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6802A5" w14:textId="77777777" w:rsidR="002F1C8B" w:rsidRDefault="002F1C8B">
      <w:pPr>
        <w:rPr>
          <w:sz w:val="4"/>
          <w:szCs w:val="4"/>
        </w:rPr>
      </w:pPr>
    </w:p>
    <w:tbl>
      <w:tblPr>
        <w:tblStyle w:val="a"/>
        <w:tblW w:w="9960" w:type="dxa"/>
        <w:tblBorders>
          <w:top w:val="nil"/>
          <w:left w:val="nil"/>
          <w:bottom w:val="nil"/>
          <w:right w:val="nil"/>
          <w:insideH w:val="nil"/>
          <w:insideV w:val="nil"/>
        </w:tblBorders>
        <w:tblLayout w:type="fixed"/>
        <w:tblLook w:val="0600" w:firstRow="0" w:lastRow="0" w:firstColumn="0" w:lastColumn="0" w:noHBand="1" w:noVBand="1"/>
      </w:tblPr>
      <w:tblGrid>
        <w:gridCol w:w="3030"/>
        <w:gridCol w:w="6930"/>
      </w:tblGrid>
      <w:tr w:rsidR="002F1C8B" w14:paraId="7495FA2C" w14:textId="77777777">
        <w:trPr>
          <w:trHeight w:val="485"/>
        </w:trPr>
        <w:tc>
          <w:tcPr>
            <w:tcW w:w="3030" w:type="dxa"/>
            <w:tcBorders>
              <w:top w:val="single" w:sz="8" w:space="0" w:color="BFBFBF"/>
              <w:left w:val="single" w:sz="8" w:space="0" w:color="BFBFBF"/>
              <w:bottom w:val="single" w:sz="8" w:space="0" w:color="BFBFBF"/>
              <w:right w:val="single" w:sz="8" w:space="0" w:color="BFBFBF"/>
            </w:tcBorders>
            <w:tcMar>
              <w:top w:w="100" w:type="dxa"/>
              <w:left w:w="100" w:type="dxa"/>
              <w:bottom w:w="100" w:type="dxa"/>
              <w:right w:w="100" w:type="dxa"/>
            </w:tcMar>
          </w:tcPr>
          <w:p w14:paraId="683A3859" w14:textId="77777777" w:rsidR="002F1C8B" w:rsidRDefault="00000000">
            <w:pPr>
              <w:spacing w:after="0" w:line="240" w:lineRule="auto"/>
              <w:rPr>
                <w:b/>
              </w:rPr>
            </w:pPr>
            <w:r>
              <w:rPr>
                <w:b/>
              </w:rPr>
              <w:t>Project/Consultancy Title:</w:t>
            </w:r>
          </w:p>
        </w:tc>
        <w:tc>
          <w:tcPr>
            <w:tcW w:w="6930" w:type="dxa"/>
            <w:tcBorders>
              <w:top w:val="single" w:sz="8" w:space="0" w:color="BFBFBF"/>
              <w:left w:val="nil"/>
              <w:bottom w:val="single" w:sz="8" w:space="0" w:color="BFBFBF"/>
              <w:right w:val="single" w:sz="8" w:space="0" w:color="BFBFBF"/>
            </w:tcBorders>
            <w:tcMar>
              <w:top w:w="100" w:type="dxa"/>
              <w:left w:w="100" w:type="dxa"/>
              <w:bottom w:w="100" w:type="dxa"/>
              <w:right w:w="100" w:type="dxa"/>
            </w:tcMar>
          </w:tcPr>
          <w:p w14:paraId="1C90A851" w14:textId="77777777" w:rsidR="002F1C8B" w:rsidRDefault="00000000">
            <w:pPr>
              <w:spacing w:after="0"/>
            </w:pPr>
            <w:r>
              <w:t>Maloa Urban Resilience Initiative - Endline</w:t>
            </w:r>
          </w:p>
        </w:tc>
      </w:tr>
      <w:tr w:rsidR="002F1C8B" w14:paraId="702617EB" w14:textId="77777777">
        <w:trPr>
          <w:trHeight w:val="485"/>
        </w:trPr>
        <w:tc>
          <w:tcPr>
            <w:tcW w:w="3030" w:type="dxa"/>
            <w:tcBorders>
              <w:top w:val="nil"/>
              <w:left w:val="single" w:sz="8" w:space="0" w:color="BFBFBF"/>
              <w:bottom w:val="single" w:sz="8" w:space="0" w:color="BFBFBF"/>
              <w:right w:val="single" w:sz="8" w:space="0" w:color="BFBFBF"/>
            </w:tcBorders>
            <w:tcMar>
              <w:top w:w="100" w:type="dxa"/>
              <w:left w:w="100" w:type="dxa"/>
              <w:bottom w:w="100" w:type="dxa"/>
              <w:right w:w="100" w:type="dxa"/>
            </w:tcMar>
          </w:tcPr>
          <w:p w14:paraId="38AB6684" w14:textId="77777777" w:rsidR="002F1C8B" w:rsidRDefault="00000000">
            <w:pPr>
              <w:spacing w:after="0" w:line="240" w:lineRule="auto"/>
              <w:rPr>
                <w:b/>
              </w:rPr>
            </w:pPr>
            <w:r>
              <w:rPr>
                <w:b/>
              </w:rPr>
              <w:t>Project Location(s):</w:t>
            </w:r>
          </w:p>
        </w:tc>
        <w:tc>
          <w:tcPr>
            <w:tcW w:w="6930" w:type="dxa"/>
            <w:tcBorders>
              <w:top w:val="nil"/>
              <w:left w:val="nil"/>
              <w:bottom w:val="single" w:sz="8" w:space="0" w:color="BFBFBF"/>
              <w:right w:val="single" w:sz="8" w:space="0" w:color="BFBFBF"/>
            </w:tcBorders>
            <w:tcMar>
              <w:top w:w="100" w:type="dxa"/>
              <w:left w:w="100" w:type="dxa"/>
              <w:bottom w:w="100" w:type="dxa"/>
              <w:right w:w="100" w:type="dxa"/>
            </w:tcMar>
          </w:tcPr>
          <w:p w14:paraId="2288AB73" w14:textId="77777777" w:rsidR="002F1C8B" w:rsidRDefault="00000000">
            <w:pPr>
              <w:spacing w:after="0" w:line="240" w:lineRule="auto"/>
            </w:pPr>
            <w:r>
              <w:t xml:space="preserve">Dili - Timor-Leste </w:t>
            </w:r>
            <w:proofErr w:type="gramStart"/>
            <w:r>
              <w:t>( 6</w:t>
            </w:r>
            <w:proofErr w:type="gramEnd"/>
            <w:r>
              <w:t xml:space="preserve"> </w:t>
            </w:r>
            <w:proofErr w:type="spellStart"/>
            <w:r>
              <w:t>sucos</w:t>
            </w:r>
            <w:proofErr w:type="spellEnd"/>
            <w:r>
              <w:t>, 21 aldeias)</w:t>
            </w:r>
          </w:p>
        </w:tc>
      </w:tr>
      <w:tr w:rsidR="002F1C8B" w14:paraId="371894E6" w14:textId="77777777">
        <w:trPr>
          <w:trHeight w:val="406"/>
        </w:trPr>
        <w:tc>
          <w:tcPr>
            <w:tcW w:w="3030" w:type="dxa"/>
            <w:tcBorders>
              <w:top w:val="nil"/>
              <w:left w:val="single" w:sz="8" w:space="0" w:color="BFBFBF"/>
              <w:bottom w:val="single" w:sz="8" w:space="0" w:color="BFBFBF"/>
              <w:right w:val="single" w:sz="8" w:space="0" w:color="BFBFBF"/>
            </w:tcBorders>
            <w:tcMar>
              <w:top w:w="100" w:type="dxa"/>
              <w:left w:w="100" w:type="dxa"/>
              <w:bottom w:w="100" w:type="dxa"/>
              <w:right w:w="100" w:type="dxa"/>
            </w:tcMar>
          </w:tcPr>
          <w:p w14:paraId="0070749B" w14:textId="77777777" w:rsidR="002F1C8B" w:rsidRDefault="00000000">
            <w:pPr>
              <w:spacing w:after="0" w:line="240" w:lineRule="auto"/>
              <w:rPr>
                <w:b/>
              </w:rPr>
            </w:pPr>
            <w:r>
              <w:rPr>
                <w:b/>
              </w:rPr>
              <w:t>Proposed Dates:</w:t>
            </w:r>
          </w:p>
        </w:tc>
        <w:tc>
          <w:tcPr>
            <w:tcW w:w="6930" w:type="dxa"/>
            <w:tcBorders>
              <w:top w:val="nil"/>
              <w:left w:val="nil"/>
              <w:bottom w:val="single" w:sz="8" w:space="0" w:color="BFBFBF"/>
              <w:right w:val="single" w:sz="8" w:space="0" w:color="BFBFBF"/>
            </w:tcBorders>
            <w:tcMar>
              <w:top w:w="100" w:type="dxa"/>
              <w:left w:w="100" w:type="dxa"/>
              <w:bottom w:w="100" w:type="dxa"/>
              <w:right w:w="100" w:type="dxa"/>
            </w:tcMar>
          </w:tcPr>
          <w:p w14:paraId="753616E0" w14:textId="77777777" w:rsidR="002F1C8B" w:rsidRDefault="00000000">
            <w:pPr>
              <w:spacing w:after="0" w:line="240" w:lineRule="auto"/>
            </w:pPr>
            <w:r>
              <w:t xml:space="preserve"> May – June 2024</w:t>
            </w:r>
          </w:p>
        </w:tc>
      </w:tr>
    </w:tbl>
    <w:p w14:paraId="451514CB" w14:textId="77777777" w:rsidR="002F1C8B" w:rsidRDefault="002F1C8B">
      <w:pPr>
        <w:pStyle w:val="Heading4"/>
      </w:pPr>
      <w:bookmarkStart w:id="0" w:name="_gjdgxs" w:colFirst="0" w:colLast="0"/>
      <w:bookmarkEnd w:id="0"/>
    </w:p>
    <w:p w14:paraId="4D1A0DBE" w14:textId="56C15C5D" w:rsidR="002F1C8B" w:rsidRDefault="00D434C7">
      <w:pPr>
        <w:pStyle w:val="Heading4"/>
      </w:pPr>
      <w:bookmarkStart w:id="1" w:name="_30j0zll" w:colFirst="0" w:colLast="0"/>
      <w:bookmarkEnd w:id="1"/>
      <w:r>
        <w:t xml:space="preserve">1.0 Purpose </w:t>
      </w:r>
      <w:r w:rsidR="00ED13DD">
        <w:t xml:space="preserve">for the Evaluation </w:t>
      </w:r>
    </w:p>
    <w:p w14:paraId="697A94AA" w14:textId="5B443AEE" w:rsidR="00ED13DD" w:rsidRDefault="00000000">
      <w:pPr>
        <w:jc w:val="both"/>
      </w:pPr>
      <w:r>
        <w:t xml:space="preserve">The purpose of this </w:t>
      </w:r>
      <w:r w:rsidR="00ED13DD">
        <w:t xml:space="preserve">evaluation </w:t>
      </w:r>
      <w:r>
        <w:t>is to provide a</w:t>
      </w:r>
      <w:r w:rsidR="00ED13DD">
        <w:t xml:space="preserve">n </w:t>
      </w:r>
      <w:proofErr w:type="spellStart"/>
      <w:r w:rsidR="00ED13DD">
        <w:t>indepth</w:t>
      </w:r>
      <w:proofErr w:type="spellEnd"/>
      <w:r w:rsidR="00ED13DD">
        <w:t xml:space="preserve"> analysis of the performance of the Maloa Urban Resilience </w:t>
      </w:r>
      <w:proofErr w:type="gramStart"/>
      <w:r w:rsidR="00ED13DD">
        <w:t>Initiative  with</w:t>
      </w:r>
      <w:proofErr w:type="gramEnd"/>
      <w:r w:rsidR="00ED13DD">
        <w:t xml:space="preserve"> respect to its achievements of the planned objectives, quality of achievements</w:t>
      </w:r>
      <w:r w:rsidR="00852B00">
        <w:t xml:space="preserve"> of  the outcomes and outputs</w:t>
      </w:r>
      <w:r w:rsidR="00ED13DD">
        <w:t>, and the program’s overall management.</w:t>
      </w:r>
      <w:r w:rsidR="00852B00">
        <w:t xml:space="preserve"> The evaluation will generate critical lessons for informing future designs of similar programs in Mercy Corps.  This evaluation will be conducted by external consultant/firm to provide independent assessment based on evidence from program M&amp;E data as well as primary data required for meeting the evaluation objectives. The consultant will also collaborate with the Mercy Corps Timor Leste </w:t>
      </w:r>
      <w:proofErr w:type="gramStart"/>
      <w:r w:rsidR="00852B00">
        <w:t>Office  to</w:t>
      </w:r>
      <w:proofErr w:type="gramEnd"/>
      <w:r w:rsidR="00852B00">
        <w:t xml:space="preserve"> develop a dissemination plan to ensure that all key stakeholders are well informed of the findings, recommendations and learnings from the evaluation.</w:t>
      </w:r>
    </w:p>
    <w:p w14:paraId="48DDE095" w14:textId="71229A6D" w:rsidR="00852B00" w:rsidRPr="00F95429" w:rsidRDefault="00D434C7">
      <w:pPr>
        <w:jc w:val="both"/>
        <w:rPr>
          <w:b/>
          <w:bCs/>
        </w:rPr>
      </w:pPr>
      <w:r w:rsidRPr="00F95429">
        <w:rPr>
          <w:b/>
          <w:bCs/>
        </w:rPr>
        <w:t xml:space="preserve">2.0 </w:t>
      </w:r>
      <w:r w:rsidR="00852B00" w:rsidRPr="00F95429">
        <w:rPr>
          <w:b/>
          <w:bCs/>
        </w:rPr>
        <w:t>Evaluation Design</w:t>
      </w:r>
    </w:p>
    <w:p w14:paraId="4A748791" w14:textId="1FF9D415" w:rsidR="00852B00" w:rsidRDefault="00852B00">
      <w:pPr>
        <w:jc w:val="both"/>
      </w:pPr>
      <w:r>
        <w:t xml:space="preserve">The design of the evaluation will be based on key evaluation questions and structured within the DAC </w:t>
      </w:r>
      <w:r w:rsidR="00AF65BA">
        <w:t>F</w:t>
      </w:r>
      <w:r>
        <w:t>ramework</w:t>
      </w:r>
      <w:r w:rsidR="00AF65BA">
        <w:t xml:space="preserve">. A mixed method approach will be used for answering the evaluation questions and therefore will include quantitative data which will be triangulated and explained using qualitative data and method. </w:t>
      </w:r>
      <w:proofErr w:type="spellStart"/>
      <w:r w:rsidR="00AF65BA">
        <w:t>Appopriate</w:t>
      </w:r>
      <w:proofErr w:type="spellEnd"/>
      <w:r w:rsidR="00AF65BA">
        <w:t xml:space="preserve"> tools will be developed for collecting data and evidence for analyzing the evaluation questions using the DAC Framework. This program has baseline data on the program indicators and this evaluation will </w:t>
      </w:r>
      <w:proofErr w:type="gramStart"/>
      <w:r w:rsidR="00AF65BA">
        <w:t>make reference</w:t>
      </w:r>
      <w:proofErr w:type="gramEnd"/>
      <w:r w:rsidR="00AF65BA">
        <w:t xml:space="preserve"> to it when collecting endline/evaluation data for relevancy and consistency of methods and tools for </w:t>
      </w:r>
      <w:r w:rsidR="00865F43">
        <w:t xml:space="preserve">a final </w:t>
      </w:r>
      <w:r w:rsidR="00AF65BA">
        <w:t xml:space="preserve">comparative analysis. Further, the program has been collecting </w:t>
      </w:r>
      <w:r w:rsidR="00865F43">
        <w:t xml:space="preserve">periodic </w:t>
      </w:r>
      <w:r w:rsidR="00AF65BA">
        <w:t>data for routine monitoring indicators</w:t>
      </w:r>
      <w:r w:rsidR="00865F43">
        <w:t xml:space="preserve"> with performance against indicator targets</w:t>
      </w:r>
      <w:r w:rsidR="00AF65BA">
        <w:t xml:space="preserve"> and submitted periodic reports to its donor which the evaluation will study </w:t>
      </w:r>
      <w:r w:rsidR="00865F43">
        <w:t xml:space="preserve">and analyze </w:t>
      </w:r>
      <w:r w:rsidR="00AF65BA">
        <w:t xml:space="preserve">together with primary data collected through </w:t>
      </w:r>
      <w:r w:rsidR="00865F43">
        <w:t xml:space="preserve">Quantitative Survey, </w:t>
      </w:r>
      <w:r w:rsidR="00AF65BA">
        <w:t>Focus Groups Discussions and Key Informant Interviews.</w:t>
      </w:r>
      <w:r w:rsidR="00865F43">
        <w:t xml:space="preserve"> The evaluation will include a gender analysis while evaluating the achievement of the program performance.</w:t>
      </w:r>
    </w:p>
    <w:p w14:paraId="0609E013" w14:textId="77777777" w:rsidR="00024CD1" w:rsidRDefault="00024CD1">
      <w:pPr>
        <w:jc w:val="both"/>
      </w:pPr>
    </w:p>
    <w:p w14:paraId="6725B159" w14:textId="77777777" w:rsidR="00024CD1" w:rsidRDefault="00024CD1">
      <w:pPr>
        <w:jc w:val="both"/>
      </w:pPr>
    </w:p>
    <w:p w14:paraId="381B1A37" w14:textId="77777777" w:rsidR="00024CD1" w:rsidRDefault="00024CD1">
      <w:pPr>
        <w:jc w:val="both"/>
      </w:pPr>
    </w:p>
    <w:p w14:paraId="06EA43C9" w14:textId="77777777" w:rsidR="00024CD1" w:rsidRDefault="00024CD1">
      <w:pPr>
        <w:jc w:val="both"/>
      </w:pPr>
    </w:p>
    <w:p w14:paraId="4AFA8CCA" w14:textId="4B0F2344" w:rsidR="00865F43" w:rsidRDefault="00865F43">
      <w:pPr>
        <w:jc w:val="both"/>
      </w:pPr>
      <w:r>
        <w:lastRenderedPageBreak/>
        <w:t xml:space="preserve">The evaluation questions which are structured within the DAC Framework are as </w:t>
      </w:r>
      <w:proofErr w:type="gramStart"/>
      <w:r>
        <w:t>follows:-</w:t>
      </w:r>
      <w:proofErr w:type="gramEnd"/>
    </w:p>
    <w:p w14:paraId="2B74801B" w14:textId="0E686931" w:rsidR="0015280E" w:rsidRPr="0015280E" w:rsidRDefault="0015280E" w:rsidP="00F95429">
      <w:pPr>
        <w:spacing w:after="0" w:line="240" w:lineRule="auto"/>
        <w:jc w:val="both"/>
      </w:pPr>
      <w:r>
        <w:t xml:space="preserve">Relevance </w:t>
      </w:r>
    </w:p>
    <w:p w14:paraId="175E4020" w14:textId="476AA745" w:rsidR="0015280E" w:rsidRDefault="0015280E" w:rsidP="0015280E">
      <w:pPr>
        <w:numPr>
          <w:ilvl w:val="0"/>
          <w:numId w:val="9"/>
        </w:numPr>
        <w:spacing w:after="0" w:line="240" w:lineRule="auto"/>
        <w:jc w:val="both"/>
        <w:rPr>
          <w:rFonts w:ascii="Garamond" w:eastAsia="Garamond" w:hAnsi="Garamond" w:cs="Garamond"/>
          <w:color w:val="000000"/>
        </w:rPr>
      </w:pPr>
      <w:r>
        <w:t xml:space="preserve">Were the program’s theory, </w:t>
      </w:r>
      <w:proofErr w:type="gramStart"/>
      <w:r>
        <w:t>design</w:t>
      </w:r>
      <w:proofErr w:type="gramEnd"/>
      <w:r>
        <w:t xml:space="preserve"> and approach relevant in addressing the identified needs, issues and challenges of the target population?</w:t>
      </w:r>
    </w:p>
    <w:p w14:paraId="15CEC912" w14:textId="4E6BDB0D" w:rsidR="0015280E" w:rsidRDefault="0015280E" w:rsidP="0015280E">
      <w:pPr>
        <w:numPr>
          <w:ilvl w:val="0"/>
          <w:numId w:val="9"/>
        </w:numPr>
        <w:spacing w:after="0" w:line="240" w:lineRule="auto"/>
        <w:jc w:val="both"/>
        <w:rPr>
          <w:rFonts w:ascii="Garamond" w:eastAsia="Garamond" w:hAnsi="Garamond" w:cs="Garamond"/>
          <w:color w:val="000000"/>
        </w:rPr>
      </w:pPr>
      <w:r>
        <w:t xml:space="preserve">To what extent is the project contributing to the strategic priorities of </w:t>
      </w:r>
      <w:proofErr w:type="spellStart"/>
      <w:r>
        <w:t>GoTL</w:t>
      </w:r>
      <w:proofErr w:type="spellEnd"/>
      <w:r>
        <w:t xml:space="preserve"> and other stakeholders?</w:t>
      </w:r>
    </w:p>
    <w:p w14:paraId="2A116899" w14:textId="77777777" w:rsidR="0015280E" w:rsidRDefault="0015280E" w:rsidP="00865F43">
      <w:pPr>
        <w:spacing w:after="0" w:line="240" w:lineRule="auto"/>
        <w:jc w:val="both"/>
      </w:pPr>
    </w:p>
    <w:p w14:paraId="5BF86BEC" w14:textId="58F42A8E" w:rsidR="00865F43" w:rsidRPr="00F95429" w:rsidRDefault="00865F43" w:rsidP="00865F43">
      <w:pPr>
        <w:spacing w:after="0" w:line="240" w:lineRule="auto"/>
        <w:jc w:val="both"/>
      </w:pPr>
      <w:r w:rsidRPr="00F95429">
        <w:t xml:space="preserve">Effectiveness </w:t>
      </w:r>
    </w:p>
    <w:p w14:paraId="56371049" w14:textId="47300E4A" w:rsidR="0015280E" w:rsidRPr="00F95429" w:rsidRDefault="0015280E" w:rsidP="00865F43">
      <w:pPr>
        <w:numPr>
          <w:ilvl w:val="0"/>
          <w:numId w:val="6"/>
        </w:numPr>
        <w:spacing w:after="0" w:line="240" w:lineRule="auto"/>
        <w:jc w:val="both"/>
        <w:rPr>
          <w:rFonts w:eastAsia="Garamond"/>
          <w:color w:val="000000"/>
        </w:rPr>
      </w:pPr>
      <w:r w:rsidRPr="00F95429">
        <w:rPr>
          <w:rFonts w:eastAsia="Garamond"/>
          <w:color w:val="000000"/>
        </w:rPr>
        <w:t>To what extent have the objectives of the program been achieved?</w:t>
      </w:r>
    </w:p>
    <w:p w14:paraId="688D4366" w14:textId="65159026" w:rsidR="00865F43" w:rsidRPr="00F95429" w:rsidRDefault="00865F43" w:rsidP="00865F43">
      <w:pPr>
        <w:numPr>
          <w:ilvl w:val="0"/>
          <w:numId w:val="6"/>
        </w:numPr>
        <w:spacing w:after="0" w:line="240" w:lineRule="auto"/>
        <w:jc w:val="both"/>
        <w:rPr>
          <w:rFonts w:eastAsia="Garamond"/>
          <w:color w:val="000000"/>
        </w:rPr>
      </w:pPr>
      <w:r w:rsidRPr="00F95429">
        <w:t xml:space="preserve">What outputs have been achieved? To what extent </w:t>
      </w:r>
      <w:r w:rsidR="0015280E" w:rsidRPr="00F95429">
        <w:t>did</w:t>
      </w:r>
      <w:r w:rsidRPr="00F95429">
        <w:t xml:space="preserve"> they contribute to the objectives? </w:t>
      </w:r>
    </w:p>
    <w:p w14:paraId="27677276" w14:textId="77777777" w:rsidR="00865F43" w:rsidRPr="00F95429" w:rsidRDefault="00865F43" w:rsidP="00865F43">
      <w:pPr>
        <w:numPr>
          <w:ilvl w:val="0"/>
          <w:numId w:val="6"/>
        </w:numPr>
        <w:spacing w:after="0" w:line="240" w:lineRule="auto"/>
        <w:jc w:val="both"/>
        <w:rPr>
          <w:rFonts w:ascii="Garamond" w:eastAsia="Garamond" w:hAnsi="Garamond" w:cs="Garamond"/>
          <w:color w:val="000000"/>
        </w:rPr>
      </w:pPr>
      <w:r w:rsidRPr="00F95429">
        <w:t>How effective are the approaches and structures in delivering the desired outputs? How can they be improved</w:t>
      </w:r>
      <w:r>
        <w:t xml:space="preserve">? </w:t>
      </w:r>
    </w:p>
    <w:p w14:paraId="25903DC2" w14:textId="7AC6686E" w:rsidR="00865F43" w:rsidRPr="00F95429" w:rsidRDefault="00865F43" w:rsidP="00865F43">
      <w:pPr>
        <w:numPr>
          <w:ilvl w:val="0"/>
          <w:numId w:val="6"/>
        </w:numPr>
        <w:spacing w:after="0" w:line="240" w:lineRule="auto"/>
        <w:jc w:val="both"/>
        <w:rPr>
          <w:rFonts w:ascii="Garamond" w:eastAsia="Garamond" w:hAnsi="Garamond" w:cs="Garamond"/>
          <w:color w:val="000000"/>
        </w:rPr>
      </w:pPr>
      <w:r>
        <w:t xml:space="preserve">Are the activities implemented in accordance with the project plans? If not, why? </w:t>
      </w:r>
    </w:p>
    <w:p w14:paraId="6DA133D8" w14:textId="697B9048" w:rsidR="0015280E" w:rsidRPr="00865F43" w:rsidRDefault="0015280E" w:rsidP="00865F43">
      <w:pPr>
        <w:numPr>
          <w:ilvl w:val="0"/>
          <w:numId w:val="6"/>
        </w:numPr>
        <w:spacing w:after="0" w:line="240" w:lineRule="auto"/>
        <w:jc w:val="both"/>
        <w:rPr>
          <w:rFonts w:ascii="Garamond" w:eastAsia="Garamond" w:hAnsi="Garamond" w:cs="Garamond"/>
          <w:color w:val="000000"/>
        </w:rPr>
      </w:pPr>
      <w:r>
        <w:t>How well did the program address issues related to gender in the program area?</w:t>
      </w:r>
    </w:p>
    <w:p w14:paraId="469EDDA7" w14:textId="77777777" w:rsidR="00865F43" w:rsidRDefault="00865F43" w:rsidP="00865F43">
      <w:pPr>
        <w:spacing w:after="0" w:line="240" w:lineRule="auto"/>
        <w:ind w:left="1080"/>
        <w:jc w:val="both"/>
      </w:pPr>
    </w:p>
    <w:p w14:paraId="19985D3F" w14:textId="77777777" w:rsidR="00865F43" w:rsidRDefault="00865F43" w:rsidP="00865F43">
      <w:pPr>
        <w:spacing w:after="0" w:line="240" w:lineRule="auto"/>
        <w:jc w:val="both"/>
      </w:pPr>
      <w:r>
        <w:t xml:space="preserve">Sustainability </w:t>
      </w:r>
    </w:p>
    <w:p w14:paraId="053DEB91" w14:textId="77777777" w:rsidR="00865F43" w:rsidRDefault="00865F43" w:rsidP="00865F43">
      <w:pPr>
        <w:numPr>
          <w:ilvl w:val="0"/>
          <w:numId w:val="2"/>
        </w:numPr>
        <w:spacing w:after="0" w:line="240" w:lineRule="auto"/>
        <w:jc w:val="both"/>
        <w:rPr>
          <w:rFonts w:ascii="Garamond" w:eastAsia="Garamond" w:hAnsi="Garamond" w:cs="Garamond"/>
          <w:color w:val="000000"/>
        </w:rPr>
      </w:pPr>
      <w:r>
        <w:t>Is the approach used likely to ensure a continued benefit after the end of the project?</w:t>
      </w:r>
    </w:p>
    <w:p w14:paraId="3382DD90" w14:textId="77777777" w:rsidR="00865F43" w:rsidRDefault="00865F43" w:rsidP="00865F43">
      <w:pPr>
        <w:numPr>
          <w:ilvl w:val="0"/>
          <w:numId w:val="2"/>
        </w:numPr>
        <w:spacing w:after="0" w:line="240" w:lineRule="auto"/>
        <w:jc w:val="both"/>
        <w:rPr>
          <w:rFonts w:ascii="Garamond" w:eastAsia="Garamond" w:hAnsi="Garamond" w:cs="Garamond"/>
          <w:color w:val="000000"/>
        </w:rPr>
      </w:pPr>
      <w:r>
        <w:t>Are all key stakeholders sufficiently and effectively involved? Are their expectations met and are they satisfied with their level of participation?</w:t>
      </w:r>
    </w:p>
    <w:p w14:paraId="3E7AA685" w14:textId="77777777" w:rsidR="00865F43" w:rsidRDefault="00865F43" w:rsidP="00865F43">
      <w:pPr>
        <w:numPr>
          <w:ilvl w:val="0"/>
          <w:numId w:val="2"/>
        </w:numPr>
        <w:spacing w:after="0" w:line="240" w:lineRule="auto"/>
        <w:jc w:val="both"/>
        <w:rPr>
          <w:rFonts w:ascii="Garamond" w:eastAsia="Garamond" w:hAnsi="Garamond" w:cs="Garamond"/>
          <w:color w:val="000000"/>
        </w:rPr>
      </w:pPr>
      <w:r>
        <w:t xml:space="preserve">Are alternative or additional measures needed and, if so, what is required to ensure continued sustainability and positive impact? </w:t>
      </w:r>
    </w:p>
    <w:p w14:paraId="0253018E" w14:textId="77777777" w:rsidR="00865F43" w:rsidRDefault="00865F43" w:rsidP="00865F43">
      <w:pPr>
        <w:spacing w:after="0" w:line="240" w:lineRule="auto"/>
        <w:ind w:left="1080"/>
        <w:jc w:val="both"/>
      </w:pPr>
    </w:p>
    <w:p w14:paraId="456F51C5" w14:textId="77777777" w:rsidR="00865F43" w:rsidRDefault="00865F43" w:rsidP="00865F43">
      <w:pPr>
        <w:spacing w:after="0" w:line="240" w:lineRule="auto"/>
        <w:jc w:val="both"/>
      </w:pPr>
      <w:r>
        <w:t xml:space="preserve">Impact </w:t>
      </w:r>
    </w:p>
    <w:p w14:paraId="5AA0BA59" w14:textId="556A008D" w:rsidR="00865F43" w:rsidRDefault="00865F43" w:rsidP="00865F43">
      <w:pPr>
        <w:numPr>
          <w:ilvl w:val="0"/>
          <w:numId w:val="3"/>
        </w:numPr>
        <w:spacing w:after="0" w:line="240" w:lineRule="auto"/>
        <w:jc w:val="both"/>
        <w:rPr>
          <w:rFonts w:ascii="Garamond" w:eastAsia="Garamond" w:hAnsi="Garamond" w:cs="Garamond"/>
          <w:color w:val="000000"/>
        </w:rPr>
      </w:pPr>
      <w:r>
        <w:t xml:space="preserve">Is the </w:t>
      </w:r>
      <w:r w:rsidR="0015280E">
        <w:t>program</w:t>
      </w:r>
      <w:r>
        <w:t xml:space="preserve"> bringing about desired changes in the behavior of people and institutions? </w:t>
      </w:r>
    </w:p>
    <w:p w14:paraId="6319D99F" w14:textId="77777777" w:rsidR="00865F43" w:rsidRDefault="00865F43" w:rsidP="00865F43">
      <w:pPr>
        <w:numPr>
          <w:ilvl w:val="0"/>
          <w:numId w:val="2"/>
        </w:numPr>
        <w:spacing w:after="0" w:line="240" w:lineRule="auto"/>
        <w:jc w:val="both"/>
        <w:rPr>
          <w:rFonts w:ascii="Garamond" w:eastAsia="Garamond" w:hAnsi="Garamond" w:cs="Garamond"/>
          <w:color w:val="000000"/>
        </w:rPr>
      </w:pPr>
      <w:r>
        <w:t xml:space="preserve">Have there been any unintended positive or negative impacts arising from </w:t>
      </w:r>
      <w:proofErr w:type="gramStart"/>
      <w:r>
        <w:t>particular outcomes</w:t>
      </w:r>
      <w:proofErr w:type="gramEnd"/>
      <w:r>
        <w:t>?</w:t>
      </w:r>
    </w:p>
    <w:p w14:paraId="71BE9B2D" w14:textId="2B66202F" w:rsidR="00865F43" w:rsidRDefault="00865F43" w:rsidP="00865F43">
      <w:pPr>
        <w:numPr>
          <w:ilvl w:val="0"/>
          <w:numId w:val="2"/>
        </w:numPr>
        <w:spacing w:after="0" w:line="240" w:lineRule="auto"/>
        <w:jc w:val="both"/>
        <w:rPr>
          <w:rFonts w:ascii="Garamond" w:eastAsia="Garamond" w:hAnsi="Garamond" w:cs="Garamond"/>
          <w:color w:val="000000"/>
        </w:rPr>
      </w:pPr>
      <w:r>
        <w:t xml:space="preserve">What could have been the likely situation (of the environment and its management) without the </w:t>
      </w:r>
      <w:r w:rsidR="0015280E">
        <w:t>program</w:t>
      </w:r>
      <w:r>
        <w:t>?</w:t>
      </w:r>
    </w:p>
    <w:p w14:paraId="3853F533" w14:textId="77777777" w:rsidR="00865F43" w:rsidRDefault="00865F43" w:rsidP="00865F43">
      <w:pPr>
        <w:spacing w:after="0" w:line="240" w:lineRule="auto"/>
        <w:jc w:val="both"/>
      </w:pPr>
    </w:p>
    <w:p w14:paraId="598FEDCF" w14:textId="7A370E98" w:rsidR="00865F43" w:rsidRPr="00F95429" w:rsidRDefault="00D434C7">
      <w:pPr>
        <w:jc w:val="both"/>
        <w:rPr>
          <w:b/>
          <w:bCs/>
        </w:rPr>
      </w:pPr>
      <w:r w:rsidRPr="00F95429">
        <w:rPr>
          <w:b/>
          <w:bCs/>
        </w:rPr>
        <w:t xml:space="preserve">3.0 </w:t>
      </w:r>
      <w:r w:rsidR="0015280E" w:rsidRPr="00F95429">
        <w:rPr>
          <w:b/>
          <w:bCs/>
        </w:rPr>
        <w:t>Sampling Framework</w:t>
      </w:r>
    </w:p>
    <w:p w14:paraId="671CE3CD" w14:textId="709BCD66" w:rsidR="003A7E35" w:rsidRDefault="003A7E35">
      <w:pPr>
        <w:jc w:val="both"/>
        <w:rPr>
          <w:rFonts w:ascii="Gill Sans" w:hAnsi="Gill Sans" w:cs="Gill Sans"/>
          <w:color w:val="212721"/>
          <w:sz w:val="22"/>
          <w:szCs w:val="22"/>
        </w:rPr>
      </w:pPr>
      <w:r>
        <w:t xml:space="preserve">The sampling design for quantitative survey will follow from what is used in the baseline </w:t>
      </w:r>
      <w:proofErr w:type="gramStart"/>
      <w:r>
        <w:t>so as to</w:t>
      </w:r>
      <w:proofErr w:type="gramEnd"/>
      <w:r>
        <w:t xml:space="preserve"> maintain consistency for comparative analysis. The consultant will review the baseline sampling design and accordingly propose for quantitative survey sample considering design effect aspects and population weights if required. For the qualitative method the consultant will propose the numbers of FGDs and KIIs with respect to the groups and individuals who will be interviewed following a purposive selection in consultation with program staff. </w:t>
      </w:r>
    </w:p>
    <w:p w14:paraId="1E21F543" w14:textId="5E4CC89C" w:rsidR="00B6109F" w:rsidRDefault="00B6109F" w:rsidP="00B6109F">
      <w:r>
        <w:t>A tentative summary of data sources, data collection methods, tools and modalities, and proposed sampling approach is provided in the following table:</w:t>
      </w:r>
    </w:p>
    <w:tbl>
      <w:tblPr>
        <w:tblStyle w:val="a1"/>
        <w:tblW w:w="10083" w:type="dxa"/>
        <w:tblBorders>
          <w:top w:val="nil"/>
          <w:left w:val="nil"/>
          <w:bottom w:val="nil"/>
          <w:right w:val="nil"/>
          <w:insideH w:val="nil"/>
          <w:insideV w:val="nil"/>
        </w:tblBorders>
        <w:tblLayout w:type="fixed"/>
        <w:tblLook w:val="0600" w:firstRow="0" w:lastRow="0" w:firstColumn="0" w:lastColumn="0" w:noHBand="1" w:noVBand="1"/>
      </w:tblPr>
      <w:tblGrid>
        <w:gridCol w:w="1893"/>
        <w:gridCol w:w="4095"/>
        <w:gridCol w:w="4095"/>
      </w:tblGrid>
      <w:tr w:rsidR="00B6109F" w14:paraId="21E73A84" w14:textId="77777777" w:rsidTr="00150597">
        <w:trPr>
          <w:trHeight w:val="375"/>
        </w:trPr>
        <w:tc>
          <w:tcPr>
            <w:tcW w:w="1893"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7CAD54C" w14:textId="77777777" w:rsidR="00B6109F" w:rsidRDefault="00B6109F" w:rsidP="00150597">
            <w:pPr>
              <w:spacing w:after="0" w:line="240" w:lineRule="auto"/>
              <w:rPr>
                <w:b/>
              </w:rPr>
            </w:pPr>
          </w:p>
        </w:tc>
        <w:tc>
          <w:tcPr>
            <w:tcW w:w="4095" w:type="dxa"/>
            <w:tcBorders>
              <w:top w:val="single" w:sz="8" w:space="0" w:color="000000"/>
              <w:left w:val="nil"/>
              <w:bottom w:val="single" w:sz="8" w:space="0" w:color="000000"/>
              <w:right w:val="single" w:sz="8" w:space="0" w:color="000000"/>
            </w:tcBorders>
            <w:tcMar>
              <w:top w:w="40" w:type="dxa"/>
              <w:left w:w="40" w:type="dxa"/>
              <w:bottom w:w="40" w:type="dxa"/>
              <w:right w:w="40" w:type="dxa"/>
            </w:tcMar>
          </w:tcPr>
          <w:p w14:paraId="5B6582CC" w14:textId="0FBEB8AB" w:rsidR="00B6109F" w:rsidRDefault="00B6109F" w:rsidP="00150597">
            <w:pPr>
              <w:spacing w:after="0" w:line="240" w:lineRule="auto"/>
              <w:rPr>
                <w:b/>
              </w:rPr>
            </w:pPr>
            <w:r>
              <w:rPr>
                <w:b/>
              </w:rPr>
              <w:t>Quantitative HH survey</w:t>
            </w:r>
          </w:p>
        </w:tc>
        <w:tc>
          <w:tcPr>
            <w:tcW w:w="4095" w:type="dxa"/>
            <w:tcBorders>
              <w:top w:val="single" w:sz="8" w:space="0" w:color="000000"/>
              <w:left w:val="nil"/>
              <w:bottom w:val="single" w:sz="8" w:space="0" w:color="000000"/>
              <w:right w:val="single" w:sz="8" w:space="0" w:color="000000"/>
            </w:tcBorders>
            <w:tcMar>
              <w:top w:w="40" w:type="dxa"/>
              <w:left w:w="40" w:type="dxa"/>
              <w:bottom w:w="40" w:type="dxa"/>
              <w:right w:w="40" w:type="dxa"/>
            </w:tcMar>
          </w:tcPr>
          <w:p w14:paraId="6057C32B" w14:textId="220C94F3" w:rsidR="00B6109F" w:rsidRDefault="00B6109F" w:rsidP="00150597">
            <w:pPr>
              <w:spacing w:after="0" w:line="240" w:lineRule="auto"/>
              <w:rPr>
                <w:b/>
              </w:rPr>
            </w:pPr>
            <w:r>
              <w:rPr>
                <w:b/>
              </w:rPr>
              <w:t>Group Discussion &amp; Interviews</w:t>
            </w:r>
          </w:p>
        </w:tc>
      </w:tr>
      <w:tr w:rsidR="00B6109F" w14:paraId="35303F67" w14:textId="77777777" w:rsidTr="00150597">
        <w:trPr>
          <w:trHeight w:val="1015"/>
        </w:trPr>
        <w:tc>
          <w:tcPr>
            <w:tcW w:w="1893"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EBC9107" w14:textId="77777777" w:rsidR="00B6109F" w:rsidRDefault="00B6109F" w:rsidP="00150597">
            <w:pPr>
              <w:spacing w:after="0" w:line="240" w:lineRule="auto"/>
              <w:rPr>
                <w:b/>
              </w:rPr>
            </w:pPr>
            <w:r>
              <w:rPr>
                <w:b/>
              </w:rPr>
              <w:t>Data source:</w:t>
            </w:r>
          </w:p>
        </w:tc>
        <w:tc>
          <w:tcPr>
            <w:tcW w:w="4095" w:type="dxa"/>
            <w:tcBorders>
              <w:top w:val="single" w:sz="8" w:space="0" w:color="000000"/>
              <w:left w:val="nil"/>
              <w:bottom w:val="single" w:sz="8" w:space="0" w:color="000000"/>
              <w:right w:val="single" w:sz="8" w:space="0" w:color="000000"/>
            </w:tcBorders>
            <w:tcMar>
              <w:top w:w="40" w:type="dxa"/>
              <w:left w:w="40" w:type="dxa"/>
              <w:bottom w:w="40" w:type="dxa"/>
              <w:right w:w="40" w:type="dxa"/>
            </w:tcMar>
          </w:tcPr>
          <w:p w14:paraId="6314806C" w14:textId="77777777" w:rsidR="00B6109F" w:rsidRDefault="00B6109F" w:rsidP="00150597">
            <w:pPr>
              <w:spacing w:after="0" w:line="240" w:lineRule="auto"/>
            </w:pPr>
            <w:r>
              <w:t>Residents living in the Maloa watershed area* (prospective program participants).</w:t>
            </w:r>
          </w:p>
          <w:p w14:paraId="248FA8FF" w14:textId="77777777" w:rsidR="00B6109F" w:rsidRDefault="00B6109F" w:rsidP="00150597">
            <w:pPr>
              <w:spacing w:after="0" w:line="240" w:lineRule="auto"/>
            </w:pPr>
          </w:p>
          <w:p w14:paraId="3652F87B" w14:textId="77777777" w:rsidR="00B6109F" w:rsidRDefault="00B6109F" w:rsidP="00150597">
            <w:pPr>
              <w:spacing w:after="0" w:line="240" w:lineRule="auto"/>
            </w:pPr>
            <w:r>
              <w:lastRenderedPageBreak/>
              <w:t xml:space="preserve">*The 6 target </w:t>
            </w:r>
            <w:proofErr w:type="spellStart"/>
            <w:r>
              <w:t>sucos</w:t>
            </w:r>
            <w:proofErr w:type="spellEnd"/>
            <w:r>
              <w:t xml:space="preserve"> (sub-villages) are: Dare, Vila Verde, Bairro Pite, Colmera, Kampung Alor, and Motael.</w:t>
            </w:r>
          </w:p>
          <w:p w14:paraId="28136937" w14:textId="77777777" w:rsidR="00B6109F" w:rsidRDefault="00B6109F" w:rsidP="00150597">
            <w:pPr>
              <w:spacing w:after="0" w:line="240" w:lineRule="auto"/>
            </w:pPr>
          </w:p>
        </w:tc>
        <w:tc>
          <w:tcPr>
            <w:tcW w:w="4095" w:type="dxa"/>
            <w:tcBorders>
              <w:top w:val="single" w:sz="8" w:space="0" w:color="000000"/>
              <w:left w:val="nil"/>
              <w:bottom w:val="single" w:sz="8" w:space="0" w:color="000000"/>
              <w:right w:val="single" w:sz="8" w:space="0" w:color="000000"/>
            </w:tcBorders>
            <w:tcMar>
              <w:top w:w="40" w:type="dxa"/>
              <w:left w:w="40" w:type="dxa"/>
              <w:bottom w:w="40" w:type="dxa"/>
              <w:right w:w="40" w:type="dxa"/>
            </w:tcMar>
          </w:tcPr>
          <w:p w14:paraId="0BB8375A" w14:textId="77777777" w:rsidR="00B6109F" w:rsidRDefault="00B6109F" w:rsidP="00150597">
            <w:r>
              <w:lastRenderedPageBreak/>
              <w:t xml:space="preserve">Xefe Aldeia (Village Chiefs), Xefe Suco (Sub-village Chiefs) and business owners in the Maloa watershed area (6 </w:t>
            </w:r>
            <w:proofErr w:type="spellStart"/>
            <w:r>
              <w:t>sucos</w:t>
            </w:r>
            <w:proofErr w:type="spellEnd"/>
            <w:r>
              <w:t>).</w:t>
            </w:r>
          </w:p>
        </w:tc>
      </w:tr>
      <w:tr w:rsidR="00B6109F" w14:paraId="19FB3186" w14:textId="77777777" w:rsidTr="00150597">
        <w:trPr>
          <w:trHeight w:val="330"/>
        </w:trPr>
        <w:tc>
          <w:tcPr>
            <w:tcW w:w="1893" w:type="dxa"/>
            <w:tcBorders>
              <w:top w:val="nil"/>
              <w:left w:val="single" w:sz="8" w:space="0" w:color="000000"/>
              <w:bottom w:val="single" w:sz="8" w:space="0" w:color="000000"/>
              <w:right w:val="single" w:sz="8" w:space="0" w:color="000000"/>
            </w:tcBorders>
            <w:tcMar>
              <w:top w:w="40" w:type="dxa"/>
              <w:left w:w="40" w:type="dxa"/>
              <w:bottom w:w="40" w:type="dxa"/>
              <w:right w:w="40" w:type="dxa"/>
            </w:tcMar>
          </w:tcPr>
          <w:p w14:paraId="16FD25BE" w14:textId="77777777" w:rsidR="00B6109F" w:rsidRDefault="00B6109F" w:rsidP="00150597">
            <w:pPr>
              <w:spacing w:after="0" w:line="240" w:lineRule="auto"/>
              <w:rPr>
                <w:b/>
              </w:rPr>
            </w:pPr>
            <w:r>
              <w:rPr>
                <w:b/>
              </w:rPr>
              <w:t>Data collection method:</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089D9CE7" w14:textId="77777777" w:rsidR="00B6109F" w:rsidRDefault="00B6109F" w:rsidP="00150597">
            <w:pPr>
              <w:spacing w:after="0" w:line="240" w:lineRule="auto"/>
            </w:pPr>
            <w:r>
              <w:t>In-person, quantitative survey.</w:t>
            </w:r>
          </w:p>
          <w:p w14:paraId="21990A35" w14:textId="77777777" w:rsidR="00B6109F" w:rsidRDefault="00B6109F" w:rsidP="00150597">
            <w:pPr>
              <w:spacing w:after="0" w:line="240" w:lineRule="auto"/>
            </w:pPr>
          </w:p>
          <w:p w14:paraId="07296741" w14:textId="77777777" w:rsidR="00B6109F" w:rsidRDefault="00B6109F" w:rsidP="00150597">
            <w:pPr>
              <w:spacing w:after="0" w:line="240" w:lineRule="auto"/>
            </w:pPr>
          </w:p>
          <w:p w14:paraId="5A6ACD7A" w14:textId="77777777" w:rsidR="00B6109F" w:rsidRDefault="00B6109F" w:rsidP="00150597">
            <w:pPr>
              <w:spacing w:after="0" w:line="240" w:lineRule="auto"/>
            </w:pPr>
            <w:r>
              <w:t>Conducted by trained local enumerators using ONA / ODK Collect tablet-based tools, respecting COVID-19 protocols.</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4E59A93F" w14:textId="77777777" w:rsidR="00B6109F" w:rsidRDefault="00B6109F" w:rsidP="00150597">
            <w:pPr>
              <w:spacing w:after="0" w:line="240" w:lineRule="auto"/>
            </w:pPr>
            <w:r>
              <w:t>In-person, semi-structured interviews (individual or small group).</w:t>
            </w:r>
          </w:p>
          <w:p w14:paraId="60BEAD40" w14:textId="77777777" w:rsidR="00B6109F" w:rsidRDefault="00B6109F" w:rsidP="00150597">
            <w:pPr>
              <w:spacing w:after="0" w:line="240" w:lineRule="auto"/>
            </w:pPr>
          </w:p>
          <w:p w14:paraId="0E096883" w14:textId="77777777" w:rsidR="00B6109F" w:rsidRDefault="00B6109F" w:rsidP="00150597">
            <w:pPr>
              <w:spacing w:after="0" w:line="240" w:lineRule="auto"/>
            </w:pPr>
            <w:r>
              <w:t>Conducted by trained Mercy Corps team members or the Consultant</w:t>
            </w:r>
          </w:p>
        </w:tc>
      </w:tr>
      <w:tr w:rsidR="00B6109F" w14:paraId="332E8C50" w14:textId="77777777" w:rsidTr="00150597">
        <w:trPr>
          <w:trHeight w:val="330"/>
        </w:trPr>
        <w:tc>
          <w:tcPr>
            <w:tcW w:w="1893" w:type="dxa"/>
            <w:tcBorders>
              <w:top w:val="nil"/>
              <w:left w:val="single" w:sz="8" w:space="0" w:color="000000"/>
              <w:bottom w:val="single" w:sz="8" w:space="0" w:color="000000"/>
              <w:right w:val="single" w:sz="8" w:space="0" w:color="000000"/>
            </w:tcBorders>
            <w:tcMar>
              <w:top w:w="40" w:type="dxa"/>
              <w:left w:w="40" w:type="dxa"/>
              <w:bottom w:w="40" w:type="dxa"/>
              <w:right w:w="40" w:type="dxa"/>
            </w:tcMar>
          </w:tcPr>
          <w:p w14:paraId="54A7A38A" w14:textId="77777777" w:rsidR="00B6109F" w:rsidRDefault="00B6109F" w:rsidP="00150597">
            <w:pPr>
              <w:spacing w:after="0" w:line="240" w:lineRule="auto"/>
              <w:rPr>
                <w:b/>
              </w:rPr>
            </w:pPr>
            <w:r>
              <w:rPr>
                <w:b/>
              </w:rPr>
              <w:t>Data collection tool:</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3E39D85F" w14:textId="77777777" w:rsidR="00B6109F" w:rsidRDefault="00B6109F" w:rsidP="00150597">
            <w:pPr>
              <w:spacing w:after="0" w:line="240" w:lineRule="auto"/>
            </w:pPr>
            <w:r>
              <w:t>Structured survey.</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4C2E9C49" w14:textId="77777777" w:rsidR="00B6109F" w:rsidRDefault="00B6109F" w:rsidP="00150597">
            <w:pPr>
              <w:spacing w:after="0" w:line="240" w:lineRule="auto"/>
            </w:pPr>
            <w:r>
              <w:t>Semi-structured interview guide.</w:t>
            </w:r>
          </w:p>
        </w:tc>
      </w:tr>
      <w:tr w:rsidR="00B6109F" w14:paraId="4A7872EC" w14:textId="77777777" w:rsidTr="00150597">
        <w:trPr>
          <w:trHeight w:val="527"/>
        </w:trPr>
        <w:tc>
          <w:tcPr>
            <w:tcW w:w="1893" w:type="dxa"/>
            <w:tcBorders>
              <w:top w:val="nil"/>
              <w:left w:val="single" w:sz="8" w:space="0" w:color="000000"/>
              <w:bottom w:val="single" w:sz="8" w:space="0" w:color="000000"/>
              <w:right w:val="single" w:sz="8" w:space="0" w:color="000000"/>
            </w:tcBorders>
            <w:tcMar>
              <w:top w:w="40" w:type="dxa"/>
              <w:left w:w="40" w:type="dxa"/>
              <w:bottom w:w="40" w:type="dxa"/>
              <w:right w:w="40" w:type="dxa"/>
            </w:tcMar>
          </w:tcPr>
          <w:p w14:paraId="1BC9B334" w14:textId="77777777" w:rsidR="00B6109F" w:rsidRDefault="00B6109F" w:rsidP="00150597">
            <w:pPr>
              <w:spacing w:after="0" w:line="240" w:lineRule="auto"/>
              <w:rPr>
                <w:b/>
              </w:rPr>
            </w:pPr>
            <w:r>
              <w:rPr>
                <w:b/>
              </w:rPr>
              <w:t>Sampling approach:</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23EC9913" w14:textId="77777777" w:rsidR="00B6109F" w:rsidRDefault="00B6109F" w:rsidP="00150597">
            <w:pPr>
              <w:spacing w:after="0" w:line="240" w:lineRule="auto"/>
            </w:pPr>
            <w:r>
              <w:t>Random sampling.</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46B936CF" w14:textId="77777777" w:rsidR="00B6109F" w:rsidRDefault="00B6109F" w:rsidP="00150597">
            <w:pPr>
              <w:spacing w:after="0" w:line="240" w:lineRule="auto"/>
              <w:rPr>
                <w:highlight w:val="yellow"/>
              </w:rPr>
            </w:pPr>
            <w:r>
              <w:t>Purposive (intentional) sampling.</w:t>
            </w:r>
          </w:p>
        </w:tc>
      </w:tr>
      <w:tr w:rsidR="00B6109F" w14:paraId="2399C6E5" w14:textId="77777777" w:rsidTr="00150597">
        <w:trPr>
          <w:trHeight w:val="555"/>
        </w:trPr>
        <w:tc>
          <w:tcPr>
            <w:tcW w:w="1893" w:type="dxa"/>
            <w:tcBorders>
              <w:top w:val="nil"/>
              <w:left w:val="single" w:sz="8" w:space="0" w:color="000000"/>
              <w:bottom w:val="single" w:sz="8" w:space="0" w:color="000000"/>
              <w:right w:val="single" w:sz="8" w:space="0" w:color="000000"/>
            </w:tcBorders>
            <w:tcMar>
              <w:top w:w="40" w:type="dxa"/>
              <w:left w:w="40" w:type="dxa"/>
              <w:bottom w:w="40" w:type="dxa"/>
              <w:right w:w="40" w:type="dxa"/>
            </w:tcMar>
          </w:tcPr>
          <w:p w14:paraId="09DDABC4" w14:textId="77777777" w:rsidR="00B6109F" w:rsidRDefault="00B6109F" w:rsidP="00150597">
            <w:pPr>
              <w:spacing w:after="0" w:line="240" w:lineRule="auto"/>
              <w:rPr>
                <w:b/>
              </w:rPr>
            </w:pPr>
            <w:r>
              <w:rPr>
                <w:b/>
              </w:rPr>
              <w:t>Sample size:</w:t>
            </w: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1813447D" w14:textId="77777777" w:rsidR="00B6109F" w:rsidRDefault="00B6109F" w:rsidP="00150597">
            <w:pPr>
              <w:spacing w:after="0" w:line="240" w:lineRule="auto"/>
            </w:pPr>
            <w:r>
              <w:t xml:space="preserve">The minimum recommended sample size is </w:t>
            </w:r>
            <w:r>
              <w:rPr>
                <w:b/>
              </w:rPr>
              <w:t>500</w:t>
            </w:r>
            <w:r>
              <w:t xml:space="preserve"> (based on a population of 59,025</w:t>
            </w:r>
            <w:r>
              <w:rPr>
                <w:vertAlign w:val="superscript"/>
              </w:rPr>
              <w:footnoteReference w:id="1"/>
            </w:r>
            <w:r>
              <w:t xml:space="preserve"> across the 6 target </w:t>
            </w:r>
            <w:proofErr w:type="spellStart"/>
            <w:r>
              <w:t>sucos</w:t>
            </w:r>
            <w:proofErr w:type="spellEnd"/>
            <w:r>
              <w:t>, and assuming a 95% confidence level, 5% margin of error and 50% response distribution).</w:t>
            </w:r>
            <w:r>
              <w:rPr>
                <w:vertAlign w:val="superscript"/>
              </w:rPr>
              <w:footnoteReference w:id="2"/>
            </w:r>
          </w:p>
          <w:p w14:paraId="3637316C" w14:textId="77777777" w:rsidR="00B6109F" w:rsidRDefault="00B6109F" w:rsidP="00150597">
            <w:pPr>
              <w:spacing w:after="0" w:line="240" w:lineRule="auto"/>
              <w:rPr>
                <w:highlight w:val="yellow"/>
              </w:rPr>
            </w:pPr>
          </w:p>
        </w:tc>
        <w:tc>
          <w:tcPr>
            <w:tcW w:w="4095" w:type="dxa"/>
            <w:tcBorders>
              <w:top w:val="nil"/>
              <w:left w:val="nil"/>
              <w:bottom w:val="single" w:sz="8" w:space="0" w:color="000000"/>
              <w:right w:val="single" w:sz="8" w:space="0" w:color="000000"/>
            </w:tcBorders>
            <w:tcMar>
              <w:top w:w="40" w:type="dxa"/>
              <w:left w:w="40" w:type="dxa"/>
              <w:bottom w:w="40" w:type="dxa"/>
              <w:right w:w="40" w:type="dxa"/>
            </w:tcMar>
          </w:tcPr>
          <w:p w14:paraId="7E6FD70B" w14:textId="77777777" w:rsidR="00B6109F" w:rsidRDefault="00B6109F" w:rsidP="00150597">
            <w:pPr>
              <w:spacing w:after="0" w:line="240" w:lineRule="auto"/>
            </w:pPr>
            <w:r>
              <w:t xml:space="preserve"> </w:t>
            </w:r>
            <w:r>
              <w:rPr>
                <w:b/>
              </w:rPr>
              <w:t>21</w:t>
            </w:r>
            <w:r>
              <w:t xml:space="preserve"> community leaders and </w:t>
            </w:r>
            <w:r>
              <w:rPr>
                <w:b/>
              </w:rPr>
              <w:t>20</w:t>
            </w:r>
            <w:r>
              <w:t xml:space="preserve"> business owners.</w:t>
            </w:r>
          </w:p>
        </w:tc>
      </w:tr>
    </w:tbl>
    <w:p w14:paraId="67C5E3C6" w14:textId="77777777" w:rsidR="006B55EC" w:rsidRDefault="006B55EC">
      <w:pPr>
        <w:jc w:val="both"/>
      </w:pPr>
    </w:p>
    <w:p w14:paraId="6B9B60C4" w14:textId="77DD351A" w:rsidR="00EE5611" w:rsidRPr="00F95429" w:rsidRDefault="00D434C7">
      <w:pPr>
        <w:jc w:val="both"/>
        <w:rPr>
          <w:b/>
          <w:bCs/>
        </w:rPr>
      </w:pPr>
      <w:r w:rsidRPr="00F95429">
        <w:rPr>
          <w:b/>
          <w:bCs/>
        </w:rPr>
        <w:t xml:space="preserve">4.0 </w:t>
      </w:r>
      <w:r w:rsidR="00EE5611" w:rsidRPr="00F95429">
        <w:rPr>
          <w:b/>
          <w:bCs/>
        </w:rPr>
        <w:t>Methodology for Generating Evidence</w:t>
      </w:r>
    </w:p>
    <w:p w14:paraId="62E09EFB" w14:textId="40C19745" w:rsidR="00D434C7" w:rsidRDefault="00D434C7">
      <w:pPr>
        <w:jc w:val="both"/>
      </w:pPr>
      <w:r>
        <w:t xml:space="preserve">Evidence will be generated from the following </w:t>
      </w:r>
      <w:proofErr w:type="gramStart"/>
      <w:r>
        <w:t>methods:-</w:t>
      </w:r>
      <w:proofErr w:type="gramEnd"/>
      <w:r>
        <w:t xml:space="preserve"> (1) Desk Review of targeted documents; (2) Program MEL Data; (3) Survey for Quantitative Data on </w:t>
      </w:r>
      <w:r w:rsidR="004F304B">
        <w:t>e</w:t>
      </w:r>
      <w:r>
        <w:t>ndline performance of program indicators; (4) Qualitative in-depth FGDs and KIIs on selected respondents</w:t>
      </w:r>
    </w:p>
    <w:p w14:paraId="285884F8" w14:textId="41D6F058" w:rsidR="00D434C7" w:rsidRDefault="00D434C7" w:rsidP="00F95429">
      <w:pPr>
        <w:pStyle w:val="ListParagraph"/>
        <w:numPr>
          <w:ilvl w:val="1"/>
          <w:numId w:val="17"/>
        </w:numPr>
        <w:jc w:val="both"/>
      </w:pPr>
      <w:r>
        <w:t xml:space="preserve">Desk Review – the evaluator will review the following documents for getting </w:t>
      </w:r>
      <w:proofErr w:type="gramStart"/>
      <w:r>
        <w:t>an</w:t>
      </w:r>
      <w:proofErr w:type="gramEnd"/>
      <w:r>
        <w:t xml:space="preserve"> comprehensive understanding of the program design, implementation, context and sources for relevant data</w:t>
      </w:r>
      <w:r w:rsidR="00277F2F">
        <w:t xml:space="preserve"> </w:t>
      </w:r>
    </w:p>
    <w:p w14:paraId="331216B3" w14:textId="77777777" w:rsidR="00D434C7" w:rsidRDefault="00D434C7" w:rsidP="00D434C7">
      <w:pPr>
        <w:pStyle w:val="ListParagraph"/>
        <w:jc w:val="both"/>
      </w:pPr>
    </w:p>
    <w:p w14:paraId="6322ACED" w14:textId="71C3D32F" w:rsidR="00D434C7" w:rsidRDefault="00D434C7" w:rsidP="00D434C7">
      <w:pPr>
        <w:pStyle w:val="ListParagraph"/>
        <w:numPr>
          <w:ilvl w:val="0"/>
          <w:numId w:val="16"/>
        </w:numPr>
        <w:jc w:val="both"/>
      </w:pPr>
      <w:r>
        <w:t xml:space="preserve">Proposal, Theory of Change, </w:t>
      </w:r>
      <w:proofErr w:type="spellStart"/>
      <w:r>
        <w:t>Logframe</w:t>
      </w:r>
      <w:proofErr w:type="spellEnd"/>
    </w:p>
    <w:p w14:paraId="17714E57" w14:textId="1574EF3A" w:rsidR="00D434C7" w:rsidRDefault="00D434C7" w:rsidP="00D434C7">
      <w:pPr>
        <w:pStyle w:val="ListParagraph"/>
        <w:numPr>
          <w:ilvl w:val="0"/>
          <w:numId w:val="16"/>
        </w:numPr>
        <w:jc w:val="both"/>
      </w:pPr>
      <w:r>
        <w:t>Program Donor Reports</w:t>
      </w:r>
    </w:p>
    <w:p w14:paraId="49C26BB0" w14:textId="31174560" w:rsidR="00D434C7" w:rsidRDefault="00D434C7" w:rsidP="00D434C7">
      <w:pPr>
        <w:pStyle w:val="ListParagraph"/>
        <w:numPr>
          <w:ilvl w:val="0"/>
          <w:numId w:val="16"/>
        </w:numPr>
        <w:jc w:val="both"/>
      </w:pPr>
      <w:r>
        <w:t>Program Work Plans</w:t>
      </w:r>
    </w:p>
    <w:p w14:paraId="07368DB9" w14:textId="1A68BA8E" w:rsidR="00D434C7" w:rsidRDefault="00D434C7" w:rsidP="00D434C7">
      <w:pPr>
        <w:pStyle w:val="ListParagraph"/>
        <w:numPr>
          <w:ilvl w:val="0"/>
          <w:numId w:val="16"/>
        </w:numPr>
        <w:jc w:val="both"/>
      </w:pPr>
      <w:r>
        <w:t>MEL Plan and Indicator Performance Sheets</w:t>
      </w:r>
    </w:p>
    <w:p w14:paraId="12052779" w14:textId="3F1CFA4B" w:rsidR="00D434C7" w:rsidRDefault="00D434C7" w:rsidP="00D434C7">
      <w:pPr>
        <w:pStyle w:val="ListParagraph"/>
        <w:numPr>
          <w:ilvl w:val="0"/>
          <w:numId w:val="16"/>
        </w:numPr>
        <w:jc w:val="both"/>
      </w:pPr>
      <w:r>
        <w:t>Baseline Report</w:t>
      </w:r>
    </w:p>
    <w:p w14:paraId="2E332CE2" w14:textId="082355B7" w:rsidR="004F304B" w:rsidRDefault="004F304B" w:rsidP="00D434C7">
      <w:pPr>
        <w:pStyle w:val="ListParagraph"/>
        <w:numPr>
          <w:ilvl w:val="0"/>
          <w:numId w:val="16"/>
        </w:numPr>
        <w:jc w:val="both"/>
      </w:pPr>
      <w:r>
        <w:lastRenderedPageBreak/>
        <w:t>Pause and Reflection Reports</w:t>
      </w:r>
    </w:p>
    <w:p w14:paraId="0BBFABDF" w14:textId="2F3AD275" w:rsidR="00D434C7" w:rsidRDefault="00277F2F" w:rsidP="00D434C7">
      <w:pPr>
        <w:pStyle w:val="ListParagraph"/>
        <w:numPr>
          <w:ilvl w:val="0"/>
          <w:numId w:val="16"/>
        </w:numPr>
        <w:jc w:val="both"/>
      </w:pPr>
      <w:r>
        <w:t>Studies, Assessments (</w:t>
      </w:r>
      <w:proofErr w:type="spellStart"/>
      <w:r>
        <w:t>eg.</w:t>
      </w:r>
      <w:proofErr w:type="spellEnd"/>
      <w:r>
        <w:t>, Gender studies)</w:t>
      </w:r>
    </w:p>
    <w:p w14:paraId="6C8DC777" w14:textId="78BDDBD5" w:rsidR="00277F2F" w:rsidRDefault="00277F2F" w:rsidP="00277F2F">
      <w:pPr>
        <w:pStyle w:val="ListParagraph"/>
        <w:numPr>
          <w:ilvl w:val="0"/>
          <w:numId w:val="16"/>
        </w:numPr>
        <w:jc w:val="both"/>
      </w:pPr>
      <w:r>
        <w:t>Meeting minutes</w:t>
      </w:r>
    </w:p>
    <w:p w14:paraId="082BDC05" w14:textId="77777777" w:rsidR="00277F2F" w:rsidRDefault="00277F2F" w:rsidP="00F95429">
      <w:pPr>
        <w:pStyle w:val="ListParagraph"/>
        <w:ind w:left="1440"/>
        <w:jc w:val="both"/>
      </w:pPr>
    </w:p>
    <w:p w14:paraId="523BFA8C" w14:textId="4168B535" w:rsidR="00277F2F" w:rsidRDefault="00277F2F" w:rsidP="00F95429">
      <w:pPr>
        <w:pStyle w:val="ListParagraph"/>
        <w:numPr>
          <w:ilvl w:val="1"/>
          <w:numId w:val="17"/>
        </w:numPr>
        <w:jc w:val="both"/>
      </w:pPr>
      <w:r>
        <w:t xml:space="preserve">Program MEL Data – All MEL data </w:t>
      </w:r>
      <w:r w:rsidR="004F304B">
        <w:t xml:space="preserve">which includes routine </w:t>
      </w:r>
      <w:proofErr w:type="spellStart"/>
      <w:r w:rsidR="004F304B">
        <w:t>montoring</w:t>
      </w:r>
      <w:proofErr w:type="spellEnd"/>
      <w:r w:rsidR="004F304B">
        <w:t xml:space="preserve"> data sets on indicators will be provided to the </w:t>
      </w:r>
      <w:proofErr w:type="spellStart"/>
      <w:r w:rsidR="004F304B">
        <w:t>consulant</w:t>
      </w:r>
      <w:proofErr w:type="spellEnd"/>
      <w:r w:rsidR="004F304B">
        <w:t>. These will include updated IPTT and Tola Data access which will provide successive update history of indicator target performance of the program.</w:t>
      </w:r>
    </w:p>
    <w:p w14:paraId="39609B63" w14:textId="77777777" w:rsidR="004F304B" w:rsidRDefault="004F304B" w:rsidP="00F95429">
      <w:pPr>
        <w:pStyle w:val="ListParagraph"/>
        <w:jc w:val="both"/>
      </w:pPr>
    </w:p>
    <w:p w14:paraId="654E031F" w14:textId="0DF48861" w:rsidR="004F304B" w:rsidRDefault="004F304B" w:rsidP="00F95429">
      <w:pPr>
        <w:pStyle w:val="ListParagraph"/>
        <w:numPr>
          <w:ilvl w:val="1"/>
          <w:numId w:val="17"/>
        </w:numPr>
        <w:jc w:val="both"/>
      </w:pPr>
      <w:r>
        <w:t xml:space="preserve">Survey for Quantitative Data – the </w:t>
      </w:r>
      <w:proofErr w:type="spellStart"/>
      <w:r>
        <w:t>quanitative</w:t>
      </w:r>
      <w:proofErr w:type="spellEnd"/>
      <w:r>
        <w:t xml:space="preserve"> survey will collect data from sampled respondents from the program area for endline performance of indicators for comparison with their baseline values. These indicators are typically the </w:t>
      </w:r>
      <w:proofErr w:type="gramStart"/>
      <w:r>
        <w:t>higher level</w:t>
      </w:r>
      <w:proofErr w:type="gramEnd"/>
      <w:r>
        <w:t xml:space="preserve"> indicators of the program for which performance is not collected using routine monitoring methods. </w:t>
      </w:r>
    </w:p>
    <w:p w14:paraId="7CDA986C" w14:textId="77777777" w:rsidR="004F304B" w:rsidRDefault="004F304B" w:rsidP="00F95429">
      <w:pPr>
        <w:pStyle w:val="ListParagraph"/>
      </w:pPr>
    </w:p>
    <w:p w14:paraId="45FB7C0B" w14:textId="753D5FA4" w:rsidR="004F304B" w:rsidRDefault="004F304B" w:rsidP="00F95429">
      <w:pPr>
        <w:pStyle w:val="ListParagraph"/>
        <w:numPr>
          <w:ilvl w:val="1"/>
          <w:numId w:val="18"/>
        </w:numPr>
        <w:jc w:val="both"/>
      </w:pPr>
      <w:r>
        <w:t>Qualitative Data – FGDs and KIIs will be conducted with selected groups</w:t>
      </w:r>
      <w:r w:rsidR="00A727C6">
        <w:t xml:space="preserve"> (</w:t>
      </w:r>
      <w:proofErr w:type="spellStart"/>
      <w:r w:rsidR="00A727C6">
        <w:t>eg.</w:t>
      </w:r>
      <w:proofErr w:type="spellEnd"/>
      <w:r w:rsidR="00A727C6">
        <w:t xml:space="preserve"> community groups)</w:t>
      </w:r>
      <w:r>
        <w:t xml:space="preserve"> and </w:t>
      </w:r>
      <w:proofErr w:type="gramStart"/>
      <w:r>
        <w:t>individuals</w:t>
      </w:r>
      <w:proofErr w:type="gramEnd"/>
      <w:r>
        <w:t xml:space="preserve"> informants that will be shortlisted in </w:t>
      </w:r>
      <w:proofErr w:type="spellStart"/>
      <w:r>
        <w:t>consulation</w:t>
      </w:r>
      <w:proofErr w:type="spellEnd"/>
      <w:r>
        <w:t xml:space="preserve"> with the program team. Bot the FGDs and KIIs will be conducted by addressing a semi structured questionnaire.  The following shortlisted groups and informants will be discussed with and interviewed.</w:t>
      </w:r>
    </w:p>
    <w:p w14:paraId="10914754" w14:textId="77777777" w:rsidR="004F304B" w:rsidRDefault="004F304B" w:rsidP="00F95429">
      <w:pPr>
        <w:pStyle w:val="ListParagraph"/>
      </w:pPr>
    </w:p>
    <w:p w14:paraId="20A59F78" w14:textId="78D658D2" w:rsidR="00D434C7" w:rsidRDefault="004F304B" w:rsidP="00A727C6">
      <w:pPr>
        <w:pStyle w:val="ListParagraph"/>
        <w:jc w:val="both"/>
      </w:pPr>
      <w:r>
        <w:t>PLEASE PROVIDE</w:t>
      </w:r>
      <w:r w:rsidR="00A727C6">
        <w:t xml:space="preserve"> A TENTATIVE</w:t>
      </w:r>
      <w:r>
        <w:t xml:space="preserve"> LIST OF THE GROUPS </w:t>
      </w:r>
      <w:r w:rsidR="00A727C6">
        <w:t xml:space="preserve">AND INDIVIDUALS </w:t>
      </w:r>
      <w:r>
        <w:t>HERE</w:t>
      </w:r>
      <w:r w:rsidR="00A727C6">
        <w:t xml:space="preserve"> GROUPED BY FGD and KIIs</w:t>
      </w:r>
    </w:p>
    <w:p w14:paraId="68FF9B17" w14:textId="5EB968E6" w:rsidR="00A727C6" w:rsidRPr="00F95429" w:rsidRDefault="00A727C6">
      <w:pPr>
        <w:jc w:val="both"/>
        <w:rPr>
          <w:b/>
          <w:bCs/>
        </w:rPr>
      </w:pPr>
      <w:r w:rsidRPr="00F95429">
        <w:rPr>
          <w:b/>
          <w:bCs/>
        </w:rPr>
        <w:t xml:space="preserve">5.0 Data Analysis </w:t>
      </w:r>
      <w:r w:rsidR="006B55EC" w:rsidRPr="00F95429">
        <w:rPr>
          <w:b/>
          <w:bCs/>
        </w:rPr>
        <w:t>and Synthesis</w:t>
      </w:r>
    </w:p>
    <w:p w14:paraId="3BC402DC" w14:textId="4B3696C8" w:rsidR="00A727C6" w:rsidRPr="00A727C6" w:rsidRDefault="00000000">
      <w:pPr>
        <w:jc w:val="both"/>
      </w:pPr>
      <w:r w:rsidRPr="00A727C6">
        <w:t xml:space="preserve">The </w:t>
      </w:r>
      <w:r w:rsidR="00A727C6">
        <w:t>c</w:t>
      </w:r>
      <w:r w:rsidR="00A727C6" w:rsidRPr="00A727C6">
        <w:t>onsultant</w:t>
      </w:r>
      <w:r w:rsidRPr="00A727C6">
        <w:t>/</w:t>
      </w:r>
      <w:r w:rsidR="00A727C6">
        <w:t>f</w:t>
      </w:r>
      <w:r w:rsidRPr="00A727C6">
        <w:t>irm</w:t>
      </w:r>
      <w:r w:rsidR="006B55EC">
        <w:t xml:space="preserve"> will</w:t>
      </w:r>
      <w:r w:rsidRPr="00A727C6">
        <w:t xml:space="preserve"> develop a rubric that supports the </w:t>
      </w:r>
      <w:r w:rsidR="00A727C6">
        <w:t>p</w:t>
      </w:r>
      <w:r w:rsidRPr="00A727C6">
        <w:t>rogram’s focus on establishing foundational systems and relationships</w:t>
      </w:r>
      <w:r w:rsidR="00A727C6">
        <w:t xml:space="preserve"> for watershed management and urban resilience </w:t>
      </w:r>
      <w:r w:rsidR="006B55EC">
        <w:t>in tune with the Program’s logic model</w:t>
      </w:r>
      <w:r w:rsidRPr="00A727C6">
        <w:t>.</w:t>
      </w:r>
      <w:r w:rsidR="00A727C6">
        <w:t xml:space="preserve"> The r</w:t>
      </w:r>
      <w:r w:rsidR="00A727C6">
        <w:rPr>
          <w:sz w:val="20"/>
          <w:szCs w:val="20"/>
        </w:rPr>
        <w:t xml:space="preserve">ubric </w:t>
      </w:r>
      <w:r w:rsidR="006B55EC">
        <w:rPr>
          <w:sz w:val="20"/>
          <w:szCs w:val="20"/>
        </w:rPr>
        <w:t xml:space="preserve">will </w:t>
      </w:r>
      <w:r w:rsidR="00A727C6">
        <w:rPr>
          <w:sz w:val="20"/>
          <w:szCs w:val="20"/>
        </w:rPr>
        <w:t xml:space="preserve">define criteria of merit </w:t>
      </w:r>
      <w:r w:rsidR="006B55EC">
        <w:rPr>
          <w:sz w:val="20"/>
          <w:szCs w:val="20"/>
        </w:rPr>
        <w:t xml:space="preserve">based on the DAC </w:t>
      </w:r>
      <w:proofErr w:type="spellStart"/>
      <w:r w:rsidR="006B55EC">
        <w:rPr>
          <w:sz w:val="20"/>
          <w:szCs w:val="20"/>
        </w:rPr>
        <w:t>Framwork</w:t>
      </w:r>
      <w:proofErr w:type="spellEnd"/>
      <w:r w:rsidR="006B55EC">
        <w:rPr>
          <w:sz w:val="20"/>
          <w:szCs w:val="20"/>
        </w:rPr>
        <w:t xml:space="preserve"> </w:t>
      </w:r>
      <w:r w:rsidR="00A727C6">
        <w:rPr>
          <w:sz w:val="20"/>
          <w:szCs w:val="20"/>
        </w:rPr>
        <w:t>and pre-specify associated developmental stages or levels of performance</w:t>
      </w:r>
      <w:r w:rsidR="006B55EC">
        <w:rPr>
          <w:sz w:val="20"/>
          <w:szCs w:val="20"/>
        </w:rPr>
        <w:t xml:space="preserve"> using the program indicators </w:t>
      </w:r>
      <w:proofErr w:type="gramStart"/>
      <w:r w:rsidR="006B55EC">
        <w:rPr>
          <w:sz w:val="20"/>
          <w:szCs w:val="20"/>
        </w:rPr>
        <w:t>and  their</w:t>
      </w:r>
      <w:proofErr w:type="gramEnd"/>
      <w:r w:rsidR="006B55EC">
        <w:rPr>
          <w:sz w:val="20"/>
          <w:szCs w:val="20"/>
        </w:rPr>
        <w:t xml:space="preserve">  targets to assess program performance</w:t>
      </w:r>
      <w:r w:rsidR="00A727C6">
        <w:rPr>
          <w:sz w:val="20"/>
          <w:szCs w:val="20"/>
        </w:rPr>
        <w:t>.</w:t>
      </w:r>
      <w:r w:rsidR="006B55EC">
        <w:rPr>
          <w:sz w:val="20"/>
          <w:szCs w:val="20"/>
        </w:rPr>
        <w:t xml:space="preserve"> The evidence generated from desk review, MEL system, baseline and endline surveys and qualitative data will be analyzed systematically to infer and synthesize the evaluation findings, provide recommendations and lessons to Mercy Corps </w:t>
      </w:r>
      <w:proofErr w:type="gramStart"/>
      <w:r w:rsidR="006B55EC">
        <w:rPr>
          <w:sz w:val="20"/>
          <w:szCs w:val="20"/>
        </w:rPr>
        <w:t>and also</w:t>
      </w:r>
      <w:proofErr w:type="gramEnd"/>
      <w:r w:rsidR="006B55EC">
        <w:rPr>
          <w:sz w:val="20"/>
          <w:szCs w:val="20"/>
        </w:rPr>
        <w:t xml:space="preserve"> widely.</w:t>
      </w:r>
    </w:p>
    <w:p w14:paraId="64DE3634" w14:textId="6A12AD10" w:rsidR="002F1C8B" w:rsidRDefault="00000000">
      <w:pPr>
        <w:jc w:val="both"/>
      </w:pPr>
      <w:r>
        <w:t xml:space="preserve">The Consultant/Firm will develop a report which is accessible to practitioners and is </w:t>
      </w:r>
      <w:proofErr w:type="gramStart"/>
      <w:r>
        <w:t>donor-ready</w:t>
      </w:r>
      <w:proofErr w:type="gramEnd"/>
      <w:r>
        <w:t>.</w:t>
      </w:r>
    </w:p>
    <w:p w14:paraId="11199AC6" w14:textId="77777777" w:rsidR="002F1C8B" w:rsidRDefault="002F1C8B">
      <w:pPr>
        <w:spacing w:after="0" w:line="240" w:lineRule="auto"/>
        <w:jc w:val="both"/>
      </w:pPr>
    </w:p>
    <w:p w14:paraId="1BE5F861" w14:textId="5CD6E34A" w:rsidR="00EE5611" w:rsidRDefault="00E66342" w:rsidP="00EE5611">
      <w:pPr>
        <w:pStyle w:val="Heading4"/>
      </w:pPr>
      <w:r>
        <w:t xml:space="preserve">6.0 </w:t>
      </w:r>
      <w:r w:rsidR="00EE5611">
        <w:t>Background:</w:t>
      </w:r>
    </w:p>
    <w:p w14:paraId="607657B6" w14:textId="77777777" w:rsidR="00EE5611" w:rsidRDefault="00EE5611" w:rsidP="00EE5611">
      <w:pPr>
        <w:jc w:val="both"/>
      </w:pPr>
      <w:r>
        <w:t>Mercy Corps is a leading global organization powered by the belief that a better world is possible. In disaster, in hardship, in more than 40 countries around the world, we partner to put bold solutions into action — helping people triumph over adversity and build stronger communities from within. Now, and for the future.</w:t>
      </w:r>
    </w:p>
    <w:p w14:paraId="370FBCFB" w14:textId="77777777" w:rsidR="00EE5611" w:rsidRDefault="00EE5611" w:rsidP="00EE5611">
      <w:pPr>
        <w:jc w:val="both"/>
      </w:pPr>
      <w:r>
        <w:t xml:space="preserve">Since establishing operations in Timor-Leste in 2007, we have earned a reputation for innovative and </w:t>
      </w:r>
      <w:proofErr w:type="gramStart"/>
      <w:r>
        <w:t>high quality</w:t>
      </w:r>
      <w:proofErr w:type="gramEnd"/>
      <w:r>
        <w:t xml:space="preserve"> programming. We promote a community-led, market-based approach to addressing key challenges to </w:t>
      </w:r>
      <w:r>
        <w:lastRenderedPageBreak/>
        <w:t xml:space="preserve">improved wellbeing through greater resilience, resolved root causes of poverty, and inclusive economic growth so that Timor-Leste </w:t>
      </w:r>
      <w:proofErr w:type="gramStart"/>
      <w:r>
        <w:t>is able to</w:t>
      </w:r>
      <w:proofErr w:type="gramEnd"/>
      <w:r>
        <w:t xml:space="preserve"> thrive beyond oil. </w:t>
      </w:r>
    </w:p>
    <w:p w14:paraId="71D1B72E" w14:textId="2DF8D7D7" w:rsidR="00EE5611" w:rsidRDefault="00E66342" w:rsidP="00EE5611">
      <w:pPr>
        <w:pStyle w:val="Heading4"/>
        <w:jc w:val="both"/>
      </w:pPr>
      <w:r>
        <w:t xml:space="preserve">7.0 </w:t>
      </w:r>
      <w:proofErr w:type="spellStart"/>
      <w:r w:rsidR="00EE5611">
        <w:t>Progam</w:t>
      </w:r>
      <w:proofErr w:type="spellEnd"/>
      <w:r w:rsidR="00EE5611">
        <w:t>/Project Description:</w:t>
      </w:r>
    </w:p>
    <w:p w14:paraId="156D634A" w14:textId="77777777" w:rsidR="00EE5611" w:rsidRDefault="00EE5611" w:rsidP="00EE5611">
      <w:pPr>
        <w:jc w:val="both"/>
      </w:pPr>
      <w:r>
        <w:t xml:space="preserve">Mercy Corps Timor-Leste program portfolio has several disaster risk reduction and climate resilience programs, including the new </w:t>
      </w:r>
      <w:proofErr w:type="spellStart"/>
      <w:r>
        <w:t>Maloa</w:t>
      </w:r>
      <w:proofErr w:type="spellEnd"/>
      <w:r>
        <w:t xml:space="preserve"> Urban Resilience Initiative funded by the European Union. This program includes goals around improving the climate resilience of the </w:t>
      </w:r>
      <w:proofErr w:type="spellStart"/>
      <w:r>
        <w:t>Maloa</w:t>
      </w:r>
      <w:proofErr w:type="spellEnd"/>
      <w:r>
        <w:t xml:space="preserve"> watershed through landscape and ecosystem management to support environmental, economic, and social development in Dili. The program will work to ensure that the urban </w:t>
      </w:r>
      <w:proofErr w:type="spellStart"/>
      <w:r>
        <w:t>Maloa</w:t>
      </w:r>
      <w:proofErr w:type="spellEnd"/>
      <w:r>
        <w:t xml:space="preserve"> watershed community, local government, and private sector actors have knowledge, skills, capacities, access to resources to develop and implement climate resilience, economic development, and COVID-19 recovery strategies and plans. The </w:t>
      </w:r>
      <w:proofErr w:type="spellStart"/>
      <w:r>
        <w:t>Maloa</w:t>
      </w:r>
      <w:proofErr w:type="spellEnd"/>
      <w:r>
        <w:t xml:space="preserve"> Urban Resilience Initiative is a resilience flagship program for Mercy Corps which will build from significant experience of urban resilience programs in Asia. </w:t>
      </w:r>
    </w:p>
    <w:p w14:paraId="1CFDBF65" w14:textId="77777777" w:rsidR="002F1C8B" w:rsidRPr="00F95429" w:rsidRDefault="002F1C8B">
      <w:pPr>
        <w:spacing w:after="0" w:line="240" w:lineRule="auto"/>
        <w:jc w:val="both"/>
        <w:rPr>
          <w:strike/>
        </w:rPr>
      </w:pPr>
    </w:p>
    <w:p w14:paraId="4DA435B8" w14:textId="77777777" w:rsidR="002F1C8B" w:rsidRDefault="002F1C8B">
      <w:pPr>
        <w:spacing w:after="0" w:line="240" w:lineRule="auto"/>
        <w:jc w:val="both"/>
      </w:pPr>
    </w:p>
    <w:p w14:paraId="2FADBE3E" w14:textId="77777777" w:rsidR="002F1C8B" w:rsidRDefault="002F1C8B">
      <w:pPr>
        <w:spacing w:after="0" w:line="240" w:lineRule="auto"/>
        <w:jc w:val="both"/>
      </w:pPr>
    </w:p>
    <w:p w14:paraId="376827AA" w14:textId="77777777" w:rsidR="002F1C8B" w:rsidRDefault="00000000">
      <w:pPr>
        <w:spacing w:after="0" w:line="240" w:lineRule="auto"/>
        <w:jc w:val="both"/>
      </w:pPr>
      <w:r>
        <w:t xml:space="preserve">The Maloa Urban Resilience </w:t>
      </w:r>
      <w:proofErr w:type="gramStart"/>
      <w:r>
        <w:t>Initiative  interventions</w:t>
      </w:r>
      <w:proofErr w:type="gramEnd"/>
      <w:r>
        <w:t xml:space="preserve"> fall within the following overarching sectors:</w:t>
      </w:r>
    </w:p>
    <w:p w14:paraId="31C6881D" w14:textId="77777777" w:rsidR="002F1C8B" w:rsidRDefault="002F1C8B">
      <w:pPr>
        <w:spacing w:after="0" w:line="240" w:lineRule="auto"/>
      </w:pPr>
    </w:p>
    <w:tbl>
      <w:tblPr>
        <w:tblStyle w:val="a0"/>
        <w:tblW w:w="10515" w:type="dxa"/>
        <w:tblBorders>
          <w:top w:val="single" w:sz="4" w:space="0" w:color="7F7F7F"/>
          <w:left w:val="single" w:sz="4" w:space="0" w:color="000000"/>
          <w:bottom w:val="single" w:sz="4" w:space="0" w:color="7F7F7F"/>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25"/>
        <w:gridCol w:w="7590"/>
      </w:tblGrid>
      <w:tr w:rsidR="002F1C8B" w14:paraId="08EC0658" w14:textId="77777777">
        <w:trPr>
          <w:trHeight w:val="220"/>
        </w:trPr>
        <w:tc>
          <w:tcPr>
            <w:tcW w:w="2925" w:type="dxa"/>
          </w:tcPr>
          <w:p w14:paraId="286094D5" w14:textId="77777777" w:rsidR="002F1C8B" w:rsidRDefault="00000000">
            <w:pPr>
              <w:spacing w:after="0" w:line="240" w:lineRule="auto"/>
              <w:rPr>
                <w:b/>
              </w:rPr>
            </w:pPr>
            <w:r>
              <w:rPr>
                <w:b/>
              </w:rPr>
              <w:t>Impact (Overall Objective)</w:t>
            </w:r>
          </w:p>
        </w:tc>
        <w:tc>
          <w:tcPr>
            <w:tcW w:w="7590" w:type="dxa"/>
          </w:tcPr>
          <w:p w14:paraId="1C3A701F" w14:textId="77777777" w:rsidR="002F1C8B" w:rsidRDefault="00000000">
            <w:pPr>
              <w:spacing w:after="0" w:line="240" w:lineRule="auto"/>
              <w:jc w:val="both"/>
            </w:pPr>
            <w:r>
              <w:t>Improved climate resilience of the Maloa watershed through landscape and ecosystem management to support environmental, economic, and social development in Dili</w:t>
            </w:r>
          </w:p>
        </w:tc>
      </w:tr>
      <w:tr w:rsidR="002F1C8B" w14:paraId="56F87AF8" w14:textId="77777777">
        <w:tc>
          <w:tcPr>
            <w:tcW w:w="2925" w:type="dxa"/>
          </w:tcPr>
          <w:p w14:paraId="61BC1078" w14:textId="77777777" w:rsidR="002F1C8B" w:rsidRDefault="002F1C8B">
            <w:pPr>
              <w:spacing w:after="0" w:line="240" w:lineRule="auto"/>
            </w:pPr>
          </w:p>
        </w:tc>
        <w:tc>
          <w:tcPr>
            <w:tcW w:w="7590" w:type="dxa"/>
          </w:tcPr>
          <w:p w14:paraId="06D0B5C5" w14:textId="77777777" w:rsidR="002F1C8B" w:rsidRDefault="00000000">
            <w:pPr>
              <w:numPr>
                <w:ilvl w:val="0"/>
                <w:numId w:val="8"/>
              </w:numPr>
              <w:spacing w:after="0" w:line="240" w:lineRule="auto"/>
              <w:rPr>
                <w:color w:val="000000"/>
              </w:rPr>
            </w:pPr>
            <w:r>
              <w:t># of people supported by the program to cope with the effects of climate change, natural disaster, and/or COVID-19 (disaggregated by sex)</w:t>
            </w:r>
          </w:p>
          <w:p w14:paraId="0FDA08CE" w14:textId="77777777" w:rsidR="002F1C8B" w:rsidRDefault="002F1C8B">
            <w:pPr>
              <w:spacing w:after="0" w:line="240" w:lineRule="auto"/>
              <w:ind w:left="720"/>
            </w:pPr>
          </w:p>
          <w:p w14:paraId="3A909031" w14:textId="77777777" w:rsidR="002F1C8B" w:rsidRDefault="00000000">
            <w:pPr>
              <w:numPr>
                <w:ilvl w:val="0"/>
                <w:numId w:val="8"/>
              </w:numPr>
              <w:spacing w:after="0" w:line="240" w:lineRule="auto"/>
              <w:rPr>
                <w:color w:val="000000"/>
              </w:rPr>
            </w:pPr>
            <w:r>
              <w:t># of HH with improved resilience capacities to prepare for cope and recover from shocks and stresses</w:t>
            </w:r>
          </w:p>
        </w:tc>
      </w:tr>
      <w:tr w:rsidR="002F1C8B" w14:paraId="12F401C3" w14:textId="77777777">
        <w:trPr>
          <w:trHeight w:val="723"/>
        </w:trPr>
        <w:tc>
          <w:tcPr>
            <w:tcW w:w="2925" w:type="dxa"/>
          </w:tcPr>
          <w:p w14:paraId="15926DC3" w14:textId="77777777" w:rsidR="002F1C8B" w:rsidRDefault="00000000">
            <w:pPr>
              <w:spacing w:after="0" w:line="240" w:lineRule="auto"/>
              <w:rPr>
                <w:b/>
              </w:rPr>
            </w:pPr>
            <w:r>
              <w:rPr>
                <w:b/>
              </w:rPr>
              <w:t>Impact (Specific Objective)</w:t>
            </w:r>
          </w:p>
        </w:tc>
        <w:tc>
          <w:tcPr>
            <w:tcW w:w="7590" w:type="dxa"/>
          </w:tcPr>
          <w:p w14:paraId="2D899A5F" w14:textId="77777777" w:rsidR="002F1C8B" w:rsidRDefault="00000000">
            <w:pPr>
              <w:spacing w:after="0" w:line="240" w:lineRule="auto"/>
            </w:pPr>
            <w:r>
              <w:t>The urban Maloa watershed community, local government, and private sector actors have knowledge, skills, capacities, and access to resources to develop and implement climate resilience, economic development, and COVID recovery strategies and plan</w:t>
            </w:r>
          </w:p>
        </w:tc>
      </w:tr>
      <w:tr w:rsidR="002F1C8B" w14:paraId="2A0B8ECA" w14:textId="77777777">
        <w:tc>
          <w:tcPr>
            <w:tcW w:w="2925" w:type="dxa"/>
          </w:tcPr>
          <w:p w14:paraId="35F441C0" w14:textId="77777777" w:rsidR="002F1C8B" w:rsidRDefault="002F1C8B">
            <w:pPr>
              <w:spacing w:after="0" w:line="240" w:lineRule="auto"/>
            </w:pPr>
          </w:p>
        </w:tc>
        <w:tc>
          <w:tcPr>
            <w:tcW w:w="7590" w:type="dxa"/>
          </w:tcPr>
          <w:p w14:paraId="768B2728" w14:textId="77777777" w:rsidR="002F1C8B" w:rsidRDefault="00000000">
            <w:pPr>
              <w:numPr>
                <w:ilvl w:val="0"/>
                <w:numId w:val="8"/>
              </w:numPr>
              <w:spacing w:after="0" w:line="240" w:lineRule="auto"/>
              <w:rPr>
                <w:color w:val="000000"/>
              </w:rPr>
            </w:pPr>
            <w:r>
              <w:t xml:space="preserve">% of targeted households feel they </w:t>
            </w:r>
            <w:proofErr w:type="gramStart"/>
            <w:r>
              <w:t>are able to</w:t>
            </w:r>
            <w:proofErr w:type="gramEnd"/>
            <w:r>
              <w:t xml:space="preserve"> cope with shocks or stresses in the future</w:t>
            </w:r>
          </w:p>
          <w:p w14:paraId="536A2383" w14:textId="77777777" w:rsidR="002F1C8B" w:rsidRDefault="002F1C8B">
            <w:pPr>
              <w:spacing w:after="0" w:line="240" w:lineRule="auto"/>
              <w:ind w:left="720"/>
            </w:pPr>
          </w:p>
          <w:p w14:paraId="29E14DB4" w14:textId="77777777" w:rsidR="002F1C8B" w:rsidRDefault="00000000">
            <w:pPr>
              <w:numPr>
                <w:ilvl w:val="0"/>
                <w:numId w:val="8"/>
              </w:numPr>
              <w:spacing w:after="0" w:line="240" w:lineRule="auto"/>
              <w:rPr>
                <w:rFonts w:ascii="Garamond" w:eastAsia="Garamond" w:hAnsi="Garamond" w:cs="Garamond"/>
                <w:color w:val="000000"/>
              </w:rPr>
            </w:pPr>
            <w:r>
              <w:t>% of targeted households who have confidence in institutional capacity to cope with shocks or stresses</w:t>
            </w:r>
          </w:p>
          <w:p w14:paraId="436EC88F" w14:textId="77777777" w:rsidR="002F1C8B" w:rsidRDefault="002F1C8B">
            <w:pPr>
              <w:spacing w:after="0" w:line="240" w:lineRule="auto"/>
              <w:ind w:left="720"/>
            </w:pPr>
          </w:p>
          <w:p w14:paraId="0C10EB72" w14:textId="77777777" w:rsidR="002F1C8B" w:rsidRDefault="00000000">
            <w:pPr>
              <w:numPr>
                <w:ilvl w:val="0"/>
                <w:numId w:val="8"/>
              </w:numPr>
              <w:spacing w:after="0" w:line="240" w:lineRule="auto"/>
              <w:rPr>
                <w:rFonts w:ascii="Garamond" w:eastAsia="Garamond" w:hAnsi="Garamond" w:cs="Garamond"/>
                <w:color w:val="000000"/>
              </w:rPr>
            </w:pPr>
            <w:r>
              <w:t># of targeted institutions and businesses supported who are in better position to protect the lives and livelihoods of most vulnerable, particularly women and children, from shocks and stresses</w:t>
            </w:r>
          </w:p>
          <w:p w14:paraId="0025318F" w14:textId="77777777" w:rsidR="002F1C8B" w:rsidRDefault="00000000">
            <w:pPr>
              <w:numPr>
                <w:ilvl w:val="0"/>
                <w:numId w:val="8"/>
              </w:numPr>
              <w:spacing w:after="0" w:line="240" w:lineRule="auto"/>
            </w:pPr>
            <w:r>
              <w:t xml:space="preserve">Value of assets created, maintained, or improved to withstand conditions resulting from climate variability, change, and/or natural </w:t>
            </w:r>
            <w:proofErr w:type="gramStart"/>
            <w:r>
              <w:t>disasters</w:t>
            </w:r>
            <w:proofErr w:type="gramEnd"/>
          </w:p>
          <w:p w14:paraId="2DEAF6D1" w14:textId="77777777" w:rsidR="002F1C8B" w:rsidRDefault="002F1C8B">
            <w:pPr>
              <w:spacing w:after="0" w:line="240" w:lineRule="auto"/>
            </w:pPr>
          </w:p>
        </w:tc>
      </w:tr>
      <w:tr w:rsidR="002F1C8B" w14:paraId="7A5C7505" w14:textId="77777777">
        <w:tc>
          <w:tcPr>
            <w:tcW w:w="2925" w:type="dxa"/>
          </w:tcPr>
          <w:p w14:paraId="18719B99" w14:textId="07624D29" w:rsidR="002F1C8B" w:rsidRDefault="00000000">
            <w:pPr>
              <w:spacing w:after="0" w:line="240" w:lineRule="auto"/>
              <w:rPr>
                <w:b/>
              </w:rPr>
            </w:pPr>
            <w:r>
              <w:rPr>
                <w:b/>
              </w:rPr>
              <w:t xml:space="preserve">Impact Outcome </w:t>
            </w:r>
            <w:r w:rsidR="006B7F60">
              <w:rPr>
                <w:b/>
              </w:rPr>
              <w:t>1</w:t>
            </w:r>
          </w:p>
        </w:tc>
        <w:tc>
          <w:tcPr>
            <w:tcW w:w="7590" w:type="dxa"/>
          </w:tcPr>
          <w:p w14:paraId="596B099B" w14:textId="77777777" w:rsidR="002F1C8B" w:rsidRDefault="00000000">
            <w:pPr>
              <w:spacing w:after="0" w:line="240" w:lineRule="auto"/>
            </w:pPr>
            <w:r>
              <w:t>Maloa Watershed Management Council is developed with assessments, plans, and resources and is implementing actions to strengthen watershed resilience</w:t>
            </w:r>
          </w:p>
        </w:tc>
      </w:tr>
      <w:tr w:rsidR="002F1C8B" w14:paraId="1A2EB64A" w14:textId="77777777">
        <w:tc>
          <w:tcPr>
            <w:tcW w:w="2925" w:type="dxa"/>
          </w:tcPr>
          <w:p w14:paraId="4802285E" w14:textId="77777777" w:rsidR="002F1C8B" w:rsidRDefault="002F1C8B">
            <w:pPr>
              <w:spacing w:after="0" w:line="240" w:lineRule="auto"/>
            </w:pPr>
          </w:p>
        </w:tc>
        <w:tc>
          <w:tcPr>
            <w:tcW w:w="7590" w:type="dxa"/>
          </w:tcPr>
          <w:p w14:paraId="15D3790A" w14:textId="77777777" w:rsidR="002F1C8B" w:rsidRDefault="00000000">
            <w:pPr>
              <w:numPr>
                <w:ilvl w:val="0"/>
                <w:numId w:val="8"/>
              </w:numPr>
              <w:spacing w:after="0" w:line="240" w:lineRule="auto"/>
              <w:rPr>
                <w:color w:val="000000"/>
              </w:rPr>
            </w:pPr>
            <w:r>
              <w:t xml:space="preserve">Average rating of government's ability to be responsive to citizens' needs related to watershed management (including transparency, inclusivity, effectiveness, etc.) as measured on </w:t>
            </w:r>
            <w:proofErr w:type="gramStart"/>
            <w:r>
              <w:t>scorecard</w:t>
            </w:r>
            <w:proofErr w:type="gramEnd"/>
          </w:p>
          <w:p w14:paraId="6CD734C5" w14:textId="77777777" w:rsidR="002F1C8B" w:rsidRDefault="002F1C8B">
            <w:pPr>
              <w:spacing w:after="0" w:line="240" w:lineRule="auto"/>
              <w:ind w:left="720"/>
            </w:pPr>
          </w:p>
          <w:p w14:paraId="171055FE" w14:textId="77777777" w:rsidR="002F1C8B" w:rsidRDefault="00000000">
            <w:pPr>
              <w:numPr>
                <w:ilvl w:val="0"/>
                <w:numId w:val="8"/>
              </w:numPr>
              <w:spacing w:after="0" w:line="240" w:lineRule="auto"/>
              <w:rPr>
                <w:rFonts w:ascii="Garamond" w:eastAsia="Garamond" w:hAnsi="Garamond" w:cs="Garamond"/>
                <w:color w:val="000000"/>
              </w:rPr>
            </w:pPr>
            <w:r>
              <w:t xml:space="preserve"># of hectares of land under improved technologies or management practices </w:t>
            </w:r>
            <w:proofErr w:type="gramStart"/>
            <w:r>
              <w:t>as a result of</w:t>
            </w:r>
            <w:proofErr w:type="gramEnd"/>
            <w:r>
              <w:t xml:space="preserve"> program assistance</w:t>
            </w:r>
          </w:p>
          <w:p w14:paraId="68BF9E74" w14:textId="77777777" w:rsidR="002F1C8B" w:rsidRDefault="002F1C8B">
            <w:pPr>
              <w:spacing w:after="0" w:line="240" w:lineRule="auto"/>
              <w:ind w:left="720"/>
            </w:pPr>
          </w:p>
        </w:tc>
      </w:tr>
      <w:tr w:rsidR="002F1C8B" w14:paraId="0B4C6475" w14:textId="77777777">
        <w:tc>
          <w:tcPr>
            <w:tcW w:w="2925" w:type="dxa"/>
          </w:tcPr>
          <w:p w14:paraId="0D13E8D0" w14:textId="687591E7" w:rsidR="002F1C8B" w:rsidRDefault="00000000">
            <w:pPr>
              <w:spacing w:after="0" w:line="240" w:lineRule="auto"/>
            </w:pPr>
            <w:r>
              <w:rPr>
                <w:b/>
                <w:sz w:val="20"/>
                <w:szCs w:val="20"/>
              </w:rPr>
              <w:t xml:space="preserve">Impact Outcome </w:t>
            </w:r>
            <w:r w:rsidR="006B7F60">
              <w:rPr>
                <w:b/>
                <w:sz w:val="20"/>
                <w:szCs w:val="20"/>
              </w:rPr>
              <w:t>2</w:t>
            </w:r>
          </w:p>
        </w:tc>
        <w:tc>
          <w:tcPr>
            <w:tcW w:w="7590" w:type="dxa"/>
          </w:tcPr>
          <w:p w14:paraId="4FD72251" w14:textId="77777777" w:rsidR="002F1C8B" w:rsidRDefault="00000000">
            <w:pPr>
              <w:spacing w:after="0" w:line="240" w:lineRule="auto"/>
            </w:pPr>
            <w:r>
              <w:rPr>
                <w:sz w:val="20"/>
                <w:szCs w:val="20"/>
              </w:rPr>
              <w:t>Maloa watershed urban communities have improved knowledge, skills, and resources to manage and cope with shocks and stresses</w:t>
            </w:r>
          </w:p>
        </w:tc>
      </w:tr>
      <w:tr w:rsidR="002F1C8B" w14:paraId="3DA4AE7E" w14:textId="77777777">
        <w:tc>
          <w:tcPr>
            <w:tcW w:w="2925" w:type="dxa"/>
          </w:tcPr>
          <w:p w14:paraId="0CB6869E" w14:textId="77777777" w:rsidR="002F1C8B" w:rsidRDefault="002F1C8B">
            <w:pPr>
              <w:spacing w:after="0" w:line="240" w:lineRule="auto"/>
            </w:pPr>
          </w:p>
        </w:tc>
        <w:tc>
          <w:tcPr>
            <w:tcW w:w="7590" w:type="dxa"/>
          </w:tcPr>
          <w:p w14:paraId="51571205" w14:textId="77777777" w:rsidR="002F1C8B" w:rsidRDefault="00000000">
            <w:pPr>
              <w:numPr>
                <w:ilvl w:val="0"/>
                <w:numId w:val="8"/>
              </w:numPr>
              <w:spacing w:after="0" w:line="240" w:lineRule="auto"/>
              <w:rPr>
                <w:color w:val="000000"/>
              </w:rPr>
            </w:pPr>
            <w:r>
              <w:t># of targeted participants with improved level of knowledge on CCA/climate resilience to engage in decision making on resilience &amp; resilience building activities</w:t>
            </w:r>
          </w:p>
          <w:p w14:paraId="145B339E" w14:textId="77777777" w:rsidR="002F1C8B" w:rsidRDefault="002F1C8B">
            <w:pPr>
              <w:spacing w:after="0" w:line="240" w:lineRule="auto"/>
              <w:ind w:left="720"/>
            </w:pPr>
          </w:p>
          <w:p w14:paraId="09D7FA29" w14:textId="77777777" w:rsidR="002F1C8B" w:rsidRDefault="00000000">
            <w:pPr>
              <w:numPr>
                <w:ilvl w:val="0"/>
                <w:numId w:val="8"/>
              </w:numPr>
              <w:spacing w:after="0" w:line="240" w:lineRule="auto"/>
              <w:rPr>
                <w:rFonts w:ascii="Garamond" w:eastAsia="Garamond" w:hAnsi="Garamond" w:cs="Garamond"/>
                <w:color w:val="000000"/>
              </w:rPr>
            </w:pPr>
            <w:r>
              <w:t># of households with increased average HH Score on the Coping Strategies Index (CSI)</w:t>
            </w:r>
          </w:p>
        </w:tc>
      </w:tr>
      <w:tr w:rsidR="002F1C8B" w14:paraId="4531029C" w14:textId="77777777">
        <w:tc>
          <w:tcPr>
            <w:tcW w:w="2925" w:type="dxa"/>
          </w:tcPr>
          <w:p w14:paraId="71C6E911" w14:textId="17F68C6B" w:rsidR="002F1C8B" w:rsidRDefault="00000000">
            <w:pPr>
              <w:spacing w:after="0" w:line="240" w:lineRule="auto"/>
              <w:rPr>
                <w:b/>
              </w:rPr>
            </w:pPr>
            <w:r>
              <w:rPr>
                <w:b/>
                <w:sz w:val="20"/>
                <w:szCs w:val="20"/>
              </w:rPr>
              <w:t xml:space="preserve">Impact Outcome </w:t>
            </w:r>
            <w:r w:rsidR="006B7F60">
              <w:rPr>
                <w:b/>
                <w:sz w:val="20"/>
                <w:szCs w:val="20"/>
              </w:rPr>
              <w:t>3</w:t>
            </w:r>
          </w:p>
        </w:tc>
        <w:tc>
          <w:tcPr>
            <w:tcW w:w="7590" w:type="dxa"/>
          </w:tcPr>
          <w:p w14:paraId="76E83472" w14:textId="77777777" w:rsidR="002F1C8B" w:rsidRDefault="00000000">
            <w:pPr>
              <w:spacing w:after="0" w:line="240" w:lineRule="auto"/>
            </w:pPr>
            <w:r>
              <w:rPr>
                <w:sz w:val="20"/>
                <w:szCs w:val="20"/>
              </w:rPr>
              <w:t>Private sector economic recovery from the COVID-19 pandemic</w:t>
            </w:r>
          </w:p>
        </w:tc>
      </w:tr>
      <w:tr w:rsidR="002F1C8B" w14:paraId="20F7486C" w14:textId="77777777">
        <w:tc>
          <w:tcPr>
            <w:tcW w:w="2925" w:type="dxa"/>
          </w:tcPr>
          <w:p w14:paraId="043DE4A1" w14:textId="77777777" w:rsidR="002F1C8B" w:rsidRDefault="002F1C8B">
            <w:pPr>
              <w:spacing w:after="0" w:line="240" w:lineRule="auto"/>
            </w:pPr>
          </w:p>
        </w:tc>
        <w:tc>
          <w:tcPr>
            <w:tcW w:w="7590" w:type="dxa"/>
          </w:tcPr>
          <w:p w14:paraId="5578B2AE" w14:textId="77777777" w:rsidR="002F1C8B" w:rsidRDefault="00000000">
            <w:pPr>
              <w:numPr>
                <w:ilvl w:val="0"/>
                <w:numId w:val="8"/>
              </w:numPr>
              <w:spacing w:after="0" w:line="240" w:lineRule="auto"/>
              <w:rPr>
                <w:color w:val="000000"/>
              </w:rPr>
            </w:pPr>
            <w:r>
              <w:t># of businesses that demonstrated strengthened capacities/resilience</w:t>
            </w:r>
          </w:p>
          <w:p w14:paraId="126B8DE9" w14:textId="77777777" w:rsidR="002F1C8B" w:rsidRDefault="002F1C8B">
            <w:pPr>
              <w:spacing w:after="0" w:line="240" w:lineRule="auto"/>
              <w:ind w:left="720"/>
            </w:pPr>
          </w:p>
          <w:p w14:paraId="432FEF2C" w14:textId="77777777" w:rsidR="002F1C8B" w:rsidRDefault="00000000">
            <w:pPr>
              <w:numPr>
                <w:ilvl w:val="0"/>
                <w:numId w:val="8"/>
              </w:numPr>
              <w:spacing w:after="0" w:line="240" w:lineRule="auto"/>
              <w:rPr>
                <w:rFonts w:ascii="Garamond" w:eastAsia="Garamond" w:hAnsi="Garamond" w:cs="Garamond"/>
                <w:color w:val="000000"/>
              </w:rPr>
            </w:pPr>
            <w:r>
              <w:t># of businesses have increased capacity for risk management and recovery planning</w:t>
            </w:r>
          </w:p>
        </w:tc>
      </w:tr>
    </w:tbl>
    <w:p w14:paraId="49A21E1E" w14:textId="77777777" w:rsidR="002F1C8B" w:rsidRDefault="002F1C8B">
      <w:pPr>
        <w:jc w:val="both"/>
      </w:pPr>
    </w:p>
    <w:p w14:paraId="6B6A384B" w14:textId="402670AA" w:rsidR="002F1C8B" w:rsidRDefault="00E66342">
      <w:pPr>
        <w:pStyle w:val="Heading4"/>
      </w:pPr>
      <w:bookmarkStart w:id="2" w:name="_3znysh7" w:colFirst="0" w:colLast="0"/>
      <w:bookmarkEnd w:id="2"/>
      <w:r>
        <w:t xml:space="preserve">8.0 </w:t>
      </w:r>
      <w:proofErr w:type="gramStart"/>
      <w:r>
        <w:t xml:space="preserve">Consultant </w:t>
      </w:r>
      <w:r w:rsidR="00B6109F">
        <w:rPr>
          <w:strike/>
        </w:rPr>
        <w:t xml:space="preserve"> </w:t>
      </w:r>
      <w:r w:rsidR="00B6109F">
        <w:t>Activities</w:t>
      </w:r>
      <w:proofErr w:type="gramEnd"/>
      <w:r w:rsidR="00B6109F">
        <w:t xml:space="preserve"> and </w:t>
      </w:r>
      <w:r w:rsidR="006B55EC">
        <w:t>Deliverables</w:t>
      </w:r>
      <w:r>
        <w:t>:</w:t>
      </w:r>
    </w:p>
    <w:p w14:paraId="64FE7574" w14:textId="77777777" w:rsidR="002F1C8B" w:rsidRDefault="00000000">
      <w:r>
        <w:t>The Consultant/Firm will:</w:t>
      </w:r>
    </w:p>
    <w:p w14:paraId="10ECC5AD" w14:textId="77777777" w:rsidR="002F1C8B" w:rsidRDefault="00000000">
      <w:pPr>
        <w:numPr>
          <w:ilvl w:val="0"/>
          <w:numId w:val="10"/>
        </w:numPr>
        <w:spacing w:after="0"/>
      </w:pPr>
      <w:r>
        <w:t>Conduct a targeted document / data review.</w:t>
      </w:r>
    </w:p>
    <w:p w14:paraId="66682BDA" w14:textId="77777777" w:rsidR="002F1C8B" w:rsidRDefault="00000000">
      <w:pPr>
        <w:numPr>
          <w:ilvl w:val="0"/>
          <w:numId w:val="10"/>
        </w:numPr>
        <w:spacing w:after="0"/>
        <w:jc w:val="both"/>
      </w:pPr>
      <w:r>
        <w:t>Develop - or adapt - a comprehensive rubric</w:t>
      </w:r>
      <w:r>
        <w:rPr>
          <w:vertAlign w:val="superscript"/>
        </w:rPr>
        <w:footnoteReference w:id="3"/>
      </w:r>
      <w:r>
        <w:t xml:space="preserve"> for use at baseline comparison endline and for reflection throughout the program that specifies foundational systems components and resilience enabling conditions (including bonding, </w:t>
      </w:r>
      <w:proofErr w:type="gramStart"/>
      <w:r>
        <w:t>linking</w:t>
      </w:r>
      <w:proofErr w:type="gramEnd"/>
      <w:r>
        <w:t xml:space="preserve"> and bridging social capital). (That rubric may be focused on Maloa Watershed Management Council capacity, motivation, </w:t>
      </w:r>
      <w:proofErr w:type="gramStart"/>
      <w:r>
        <w:t>linkages</w:t>
      </w:r>
      <w:proofErr w:type="gramEnd"/>
      <w:r>
        <w:t xml:space="preserve"> and functionality. The Consultant/Firm will design the household survey and institutional / community group interviews to incorporate rubric-aligned questions within the endline.) </w:t>
      </w:r>
    </w:p>
    <w:p w14:paraId="4802D522" w14:textId="4B61C770" w:rsidR="006B55EC" w:rsidRDefault="006B55EC">
      <w:pPr>
        <w:numPr>
          <w:ilvl w:val="0"/>
          <w:numId w:val="10"/>
        </w:numPr>
        <w:spacing w:after="0"/>
        <w:jc w:val="both"/>
      </w:pPr>
      <w:r>
        <w:t>Submit an Inception Report to Mercy Corps with Evaluation Design and Outline of Report</w:t>
      </w:r>
    </w:p>
    <w:p w14:paraId="45673844" w14:textId="611E1C86" w:rsidR="002F1C8B" w:rsidRDefault="00000000">
      <w:pPr>
        <w:numPr>
          <w:ilvl w:val="0"/>
          <w:numId w:val="10"/>
        </w:numPr>
        <w:spacing w:after="0"/>
        <w:jc w:val="both"/>
      </w:pPr>
      <w:r>
        <w:rPr>
          <w:rFonts w:ascii="Roboto" w:eastAsia="Roboto" w:hAnsi="Roboto" w:cs="Roboto"/>
          <w:color w:val="3C4043"/>
          <w:highlight w:val="white"/>
        </w:rPr>
        <w:t xml:space="preserve">Develop an endline pre-analysis plan that specifies the </w:t>
      </w:r>
      <w:r w:rsidRPr="00F95429">
        <w:rPr>
          <w:rFonts w:ascii="Roboto" w:eastAsia="Roboto" w:hAnsi="Roboto" w:cs="Roboto"/>
          <w:strike/>
          <w:color w:val="3C4043"/>
          <w:highlight w:val="white"/>
        </w:rPr>
        <w:t>research</w:t>
      </w:r>
      <w:r>
        <w:rPr>
          <w:rFonts w:ascii="Roboto" w:eastAsia="Roboto" w:hAnsi="Roboto" w:cs="Roboto"/>
          <w:color w:val="3C4043"/>
          <w:highlight w:val="white"/>
        </w:rPr>
        <w:t xml:space="preserve"> </w:t>
      </w:r>
      <w:r w:rsidR="00A727C6">
        <w:rPr>
          <w:rFonts w:ascii="Roboto" w:eastAsia="Roboto" w:hAnsi="Roboto" w:cs="Roboto"/>
          <w:color w:val="3C4043"/>
          <w:highlight w:val="white"/>
        </w:rPr>
        <w:t xml:space="preserve">evaluation </w:t>
      </w:r>
      <w:r>
        <w:rPr>
          <w:rFonts w:ascii="Roboto" w:eastAsia="Roboto" w:hAnsi="Roboto" w:cs="Roboto"/>
          <w:color w:val="3C4043"/>
          <w:highlight w:val="white"/>
        </w:rPr>
        <w:t>questions (provided by Mercy Corps), indicators and variables used in the analysis, sampling strategy and data collection protocols for both quantitative and qualitative data collection, the mixed methods analysis approach, as well as challenges and limitations</w:t>
      </w:r>
      <w:r>
        <w:t>.</w:t>
      </w:r>
    </w:p>
    <w:p w14:paraId="23E65C07" w14:textId="77777777" w:rsidR="002F1C8B" w:rsidRDefault="00000000">
      <w:pPr>
        <w:numPr>
          <w:ilvl w:val="0"/>
          <w:numId w:val="10"/>
        </w:numPr>
        <w:spacing w:after="0"/>
        <w:jc w:val="both"/>
      </w:pPr>
      <w:r>
        <w:t xml:space="preserve">Develop a quantitative household survey in ONA (and ODK Collect) compatible .xlsx format, inclusive of questions covering specified indicators and critical urban resilience </w:t>
      </w:r>
      <w:proofErr w:type="gramStart"/>
      <w:r>
        <w:t>themes, and</w:t>
      </w:r>
      <w:proofErr w:type="gramEnd"/>
      <w:r>
        <w:t xml:space="preserve"> aligned with the above rubric.</w:t>
      </w:r>
    </w:p>
    <w:p w14:paraId="57652B6B" w14:textId="686BF783" w:rsidR="002F1C8B" w:rsidRDefault="00000000">
      <w:pPr>
        <w:numPr>
          <w:ilvl w:val="0"/>
          <w:numId w:val="10"/>
        </w:numPr>
        <w:spacing w:after="0"/>
        <w:jc w:val="both"/>
      </w:pPr>
      <w:r>
        <w:lastRenderedPageBreak/>
        <w:t xml:space="preserve">Develop semi-structured group </w:t>
      </w:r>
      <w:r w:rsidR="00A727C6">
        <w:t xml:space="preserve">discussion and individual </w:t>
      </w:r>
      <w:r>
        <w:t xml:space="preserve">interview guides, aligned with the above rubric. </w:t>
      </w:r>
    </w:p>
    <w:p w14:paraId="5F3F8E85" w14:textId="77777777" w:rsidR="002F1C8B" w:rsidRDefault="00000000">
      <w:pPr>
        <w:numPr>
          <w:ilvl w:val="0"/>
          <w:numId w:val="10"/>
        </w:numPr>
        <w:spacing w:after="0"/>
        <w:jc w:val="both"/>
      </w:pPr>
      <w:r>
        <w:t xml:space="preserve">Orient a </w:t>
      </w:r>
      <w:proofErr w:type="gramStart"/>
      <w:r>
        <w:t>locally-based</w:t>
      </w:r>
      <w:proofErr w:type="gramEnd"/>
      <w:r>
        <w:t xml:space="preserve"> Mercy Corps data collection team to lead the objectives, survey and interview guides.</w:t>
      </w:r>
    </w:p>
    <w:p w14:paraId="244B7EAD" w14:textId="77777777" w:rsidR="002F1C8B" w:rsidRDefault="00000000">
      <w:pPr>
        <w:numPr>
          <w:ilvl w:val="0"/>
          <w:numId w:val="10"/>
        </w:numPr>
        <w:spacing w:after="0"/>
        <w:jc w:val="both"/>
      </w:pPr>
      <w:r>
        <w:t>Analyze quantitative and qualitative data per the pre-analysis plan.</w:t>
      </w:r>
    </w:p>
    <w:p w14:paraId="74BC86D3" w14:textId="2A8ED4A8" w:rsidR="002F1C8B" w:rsidRDefault="00000000">
      <w:pPr>
        <w:numPr>
          <w:ilvl w:val="0"/>
          <w:numId w:val="10"/>
        </w:numPr>
        <w:pBdr>
          <w:top w:val="nil"/>
          <w:left w:val="nil"/>
          <w:bottom w:val="nil"/>
          <w:right w:val="nil"/>
          <w:between w:val="nil"/>
        </w:pBdr>
        <w:spacing w:after="0"/>
        <w:jc w:val="both"/>
      </w:pPr>
      <w:r>
        <w:t xml:space="preserve">Develop and share a draft </w:t>
      </w:r>
      <w:r w:rsidR="00A727C6">
        <w:t>evaluation</w:t>
      </w:r>
      <w:r>
        <w:t xml:space="preserve"> report for review by Mercy Corps. </w:t>
      </w:r>
    </w:p>
    <w:p w14:paraId="59376554" w14:textId="3FFB9B86" w:rsidR="00E66342" w:rsidRPr="00EB7C08" w:rsidRDefault="00E66342" w:rsidP="00F95429">
      <w:pPr>
        <w:spacing w:before="240" w:after="0" w:line="240" w:lineRule="auto"/>
        <w:textAlignment w:val="baseline"/>
        <w:rPr>
          <w:rFonts w:ascii="Gill Sans" w:eastAsia="Times New Roman" w:hAnsi="Gill Sans" w:cs="Gill Sans"/>
          <w:b/>
          <w:bCs/>
          <w:color w:val="212721"/>
          <w:sz w:val="22"/>
          <w:szCs w:val="22"/>
        </w:rPr>
      </w:pPr>
      <w:r w:rsidRPr="00EB7C08">
        <w:rPr>
          <w:rFonts w:ascii="Gill Sans" w:eastAsia="Times New Roman" w:hAnsi="Gill Sans" w:cs="Gill Sans" w:hint="cs"/>
          <w:b/>
          <w:bCs/>
          <w:color w:val="212721"/>
          <w:sz w:val="22"/>
          <w:szCs w:val="22"/>
        </w:rPr>
        <w:t>Submission of Dataset(s):</w:t>
      </w:r>
      <w:r w:rsidR="003E6024">
        <w:rPr>
          <w:rFonts w:ascii="Gill Sans" w:eastAsia="Times New Roman" w:hAnsi="Gill Sans" w:cs="Gill Sans"/>
          <w:b/>
          <w:bCs/>
          <w:color w:val="212721"/>
          <w:sz w:val="22"/>
          <w:szCs w:val="22"/>
        </w:rPr>
        <w:t xml:space="preserve"> </w:t>
      </w:r>
    </w:p>
    <w:p w14:paraId="3D371E95" w14:textId="77777777" w:rsidR="00E66342" w:rsidRPr="00EB7C08" w:rsidRDefault="00E66342" w:rsidP="00E66342">
      <w:pPr>
        <w:spacing w:before="240" w:after="0"/>
        <w:ind w:left="720"/>
        <w:rPr>
          <w:rFonts w:ascii="Times New Roman" w:eastAsia="Times New Roman" w:hAnsi="Times New Roman" w:cs="Times New Roman"/>
        </w:rPr>
      </w:pPr>
      <w:r w:rsidRPr="00EB7C08">
        <w:rPr>
          <w:rFonts w:ascii="Gill Sans" w:eastAsia="Times New Roman" w:hAnsi="Gill Sans" w:cs="Gill Sans" w:hint="cs"/>
          <w:color w:val="212721"/>
          <w:sz w:val="22"/>
          <w:szCs w:val="22"/>
        </w:rPr>
        <w:t xml:space="preserve">The contractor or consultant must submit dataset in a machine-readable, non-proprietary format for any primary or secondary data collected during the assignment. The dataset should be organized and documented for use by those not fully familiar with the intervention or evaluation. The evaluation </w:t>
      </w:r>
      <w:r>
        <w:rPr>
          <w:rFonts w:ascii="Gill Sans" w:eastAsia="Times New Roman" w:hAnsi="Gill Sans" w:cs="Gill Sans"/>
          <w:color w:val="212721"/>
          <w:sz w:val="22"/>
          <w:szCs w:val="22"/>
        </w:rPr>
        <w:t>consultant</w:t>
      </w:r>
      <w:r w:rsidRPr="00EB7C08">
        <w:rPr>
          <w:rFonts w:ascii="Gill Sans" w:eastAsia="Times New Roman" w:hAnsi="Gill Sans" w:cs="Gill Sans" w:hint="cs"/>
          <w:color w:val="212721"/>
          <w:sz w:val="22"/>
          <w:szCs w:val="22"/>
        </w:rPr>
        <w:t xml:space="preserve"> may not use any part of the raw data or the evaluation report without prior approval from Mercy Corps.  All data protection and data security protocols of Mercy Corps, local government and the donor will be followed, all respondent data will be anonymized before use. </w:t>
      </w:r>
    </w:p>
    <w:p w14:paraId="339340EA" w14:textId="77777777" w:rsidR="00E66342" w:rsidRPr="0041677B" w:rsidRDefault="00E66342" w:rsidP="0058646C">
      <w:pPr>
        <w:ind w:left="720"/>
        <w:jc w:val="both"/>
        <w:rPr>
          <w:highlight w:val="yellow"/>
        </w:rPr>
      </w:pPr>
    </w:p>
    <w:p w14:paraId="6A6E4371" w14:textId="65949470" w:rsidR="002F1C8B" w:rsidRDefault="00E66342">
      <w:pPr>
        <w:pStyle w:val="Heading4"/>
      </w:pPr>
      <w:bookmarkStart w:id="3" w:name="_2et92p0" w:colFirst="0" w:colLast="0"/>
      <w:bookmarkEnd w:id="3"/>
      <w:r>
        <w:t>9.0 MCTL Team Activities:</w:t>
      </w:r>
    </w:p>
    <w:p w14:paraId="231E3745" w14:textId="77777777" w:rsidR="002F1C8B" w:rsidRDefault="00000000">
      <w:pPr>
        <w:pBdr>
          <w:top w:val="nil"/>
          <w:left w:val="nil"/>
          <w:bottom w:val="nil"/>
          <w:right w:val="nil"/>
          <w:between w:val="nil"/>
        </w:pBdr>
        <w:spacing w:before="240" w:after="240"/>
      </w:pPr>
      <w:r>
        <w:t>Mercy Corps team members will:</w:t>
      </w:r>
    </w:p>
    <w:p w14:paraId="593B1726" w14:textId="75A4C8BF" w:rsidR="002F1C8B" w:rsidRDefault="00000000">
      <w:pPr>
        <w:numPr>
          <w:ilvl w:val="0"/>
          <w:numId w:val="4"/>
        </w:numPr>
        <w:pBdr>
          <w:top w:val="nil"/>
          <w:left w:val="nil"/>
          <w:bottom w:val="nil"/>
          <w:right w:val="nil"/>
          <w:between w:val="nil"/>
        </w:pBdr>
        <w:spacing w:after="0"/>
      </w:pPr>
      <w:r>
        <w:t xml:space="preserve">Develop </w:t>
      </w:r>
      <w:proofErr w:type="gramStart"/>
      <w:r>
        <w:t xml:space="preserve">key </w:t>
      </w:r>
      <w:r w:rsidR="006B55EC">
        <w:rPr>
          <w:strike/>
        </w:rPr>
        <w:t xml:space="preserve"> </w:t>
      </w:r>
      <w:r w:rsidR="006B55EC">
        <w:t>evaluation</w:t>
      </w:r>
      <w:proofErr w:type="gramEnd"/>
      <w:r w:rsidR="006B55EC">
        <w:t xml:space="preserve"> </w:t>
      </w:r>
      <w:r>
        <w:t>questions.</w:t>
      </w:r>
    </w:p>
    <w:p w14:paraId="4AF3F8C7" w14:textId="77777777" w:rsidR="002F1C8B" w:rsidRDefault="00000000">
      <w:pPr>
        <w:numPr>
          <w:ilvl w:val="0"/>
          <w:numId w:val="4"/>
        </w:numPr>
        <w:pBdr>
          <w:top w:val="nil"/>
          <w:left w:val="nil"/>
          <w:bottom w:val="nil"/>
          <w:right w:val="nil"/>
          <w:between w:val="nil"/>
        </w:pBdr>
        <w:spacing w:after="0"/>
      </w:pPr>
      <w:r>
        <w:t>Provide relevant documents to the Consultant/Firm (to assist with the targeted document review).</w:t>
      </w:r>
    </w:p>
    <w:p w14:paraId="0C9BBA52" w14:textId="5250D26D" w:rsidR="002F1C8B" w:rsidRDefault="00000000">
      <w:pPr>
        <w:numPr>
          <w:ilvl w:val="0"/>
          <w:numId w:val="4"/>
        </w:numPr>
        <w:pBdr>
          <w:top w:val="nil"/>
          <w:left w:val="nil"/>
          <w:bottom w:val="nil"/>
          <w:right w:val="nil"/>
          <w:between w:val="nil"/>
        </w:pBdr>
        <w:spacing w:after="0"/>
      </w:pPr>
      <w:r>
        <w:t xml:space="preserve">Review and provide input into the </w:t>
      </w:r>
      <w:r w:rsidR="006B55EC">
        <w:t xml:space="preserve">evaluation </w:t>
      </w:r>
      <w:proofErr w:type="gramStart"/>
      <w:r>
        <w:t>rubric</w:t>
      </w:r>
      <w:proofErr w:type="gramEnd"/>
    </w:p>
    <w:p w14:paraId="4D478EF7" w14:textId="77777777" w:rsidR="002F1C8B" w:rsidRDefault="00000000">
      <w:pPr>
        <w:numPr>
          <w:ilvl w:val="0"/>
          <w:numId w:val="4"/>
        </w:numPr>
        <w:pBdr>
          <w:top w:val="nil"/>
          <w:left w:val="nil"/>
          <w:bottom w:val="nil"/>
          <w:right w:val="nil"/>
          <w:between w:val="nil"/>
        </w:pBdr>
        <w:spacing w:after="0"/>
      </w:pPr>
      <w:r>
        <w:t>Review and translate survey tools.</w:t>
      </w:r>
    </w:p>
    <w:p w14:paraId="4D4475E4" w14:textId="77777777" w:rsidR="002F1C8B" w:rsidRDefault="00000000">
      <w:pPr>
        <w:numPr>
          <w:ilvl w:val="0"/>
          <w:numId w:val="4"/>
        </w:numPr>
        <w:pBdr>
          <w:top w:val="nil"/>
          <w:left w:val="nil"/>
          <w:bottom w:val="nil"/>
          <w:right w:val="nil"/>
          <w:between w:val="nil"/>
        </w:pBdr>
        <w:spacing w:after="0"/>
      </w:pPr>
      <w:r>
        <w:t>Review and translate interview guides.</w:t>
      </w:r>
    </w:p>
    <w:p w14:paraId="566B95B3" w14:textId="77777777" w:rsidR="002F1C8B" w:rsidRDefault="00000000">
      <w:pPr>
        <w:numPr>
          <w:ilvl w:val="0"/>
          <w:numId w:val="4"/>
        </w:numPr>
        <w:pBdr>
          <w:top w:val="nil"/>
          <w:left w:val="nil"/>
          <w:bottom w:val="nil"/>
          <w:right w:val="nil"/>
          <w:between w:val="nil"/>
        </w:pBdr>
        <w:spacing w:after="0"/>
      </w:pPr>
      <w:r>
        <w:t xml:space="preserve">Train enumerators / the data collection team. </w:t>
      </w:r>
    </w:p>
    <w:p w14:paraId="785AE71D" w14:textId="4DB62EA3" w:rsidR="002F1C8B" w:rsidRDefault="006B55EC">
      <w:pPr>
        <w:numPr>
          <w:ilvl w:val="0"/>
          <w:numId w:val="4"/>
        </w:numPr>
        <w:pBdr>
          <w:top w:val="nil"/>
          <w:left w:val="nil"/>
          <w:bottom w:val="nil"/>
          <w:right w:val="nil"/>
          <w:between w:val="nil"/>
        </w:pBdr>
        <w:spacing w:after="0"/>
      </w:pPr>
      <w:r>
        <w:t>Support in conducting data collection.</w:t>
      </w:r>
    </w:p>
    <w:p w14:paraId="526143BD" w14:textId="77777777" w:rsidR="002F1C8B" w:rsidRDefault="00000000">
      <w:pPr>
        <w:numPr>
          <w:ilvl w:val="0"/>
          <w:numId w:val="4"/>
        </w:numPr>
        <w:pBdr>
          <w:top w:val="nil"/>
          <w:left w:val="nil"/>
          <w:bottom w:val="nil"/>
          <w:right w:val="nil"/>
          <w:between w:val="nil"/>
        </w:pBdr>
        <w:spacing w:after="0"/>
      </w:pPr>
      <w:r>
        <w:t xml:space="preserve">Review compiled </w:t>
      </w:r>
      <w:proofErr w:type="gramStart"/>
      <w:r>
        <w:t>data, and</w:t>
      </w:r>
      <w:proofErr w:type="gramEnd"/>
      <w:r>
        <w:t xml:space="preserve"> translate open-ended responses.</w:t>
      </w:r>
    </w:p>
    <w:p w14:paraId="78707B67" w14:textId="77777777" w:rsidR="002F1C8B" w:rsidRDefault="00000000">
      <w:pPr>
        <w:numPr>
          <w:ilvl w:val="0"/>
          <w:numId w:val="4"/>
        </w:numPr>
        <w:pBdr>
          <w:top w:val="nil"/>
          <w:left w:val="nil"/>
          <w:bottom w:val="nil"/>
          <w:right w:val="nil"/>
          <w:between w:val="nil"/>
        </w:pBdr>
        <w:spacing w:after="0"/>
      </w:pPr>
      <w:r>
        <w:t>Review deliverables.</w:t>
      </w:r>
    </w:p>
    <w:p w14:paraId="293C3DBF" w14:textId="77777777" w:rsidR="002F1C8B" w:rsidRDefault="002F1C8B">
      <w:bookmarkStart w:id="4" w:name="_it2ct8p18djn" w:colFirst="0" w:colLast="0"/>
      <w:bookmarkStart w:id="5" w:name="_3dy6vkm" w:colFirst="0" w:colLast="0"/>
      <w:bookmarkStart w:id="6" w:name="_1t3h5sf" w:colFirst="0" w:colLast="0"/>
      <w:bookmarkEnd w:id="4"/>
      <w:bookmarkEnd w:id="5"/>
      <w:bookmarkEnd w:id="6"/>
    </w:p>
    <w:p w14:paraId="6BBAB58C" w14:textId="77777777" w:rsidR="002F1C8B" w:rsidRDefault="00000000">
      <w:pPr>
        <w:pStyle w:val="Heading4"/>
      </w:pPr>
      <w:r>
        <w:t xml:space="preserve">Timeline / Schedule: </w:t>
      </w:r>
    </w:p>
    <w:p w14:paraId="74D39DA3" w14:textId="1D67FE06" w:rsidR="002F1C8B" w:rsidRDefault="00000000">
      <w:r>
        <w:t xml:space="preserve">With data collection commencing in </w:t>
      </w:r>
      <w:r w:rsidR="00A15C0C">
        <w:t xml:space="preserve">End </w:t>
      </w:r>
      <w:r w:rsidR="00A15C0C" w:rsidRPr="00A15C0C">
        <w:t xml:space="preserve">of </w:t>
      </w:r>
      <w:r w:rsidRPr="00A15C0C">
        <w:t>May 2024</w:t>
      </w:r>
      <w:r w:rsidR="00A15C0C" w:rsidRPr="00A15C0C">
        <w:t xml:space="preserve"> until Second week of June 2024</w:t>
      </w:r>
      <w:r w:rsidR="00A15C0C">
        <w:t xml:space="preserve">. </w:t>
      </w:r>
    </w:p>
    <w:p w14:paraId="75537810" w14:textId="77777777" w:rsidR="002F1C8B" w:rsidRDefault="00000000">
      <w:r>
        <w:t xml:space="preserve">The following table provides the key activities, </w:t>
      </w:r>
      <w:proofErr w:type="gramStart"/>
      <w:r>
        <w:t>deliverables</w:t>
      </w:r>
      <w:proofErr w:type="gramEnd"/>
      <w:r>
        <w:t xml:space="preserve"> and estimated Level of Effort (</w:t>
      </w:r>
      <w:proofErr w:type="spellStart"/>
      <w:r>
        <w:t>LoE</w:t>
      </w:r>
      <w:proofErr w:type="spellEnd"/>
      <w:r>
        <w:t xml:space="preserve">). As this is a time and materials contract, payment will be made at regular intervals not to exceed monthly payments (with requirements as noted in the Task Order contract). </w:t>
      </w:r>
    </w:p>
    <w:tbl>
      <w:tblPr>
        <w:tblStyle w:val="a3"/>
        <w:tblW w:w="9780" w:type="dxa"/>
        <w:tblBorders>
          <w:top w:val="nil"/>
          <w:left w:val="nil"/>
          <w:bottom w:val="nil"/>
          <w:right w:val="nil"/>
          <w:insideH w:val="nil"/>
          <w:insideV w:val="nil"/>
        </w:tblBorders>
        <w:tblLayout w:type="fixed"/>
        <w:tblLook w:val="0600" w:firstRow="0" w:lastRow="0" w:firstColumn="0" w:lastColumn="0" w:noHBand="1" w:noVBand="1"/>
      </w:tblPr>
      <w:tblGrid>
        <w:gridCol w:w="240"/>
        <w:gridCol w:w="8790"/>
        <w:gridCol w:w="750"/>
      </w:tblGrid>
      <w:tr w:rsidR="002F1C8B" w14:paraId="31081194" w14:textId="77777777">
        <w:trPr>
          <w:trHeight w:val="452"/>
        </w:trPr>
        <w:tc>
          <w:tcPr>
            <w:tcW w:w="903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AE7F6C" w14:textId="77777777" w:rsidR="002F1C8B" w:rsidRDefault="00000000">
            <w:pPr>
              <w:spacing w:after="0" w:line="240" w:lineRule="auto"/>
              <w:rPr>
                <w:b/>
              </w:rPr>
            </w:pPr>
            <w:r>
              <w:rPr>
                <w:b/>
              </w:rPr>
              <w:lastRenderedPageBreak/>
              <w:t>Activity and Deliverable</w:t>
            </w:r>
          </w:p>
          <w:p w14:paraId="2A5B51EA" w14:textId="77777777" w:rsidR="002F1C8B" w:rsidRDefault="002F1C8B">
            <w:pPr>
              <w:spacing w:after="0" w:line="240" w:lineRule="auto"/>
              <w:rPr>
                <w:b/>
              </w:rPr>
            </w:pPr>
          </w:p>
        </w:tc>
        <w:tc>
          <w:tcPr>
            <w:tcW w:w="7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C624545" w14:textId="77777777" w:rsidR="002F1C8B" w:rsidRDefault="00000000">
            <w:pPr>
              <w:spacing w:after="0" w:line="240" w:lineRule="auto"/>
              <w:rPr>
                <w:b/>
              </w:rPr>
            </w:pPr>
            <w:r>
              <w:rPr>
                <w:b/>
              </w:rPr>
              <w:t>Est. Days</w:t>
            </w:r>
          </w:p>
        </w:tc>
      </w:tr>
      <w:tr w:rsidR="002F1C8B" w14:paraId="3857D41A" w14:textId="77777777">
        <w:tc>
          <w:tcPr>
            <w:tcW w:w="2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D97265F" w14:textId="77777777" w:rsidR="002F1C8B" w:rsidRDefault="00000000">
            <w:pPr>
              <w:spacing w:after="0" w:line="240" w:lineRule="auto"/>
            </w:pPr>
            <w:r>
              <w:t>a</w:t>
            </w:r>
          </w:p>
        </w:tc>
        <w:tc>
          <w:tcPr>
            <w:tcW w:w="8790" w:type="dxa"/>
            <w:tcBorders>
              <w:top w:val="nil"/>
              <w:left w:val="nil"/>
              <w:bottom w:val="single" w:sz="8" w:space="0" w:color="000000"/>
              <w:right w:val="single" w:sz="8" w:space="0" w:color="000000"/>
            </w:tcBorders>
            <w:tcMar>
              <w:top w:w="100" w:type="dxa"/>
              <w:left w:w="100" w:type="dxa"/>
              <w:bottom w:w="100" w:type="dxa"/>
              <w:right w:w="100" w:type="dxa"/>
            </w:tcMar>
          </w:tcPr>
          <w:p w14:paraId="4AA7C88D" w14:textId="77777777" w:rsidR="002F1C8B" w:rsidRDefault="00000000">
            <w:pPr>
              <w:spacing w:after="0" w:line="240" w:lineRule="auto"/>
              <w:jc w:val="both"/>
            </w:pPr>
            <w:r>
              <w:t>Conduct a targeted document / data review.</w:t>
            </w:r>
          </w:p>
        </w:tc>
        <w:tc>
          <w:tcPr>
            <w:tcW w:w="750" w:type="dxa"/>
            <w:tcBorders>
              <w:top w:val="nil"/>
              <w:left w:val="nil"/>
              <w:bottom w:val="single" w:sz="8" w:space="0" w:color="000000"/>
              <w:right w:val="single" w:sz="8" w:space="0" w:color="000000"/>
            </w:tcBorders>
            <w:tcMar>
              <w:top w:w="100" w:type="dxa"/>
              <w:left w:w="100" w:type="dxa"/>
              <w:bottom w:w="100" w:type="dxa"/>
              <w:right w:w="100" w:type="dxa"/>
            </w:tcMar>
          </w:tcPr>
          <w:p w14:paraId="21C5B259" w14:textId="77777777" w:rsidR="002F1C8B" w:rsidRDefault="00000000">
            <w:pPr>
              <w:spacing w:after="0" w:line="240" w:lineRule="auto"/>
              <w:jc w:val="center"/>
            </w:pPr>
            <w:r>
              <w:t>1.5</w:t>
            </w:r>
          </w:p>
        </w:tc>
      </w:tr>
      <w:tr w:rsidR="002F1C8B" w14:paraId="04F64A09" w14:textId="77777777">
        <w:trPr>
          <w:trHeight w:val="655"/>
        </w:trPr>
        <w:tc>
          <w:tcPr>
            <w:tcW w:w="24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C70C622" w14:textId="77777777" w:rsidR="002F1C8B" w:rsidRDefault="00000000">
            <w:pPr>
              <w:spacing w:after="0" w:line="240" w:lineRule="auto"/>
            </w:pPr>
            <w:r>
              <w:t>b</w:t>
            </w:r>
          </w:p>
        </w:tc>
        <w:tc>
          <w:tcPr>
            <w:tcW w:w="8790" w:type="dxa"/>
            <w:tcBorders>
              <w:top w:val="nil"/>
              <w:left w:val="nil"/>
              <w:bottom w:val="single" w:sz="8" w:space="0" w:color="000000"/>
              <w:right w:val="single" w:sz="8" w:space="0" w:color="000000"/>
            </w:tcBorders>
            <w:tcMar>
              <w:top w:w="100" w:type="dxa"/>
              <w:left w:w="100" w:type="dxa"/>
              <w:bottom w:w="100" w:type="dxa"/>
              <w:right w:w="100" w:type="dxa"/>
            </w:tcMar>
          </w:tcPr>
          <w:p w14:paraId="2D6DD447" w14:textId="77777777" w:rsidR="002F1C8B" w:rsidRDefault="00000000">
            <w:pPr>
              <w:spacing w:after="0" w:line="240" w:lineRule="auto"/>
              <w:jc w:val="both"/>
            </w:pPr>
            <w:r>
              <w:t>Adapt - a comprehensive rubric that specifies foundational systems components and resilience enabling conditions that have been measured during baseline.</w:t>
            </w:r>
          </w:p>
          <w:p w14:paraId="69757E09" w14:textId="77777777" w:rsidR="002F1C8B" w:rsidRDefault="002F1C8B">
            <w:pPr>
              <w:spacing w:after="0" w:line="240" w:lineRule="auto"/>
              <w:jc w:val="both"/>
            </w:pPr>
          </w:p>
          <w:p w14:paraId="5B70FBBB" w14:textId="77777777" w:rsidR="002F1C8B" w:rsidRDefault="00000000">
            <w:pPr>
              <w:spacing w:after="0" w:line="240" w:lineRule="auto"/>
              <w:jc w:val="both"/>
            </w:pPr>
            <w:r>
              <w:rPr>
                <w:b/>
              </w:rPr>
              <w:t xml:space="preserve">Deliverable 1: Finalized rubric </w:t>
            </w:r>
            <w:r>
              <w:t>(1-2 page) with comments from the Mercy Corps team incorporated (</w:t>
            </w:r>
            <w:r>
              <w:rPr>
                <w:b/>
              </w:rPr>
              <w:t>English</w:t>
            </w:r>
            <w:r>
              <w:t>).</w:t>
            </w:r>
          </w:p>
        </w:tc>
        <w:tc>
          <w:tcPr>
            <w:tcW w:w="750" w:type="dxa"/>
            <w:tcBorders>
              <w:top w:val="nil"/>
              <w:left w:val="nil"/>
              <w:bottom w:val="single" w:sz="8" w:space="0" w:color="000000"/>
              <w:right w:val="single" w:sz="8" w:space="0" w:color="000000"/>
            </w:tcBorders>
            <w:tcMar>
              <w:top w:w="100" w:type="dxa"/>
              <w:left w:w="100" w:type="dxa"/>
              <w:bottom w:w="100" w:type="dxa"/>
              <w:right w:w="100" w:type="dxa"/>
            </w:tcMar>
          </w:tcPr>
          <w:p w14:paraId="18761452" w14:textId="77777777" w:rsidR="002F1C8B" w:rsidRDefault="00000000">
            <w:pPr>
              <w:spacing w:after="0" w:line="240" w:lineRule="auto"/>
              <w:jc w:val="center"/>
            </w:pPr>
            <w:r>
              <w:t>3</w:t>
            </w:r>
          </w:p>
        </w:tc>
      </w:tr>
      <w:tr w:rsidR="002F1C8B" w14:paraId="043BC4E3" w14:textId="77777777">
        <w:trPr>
          <w:trHeight w:val="1402"/>
        </w:trPr>
        <w:tc>
          <w:tcPr>
            <w:tcW w:w="2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782F03E" w14:textId="77777777" w:rsidR="002F1C8B" w:rsidRDefault="00000000">
            <w:pPr>
              <w:spacing w:after="0" w:line="240" w:lineRule="auto"/>
            </w:pPr>
            <w:r>
              <w:t>c</w:t>
            </w:r>
          </w:p>
        </w:tc>
        <w:tc>
          <w:tcPr>
            <w:tcW w:w="879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75476478" w14:textId="77777777" w:rsidR="002F1C8B" w:rsidRDefault="00000000">
            <w:pPr>
              <w:spacing w:after="240" w:line="240" w:lineRule="auto"/>
              <w:jc w:val="both"/>
            </w:pPr>
            <w:r>
              <w:t>Develop an endline pre-analysis plan that specifies the research questions (provided by Mercy Corps), indicators and variables used in the analysis, sampling strategy and data collection protocols for both quantitative and qualitative data collection, the mixed methods analysis approach, as well as challenges and limitations.</w:t>
            </w:r>
          </w:p>
          <w:p w14:paraId="4EE649A7" w14:textId="77777777" w:rsidR="002F1C8B" w:rsidRDefault="00000000">
            <w:pPr>
              <w:spacing w:after="0" w:line="240" w:lineRule="auto"/>
              <w:jc w:val="both"/>
            </w:pPr>
            <w:r>
              <w:rPr>
                <w:b/>
              </w:rPr>
              <w:t xml:space="preserve">Deliverable 2: Endline pre-analysis plan </w:t>
            </w:r>
            <w:r>
              <w:t>(</w:t>
            </w:r>
            <w:r>
              <w:rPr>
                <w:b/>
              </w:rPr>
              <w:t>English</w:t>
            </w:r>
            <w:r>
              <w:t>).</w:t>
            </w:r>
          </w:p>
        </w:tc>
        <w:tc>
          <w:tcPr>
            <w:tcW w:w="75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73A46175" w14:textId="77777777" w:rsidR="002F1C8B" w:rsidRDefault="00000000">
            <w:pPr>
              <w:spacing w:after="0" w:line="240" w:lineRule="auto"/>
              <w:jc w:val="center"/>
            </w:pPr>
            <w:r>
              <w:t xml:space="preserve"> 1.5</w:t>
            </w:r>
          </w:p>
        </w:tc>
      </w:tr>
      <w:tr w:rsidR="002F1C8B" w14:paraId="4F712539" w14:textId="77777777">
        <w:trPr>
          <w:trHeight w:val="1402"/>
        </w:trPr>
        <w:tc>
          <w:tcPr>
            <w:tcW w:w="2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3FCE3DA" w14:textId="77777777" w:rsidR="002F1C8B" w:rsidRDefault="00000000">
            <w:pPr>
              <w:spacing w:after="0" w:line="240" w:lineRule="auto"/>
            </w:pPr>
            <w:r>
              <w:t>d</w:t>
            </w:r>
          </w:p>
        </w:tc>
        <w:tc>
          <w:tcPr>
            <w:tcW w:w="879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17BDDC31" w14:textId="77777777" w:rsidR="002F1C8B" w:rsidRDefault="00000000">
            <w:pPr>
              <w:spacing w:after="0" w:line="240" w:lineRule="auto"/>
              <w:jc w:val="both"/>
            </w:pPr>
            <w:r>
              <w:t xml:space="preserve">Develop a household survey in ONA (and ODK Collect) compatible .xlsx format </w:t>
            </w:r>
            <w:proofErr w:type="gramStart"/>
            <w:r>
              <w:t>that  addresses</w:t>
            </w:r>
            <w:proofErr w:type="gramEnd"/>
            <w:r>
              <w:t xml:space="preserve"> key research questions, is rubric-aligned and includes questions covering specified indicators and critical urban resilience themes.</w:t>
            </w:r>
          </w:p>
          <w:p w14:paraId="69B50DE7" w14:textId="77777777" w:rsidR="002F1C8B" w:rsidRDefault="002F1C8B">
            <w:pPr>
              <w:spacing w:after="0" w:line="240" w:lineRule="auto"/>
              <w:jc w:val="both"/>
            </w:pPr>
          </w:p>
          <w:p w14:paraId="61E34968" w14:textId="77777777" w:rsidR="002F1C8B" w:rsidRDefault="00000000">
            <w:pPr>
              <w:spacing w:after="0" w:line="240" w:lineRule="auto"/>
              <w:jc w:val="both"/>
            </w:pPr>
            <w:r>
              <w:rPr>
                <w:b/>
              </w:rPr>
              <w:t xml:space="preserve">Deliverable 3: Finalized household survey </w:t>
            </w:r>
            <w:r>
              <w:t>(ONA ready) with comments from the Mercy Corps team incorporated (</w:t>
            </w:r>
            <w:proofErr w:type="spellStart"/>
            <w:r>
              <w:rPr>
                <w:b/>
              </w:rPr>
              <w:t>Tetun</w:t>
            </w:r>
            <w:proofErr w:type="spellEnd"/>
            <w:r>
              <w:rPr>
                <w:b/>
              </w:rPr>
              <w:t xml:space="preserve"> or English</w:t>
            </w:r>
            <w:r>
              <w:t>).</w:t>
            </w:r>
          </w:p>
        </w:tc>
        <w:tc>
          <w:tcPr>
            <w:tcW w:w="75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67840999" w14:textId="77777777" w:rsidR="002F1C8B" w:rsidRDefault="00000000">
            <w:pPr>
              <w:spacing w:after="0" w:line="240" w:lineRule="auto"/>
              <w:jc w:val="center"/>
            </w:pPr>
            <w:r>
              <w:t>2</w:t>
            </w:r>
          </w:p>
        </w:tc>
      </w:tr>
      <w:tr w:rsidR="002F1C8B" w14:paraId="6FE571FD" w14:textId="77777777">
        <w:trPr>
          <w:trHeight w:val="545"/>
        </w:trPr>
        <w:tc>
          <w:tcPr>
            <w:tcW w:w="2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2ADD219" w14:textId="77777777" w:rsidR="002F1C8B" w:rsidRDefault="00000000">
            <w:pPr>
              <w:spacing w:after="0" w:line="240" w:lineRule="auto"/>
            </w:pPr>
            <w:r>
              <w:t>e</w:t>
            </w:r>
          </w:p>
        </w:tc>
        <w:tc>
          <w:tcPr>
            <w:tcW w:w="879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2161F37B" w14:textId="77777777" w:rsidR="002F1C8B" w:rsidRDefault="00000000">
            <w:pPr>
              <w:spacing w:after="0" w:line="240" w:lineRule="auto"/>
              <w:jc w:val="both"/>
            </w:pPr>
            <w:r>
              <w:t xml:space="preserve">Develop semi-structured interview guides that address key research </w:t>
            </w:r>
            <w:proofErr w:type="gramStart"/>
            <w:r>
              <w:t>questions, and</w:t>
            </w:r>
            <w:proofErr w:type="gramEnd"/>
            <w:r>
              <w:t xml:space="preserve"> are rubric-aligned.</w:t>
            </w:r>
          </w:p>
          <w:p w14:paraId="45C68CD3" w14:textId="77777777" w:rsidR="002F1C8B" w:rsidRDefault="002F1C8B">
            <w:pPr>
              <w:spacing w:after="0" w:line="240" w:lineRule="auto"/>
              <w:jc w:val="both"/>
            </w:pPr>
          </w:p>
          <w:p w14:paraId="6D155E01" w14:textId="77777777" w:rsidR="002F1C8B" w:rsidRDefault="00000000">
            <w:pPr>
              <w:spacing w:after="0" w:line="240" w:lineRule="auto"/>
              <w:jc w:val="both"/>
            </w:pPr>
            <w:r>
              <w:rPr>
                <w:b/>
              </w:rPr>
              <w:t xml:space="preserve">Deliverable 4: Finalized semi-structured interview guides </w:t>
            </w:r>
            <w:r>
              <w:t>with comments from the Mercy Corps team incorporated (</w:t>
            </w:r>
            <w:proofErr w:type="spellStart"/>
            <w:r>
              <w:rPr>
                <w:b/>
              </w:rPr>
              <w:t>Tetun</w:t>
            </w:r>
            <w:proofErr w:type="spellEnd"/>
            <w:r>
              <w:rPr>
                <w:b/>
              </w:rPr>
              <w:t xml:space="preserve"> or English</w:t>
            </w:r>
            <w:r>
              <w:t>).</w:t>
            </w:r>
          </w:p>
        </w:tc>
        <w:tc>
          <w:tcPr>
            <w:tcW w:w="75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67C44705" w14:textId="77777777" w:rsidR="002F1C8B" w:rsidRDefault="00000000">
            <w:pPr>
              <w:spacing w:after="0" w:line="240" w:lineRule="auto"/>
              <w:jc w:val="center"/>
            </w:pPr>
            <w:r>
              <w:t>2</w:t>
            </w:r>
          </w:p>
        </w:tc>
      </w:tr>
      <w:tr w:rsidR="002F1C8B" w14:paraId="0AF0D38A" w14:textId="77777777">
        <w:trPr>
          <w:trHeight w:val="545"/>
        </w:trPr>
        <w:tc>
          <w:tcPr>
            <w:tcW w:w="2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052FBAF" w14:textId="77777777" w:rsidR="002F1C8B" w:rsidRDefault="00000000">
            <w:pPr>
              <w:spacing w:after="0" w:line="240" w:lineRule="auto"/>
            </w:pPr>
            <w:r>
              <w:t xml:space="preserve">f </w:t>
            </w:r>
          </w:p>
        </w:tc>
        <w:tc>
          <w:tcPr>
            <w:tcW w:w="879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1A8E3D52" w14:textId="77777777" w:rsidR="002F1C8B" w:rsidRDefault="00000000">
            <w:pPr>
              <w:spacing w:after="0" w:line="240" w:lineRule="auto"/>
              <w:jc w:val="both"/>
            </w:pPr>
            <w:r>
              <w:t xml:space="preserve">Orient/train a </w:t>
            </w:r>
            <w:proofErr w:type="gramStart"/>
            <w:r>
              <w:t>locally-based</w:t>
            </w:r>
            <w:proofErr w:type="gramEnd"/>
            <w:r>
              <w:t xml:space="preserve"> Mercy Corps data collection team lead to the rubric, survey and interview guides.</w:t>
            </w:r>
          </w:p>
        </w:tc>
        <w:tc>
          <w:tcPr>
            <w:tcW w:w="75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5DD336F9" w14:textId="18613CB1" w:rsidR="002F1C8B" w:rsidRDefault="00000000">
            <w:pPr>
              <w:spacing w:after="0" w:line="240" w:lineRule="auto"/>
              <w:jc w:val="center"/>
            </w:pPr>
            <w:r>
              <w:t>5</w:t>
            </w:r>
          </w:p>
        </w:tc>
      </w:tr>
      <w:tr w:rsidR="002F1C8B" w14:paraId="1DB8EED7" w14:textId="77777777">
        <w:trPr>
          <w:trHeight w:val="545"/>
        </w:trPr>
        <w:tc>
          <w:tcPr>
            <w:tcW w:w="24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3F009E2" w14:textId="77777777" w:rsidR="002F1C8B" w:rsidRDefault="00000000">
            <w:pPr>
              <w:spacing w:after="0" w:line="240" w:lineRule="auto"/>
            </w:pPr>
            <w:r>
              <w:t>g</w:t>
            </w:r>
          </w:p>
        </w:tc>
        <w:tc>
          <w:tcPr>
            <w:tcW w:w="879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3AB7F825" w14:textId="77777777" w:rsidR="002F1C8B" w:rsidRDefault="00000000">
            <w:pPr>
              <w:spacing w:after="0" w:line="240" w:lineRule="auto"/>
              <w:ind w:hanging="2"/>
              <w:jc w:val="both"/>
            </w:pPr>
            <w:r>
              <w:t xml:space="preserve">Prepare analytic data set (including deidentification of personal identifiers) and </w:t>
            </w:r>
          </w:p>
          <w:p w14:paraId="3EB78380" w14:textId="77777777" w:rsidR="002F1C8B" w:rsidRDefault="00000000">
            <w:pPr>
              <w:spacing w:after="0" w:line="240" w:lineRule="auto"/>
              <w:ind w:hanging="2"/>
              <w:jc w:val="both"/>
            </w:pPr>
            <w:r>
              <w:t>create variables for quantitative analysis (including documenting syntax in statistical software)</w:t>
            </w:r>
          </w:p>
          <w:p w14:paraId="213C9A19" w14:textId="77777777" w:rsidR="002F1C8B" w:rsidRDefault="00000000">
            <w:pPr>
              <w:spacing w:after="0" w:line="240" w:lineRule="auto"/>
              <w:jc w:val="both"/>
            </w:pPr>
            <w:r>
              <w:rPr>
                <w:b/>
              </w:rPr>
              <w:t xml:space="preserve">Deliverable 5: Analytical data set </w:t>
            </w:r>
            <w:r>
              <w:t xml:space="preserve">for quantitative data, and </w:t>
            </w:r>
            <w:r>
              <w:rPr>
                <w:b/>
              </w:rPr>
              <w:t xml:space="preserve">files documenting variable creation and analysis syntax </w:t>
            </w:r>
            <w:r>
              <w:t xml:space="preserve">(English). </w:t>
            </w:r>
          </w:p>
        </w:tc>
        <w:tc>
          <w:tcPr>
            <w:tcW w:w="75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2CF06755" w14:textId="77777777" w:rsidR="002F1C8B" w:rsidRDefault="00000000">
            <w:pPr>
              <w:spacing w:after="0" w:line="240" w:lineRule="auto"/>
              <w:jc w:val="center"/>
            </w:pPr>
            <w:r>
              <w:t>1</w:t>
            </w:r>
          </w:p>
        </w:tc>
      </w:tr>
      <w:tr w:rsidR="002F1C8B" w14:paraId="20BBBCEF" w14:textId="77777777">
        <w:trPr>
          <w:trHeight w:val="545"/>
        </w:trPr>
        <w:tc>
          <w:tcPr>
            <w:tcW w:w="24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AAF621B" w14:textId="77777777" w:rsidR="002F1C8B" w:rsidRDefault="00000000">
            <w:pPr>
              <w:spacing w:after="0" w:line="240" w:lineRule="auto"/>
            </w:pPr>
            <w:r>
              <w:t>h</w:t>
            </w:r>
          </w:p>
        </w:tc>
        <w:tc>
          <w:tcPr>
            <w:tcW w:w="879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155381E6" w14:textId="77777777" w:rsidR="002F1C8B" w:rsidRDefault="00000000">
            <w:pPr>
              <w:spacing w:after="0" w:line="240" w:lineRule="auto"/>
              <w:jc w:val="both"/>
            </w:pPr>
            <w:r>
              <w:t>Analyze quantitative and qualitative data per the pre-analysis plan.</w:t>
            </w:r>
          </w:p>
        </w:tc>
        <w:tc>
          <w:tcPr>
            <w:tcW w:w="750"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3FAB1119" w14:textId="77777777" w:rsidR="002F1C8B" w:rsidRDefault="00000000">
            <w:pPr>
              <w:spacing w:after="0" w:line="240" w:lineRule="auto"/>
              <w:jc w:val="center"/>
            </w:pPr>
            <w:r>
              <w:t>5.5</w:t>
            </w:r>
          </w:p>
        </w:tc>
      </w:tr>
      <w:tr w:rsidR="002F1C8B" w14:paraId="20DB09C3" w14:textId="77777777">
        <w:trPr>
          <w:trHeight w:val="660"/>
        </w:trPr>
        <w:tc>
          <w:tcPr>
            <w:tcW w:w="24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D4BCFED" w14:textId="77777777" w:rsidR="002F1C8B" w:rsidRDefault="00000000">
            <w:pPr>
              <w:spacing w:after="0" w:line="240" w:lineRule="auto"/>
            </w:pPr>
            <w:proofErr w:type="spellStart"/>
            <w:r>
              <w:t>i</w:t>
            </w:r>
            <w:proofErr w:type="spellEnd"/>
          </w:p>
        </w:tc>
        <w:tc>
          <w:tcPr>
            <w:tcW w:w="8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0748C4B" w14:textId="77777777" w:rsidR="002F1C8B" w:rsidRDefault="00000000">
            <w:pPr>
              <w:spacing w:after="0" w:line="240" w:lineRule="auto"/>
              <w:jc w:val="both"/>
            </w:pPr>
            <w:r>
              <w:t>Develop a staff reflection presentation focused on the baseline &amp; endline situation, highlighting key implementation opportunities and potential challenges.</w:t>
            </w:r>
          </w:p>
          <w:p w14:paraId="5236E0E0" w14:textId="77777777" w:rsidR="002F1C8B" w:rsidRDefault="002F1C8B">
            <w:pPr>
              <w:spacing w:after="0" w:line="240" w:lineRule="auto"/>
              <w:jc w:val="both"/>
            </w:pPr>
          </w:p>
          <w:p w14:paraId="1E5DE418" w14:textId="77777777" w:rsidR="002F1C8B" w:rsidRDefault="00000000">
            <w:pPr>
              <w:spacing w:after="0" w:line="240" w:lineRule="auto"/>
              <w:jc w:val="both"/>
            </w:pPr>
            <w:r>
              <w:rPr>
                <w:b/>
              </w:rPr>
              <w:t>Deliverable 6: Team reflection presentation (English)</w:t>
            </w:r>
            <w:r>
              <w:t>.</w:t>
            </w:r>
          </w:p>
        </w:tc>
        <w:tc>
          <w:tcPr>
            <w:tcW w:w="75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0423B8" w14:textId="77777777" w:rsidR="002F1C8B" w:rsidRDefault="00000000">
            <w:pPr>
              <w:spacing w:after="0" w:line="240" w:lineRule="auto"/>
              <w:jc w:val="center"/>
            </w:pPr>
            <w:r>
              <w:t>1</w:t>
            </w:r>
          </w:p>
        </w:tc>
      </w:tr>
      <w:tr w:rsidR="002F1C8B" w14:paraId="173D645F" w14:textId="77777777">
        <w:trPr>
          <w:trHeight w:val="1410"/>
        </w:trPr>
        <w:tc>
          <w:tcPr>
            <w:tcW w:w="24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E122EFF" w14:textId="77777777" w:rsidR="002F1C8B" w:rsidRDefault="00000000">
            <w:pPr>
              <w:spacing w:after="0" w:line="240" w:lineRule="auto"/>
            </w:pPr>
            <w:r>
              <w:lastRenderedPageBreak/>
              <w:t>j</w:t>
            </w:r>
          </w:p>
        </w:tc>
        <w:tc>
          <w:tcPr>
            <w:tcW w:w="8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AA1A61B" w14:textId="77777777" w:rsidR="002F1C8B" w:rsidRDefault="00000000">
            <w:pPr>
              <w:spacing w:after="0" w:line="240" w:lineRule="auto"/>
              <w:jc w:val="both"/>
            </w:pPr>
            <w:r>
              <w:t xml:space="preserve">Develop and share a draft baseline report for review by Mercy Corps. </w:t>
            </w:r>
          </w:p>
          <w:p w14:paraId="566E3FDC" w14:textId="77777777" w:rsidR="002F1C8B" w:rsidRDefault="002F1C8B">
            <w:pPr>
              <w:spacing w:after="0" w:line="240" w:lineRule="auto"/>
              <w:jc w:val="both"/>
            </w:pPr>
          </w:p>
          <w:p w14:paraId="5E94C3E5" w14:textId="77777777" w:rsidR="002F1C8B" w:rsidRDefault="00000000">
            <w:pPr>
              <w:spacing w:after="0" w:line="240" w:lineRule="auto"/>
              <w:jc w:val="both"/>
            </w:pPr>
            <w:r>
              <w:rPr>
                <w:b/>
              </w:rPr>
              <w:t>Deliverable 7: Draft baseline report (English)</w:t>
            </w:r>
            <w:r>
              <w:t>.</w:t>
            </w:r>
          </w:p>
          <w:p w14:paraId="0C2C1464" w14:textId="77777777" w:rsidR="002F1C8B" w:rsidRDefault="00000000">
            <w:pPr>
              <w:spacing w:after="0" w:line="240" w:lineRule="auto"/>
              <w:jc w:val="both"/>
            </w:pPr>
            <w:r>
              <w:t xml:space="preserve">A comprehensive - but succinct – report presenting research questions, methodology, respondent </w:t>
            </w:r>
            <w:proofErr w:type="spellStart"/>
            <w:proofErr w:type="gramStart"/>
            <w:r>
              <w:t>demographics,endline</w:t>
            </w:r>
            <w:proofErr w:type="spellEnd"/>
            <w:proofErr w:type="gramEnd"/>
            <w:r>
              <w:t xml:space="preserve"> findings as well as any recommendations (English). An Executive Summary will be </w:t>
            </w:r>
            <w:proofErr w:type="gramStart"/>
            <w:r>
              <w:t>provided .</w:t>
            </w:r>
            <w:proofErr w:type="gramEnd"/>
            <w:r>
              <w:t xml:space="preserve"> Data tables will be included in the report (annexed or within the body</w:t>
            </w:r>
            <w:proofErr w:type="gramStart"/>
            <w:r>
              <w:t>)</w:t>
            </w:r>
            <w:proofErr w:type="gramEnd"/>
            <w:r>
              <w:t xml:space="preserve"> or an annotated data set attached. A branded template provided by Mercy Corps will be used.</w:t>
            </w:r>
          </w:p>
        </w:tc>
        <w:tc>
          <w:tcPr>
            <w:tcW w:w="75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216FEE5" w14:textId="77777777" w:rsidR="002F1C8B" w:rsidRDefault="00000000">
            <w:pPr>
              <w:spacing w:after="0" w:line="240" w:lineRule="auto"/>
              <w:jc w:val="center"/>
            </w:pPr>
            <w:r>
              <w:t>5</w:t>
            </w:r>
          </w:p>
        </w:tc>
      </w:tr>
      <w:tr w:rsidR="002F1C8B" w14:paraId="351EB7ED" w14:textId="77777777">
        <w:trPr>
          <w:trHeight w:val="885"/>
        </w:trPr>
        <w:tc>
          <w:tcPr>
            <w:tcW w:w="24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9404770" w14:textId="77777777" w:rsidR="002F1C8B" w:rsidRDefault="00000000">
            <w:pPr>
              <w:spacing w:after="0" w:line="240" w:lineRule="auto"/>
            </w:pPr>
            <w:r>
              <w:t>k</w:t>
            </w:r>
          </w:p>
        </w:tc>
        <w:tc>
          <w:tcPr>
            <w:tcW w:w="8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2014CA3" w14:textId="77777777" w:rsidR="002F1C8B" w:rsidRDefault="00000000">
            <w:pPr>
              <w:spacing w:after="0" w:line="240" w:lineRule="auto"/>
              <w:jc w:val="both"/>
            </w:pPr>
            <w:r>
              <w:t>Incorporate feedback from Mercy Corps and submit the final endline report.</w:t>
            </w:r>
          </w:p>
          <w:p w14:paraId="26E5BE7E" w14:textId="77777777" w:rsidR="002F1C8B" w:rsidRDefault="002F1C8B">
            <w:pPr>
              <w:spacing w:after="0" w:line="240" w:lineRule="auto"/>
              <w:jc w:val="both"/>
            </w:pPr>
          </w:p>
          <w:p w14:paraId="56C9A0DE" w14:textId="77777777" w:rsidR="002F1C8B" w:rsidRDefault="00000000">
            <w:pPr>
              <w:spacing w:after="0" w:line="240" w:lineRule="auto"/>
              <w:jc w:val="both"/>
            </w:pPr>
            <w:r>
              <w:rPr>
                <w:b/>
              </w:rPr>
              <w:t xml:space="preserve">Deliverable 8: Final endline report </w:t>
            </w:r>
            <w:r>
              <w:t>(English) with comments from the Mercy Corps team incorporated.</w:t>
            </w:r>
          </w:p>
        </w:tc>
        <w:tc>
          <w:tcPr>
            <w:tcW w:w="75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02D4E3A" w14:textId="77777777" w:rsidR="002F1C8B" w:rsidRDefault="00000000">
            <w:pPr>
              <w:spacing w:after="0" w:line="240" w:lineRule="auto"/>
              <w:jc w:val="center"/>
            </w:pPr>
            <w:r>
              <w:t>2</w:t>
            </w:r>
          </w:p>
        </w:tc>
      </w:tr>
      <w:tr w:rsidR="002F1C8B" w14:paraId="1181E6A0" w14:textId="77777777">
        <w:trPr>
          <w:trHeight w:val="437"/>
        </w:trPr>
        <w:tc>
          <w:tcPr>
            <w:tcW w:w="9780"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682C30E" w14:textId="77777777" w:rsidR="002F1C8B" w:rsidRDefault="00000000">
            <w:pPr>
              <w:spacing w:after="0" w:line="240" w:lineRule="auto"/>
              <w:rPr>
                <w:b/>
              </w:rPr>
            </w:pPr>
            <w:r>
              <w:t xml:space="preserve"> </w:t>
            </w:r>
            <w:r>
              <w:rPr>
                <w:b/>
              </w:rPr>
              <w:t>Estimated Level of Effort: 25 days</w:t>
            </w:r>
          </w:p>
        </w:tc>
      </w:tr>
    </w:tbl>
    <w:p w14:paraId="3F79493D" w14:textId="77777777" w:rsidR="002F1C8B" w:rsidRDefault="00000000">
      <w:pPr>
        <w:spacing w:before="240" w:after="240"/>
        <w:rPr>
          <w:b/>
        </w:rPr>
      </w:pPr>
      <w:r>
        <w:rPr>
          <w:b/>
        </w:rPr>
        <w:t>The Consultant/Firm will report to:</w:t>
      </w:r>
    </w:p>
    <w:p w14:paraId="2AFB7D15" w14:textId="77777777" w:rsidR="002F1C8B" w:rsidRDefault="00000000">
      <w:r>
        <w:t>Director of Programs (</w:t>
      </w:r>
      <w:proofErr w:type="spellStart"/>
      <w:r>
        <w:t>DoP</w:t>
      </w:r>
      <w:proofErr w:type="spellEnd"/>
      <w:r>
        <w:t xml:space="preserve">) </w:t>
      </w:r>
    </w:p>
    <w:p w14:paraId="0CFA52E4" w14:textId="77777777" w:rsidR="002F1C8B" w:rsidRDefault="00000000">
      <w:pPr>
        <w:spacing w:before="240" w:after="240"/>
        <w:rPr>
          <w:b/>
        </w:rPr>
      </w:pPr>
      <w:r>
        <w:rPr>
          <w:b/>
        </w:rPr>
        <w:t>The Consultant/Firm will work closely with:</w:t>
      </w:r>
    </w:p>
    <w:p w14:paraId="7A4ABA82" w14:textId="77777777" w:rsidR="002F1C8B" w:rsidRDefault="00000000">
      <w:r>
        <w:t>Deputy Program Manager</w:t>
      </w:r>
    </w:p>
    <w:p w14:paraId="1FE20A95" w14:textId="77777777" w:rsidR="002F1C8B" w:rsidRDefault="00000000">
      <w:r>
        <w:t>Monitoring, Evaluation, Research and Learning (MERL) Manager</w:t>
      </w:r>
    </w:p>
    <w:p w14:paraId="3DBCCB9F" w14:textId="77777777" w:rsidR="002F1C8B" w:rsidRDefault="00000000">
      <w:r>
        <w:t>Required Experience &amp; Skills:</w:t>
      </w:r>
    </w:p>
    <w:p w14:paraId="0EDC7645" w14:textId="77777777" w:rsidR="002F1C8B" w:rsidRDefault="00000000">
      <w:pPr>
        <w:numPr>
          <w:ilvl w:val="0"/>
          <w:numId w:val="5"/>
        </w:numPr>
        <w:spacing w:before="240" w:after="0"/>
        <w:jc w:val="both"/>
      </w:pPr>
      <w:proofErr w:type="spellStart"/>
      <w:proofErr w:type="gramStart"/>
      <w:r>
        <w:t>Masters</w:t>
      </w:r>
      <w:proofErr w:type="spellEnd"/>
      <w:proofErr w:type="gramEnd"/>
      <w:r>
        <w:t xml:space="preserve"> degree or higher in research, evaluation, development, environments, or other relevant area</w:t>
      </w:r>
    </w:p>
    <w:p w14:paraId="3AB1F0EF" w14:textId="77777777" w:rsidR="002F1C8B" w:rsidRDefault="00000000">
      <w:pPr>
        <w:numPr>
          <w:ilvl w:val="0"/>
          <w:numId w:val="5"/>
        </w:numPr>
        <w:spacing w:after="0"/>
        <w:jc w:val="both"/>
      </w:pPr>
      <w:r>
        <w:t xml:space="preserve">Minimum 5 years’ experience in monitoring and evaluation in developing country </w:t>
      </w:r>
      <w:proofErr w:type="gramStart"/>
      <w:r>
        <w:t>contexts</w:t>
      </w:r>
      <w:proofErr w:type="gramEnd"/>
    </w:p>
    <w:p w14:paraId="5774DFAF" w14:textId="77777777" w:rsidR="002F1C8B" w:rsidRDefault="00000000">
      <w:pPr>
        <w:numPr>
          <w:ilvl w:val="0"/>
          <w:numId w:val="5"/>
        </w:numPr>
        <w:spacing w:after="0"/>
        <w:jc w:val="both"/>
      </w:pPr>
      <w:r>
        <w:t xml:space="preserve">Demonstrated understanding of urban resilience, and evaluation methodologies covering infrastructure, community assets, </w:t>
      </w:r>
      <w:proofErr w:type="gramStart"/>
      <w:r>
        <w:t>livelihoods</w:t>
      </w:r>
      <w:proofErr w:type="gramEnd"/>
      <w:r>
        <w:t xml:space="preserve"> and business operations</w:t>
      </w:r>
    </w:p>
    <w:p w14:paraId="39B614C4" w14:textId="77777777" w:rsidR="002F1C8B" w:rsidRDefault="00000000">
      <w:pPr>
        <w:numPr>
          <w:ilvl w:val="0"/>
          <w:numId w:val="5"/>
        </w:numPr>
        <w:pBdr>
          <w:top w:val="nil"/>
          <w:left w:val="nil"/>
          <w:bottom w:val="nil"/>
          <w:right w:val="nil"/>
          <w:between w:val="nil"/>
        </w:pBdr>
        <w:spacing w:after="0"/>
        <w:jc w:val="both"/>
      </w:pPr>
      <w:r>
        <w:t xml:space="preserve">Familiarity with EU programs </w:t>
      </w:r>
      <w:proofErr w:type="gramStart"/>
      <w:r>
        <w:t>preferred</w:t>
      </w:r>
      <w:proofErr w:type="gramEnd"/>
    </w:p>
    <w:p w14:paraId="19477507" w14:textId="77777777" w:rsidR="002F1C8B" w:rsidRDefault="00000000">
      <w:pPr>
        <w:numPr>
          <w:ilvl w:val="0"/>
          <w:numId w:val="5"/>
        </w:numPr>
        <w:pBdr>
          <w:top w:val="nil"/>
          <w:left w:val="nil"/>
          <w:bottom w:val="nil"/>
          <w:right w:val="nil"/>
          <w:between w:val="nil"/>
        </w:pBdr>
        <w:spacing w:after="0"/>
        <w:jc w:val="both"/>
      </w:pPr>
      <w:r>
        <w:t xml:space="preserve">Fluency in English required, with fluency in </w:t>
      </w:r>
      <w:proofErr w:type="spellStart"/>
      <w:r>
        <w:t>Tetun</w:t>
      </w:r>
      <w:proofErr w:type="spellEnd"/>
      <w:r>
        <w:t xml:space="preserve"> </w:t>
      </w:r>
      <w:proofErr w:type="gramStart"/>
      <w:r>
        <w:t>preferred</w:t>
      </w:r>
      <w:proofErr w:type="gramEnd"/>
    </w:p>
    <w:p w14:paraId="65614E81" w14:textId="77777777" w:rsidR="002F1C8B" w:rsidRDefault="00000000">
      <w:pPr>
        <w:numPr>
          <w:ilvl w:val="0"/>
          <w:numId w:val="5"/>
        </w:numPr>
        <w:pBdr>
          <w:top w:val="nil"/>
          <w:left w:val="nil"/>
          <w:bottom w:val="nil"/>
          <w:right w:val="nil"/>
          <w:between w:val="nil"/>
        </w:pBdr>
        <w:spacing w:after="0"/>
        <w:jc w:val="both"/>
      </w:pPr>
      <w:r>
        <w:t xml:space="preserve">Demonstrated ability to develop and use </w:t>
      </w:r>
      <w:proofErr w:type="gramStart"/>
      <w:r>
        <w:t>rubrics</w:t>
      </w:r>
      <w:proofErr w:type="gramEnd"/>
    </w:p>
    <w:p w14:paraId="610D9735" w14:textId="77777777" w:rsidR="002F1C8B" w:rsidRDefault="00000000">
      <w:pPr>
        <w:numPr>
          <w:ilvl w:val="0"/>
          <w:numId w:val="5"/>
        </w:numPr>
        <w:pBdr>
          <w:top w:val="nil"/>
          <w:left w:val="nil"/>
          <w:bottom w:val="nil"/>
          <w:right w:val="nil"/>
          <w:between w:val="nil"/>
        </w:pBdr>
        <w:spacing w:after="0"/>
        <w:jc w:val="both"/>
      </w:pPr>
      <w:r>
        <w:t xml:space="preserve">Excellent analytical skills, with a demonstrated ability to conduct qualitative and quantitative </w:t>
      </w:r>
      <w:proofErr w:type="gramStart"/>
      <w:r>
        <w:t>analysis</w:t>
      </w:r>
      <w:proofErr w:type="gramEnd"/>
    </w:p>
    <w:p w14:paraId="616EBF1E" w14:textId="77777777" w:rsidR="002F1C8B" w:rsidRDefault="00000000">
      <w:pPr>
        <w:numPr>
          <w:ilvl w:val="0"/>
          <w:numId w:val="5"/>
        </w:numPr>
        <w:pBdr>
          <w:top w:val="nil"/>
          <w:left w:val="nil"/>
          <w:bottom w:val="nil"/>
          <w:right w:val="nil"/>
          <w:between w:val="nil"/>
        </w:pBdr>
        <w:spacing w:after="0"/>
        <w:jc w:val="both"/>
      </w:pPr>
      <w:r>
        <w:t>Excellent written communication skills</w:t>
      </w:r>
    </w:p>
    <w:p w14:paraId="70A6CD31" w14:textId="77777777" w:rsidR="002F1C8B" w:rsidRDefault="00000000">
      <w:pPr>
        <w:numPr>
          <w:ilvl w:val="0"/>
          <w:numId w:val="5"/>
        </w:numPr>
        <w:pBdr>
          <w:top w:val="nil"/>
          <w:left w:val="nil"/>
          <w:bottom w:val="nil"/>
          <w:right w:val="nil"/>
          <w:between w:val="nil"/>
        </w:pBdr>
        <w:spacing w:after="0"/>
        <w:jc w:val="both"/>
      </w:pPr>
      <w:r>
        <w:t xml:space="preserve">Prior experience researching or evaluating programs in </w:t>
      </w:r>
      <w:proofErr w:type="gramStart"/>
      <w:r>
        <w:t>South East</w:t>
      </w:r>
      <w:proofErr w:type="gramEnd"/>
      <w:r>
        <w:t xml:space="preserve"> Asia, with prior experience in Timor-Leste strongly preferred. </w:t>
      </w:r>
    </w:p>
    <w:p w14:paraId="4A1AD533" w14:textId="77777777" w:rsidR="002F1C8B" w:rsidRDefault="00000000">
      <w:pPr>
        <w:numPr>
          <w:ilvl w:val="0"/>
          <w:numId w:val="5"/>
        </w:numPr>
        <w:spacing w:after="240"/>
        <w:jc w:val="both"/>
      </w:pPr>
      <w:r>
        <w:t xml:space="preserve">Prior experience working in disaster risk reduction and climate adaptation and resilience programs, preferably in an </w:t>
      </w:r>
      <w:proofErr w:type="gramStart"/>
      <w:r>
        <w:t>Urban</w:t>
      </w:r>
      <w:proofErr w:type="gramEnd"/>
      <w:r>
        <w:t xml:space="preserve"> context preferred.</w:t>
      </w:r>
    </w:p>
    <w:p w14:paraId="0271DDDF" w14:textId="77777777" w:rsidR="002F1C8B" w:rsidRDefault="00000000">
      <w:pPr>
        <w:pStyle w:val="Heading4"/>
      </w:pPr>
      <w:bookmarkStart w:id="7" w:name="_2s8eyo1" w:colFirst="0" w:colLast="0"/>
      <w:bookmarkEnd w:id="7"/>
      <w:r>
        <w:lastRenderedPageBreak/>
        <w:t>Documents Comprising the Proposal:</w:t>
      </w:r>
    </w:p>
    <w:p w14:paraId="65596D68" w14:textId="77777777" w:rsidR="002F1C8B" w:rsidRDefault="00000000">
      <w:r>
        <w:t>Please submit the following documentation for the proposal:</w:t>
      </w:r>
    </w:p>
    <w:p w14:paraId="32C70DDE" w14:textId="77777777" w:rsidR="002F1C8B" w:rsidRDefault="00000000">
      <w:pPr>
        <w:numPr>
          <w:ilvl w:val="0"/>
          <w:numId w:val="11"/>
        </w:numPr>
        <w:spacing w:after="0"/>
      </w:pPr>
      <w:r>
        <w:t>Concept Note (Mercy Corps provided template)</w:t>
      </w:r>
    </w:p>
    <w:p w14:paraId="2B158A99" w14:textId="612808BE" w:rsidR="00E66342" w:rsidRDefault="00000000" w:rsidP="00E66342">
      <w:pPr>
        <w:numPr>
          <w:ilvl w:val="0"/>
          <w:numId w:val="11"/>
        </w:numPr>
        <w:spacing w:after="0"/>
      </w:pPr>
      <w:r>
        <w:t>CVs of proposed staff / team members</w:t>
      </w:r>
    </w:p>
    <w:p w14:paraId="25EDFE6B" w14:textId="55D41BA5" w:rsidR="00B6109F" w:rsidRPr="00B6109F" w:rsidRDefault="00000000" w:rsidP="00F95429">
      <w:pPr>
        <w:numPr>
          <w:ilvl w:val="0"/>
          <w:numId w:val="11"/>
        </w:numPr>
        <w:spacing w:after="0"/>
        <w:rPr>
          <w:rFonts w:ascii="Times New Roman" w:eastAsia="Times New Roman" w:hAnsi="Times New Roman" w:cs="Times New Roman"/>
          <w:color w:val="auto"/>
          <w:sz w:val="24"/>
          <w:szCs w:val="24"/>
        </w:rPr>
      </w:pPr>
      <w:r>
        <w:t xml:space="preserve">A brief summary of relevant urban resilience experience, and </w:t>
      </w:r>
      <w:r w:rsidR="00B6109F">
        <w:t xml:space="preserve">evaluations </w:t>
      </w:r>
      <w:proofErr w:type="gramStart"/>
      <w:r w:rsidR="00B6109F">
        <w:t>conducted</w:t>
      </w:r>
      <w:proofErr w:type="gramEnd"/>
      <w:r w:rsidR="00B6109F" w:rsidRPr="00E66342">
        <w:rPr>
          <w:rFonts w:ascii="Gill Sans" w:hAnsi="Gill Sans" w:cs="Gill Sans" w:hint="cs"/>
          <w:b/>
          <w:bCs/>
          <w:color w:val="212721"/>
          <w:sz w:val="22"/>
          <w:szCs w:val="22"/>
        </w:rPr>
        <w:t xml:space="preserve"> </w:t>
      </w:r>
    </w:p>
    <w:p w14:paraId="07288956" w14:textId="77777777" w:rsidR="002F1C8B" w:rsidRDefault="00000000">
      <w:pPr>
        <w:numPr>
          <w:ilvl w:val="0"/>
          <w:numId w:val="11"/>
        </w:numPr>
      </w:pPr>
      <w:r>
        <w:t>A sample report / written deliverable [Optional].</w:t>
      </w:r>
    </w:p>
    <w:p w14:paraId="39296396" w14:textId="77777777" w:rsidR="002F1C8B" w:rsidRDefault="002F1C8B">
      <w:pPr>
        <w:spacing w:after="0"/>
        <w:rPr>
          <w:color w:val="000000"/>
          <w:sz w:val="16"/>
          <w:szCs w:val="16"/>
        </w:rPr>
      </w:pPr>
    </w:p>
    <w:sectPr w:rsidR="002F1C8B">
      <w:headerReference w:type="default" r:id="rId7"/>
      <w:footerReference w:type="default" r:id="rId8"/>
      <w:headerReference w:type="first" r:id="rId9"/>
      <w:footerReference w:type="first" r:id="rId10"/>
      <w:pgSz w:w="12240" w:h="15840"/>
      <w:pgMar w:top="1440" w:right="1080" w:bottom="1584" w:left="1080" w:header="0" w:footer="662"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145857" w14:textId="77777777" w:rsidR="00A309DE" w:rsidRDefault="00A309DE">
      <w:pPr>
        <w:spacing w:after="0" w:line="240" w:lineRule="auto"/>
      </w:pPr>
      <w:r>
        <w:separator/>
      </w:r>
    </w:p>
  </w:endnote>
  <w:endnote w:type="continuationSeparator" w:id="0">
    <w:p w14:paraId="12D64A69" w14:textId="77777777" w:rsidR="00A309DE" w:rsidRDefault="00A309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embedRegular r:id="rId1" w:fontKey="{E392CFB8-9563-4A58-A299-ED730C11C502}"/>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2" w:fontKey="{095B4029-D600-4614-979F-0E7A6C86707C}"/>
    <w:embedItalic r:id="rId3" w:fontKey="{4198906C-9FFC-4E0B-A326-EE62CCC083A2}"/>
  </w:font>
  <w:font w:name="Garamond">
    <w:panose1 w:val="02020404030301010803"/>
    <w:charset w:val="00"/>
    <w:family w:val="roman"/>
    <w:pitch w:val="variable"/>
    <w:sig w:usb0="00000287" w:usb1="00000000" w:usb2="00000000" w:usb3="00000000" w:csb0="0000009F" w:csb1="00000000"/>
    <w:embedRegular r:id="rId4" w:fontKey="{74FB08C3-913B-4D88-81B1-F617BA84419C}"/>
  </w:font>
  <w:font w:name="Gill Sans">
    <w:altName w:val="Arial"/>
    <w:charset w:val="B1"/>
    <w:family w:val="swiss"/>
    <w:pitch w:val="variable"/>
    <w:sig w:usb0="80000A67" w:usb1="00000000" w:usb2="00000000" w:usb3="00000000" w:csb0="000001F7" w:csb1="00000000"/>
  </w:font>
  <w:font w:name="Roboto">
    <w:charset w:val="00"/>
    <w:family w:val="auto"/>
    <w:pitch w:val="variable"/>
    <w:sig w:usb0="E0000AFF" w:usb1="5000217F" w:usb2="00000021" w:usb3="00000000" w:csb0="0000019F" w:csb1="00000000"/>
    <w:embedRegular r:id="rId5" w:fontKey="{63C1A070-433B-4706-8F51-1ECE9521FB14}"/>
  </w:font>
  <w:font w:name="Calibri">
    <w:panose1 w:val="020F0502020204030204"/>
    <w:charset w:val="00"/>
    <w:family w:val="swiss"/>
    <w:pitch w:val="variable"/>
    <w:sig w:usb0="E4002EFF" w:usb1="C000247B" w:usb2="00000009" w:usb3="00000000" w:csb0="000001FF" w:csb1="00000000"/>
    <w:embedRegular r:id="rId6" w:fontKey="{A2E4856F-4255-4E0D-AC79-FD87DA0F2A2B}"/>
  </w:font>
  <w:font w:name="Cambria">
    <w:panose1 w:val="02040503050406030204"/>
    <w:charset w:val="00"/>
    <w:family w:val="roman"/>
    <w:pitch w:val="variable"/>
    <w:sig w:usb0="E00006FF" w:usb1="420024FF" w:usb2="02000000" w:usb3="00000000" w:csb0="0000019F" w:csb1="00000000"/>
    <w:embedRegular r:id="rId7" w:fontKey="{CDB17052-1466-4959-B331-D68FD12B3E8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30563C" w14:textId="52737B50" w:rsidR="002F1C8B" w:rsidRDefault="00000000">
    <w:pPr>
      <w:tabs>
        <w:tab w:val="right" w:pos="10080"/>
      </w:tabs>
      <w:ind w:left="-360"/>
      <w:jc w:val="right"/>
      <w:rPr>
        <w:sz w:val="16"/>
        <w:szCs w:val="16"/>
      </w:rPr>
    </w:pPr>
    <w:r>
      <w:rPr>
        <w:sz w:val="16"/>
        <w:szCs w:val="16"/>
      </w:rPr>
      <w:fldChar w:fldCharType="begin"/>
    </w:r>
    <w:r>
      <w:rPr>
        <w:sz w:val="16"/>
        <w:szCs w:val="16"/>
      </w:rPr>
      <w:instrText>PAGE</w:instrText>
    </w:r>
    <w:r>
      <w:rPr>
        <w:sz w:val="16"/>
        <w:szCs w:val="16"/>
      </w:rPr>
      <w:fldChar w:fldCharType="separate"/>
    </w:r>
    <w:r w:rsidR="001817DA">
      <w:rPr>
        <w:noProof/>
        <w:sz w:val="16"/>
        <w:szCs w:val="16"/>
      </w:rPr>
      <w:t>2</w:t>
    </w:r>
    <w:r>
      <w:rPr>
        <w:sz w:val="16"/>
        <w:szCs w:val="16"/>
      </w:rPr>
      <w:fldChar w:fldCharType="end"/>
    </w:r>
    <w:r>
      <w:rPr>
        <w:noProof/>
      </w:rPr>
      <w:drawing>
        <wp:anchor distT="0" distB="0" distL="0" distR="0" simplePos="0" relativeHeight="251659264" behindDoc="0" locked="0" layoutInCell="1" hidden="0" allowOverlap="1" wp14:anchorId="198B5D4D" wp14:editId="12870A33">
          <wp:simplePos x="0" y="0"/>
          <wp:positionH relativeFrom="column">
            <wp:posOffset>-685798</wp:posOffset>
          </wp:positionH>
          <wp:positionV relativeFrom="paragraph">
            <wp:posOffset>0</wp:posOffset>
          </wp:positionV>
          <wp:extent cx="7772400" cy="914400"/>
          <wp:effectExtent l="0" t="0" r="0" b="0"/>
          <wp:wrapSquare wrapText="bothSides" distT="0" distB="0" distL="0" distR="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772400" cy="914400"/>
                  </a:xfrm>
                  <a:prstGeom prst="rect">
                    <a:avLst/>
                  </a:prstGeom>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7B9783" w14:textId="77777777" w:rsidR="002F1C8B" w:rsidRDefault="00000000">
    <w:pPr>
      <w:spacing w:after="0"/>
      <w:ind w:left="-360"/>
      <w:rPr>
        <w:b/>
      </w:rPr>
    </w:pPr>
    <w:r>
      <w:rPr>
        <w:b/>
      </w:rPr>
      <w:t>mercycorps.org</w:t>
    </w:r>
  </w:p>
  <w:p w14:paraId="077027AD" w14:textId="77777777" w:rsidR="002F1C8B" w:rsidRDefault="00000000">
    <w:pPr>
      <w:spacing w:after="0"/>
      <w:ind w:left="-360"/>
      <w:jc w:val="right"/>
      <w:rPr>
        <w:b/>
      </w:rPr>
    </w:pPr>
    <w:r>
      <w:rPr>
        <w:b/>
      </w:rPr>
      <w:fldChar w:fldCharType="begin"/>
    </w:r>
    <w:r>
      <w:rPr>
        <w:b/>
      </w:rPr>
      <w:instrText>PAGE</w:instrText>
    </w:r>
    <w:r>
      <w:rPr>
        <w:b/>
      </w:rPr>
      <w:fldChar w:fldCharType="separate"/>
    </w:r>
    <w:r w:rsidR="001817DA">
      <w:rPr>
        <w:b/>
        <w:noProof/>
      </w:rPr>
      <w:t>1</w:t>
    </w:r>
    <w:r>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4E35D6" w14:textId="77777777" w:rsidR="00A309DE" w:rsidRDefault="00A309DE">
      <w:pPr>
        <w:spacing w:after="0" w:line="240" w:lineRule="auto"/>
      </w:pPr>
      <w:r>
        <w:separator/>
      </w:r>
    </w:p>
  </w:footnote>
  <w:footnote w:type="continuationSeparator" w:id="0">
    <w:p w14:paraId="0B893CB4" w14:textId="77777777" w:rsidR="00A309DE" w:rsidRDefault="00A309DE">
      <w:pPr>
        <w:spacing w:after="0" w:line="240" w:lineRule="auto"/>
      </w:pPr>
      <w:r>
        <w:continuationSeparator/>
      </w:r>
    </w:p>
  </w:footnote>
  <w:footnote w:id="1">
    <w:p w14:paraId="053BF97B" w14:textId="77777777" w:rsidR="00B6109F" w:rsidRDefault="00B6109F" w:rsidP="00B6109F">
      <w:pPr>
        <w:spacing w:after="0" w:line="240" w:lineRule="auto"/>
        <w:rPr>
          <w:sz w:val="20"/>
          <w:szCs w:val="20"/>
        </w:rPr>
      </w:pPr>
      <w:r>
        <w:rPr>
          <w:vertAlign w:val="superscript"/>
        </w:rPr>
        <w:footnoteRef/>
      </w:r>
      <w:r>
        <w:rPr>
          <w:sz w:val="20"/>
          <w:szCs w:val="20"/>
        </w:rPr>
        <w:t xml:space="preserve"> </w:t>
      </w:r>
      <w:r>
        <w:rPr>
          <w:sz w:val="18"/>
          <w:szCs w:val="18"/>
        </w:rPr>
        <w:t xml:space="preserve">General Directorate of Statistics (GDS) (2018). Population and housing census of Timor-Leste: 2015. Vol. 2. (See Population Distribution by Administrative Area, Table 4 Population, sex ratio, population density and households by Municipality, Administrative Post and Suco.)  </w:t>
      </w:r>
    </w:p>
  </w:footnote>
  <w:footnote w:id="2">
    <w:p w14:paraId="68DEA4DE" w14:textId="77777777" w:rsidR="00B6109F" w:rsidRDefault="00B6109F" w:rsidP="00B6109F">
      <w:pPr>
        <w:spacing w:after="0" w:line="240" w:lineRule="auto"/>
        <w:rPr>
          <w:sz w:val="18"/>
          <w:szCs w:val="18"/>
        </w:rPr>
      </w:pPr>
      <w:r>
        <w:rPr>
          <w:vertAlign w:val="superscript"/>
        </w:rPr>
        <w:footnoteRef/>
      </w:r>
      <w:r>
        <w:rPr>
          <w:sz w:val="18"/>
          <w:szCs w:val="18"/>
        </w:rPr>
        <w:t xml:space="preserve"> </w:t>
      </w:r>
      <w:r>
        <w:rPr>
          <w:b/>
          <w:sz w:val="18"/>
          <w:szCs w:val="18"/>
        </w:rPr>
        <w:t>Vera Cruz Administrative Post:</w:t>
      </w:r>
      <w:r>
        <w:rPr>
          <w:sz w:val="18"/>
          <w:szCs w:val="18"/>
        </w:rPr>
        <w:t xml:space="preserve"> Colmera: 2,117 people, 313 households. | Dare: 2,994 people, 437 households. | Motael: 5,039 people, 766 households. | Vila Verde: 10,351 people, 1,564 households.</w:t>
      </w:r>
    </w:p>
    <w:p w14:paraId="4067D9E6" w14:textId="77777777" w:rsidR="00B6109F" w:rsidRDefault="00B6109F" w:rsidP="00B6109F">
      <w:pPr>
        <w:spacing w:after="0" w:line="240" w:lineRule="auto"/>
        <w:rPr>
          <w:sz w:val="20"/>
          <w:szCs w:val="20"/>
        </w:rPr>
      </w:pPr>
      <w:r>
        <w:rPr>
          <w:b/>
          <w:sz w:val="18"/>
          <w:szCs w:val="18"/>
        </w:rPr>
        <w:t>Dom Aleixo Administrative Post:</w:t>
      </w:r>
      <w:r>
        <w:rPr>
          <w:sz w:val="18"/>
          <w:szCs w:val="18"/>
        </w:rPr>
        <w:t xml:space="preserve"> Bairro Pite: 34,993 people, 5,259 households. | Kampung Alor: 3,531 people, 678 households.</w:t>
      </w:r>
    </w:p>
  </w:footnote>
  <w:footnote w:id="3">
    <w:p w14:paraId="098ADDFD" w14:textId="77777777" w:rsidR="002F1C8B" w:rsidRDefault="00000000">
      <w:pPr>
        <w:spacing w:after="0" w:line="240" w:lineRule="auto"/>
        <w:rPr>
          <w:sz w:val="20"/>
          <w:szCs w:val="20"/>
        </w:rPr>
      </w:pPr>
      <w:r>
        <w:rPr>
          <w:vertAlign w:val="superscript"/>
        </w:rPr>
        <w:footnoteRef/>
      </w:r>
      <w:r>
        <w:rPr>
          <w:sz w:val="20"/>
          <w:szCs w:val="20"/>
        </w:rPr>
        <w:t xml:space="preserve"> Rubrics define criteria of merit (themes) and pre-specify associated developmental stages (or levels of performance). See an outline at: https://www.betterevaluation.org/en/evaluation-options/rubrics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170FA2" w14:textId="77777777" w:rsidR="002F1C8B" w:rsidRDefault="002F1C8B">
    <w:pPr>
      <w:pStyle w:val="Heading4"/>
      <w:rPr>
        <w:color w:val="000000"/>
        <w:sz w:val="16"/>
        <w:szCs w:val="16"/>
      </w:rPr>
    </w:pPr>
    <w:bookmarkStart w:id="8" w:name="_lnxbz9" w:colFirst="0" w:colLast="0"/>
    <w:bookmarkEnd w:id="8"/>
  </w:p>
  <w:p w14:paraId="7ABFAEE3" w14:textId="77777777" w:rsidR="002F1C8B" w:rsidRDefault="002F1C8B">
    <w:pPr>
      <w:tabs>
        <w:tab w:val="left" w:pos="7335"/>
      </w:tabs>
      <w:spacing w:before="720"/>
      <w:ind w:left="-720"/>
      <w:rPr>
        <w:color w:val="868A9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1FE60A" w14:textId="77777777" w:rsidR="002F1C8B" w:rsidRDefault="00000000">
    <w:pPr>
      <w:pStyle w:val="Title"/>
      <w:jc w:val="center"/>
    </w:pPr>
    <w:bookmarkStart w:id="9" w:name="_17dp8vu" w:colFirst="0" w:colLast="0"/>
    <w:bookmarkEnd w:id="9"/>
    <w:r>
      <w:rPr>
        <w:noProof/>
      </w:rPr>
      <w:drawing>
        <wp:anchor distT="0" distB="0" distL="0" distR="0" simplePos="0" relativeHeight="251658240" behindDoc="0" locked="0" layoutInCell="1" hidden="0" allowOverlap="1" wp14:anchorId="619EF4FB" wp14:editId="2A2932B4">
          <wp:simplePos x="0" y="0"/>
          <wp:positionH relativeFrom="column">
            <wp:posOffset>2647950</wp:posOffset>
          </wp:positionH>
          <wp:positionV relativeFrom="paragraph">
            <wp:posOffset>9525</wp:posOffset>
          </wp:positionV>
          <wp:extent cx="1100455" cy="390745"/>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100455" cy="390745"/>
                  </a:xfrm>
                  <a:prstGeom prst="rect">
                    <a:avLst/>
                  </a:prstGeom>
                  <a:ln/>
                </pic:spPr>
              </pic:pic>
            </a:graphicData>
          </a:graphic>
        </wp:anchor>
      </w:drawing>
    </w:r>
  </w:p>
  <w:p w14:paraId="30C8DB1C" w14:textId="77777777" w:rsidR="002F1C8B" w:rsidRDefault="00000000">
    <w:pPr>
      <w:pStyle w:val="Title"/>
      <w:spacing w:before="200"/>
      <w:jc w:val="center"/>
      <w:rPr>
        <w:sz w:val="58"/>
        <w:szCs w:val="58"/>
      </w:rPr>
    </w:pPr>
    <w:bookmarkStart w:id="10" w:name="_3rdcrjn" w:colFirst="0" w:colLast="0"/>
    <w:bookmarkEnd w:id="10"/>
    <w:r>
      <w:rPr>
        <w:sz w:val="58"/>
        <w:szCs w:val="58"/>
      </w:rPr>
      <w:t xml:space="preserve">Maloa Urban Resilience Initiative Endline Consultancy </w:t>
    </w:r>
  </w:p>
  <w:p w14:paraId="248A93F8" w14:textId="77777777" w:rsidR="002F1C8B" w:rsidRDefault="00000000">
    <w:pPr>
      <w:pStyle w:val="Title"/>
      <w:spacing w:before="200"/>
      <w:jc w:val="center"/>
      <w:rPr>
        <w:sz w:val="58"/>
        <w:szCs w:val="58"/>
      </w:rPr>
    </w:pPr>
    <w:bookmarkStart w:id="11" w:name="_26in1rg" w:colFirst="0" w:colLast="0"/>
    <w:bookmarkEnd w:id="11"/>
    <w:r>
      <w:rPr>
        <w:sz w:val="58"/>
        <w:szCs w:val="58"/>
      </w:rPr>
      <w:t>Scope of work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454AD6"/>
    <w:multiLevelType w:val="multilevel"/>
    <w:tmpl w:val="965CF3F2"/>
    <w:lvl w:ilvl="0">
      <w:start w:val="4"/>
      <w:numFmt w:val="decimal"/>
      <w:lvlText w:val="(%1."/>
      <w:lvlJc w:val="left"/>
      <w:pPr>
        <w:ind w:left="500" w:hanging="500"/>
      </w:pPr>
      <w:rPr>
        <w:rFonts w:hint="default"/>
      </w:rPr>
    </w:lvl>
    <w:lvl w:ilvl="1">
      <w:start w:val="4"/>
      <w:numFmt w:val="decimal"/>
      <w:lvlText w:val="(%1.%2."/>
      <w:lvlJc w:val="left"/>
      <w:pPr>
        <w:ind w:left="1160" w:hanging="720"/>
      </w:pPr>
      <w:rPr>
        <w:rFonts w:hint="default"/>
      </w:rPr>
    </w:lvl>
    <w:lvl w:ilvl="2">
      <w:start w:val="1"/>
      <w:numFmt w:val="decimal"/>
      <w:lvlText w:val="(%1.%2.)%3."/>
      <w:lvlJc w:val="left"/>
      <w:pPr>
        <w:ind w:left="1600" w:hanging="720"/>
      </w:pPr>
      <w:rPr>
        <w:rFonts w:hint="default"/>
      </w:rPr>
    </w:lvl>
    <w:lvl w:ilvl="3">
      <w:start w:val="1"/>
      <w:numFmt w:val="decimal"/>
      <w:lvlText w:val="(%1.%2.)%3.%4."/>
      <w:lvlJc w:val="left"/>
      <w:pPr>
        <w:ind w:left="2400" w:hanging="1080"/>
      </w:pPr>
      <w:rPr>
        <w:rFonts w:hint="default"/>
      </w:rPr>
    </w:lvl>
    <w:lvl w:ilvl="4">
      <w:start w:val="1"/>
      <w:numFmt w:val="decimal"/>
      <w:lvlText w:val="(%1.%2.)%3.%4.%5."/>
      <w:lvlJc w:val="left"/>
      <w:pPr>
        <w:ind w:left="2840" w:hanging="1080"/>
      </w:pPr>
      <w:rPr>
        <w:rFonts w:hint="default"/>
      </w:rPr>
    </w:lvl>
    <w:lvl w:ilvl="5">
      <w:start w:val="1"/>
      <w:numFmt w:val="decimal"/>
      <w:lvlText w:val="(%1.%2.)%3.%4.%5.%6."/>
      <w:lvlJc w:val="left"/>
      <w:pPr>
        <w:ind w:left="3640" w:hanging="1440"/>
      </w:pPr>
      <w:rPr>
        <w:rFonts w:hint="default"/>
      </w:rPr>
    </w:lvl>
    <w:lvl w:ilvl="6">
      <w:start w:val="1"/>
      <w:numFmt w:val="decimal"/>
      <w:lvlText w:val="(%1.%2.)%3.%4.%5.%6.%7."/>
      <w:lvlJc w:val="left"/>
      <w:pPr>
        <w:ind w:left="4080" w:hanging="1440"/>
      </w:pPr>
      <w:rPr>
        <w:rFonts w:hint="default"/>
      </w:rPr>
    </w:lvl>
    <w:lvl w:ilvl="7">
      <w:start w:val="1"/>
      <w:numFmt w:val="decimal"/>
      <w:lvlText w:val="(%1.%2.)%3.%4.%5.%6.%7.%8."/>
      <w:lvlJc w:val="left"/>
      <w:pPr>
        <w:ind w:left="4880" w:hanging="1800"/>
      </w:pPr>
      <w:rPr>
        <w:rFonts w:hint="default"/>
      </w:rPr>
    </w:lvl>
    <w:lvl w:ilvl="8">
      <w:start w:val="1"/>
      <w:numFmt w:val="decimal"/>
      <w:lvlText w:val="(%1.%2.)%3.%4.%5.%6.%7.%8.%9."/>
      <w:lvlJc w:val="left"/>
      <w:pPr>
        <w:ind w:left="5320" w:hanging="1800"/>
      </w:pPr>
      <w:rPr>
        <w:rFonts w:hint="default"/>
      </w:rPr>
    </w:lvl>
  </w:abstractNum>
  <w:abstractNum w:abstractNumId="1" w15:restartNumberingAfterBreak="0">
    <w:nsid w:val="05217FA3"/>
    <w:multiLevelType w:val="multilevel"/>
    <w:tmpl w:val="B1D6D9B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B2F2BD9"/>
    <w:multiLevelType w:val="multilevel"/>
    <w:tmpl w:val="BC22D5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9D776ED"/>
    <w:multiLevelType w:val="hybridMultilevel"/>
    <w:tmpl w:val="1DD242C2"/>
    <w:lvl w:ilvl="0" w:tplc="C03425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6105E7"/>
    <w:multiLevelType w:val="hybridMultilevel"/>
    <w:tmpl w:val="43522682"/>
    <w:lvl w:ilvl="0" w:tplc="06C644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E40A62"/>
    <w:multiLevelType w:val="hybridMultilevel"/>
    <w:tmpl w:val="0B96D0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6" w15:restartNumberingAfterBreak="0">
    <w:nsid w:val="273267B2"/>
    <w:multiLevelType w:val="multilevel"/>
    <w:tmpl w:val="D70694A4"/>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93F19A2"/>
    <w:multiLevelType w:val="multilevel"/>
    <w:tmpl w:val="10E21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999104B"/>
    <w:multiLevelType w:val="multilevel"/>
    <w:tmpl w:val="9F62F244"/>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B0C24F8"/>
    <w:multiLevelType w:val="multilevel"/>
    <w:tmpl w:val="E3B070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B2C45AF"/>
    <w:multiLevelType w:val="multilevel"/>
    <w:tmpl w:val="0278F0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94D19FB"/>
    <w:multiLevelType w:val="multilevel"/>
    <w:tmpl w:val="EB44168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5A525096"/>
    <w:multiLevelType w:val="multilevel"/>
    <w:tmpl w:val="85D821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1BB0F00"/>
    <w:multiLevelType w:val="multilevel"/>
    <w:tmpl w:val="4F1C3B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7766645"/>
    <w:multiLevelType w:val="multilevel"/>
    <w:tmpl w:val="555C21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69FA7544"/>
    <w:multiLevelType w:val="hybridMultilevel"/>
    <w:tmpl w:val="1ACE9A32"/>
    <w:lvl w:ilvl="0" w:tplc="BAA4D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CB772E9"/>
    <w:multiLevelType w:val="multilevel"/>
    <w:tmpl w:val="68BC54AC"/>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6F752C80"/>
    <w:multiLevelType w:val="multilevel"/>
    <w:tmpl w:val="C5AE346E"/>
    <w:lvl w:ilvl="0">
      <w:start w:val="4"/>
      <w:numFmt w:val="decimal"/>
      <w:lvlText w:val="(%1."/>
      <w:lvlJc w:val="left"/>
      <w:pPr>
        <w:ind w:left="440" w:hanging="44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7DEF05F4"/>
    <w:multiLevelType w:val="multilevel"/>
    <w:tmpl w:val="360E1A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7FCE5DB4"/>
    <w:multiLevelType w:val="multilevel"/>
    <w:tmpl w:val="245C50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552498661">
    <w:abstractNumId w:val="13"/>
  </w:num>
  <w:num w:numId="2" w16cid:durableId="1082482059">
    <w:abstractNumId w:val="6"/>
  </w:num>
  <w:num w:numId="3" w16cid:durableId="1274749902">
    <w:abstractNumId w:val="16"/>
  </w:num>
  <w:num w:numId="4" w16cid:durableId="516385278">
    <w:abstractNumId w:val="18"/>
  </w:num>
  <w:num w:numId="5" w16cid:durableId="674653493">
    <w:abstractNumId w:val="14"/>
  </w:num>
  <w:num w:numId="6" w16cid:durableId="1793205241">
    <w:abstractNumId w:val="11"/>
  </w:num>
  <w:num w:numId="7" w16cid:durableId="1991979470">
    <w:abstractNumId w:val="8"/>
  </w:num>
  <w:num w:numId="8" w16cid:durableId="1623460252">
    <w:abstractNumId w:val="19"/>
  </w:num>
  <w:num w:numId="9" w16cid:durableId="1859926370">
    <w:abstractNumId w:val="1"/>
  </w:num>
  <w:num w:numId="10" w16cid:durableId="369576163">
    <w:abstractNumId w:val="2"/>
  </w:num>
  <w:num w:numId="11" w16cid:durableId="1065030348">
    <w:abstractNumId w:val="9"/>
  </w:num>
  <w:num w:numId="12" w16cid:durableId="1477919574">
    <w:abstractNumId w:val="12"/>
  </w:num>
  <w:num w:numId="13" w16cid:durableId="1985117292">
    <w:abstractNumId w:val="4"/>
  </w:num>
  <w:num w:numId="14" w16cid:durableId="1251500490">
    <w:abstractNumId w:val="3"/>
  </w:num>
  <w:num w:numId="15" w16cid:durableId="669137629">
    <w:abstractNumId w:val="15"/>
  </w:num>
  <w:num w:numId="16" w16cid:durableId="204949085">
    <w:abstractNumId w:val="5"/>
  </w:num>
  <w:num w:numId="17" w16cid:durableId="1949115631">
    <w:abstractNumId w:val="17"/>
  </w:num>
  <w:num w:numId="18" w16cid:durableId="679625757">
    <w:abstractNumId w:val="0"/>
  </w:num>
  <w:num w:numId="19" w16cid:durableId="229733954">
    <w:abstractNumId w:val="10"/>
  </w:num>
  <w:num w:numId="20" w16cid:durableId="60110737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1C8B"/>
    <w:rsid w:val="00017F42"/>
    <w:rsid w:val="00024CD1"/>
    <w:rsid w:val="00095AE4"/>
    <w:rsid w:val="000B2E7E"/>
    <w:rsid w:val="000E74E6"/>
    <w:rsid w:val="000E7DBF"/>
    <w:rsid w:val="00134A4B"/>
    <w:rsid w:val="00137CC7"/>
    <w:rsid w:val="0015280E"/>
    <w:rsid w:val="001817DA"/>
    <w:rsid w:val="001B193B"/>
    <w:rsid w:val="00277F2F"/>
    <w:rsid w:val="002A47ED"/>
    <w:rsid w:val="002F1C8B"/>
    <w:rsid w:val="0032010E"/>
    <w:rsid w:val="003A2DDA"/>
    <w:rsid w:val="003A7CF0"/>
    <w:rsid w:val="003A7E35"/>
    <w:rsid w:val="003E6024"/>
    <w:rsid w:val="00403F51"/>
    <w:rsid w:val="0041677B"/>
    <w:rsid w:val="004F304B"/>
    <w:rsid w:val="005177DD"/>
    <w:rsid w:val="00541C31"/>
    <w:rsid w:val="0058646C"/>
    <w:rsid w:val="0068036A"/>
    <w:rsid w:val="006B343C"/>
    <w:rsid w:val="006B55EC"/>
    <w:rsid w:val="006B7F60"/>
    <w:rsid w:val="007D0FC8"/>
    <w:rsid w:val="007E1F95"/>
    <w:rsid w:val="00852B00"/>
    <w:rsid w:val="00865F43"/>
    <w:rsid w:val="008D5FFC"/>
    <w:rsid w:val="009515FF"/>
    <w:rsid w:val="00962A05"/>
    <w:rsid w:val="009D28A7"/>
    <w:rsid w:val="00A07EC5"/>
    <w:rsid w:val="00A15C0C"/>
    <w:rsid w:val="00A25C66"/>
    <w:rsid w:val="00A309DE"/>
    <w:rsid w:val="00A727C6"/>
    <w:rsid w:val="00AF65BA"/>
    <w:rsid w:val="00B44B08"/>
    <w:rsid w:val="00B6109F"/>
    <w:rsid w:val="00B943A3"/>
    <w:rsid w:val="00BA387D"/>
    <w:rsid w:val="00CD5575"/>
    <w:rsid w:val="00D434C7"/>
    <w:rsid w:val="00DB0110"/>
    <w:rsid w:val="00DB7F97"/>
    <w:rsid w:val="00E66342"/>
    <w:rsid w:val="00ED13DD"/>
    <w:rsid w:val="00EE5611"/>
    <w:rsid w:val="00F27876"/>
    <w:rsid w:val="00F449D2"/>
    <w:rsid w:val="00F55B83"/>
    <w:rsid w:val="00F95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FB29A"/>
  <w15:docId w15:val="{15811B59-6D55-AD47-86E0-901516831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color w:val="4C515A"/>
        <w:sz w:val="21"/>
        <w:szCs w:val="21"/>
        <w:lang w:val="en-US" w:eastAsia="en-US" w:bidi="ar-SA"/>
      </w:rPr>
    </w:rPrDefault>
    <w:pPrDefault>
      <w:pPr>
        <w:spacing w:after="28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80" w:after="140" w:line="216" w:lineRule="auto"/>
      <w:outlineLvl w:val="0"/>
    </w:pPr>
    <w:rPr>
      <w:b/>
      <w:color w:val="D01D2B"/>
      <w:sz w:val="48"/>
      <w:szCs w:val="48"/>
    </w:rPr>
  </w:style>
  <w:style w:type="paragraph" w:styleId="Heading2">
    <w:name w:val="heading 2"/>
    <w:basedOn w:val="Normal"/>
    <w:next w:val="Normal"/>
    <w:uiPriority w:val="9"/>
    <w:unhideWhenUsed/>
    <w:qFormat/>
    <w:pPr>
      <w:keepNext/>
      <w:keepLines/>
      <w:spacing w:after="240" w:line="228" w:lineRule="auto"/>
      <w:outlineLvl w:val="1"/>
    </w:pPr>
    <w:rPr>
      <w:rFonts w:ascii="Times New Roman" w:eastAsia="Times New Roman" w:hAnsi="Times New Roman" w:cs="Times New Roman"/>
      <w:b/>
      <w:sz w:val="36"/>
      <w:szCs w:val="36"/>
    </w:rPr>
  </w:style>
  <w:style w:type="paragraph" w:styleId="Heading3">
    <w:name w:val="heading 3"/>
    <w:basedOn w:val="Normal"/>
    <w:next w:val="Normal"/>
    <w:uiPriority w:val="9"/>
    <w:unhideWhenUsed/>
    <w:qFormat/>
    <w:pPr>
      <w:keepNext/>
      <w:keepLines/>
      <w:spacing w:after="100" w:line="228" w:lineRule="auto"/>
      <w:outlineLvl w:val="2"/>
    </w:pPr>
    <w:rPr>
      <w:b/>
      <w:color w:val="D01D2B"/>
      <w:sz w:val="28"/>
      <w:szCs w:val="28"/>
    </w:rPr>
  </w:style>
  <w:style w:type="paragraph" w:styleId="Heading4">
    <w:name w:val="heading 4"/>
    <w:basedOn w:val="Normal"/>
    <w:next w:val="Normal"/>
    <w:uiPriority w:val="9"/>
    <w:unhideWhenUsed/>
    <w:qFormat/>
    <w:pPr>
      <w:keepNext/>
      <w:keepLines/>
      <w:spacing w:before="40" w:after="40"/>
      <w:outlineLvl w:val="3"/>
    </w:pPr>
    <w:rPr>
      <w:b/>
      <w:sz w:val="24"/>
      <w:szCs w:val="24"/>
    </w:rPr>
  </w:style>
  <w:style w:type="paragraph" w:styleId="Heading5">
    <w:name w:val="heading 5"/>
    <w:basedOn w:val="Normal"/>
    <w:next w:val="Normal"/>
    <w:uiPriority w:val="9"/>
    <w:semiHidden/>
    <w:unhideWhenUsed/>
    <w:qFormat/>
    <w:pPr>
      <w:keepNext/>
      <w:keepLines/>
      <w:spacing w:after="100" w:line="228" w:lineRule="auto"/>
      <w:outlineLvl w:val="4"/>
    </w:pPr>
    <w:rPr>
      <w:smallCaps/>
    </w:rPr>
  </w:style>
  <w:style w:type="paragraph" w:styleId="Heading6">
    <w:name w:val="heading 6"/>
    <w:basedOn w:val="Normal"/>
    <w:next w:val="Normal"/>
    <w:uiPriority w:val="9"/>
    <w:semiHidden/>
    <w:unhideWhenUsed/>
    <w:qFormat/>
    <w:pPr>
      <w:keepNext/>
      <w:keepLines/>
      <w:spacing w:before="40"/>
      <w:outlineLvl w:val="5"/>
    </w:pPr>
    <w:rPr>
      <w:b/>
      <w:color w:val="868A9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100" w:line="192" w:lineRule="auto"/>
    </w:pPr>
    <w:rPr>
      <w:b/>
      <w:smallCaps/>
      <w:color w:val="D01D2B"/>
      <w:sz w:val="64"/>
      <w:szCs w:val="6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paragraph" w:styleId="Revision">
    <w:name w:val="Revision"/>
    <w:hidden/>
    <w:uiPriority w:val="99"/>
    <w:semiHidden/>
    <w:rsid w:val="00ED13DD"/>
    <w:pPr>
      <w:spacing w:after="0" w:line="240" w:lineRule="auto"/>
    </w:pPr>
  </w:style>
  <w:style w:type="character" w:styleId="CommentReference">
    <w:name w:val="annotation reference"/>
    <w:basedOn w:val="DefaultParagraphFont"/>
    <w:uiPriority w:val="99"/>
    <w:semiHidden/>
    <w:unhideWhenUsed/>
    <w:rsid w:val="00EE5611"/>
    <w:rPr>
      <w:sz w:val="16"/>
      <w:szCs w:val="16"/>
    </w:rPr>
  </w:style>
  <w:style w:type="paragraph" w:styleId="CommentText">
    <w:name w:val="annotation text"/>
    <w:basedOn w:val="Normal"/>
    <w:link w:val="CommentTextChar"/>
    <w:uiPriority w:val="99"/>
    <w:unhideWhenUsed/>
    <w:rsid w:val="00EE5611"/>
    <w:pPr>
      <w:spacing w:line="240" w:lineRule="auto"/>
    </w:pPr>
    <w:rPr>
      <w:sz w:val="20"/>
      <w:szCs w:val="20"/>
    </w:rPr>
  </w:style>
  <w:style w:type="character" w:customStyle="1" w:styleId="CommentTextChar">
    <w:name w:val="Comment Text Char"/>
    <w:basedOn w:val="DefaultParagraphFont"/>
    <w:link w:val="CommentText"/>
    <w:uiPriority w:val="99"/>
    <w:rsid w:val="00EE5611"/>
    <w:rPr>
      <w:sz w:val="20"/>
      <w:szCs w:val="20"/>
    </w:rPr>
  </w:style>
  <w:style w:type="paragraph" w:styleId="CommentSubject">
    <w:name w:val="annotation subject"/>
    <w:basedOn w:val="CommentText"/>
    <w:next w:val="CommentText"/>
    <w:link w:val="CommentSubjectChar"/>
    <w:uiPriority w:val="99"/>
    <w:semiHidden/>
    <w:unhideWhenUsed/>
    <w:rsid w:val="00EE5611"/>
    <w:rPr>
      <w:b/>
      <w:bCs/>
    </w:rPr>
  </w:style>
  <w:style w:type="character" w:customStyle="1" w:styleId="CommentSubjectChar">
    <w:name w:val="Comment Subject Char"/>
    <w:basedOn w:val="CommentTextChar"/>
    <w:link w:val="CommentSubject"/>
    <w:uiPriority w:val="99"/>
    <w:semiHidden/>
    <w:rsid w:val="00EE5611"/>
    <w:rPr>
      <w:b/>
      <w:bCs/>
      <w:sz w:val="20"/>
      <w:szCs w:val="20"/>
    </w:rPr>
  </w:style>
  <w:style w:type="paragraph" w:styleId="ListParagraph">
    <w:name w:val="List Paragraph"/>
    <w:basedOn w:val="Normal"/>
    <w:uiPriority w:val="34"/>
    <w:qFormat/>
    <w:rsid w:val="00D434C7"/>
    <w:pPr>
      <w:ind w:left="720"/>
      <w:contextualSpacing/>
    </w:pPr>
  </w:style>
  <w:style w:type="paragraph" w:styleId="NormalWeb">
    <w:name w:val="Normal (Web)"/>
    <w:basedOn w:val="Normal"/>
    <w:uiPriority w:val="99"/>
    <w:unhideWhenUsed/>
    <w:rsid w:val="00B6109F"/>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402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2900</Words>
  <Characters>16532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Robertino Amaral</dc:creator>
  <cp:lastModifiedBy>Duarte Xavier da Fonseca</cp:lastModifiedBy>
  <cp:revision>5</cp:revision>
  <dcterms:created xsi:type="dcterms:W3CDTF">2024-05-17T05:47:00Z</dcterms:created>
  <dcterms:modified xsi:type="dcterms:W3CDTF">2024-05-17T05:52:00Z</dcterms:modified>
</cp:coreProperties>
</file>