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5B7C" w:rsidRDefault="00000000">
      <w:pPr>
        <w:pStyle w:val="Normal3"/>
        <w:spacing w:line="360" w:lineRule="auto"/>
        <w:rPr>
          <w:sz w:val="16"/>
          <w:szCs w:val="16"/>
          <w:u w:val="single"/>
        </w:rPr>
      </w:pPr>
      <w:r>
        <w:rPr>
          <w:color w:val="800000"/>
          <w:sz w:val="16"/>
          <w:szCs w:val="16"/>
          <w:u w:val="single"/>
        </w:rPr>
        <w:tab/>
      </w:r>
      <w:r>
        <w:rPr>
          <w:color w:val="800000"/>
          <w:sz w:val="16"/>
          <w:szCs w:val="16"/>
          <w:u w:val="single"/>
        </w:rPr>
        <w:tab/>
      </w:r>
      <w:r>
        <w:rPr>
          <w:color w:val="800000"/>
          <w:sz w:val="16"/>
          <w:szCs w:val="16"/>
          <w:u w:val="single"/>
        </w:rPr>
        <w:tab/>
      </w:r>
      <w:r>
        <w:rPr>
          <w:color w:val="800000"/>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tbl>
      <w:tblPr>
        <w:tblStyle w:val="a4"/>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2"/>
        <w:gridCol w:w="7748"/>
      </w:tblGrid>
      <w:tr w:rsidR="00785B7C" w14:paraId="5880440A" w14:textId="77777777">
        <w:trPr>
          <w:trHeight w:val="387"/>
        </w:trPr>
        <w:tc>
          <w:tcPr>
            <w:tcW w:w="3052" w:type="dxa"/>
            <w:shd w:val="clear" w:color="auto" w:fill="auto"/>
          </w:tcPr>
          <w:p w14:paraId="00000002" w14:textId="77777777" w:rsidR="00785B7C" w:rsidRDefault="00000000">
            <w:pPr>
              <w:pStyle w:val="Normal3"/>
              <w:spacing w:line="360" w:lineRule="auto"/>
              <w:rPr>
                <w:rFonts w:ascii="Garamond" w:eastAsia="Garamond" w:hAnsi="Garamond" w:cs="Garamond"/>
                <w:sz w:val="21"/>
                <w:szCs w:val="21"/>
              </w:rPr>
            </w:pPr>
            <w:r>
              <w:rPr>
                <w:rFonts w:ascii="Garamond" w:eastAsia="Garamond" w:hAnsi="Garamond" w:cs="Garamond"/>
                <w:b/>
                <w:sz w:val="21"/>
                <w:szCs w:val="21"/>
              </w:rPr>
              <w:t>Project/Consultancy Title:</w:t>
            </w:r>
            <w:r>
              <w:rPr>
                <w:rFonts w:ascii="Garamond" w:eastAsia="Garamond" w:hAnsi="Garamond" w:cs="Garamond"/>
                <w:sz w:val="21"/>
                <w:szCs w:val="21"/>
              </w:rPr>
              <w:t xml:space="preserve"> </w:t>
            </w:r>
          </w:p>
          <w:p w14:paraId="00000003" w14:textId="77777777" w:rsidR="00785B7C" w:rsidRDefault="00000000">
            <w:pPr>
              <w:pStyle w:val="Normal3"/>
              <w:spacing w:line="360" w:lineRule="auto"/>
              <w:rPr>
                <w:rFonts w:ascii="Garamond" w:eastAsia="Garamond" w:hAnsi="Garamond" w:cs="Garamond"/>
                <w:sz w:val="21"/>
                <w:szCs w:val="21"/>
              </w:rPr>
            </w:pPr>
            <w:r>
              <w:rPr>
                <w:rFonts w:ascii="Garamond" w:eastAsia="Garamond" w:hAnsi="Garamond" w:cs="Garamond"/>
                <w:b/>
                <w:sz w:val="21"/>
                <w:szCs w:val="21"/>
              </w:rPr>
              <w:t>Project Location(s):</w:t>
            </w:r>
          </w:p>
        </w:tc>
        <w:tc>
          <w:tcPr>
            <w:tcW w:w="7748" w:type="dxa"/>
            <w:shd w:val="clear" w:color="auto" w:fill="auto"/>
          </w:tcPr>
          <w:p w14:paraId="51FC0B0C" w14:textId="633C62E1" w:rsidR="00B94645" w:rsidRDefault="00B94645">
            <w:pPr>
              <w:pStyle w:val="Normal3"/>
              <w:spacing w:line="360" w:lineRule="auto"/>
              <w:rPr>
                <w:rFonts w:ascii="Garamond" w:eastAsia="Garamond" w:hAnsi="Garamond" w:cs="Garamond"/>
                <w:sz w:val="21"/>
                <w:szCs w:val="21"/>
              </w:rPr>
            </w:pPr>
            <w:r>
              <w:rPr>
                <w:rFonts w:ascii="Garamond" w:eastAsia="Garamond" w:hAnsi="Garamond" w:cs="Garamond"/>
                <w:sz w:val="21"/>
                <w:szCs w:val="21"/>
              </w:rPr>
              <w:t>Seed Systems Security Assessment E-Course Revisions</w:t>
            </w:r>
          </w:p>
          <w:p w14:paraId="00000004" w14:textId="08A58C17" w:rsidR="00785B7C" w:rsidRDefault="00000000">
            <w:pPr>
              <w:pStyle w:val="Normal3"/>
              <w:spacing w:line="360" w:lineRule="auto"/>
              <w:rPr>
                <w:rFonts w:ascii="Garamond" w:eastAsia="Garamond" w:hAnsi="Garamond" w:cs="Garamond"/>
                <w:sz w:val="21"/>
                <w:szCs w:val="21"/>
              </w:rPr>
            </w:pPr>
            <w:r>
              <w:rPr>
                <w:rFonts w:ascii="Garamond" w:eastAsia="Garamond" w:hAnsi="Garamond" w:cs="Garamond"/>
                <w:sz w:val="21"/>
                <w:szCs w:val="21"/>
              </w:rPr>
              <w:t>Remote</w:t>
            </w:r>
          </w:p>
        </w:tc>
      </w:tr>
    </w:tbl>
    <w:p w14:paraId="00000005" w14:textId="77777777" w:rsidR="00785B7C" w:rsidRDefault="00000000">
      <w:pPr>
        <w:pStyle w:val="Normal3"/>
        <w:rPr>
          <w:color w:val="800000"/>
          <w:sz w:val="8"/>
          <w:szCs w:val="8"/>
          <w:u w:val="single"/>
        </w:rPr>
      </w:pPr>
      <w:r>
        <w:rPr>
          <w:color w:val="800000"/>
          <w:sz w:val="8"/>
          <w:szCs w:val="8"/>
          <w:u w:val="single"/>
        </w:rPr>
        <w:tab/>
      </w:r>
      <w:r>
        <w:rPr>
          <w:color w:val="800000"/>
          <w:sz w:val="8"/>
          <w:szCs w:val="8"/>
          <w:u w:val="single"/>
        </w:rPr>
        <w:tab/>
      </w:r>
      <w:r>
        <w:rPr>
          <w:color w:val="800000"/>
          <w:sz w:val="8"/>
          <w:szCs w:val="8"/>
          <w:u w:val="single"/>
        </w:rPr>
        <w:tab/>
      </w:r>
      <w:r>
        <w:rPr>
          <w:color w:val="800000"/>
          <w:sz w:val="8"/>
          <w:szCs w:val="8"/>
          <w:u w:val="single"/>
        </w:rPr>
        <w:tab/>
      </w:r>
      <w:r>
        <w:rPr>
          <w:color w:val="800000"/>
          <w:sz w:val="8"/>
          <w:szCs w:val="8"/>
          <w:u w:val="single"/>
        </w:rPr>
        <w:tab/>
      </w:r>
      <w:r>
        <w:rPr>
          <w:color w:val="800000"/>
          <w:sz w:val="8"/>
          <w:szCs w:val="8"/>
          <w:u w:val="single"/>
        </w:rPr>
        <w:tab/>
      </w:r>
      <w:r>
        <w:rPr>
          <w:color w:val="800000"/>
          <w:sz w:val="8"/>
          <w:szCs w:val="8"/>
          <w:u w:val="single"/>
        </w:rPr>
        <w:tab/>
      </w:r>
      <w:r>
        <w:rPr>
          <w:color w:val="800000"/>
          <w:sz w:val="8"/>
          <w:szCs w:val="8"/>
          <w:u w:val="single"/>
        </w:rPr>
        <w:tab/>
      </w:r>
      <w:r>
        <w:rPr>
          <w:color w:val="800000"/>
          <w:sz w:val="8"/>
          <w:szCs w:val="8"/>
          <w:u w:val="single"/>
        </w:rPr>
        <w:tab/>
      </w:r>
      <w:r>
        <w:rPr>
          <w:color w:val="800000"/>
          <w:sz w:val="8"/>
          <w:szCs w:val="8"/>
          <w:u w:val="single"/>
        </w:rPr>
        <w:tab/>
      </w:r>
      <w:r>
        <w:rPr>
          <w:color w:val="800000"/>
          <w:sz w:val="8"/>
          <w:szCs w:val="8"/>
          <w:u w:val="single"/>
        </w:rPr>
        <w:tab/>
      </w:r>
      <w:r>
        <w:rPr>
          <w:color w:val="800000"/>
          <w:sz w:val="8"/>
          <w:szCs w:val="8"/>
          <w:u w:val="single"/>
        </w:rPr>
        <w:tab/>
      </w:r>
      <w:r>
        <w:rPr>
          <w:color w:val="800000"/>
          <w:sz w:val="8"/>
          <w:szCs w:val="8"/>
          <w:u w:val="single"/>
        </w:rPr>
        <w:tab/>
      </w:r>
      <w:r>
        <w:rPr>
          <w:color w:val="800000"/>
          <w:sz w:val="8"/>
          <w:szCs w:val="8"/>
          <w:u w:val="single"/>
        </w:rPr>
        <w:tab/>
      </w:r>
      <w:r>
        <w:rPr>
          <w:color w:val="800000"/>
          <w:sz w:val="8"/>
          <w:szCs w:val="8"/>
          <w:u w:val="single"/>
        </w:rPr>
        <w:tab/>
      </w:r>
    </w:p>
    <w:p w14:paraId="00000006" w14:textId="77777777" w:rsidR="00785B7C" w:rsidRDefault="00785B7C">
      <w:pPr>
        <w:pStyle w:val="Normal3"/>
        <w:rPr>
          <w:color w:val="800000"/>
          <w:sz w:val="8"/>
          <w:szCs w:val="8"/>
          <w:u w:val="single"/>
        </w:rPr>
      </w:pPr>
    </w:p>
    <w:p w14:paraId="00000007" w14:textId="77777777" w:rsidR="00785B7C" w:rsidRDefault="00785B7C">
      <w:pPr>
        <w:pStyle w:val="Normal3"/>
        <w:rPr>
          <w:rFonts w:ascii="Garamond" w:eastAsia="Garamond" w:hAnsi="Garamond" w:cs="Garamond"/>
          <w:sz w:val="21"/>
          <w:szCs w:val="21"/>
        </w:rPr>
      </w:pPr>
    </w:p>
    <w:p w14:paraId="00000008" w14:textId="77777777" w:rsidR="00785B7C" w:rsidRDefault="00000000">
      <w:pPr>
        <w:pStyle w:val="Normal3"/>
        <w:rPr>
          <w:rFonts w:ascii="Garamond" w:eastAsia="Garamond" w:hAnsi="Garamond" w:cs="Garamond"/>
          <w:color w:val="222222"/>
          <w:sz w:val="20"/>
          <w:szCs w:val="20"/>
        </w:rPr>
      </w:pPr>
      <w:r>
        <w:rPr>
          <w:rFonts w:ascii="Garamond" w:eastAsia="Garamond" w:hAnsi="Garamond" w:cs="Garamond"/>
          <w:b/>
          <w:sz w:val="21"/>
          <w:szCs w:val="21"/>
        </w:rPr>
        <w:t>Background:</w:t>
      </w:r>
    </w:p>
    <w:p w14:paraId="00000009" w14:textId="77777777" w:rsidR="00785B7C" w:rsidRDefault="00785B7C">
      <w:pPr>
        <w:pStyle w:val="Normal3"/>
        <w:shd w:val="clear" w:color="auto" w:fill="FFFFFF"/>
        <w:rPr>
          <w:rFonts w:ascii="Garamond" w:eastAsia="Garamond" w:hAnsi="Garamond" w:cs="Garamond"/>
          <w:color w:val="222222"/>
          <w:sz w:val="20"/>
          <w:szCs w:val="20"/>
        </w:rPr>
      </w:pPr>
    </w:p>
    <w:p w14:paraId="0000000A" w14:textId="77777777" w:rsidR="00785B7C" w:rsidRDefault="00000000">
      <w:pPr>
        <w:pStyle w:val="Normal3"/>
        <w:shd w:val="clear" w:color="auto" w:fill="FFFFFF"/>
        <w:spacing w:after="340"/>
        <w:rPr>
          <w:rFonts w:ascii="Garamond" w:eastAsia="Garamond" w:hAnsi="Garamond" w:cs="Garamond"/>
          <w:sz w:val="21"/>
          <w:szCs w:val="21"/>
        </w:rPr>
      </w:pPr>
      <w:r>
        <w:rPr>
          <w:rFonts w:ascii="Garamond" w:eastAsia="Garamond" w:hAnsi="Garamond" w:cs="Garamond"/>
          <w:sz w:val="21"/>
          <w:szCs w:val="21"/>
        </w:rPr>
        <w:t>PRO-WASH &amp; SCALE (Practices, Research, and Operations in Water, Sanitation, and Hygiene and Strengthening Capacity in Agriculture, Livelihoods, and Environment) is an Associate Award funded by the USAID Bureau for Humanitarian Assistance (BHA).The purpose of PRO-WASH &amp; SCALE is to strengthen the design, implementation, and overall effectiveness of key sector-specific interventions in food security activities across BHA’s portfolio in emergency, early recovery, risk reduction, and resilience (ER4) activities. The technical intervention areas include water, sanitation, and hygiene (WASH), agriculture, livelihoods, infrastructure, natural and water resource management, climate change, and disaster risk reduction. PRO-WASH &amp; SCALE is a 50-month activity (2023-2027) implemented by Save the Children and Mercy Corps, through the Agriculture Technical Support Unit. Mercy Corps leads PRO-WASH &amp; SCALE’s activities related to agriculture, livelihoods, natural resource management and markets.</w:t>
      </w:r>
    </w:p>
    <w:p w14:paraId="0000000B" w14:textId="77777777" w:rsidR="00785B7C" w:rsidRDefault="00000000">
      <w:pPr>
        <w:pStyle w:val="Normal3"/>
        <w:rPr>
          <w:rFonts w:ascii="Garamond" w:eastAsia="Garamond" w:hAnsi="Garamond" w:cs="Garamond"/>
          <w:b/>
          <w:sz w:val="21"/>
          <w:szCs w:val="21"/>
        </w:rPr>
      </w:pPr>
      <w:r>
        <w:rPr>
          <w:rFonts w:ascii="Garamond" w:eastAsia="Garamond" w:hAnsi="Garamond" w:cs="Garamond"/>
          <w:b/>
          <w:sz w:val="21"/>
          <w:szCs w:val="21"/>
        </w:rPr>
        <w:t>Purpose / Project Description:</w:t>
      </w:r>
    </w:p>
    <w:p w14:paraId="0000000C" w14:textId="0D09BDB0" w:rsidR="00785B7C" w:rsidRDefault="00000000">
      <w:pPr>
        <w:pStyle w:val="Normal3"/>
        <w:spacing w:after="280" w:line="276" w:lineRule="auto"/>
        <w:rPr>
          <w:rFonts w:ascii="Garamond" w:eastAsia="Garamond" w:hAnsi="Garamond" w:cs="Garamond"/>
          <w:sz w:val="21"/>
          <w:szCs w:val="21"/>
        </w:rPr>
      </w:pPr>
      <w:r>
        <w:rPr>
          <w:rFonts w:ascii="Garamond" w:eastAsia="Garamond" w:hAnsi="Garamond" w:cs="Garamond"/>
          <w:sz w:val="21"/>
          <w:szCs w:val="21"/>
        </w:rPr>
        <w:t xml:space="preserve">The PRO-WASH &amp; SCALE team is </w:t>
      </w:r>
      <w:r w:rsidR="00B94645">
        <w:rPr>
          <w:rFonts w:ascii="Garamond" w:eastAsia="Garamond" w:hAnsi="Garamond" w:cs="Garamond"/>
          <w:sz w:val="21"/>
          <w:szCs w:val="21"/>
        </w:rPr>
        <w:t xml:space="preserve">updating </w:t>
      </w:r>
      <w:r w:rsidR="005F7B54">
        <w:rPr>
          <w:rFonts w:ascii="Garamond" w:eastAsia="Garamond" w:hAnsi="Garamond" w:cs="Garamond"/>
          <w:sz w:val="21"/>
          <w:szCs w:val="21"/>
        </w:rPr>
        <w:t xml:space="preserve">an online learning course on Seed System Security Assessments (SSSAs, course available </w:t>
      </w:r>
      <w:hyperlink r:id="rId11" w:history="1">
        <w:r w:rsidR="005F7B54" w:rsidRPr="005F7B54">
          <w:rPr>
            <w:rStyle w:val="Hyperlink"/>
            <w:rFonts w:ascii="Garamond" w:eastAsia="Garamond" w:hAnsi="Garamond" w:cs="Garamond"/>
            <w:sz w:val="21"/>
            <w:szCs w:val="21"/>
          </w:rPr>
          <w:t>here</w:t>
        </w:r>
      </w:hyperlink>
      <w:r w:rsidR="005F7B54">
        <w:rPr>
          <w:rFonts w:ascii="Garamond" w:eastAsia="Garamond" w:hAnsi="Garamond" w:cs="Garamond"/>
          <w:sz w:val="21"/>
          <w:szCs w:val="21"/>
        </w:rPr>
        <w:t>)</w:t>
      </w:r>
      <w:r w:rsidR="00B94645">
        <w:rPr>
          <w:rFonts w:ascii="Garamond" w:eastAsia="Garamond" w:hAnsi="Garamond" w:cs="Garamond"/>
          <w:sz w:val="21"/>
          <w:szCs w:val="21"/>
        </w:rPr>
        <w:t xml:space="preserve">.  </w:t>
      </w:r>
      <w:r w:rsidR="00D4745C">
        <w:rPr>
          <w:rFonts w:ascii="Garamond" w:eastAsia="Garamond" w:hAnsi="Garamond" w:cs="Garamond"/>
          <w:sz w:val="21"/>
          <w:szCs w:val="21"/>
        </w:rPr>
        <w:t xml:space="preserve">The team requires </w:t>
      </w:r>
      <w:r w:rsidR="00B94645" w:rsidRPr="005F7B54">
        <w:rPr>
          <w:rFonts w:ascii="Garamond" w:eastAsia="Garamond" w:hAnsi="Garamond" w:cs="Garamond"/>
          <w:sz w:val="21"/>
          <w:szCs w:val="21"/>
        </w:rPr>
        <w:t>a Graphic Designer</w:t>
      </w:r>
      <w:r w:rsidR="005F7B54" w:rsidRPr="005F7B54">
        <w:rPr>
          <w:rFonts w:ascii="Garamond" w:eastAsia="Garamond" w:hAnsi="Garamond" w:cs="Garamond"/>
          <w:sz w:val="21"/>
          <w:szCs w:val="21"/>
          <w:rPrChange w:id="0" w:author="Kristin Lambert" w:date="2024-02-01T12:24:00Z">
            <w:rPr>
              <w:rFonts w:ascii="Garamond" w:eastAsia="Garamond" w:hAnsi="Garamond" w:cs="Garamond"/>
              <w:sz w:val="21"/>
              <w:szCs w:val="21"/>
              <w:highlight w:val="yellow"/>
            </w:rPr>
          </w:rPrChange>
        </w:rPr>
        <w:t>/</w:t>
      </w:r>
      <w:r w:rsidR="00B94645" w:rsidRPr="005F7B54">
        <w:rPr>
          <w:rFonts w:ascii="Garamond" w:eastAsia="Garamond" w:hAnsi="Garamond" w:cs="Garamond"/>
          <w:sz w:val="21"/>
          <w:szCs w:val="21"/>
        </w:rPr>
        <w:t>web-designer to</w:t>
      </w:r>
      <w:r w:rsidR="00B94645">
        <w:rPr>
          <w:rFonts w:ascii="Garamond" w:eastAsia="Garamond" w:hAnsi="Garamond" w:cs="Garamond"/>
          <w:sz w:val="21"/>
          <w:szCs w:val="21"/>
        </w:rPr>
        <w:t xml:space="preserve"> assist with </w:t>
      </w:r>
      <w:r w:rsidR="005F7B54">
        <w:rPr>
          <w:rFonts w:ascii="Garamond" w:eastAsia="Garamond" w:hAnsi="Garamond" w:cs="Garamond"/>
          <w:sz w:val="21"/>
          <w:szCs w:val="21"/>
        </w:rPr>
        <w:t xml:space="preserve">executing the revisions to the course, which runs </w:t>
      </w:r>
      <w:r w:rsidR="00B94645">
        <w:rPr>
          <w:rFonts w:ascii="Garamond" w:eastAsia="Garamond" w:hAnsi="Garamond" w:cs="Garamond"/>
          <w:sz w:val="21"/>
          <w:szCs w:val="21"/>
        </w:rPr>
        <w:t>on the Elucidat</w:t>
      </w:r>
      <w:r w:rsidR="005F7B54">
        <w:rPr>
          <w:rFonts w:ascii="Garamond" w:eastAsia="Garamond" w:hAnsi="Garamond" w:cs="Garamond"/>
          <w:sz w:val="21"/>
          <w:szCs w:val="21"/>
        </w:rPr>
        <w:t xml:space="preserve"> authoring</w:t>
      </w:r>
      <w:r w:rsidR="00B94645">
        <w:rPr>
          <w:rFonts w:ascii="Garamond" w:eastAsia="Garamond" w:hAnsi="Garamond" w:cs="Garamond"/>
          <w:sz w:val="21"/>
          <w:szCs w:val="21"/>
        </w:rPr>
        <w:t xml:space="preserve"> </w:t>
      </w:r>
      <w:r w:rsidR="005F7B54">
        <w:rPr>
          <w:rFonts w:ascii="Garamond" w:eastAsia="Garamond" w:hAnsi="Garamond" w:cs="Garamond"/>
          <w:sz w:val="21"/>
          <w:szCs w:val="21"/>
        </w:rPr>
        <w:t>p</w:t>
      </w:r>
      <w:r w:rsidR="00B94645">
        <w:rPr>
          <w:rFonts w:ascii="Garamond" w:eastAsia="Garamond" w:hAnsi="Garamond" w:cs="Garamond"/>
          <w:sz w:val="21"/>
          <w:szCs w:val="21"/>
        </w:rPr>
        <w:t>latform</w:t>
      </w:r>
      <w:r w:rsidR="00991894">
        <w:rPr>
          <w:rFonts w:ascii="Garamond" w:eastAsia="Garamond" w:hAnsi="Garamond" w:cs="Garamond"/>
          <w:sz w:val="21"/>
          <w:szCs w:val="21"/>
        </w:rPr>
        <w:t xml:space="preserve">. </w:t>
      </w:r>
    </w:p>
    <w:p w14:paraId="0000000D" w14:textId="77777777" w:rsidR="00785B7C" w:rsidRDefault="00000000">
      <w:pPr>
        <w:pStyle w:val="Normal3"/>
        <w:rPr>
          <w:rFonts w:ascii="Garamond" w:eastAsia="Garamond" w:hAnsi="Garamond" w:cs="Garamond"/>
          <w:color w:val="FF0000"/>
          <w:sz w:val="21"/>
          <w:szCs w:val="21"/>
        </w:rPr>
      </w:pPr>
      <w:r>
        <w:rPr>
          <w:rFonts w:ascii="Garamond" w:eastAsia="Garamond" w:hAnsi="Garamond" w:cs="Garamond"/>
          <w:b/>
          <w:sz w:val="21"/>
          <w:szCs w:val="21"/>
        </w:rPr>
        <w:t>Vendor Objectives:</w:t>
      </w:r>
    </w:p>
    <w:p w14:paraId="0000000E" w14:textId="32E5DB35" w:rsidR="00785B7C" w:rsidRDefault="00B94645">
      <w:pPr>
        <w:pStyle w:val="Normal3"/>
        <w:rPr>
          <w:rFonts w:ascii="Garamond" w:eastAsia="Garamond" w:hAnsi="Garamond" w:cs="Garamond"/>
          <w:sz w:val="21"/>
          <w:szCs w:val="21"/>
        </w:rPr>
      </w:pPr>
      <w:r>
        <w:rPr>
          <w:rFonts w:ascii="Garamond" w:eastAsia="Garamond" w:hAnsi="Garamond" w:cs="Garamond"/>
          <w:sz w:val="21"/>
          <w:szCs w:val="21"/>
        </w:rPr>
        <w:t xml:space="preserve">The vendor will work with the PRO-WASH &amp; SCALE team to complete all necessary edits (as listed in the attached document) in a timely manner.  </w:t>
      </w:r>
    </w:p>
    <w:p w14:paraId="0000000F" w14:textId="77777777" w:rsidR="00785B7C" w:rsidRDefault="00785B7C">
      <w:pPr>
        <w:pStyle w:val="Normal3"/>
        <w:rPr>
          <w:rFonts w:ascii="Garamond" w:eastAsia="Garamond" w:hAnsi="Garamond" w:cs="Garamond"/>
          <w:sz w:val="21"/>
          <w:szCs w:val="21"/>
        </w:rPr>
      </w:pPr>
    </w:p>
    <w:p w14:paraId="00000010" w14:textId="77777777" w:rsidR="00785B7C" w:rsidRDefault="00000000">
      <w:pPr>
        <w:pStyle w:val="Normal3"/>
        <w:rPr>
          <w:rFonts w:ascii="Garamond" w:eastAsia="Garamond" w:hAnsi="Garamond" w:cs="Garamond"/>
          <w:b/>
          <w:sz w:val="21"/>
          <w:szCs w:val="21"/>
        </w:rPr>
      </w:pPr>
      <w:r>
        <w:rPr>
          <w:rFonts w:ascii="Garamond" w:eastAsia="Garamond" w:hAnsi="Garamond" w:cs="Garamond"/>
          <w:b/>
          <w:sz w:val="21"/>
          <w:szCs w:val="21"/>
        </w:rPr>
        <w:t>Vendor Activities:</w:t>
      </w:r>
    </w:p>
    <w:p w14:paraId="00000011" w14:textId="77777777" w:rsidR="00785B7C" w:rsidRDefault="00000000">
      <w:pPr>
        <w:pStyle w:val="Normal3"/>
        <w:rPr>
          <w:rFonts w:ascii="Garamond" w:eastAsia="Garamond" w:hAnsi="Garamond" w:cs="Garamond"/>
          <w:sz w:val="21"/>
          <w:szCs w:val="21"/>
        </w:rPr>
      </w:pPr>
      <w:r>
        <w:rPr>
          <w:rFonts w:ascii="Garamond" w:eastAsia="Garamond" w:hAnsi="Garamond" w:cs="Garamond"/>
          <w:sz w:val="21"/>
          <w:szCs w:val="21"/>
        </w:rPr>
        <w:t>The Vendor will:</w:t>
      </w:r>
    </w:p>
    <w:p w14:paraId="00000012" w14:textId="37175C7E" w:rsidR="00785B7C" w:rsidRDefault="00000000">
      <w:pPr>
        <w:pStyle w:val="Normal3"/>
        <w:numPr>
          <w:ilvl w:val="0"/>
          <w:numId w:val="1"/>
        </w:numPr>
        <w:pBdr>
          <w:top w:val="nil"/>
          <w:left w:val="nil"/>
          <w:bottom w:val="nil"/>
          <w:right w:val="nil"/>
          <w:between w:val="nil"/>
        </w:pBdr>
        <w:rPr>
          <w:rFonts w:ascii="Garamond" w:eastAsia="Garamond" w:hAnsi="Garamond" w:cs="Garamond"/>
          <w:sz w:val="21"/>
          <w:szCs w:val="21"/>
        </w:rPr>
      </w:pPr>
      <w:r>
        <w:rPr>
          <w:rFonts w:ascii="Garamond" w:eastAsia="Garamond" w:hAnsi="Garamond" w:cs="Garamond"/>
          <w:sz w:val="21"/>
          <w:szCs w:val="21"/>
        </w:rPr>
        <w:t xml:space="preserve">Collaborate with and follow the guidance of </w:t>
      </w:r>
      <w:r w:rsidR="005F7B54">
        <w:rPr>
          <w:rFonts w:ascii="Garamond" w:eastAsia="Garamond" w:hAnsi="Garamond" w:cs="Garamond"/>
          <w:sz w:val="21"/>
          <w:szCs w:val="21"/>
        </w:rPr>
        <w:t xml:space="preserve">the </w:t>
      </w:r>
      <w:r>
        <w:rPr>
          <w:rFonts w:ascii="Garamond" w:eastAsia="Garamond" w:hAnsi="Garamond" w:cs="Garamond"/>
          <w:sz w:val="21"/>
          <w:szCs w:val="21"/>
        </w:rPr>
        <w:t xml:space="preserve">PRO-WASH &amp; SCALE team to </w:t>
      </w:r>
      <w:r w:rsidR="00B94645">
        <w:rPr>
          <w:rFonts w:ascii="Garamond" w:eastAsia="Garamond" w:hAnsi="Garamond" w:cs="Garamond"/>
          <w:sz w:val="21"/>
          <w:szCs w:val="21"/>
        </w:rPr>
        <w:t xml:space="preserve">revise the SSSA E-Course, including backend and logic frameworks within the Elucidat </w:t>
      </w:r>
      <w:r w:rsidR="00991894">
        <w:rPr>
          <w:rFonts w:ascii="Garamond" w:eastAsia="Garamond" w:hAnsi="Garamond" w:cs="Garamond"/>
          <w:sz w:val="21"/>
          <w:szCs w:val="21"/>
        </w:rPr>
        <w:t>platform.</w:t>
      </w:r>
    </w:p>
    <w:p w14:paraId="00000014" w14:textId="3723469F" w:rsidR="00785B7C" w:rsidRDefault="005F7B54">
      <w:pPr>
        <w:pStyle w:val="Normal3"/>
        <w:numPr>
          <w:ilvl w:val="0"/>
          <w:numId w:val="1"/>
        </w:numPr>
        <w:pBdr>
          <w:top w:val="nil"/>
          <w:left w:val="nil"/>
          <w:bottom w:val="nil"/>
          <w:right w:val="nil"/>
          <w:between w:val="nil"/>
        </w:pBdr>
        <w:rPr>
          <w:rFonts w:ascii="Garamond" w:eastAsia="Garamond" w:hAnsi="Garamond" w:cs="Garamond"/>
          <w:sz w:val="21"/>
          <w:szCs w:val="21"/>
        </w:rPr>
      </w:pPr>
      <w:r>
        <w:rPr>
          <w:rFonts w:ascii="Garamond" w:eastAsia="Garamond" w:hAnsi="Garamond" w:cs="Garamond"/>
          <w:sz w:val="21"/>
          <w:szCs w:val="21"/>
        </w:rPr>
        <w:t>C</w:t>
      </w:r>
      <w:r w:rsidR="00000000">
        <w:rPr>
          <w:rFonts w:ascii="Garamond" w:eastAsia="Garamond" w:hAnsi="Garamond" w:cs="Garamond"/>
          <w:sz w:val="21"/>
          <w:szCs w:val="21"/>
        </w:rPr>
        <w:t xml:space="preserve">onsult with PRO-WASH &amp; SCALE team members </w:t>
      </w:r>
      <w:r>
        <w:rPr>
          <w:rFonts w:ascii="Garamond" w:eastAsia="Garamond" w:hAnsi="Garamond" w:cs="Garamond"/>
          <w:sz w:val="21"/>
          <w:szCs w:val="21"/>
        </w:rPr>
        <w:t>and partners</w:t>
      </w:r>
      <w:r w:rsidR="00000000">
        <w:rPr>
          <w:rFonts w:ascii="Garamond" w:eastAsia="Garamond" w:hAnsi="Garamond" w:cs="Garamond"/>
          <w:sz w:val="21"/>
          <w:szCs w:val="21"/>
        </w:rPr>
        <w:t xml:space="preserve"> during the </w:t>
      </w:r>
      <w:r w:rsidR="00B94645">
        <w:rPr>
          <w:rFonts w:ascii="Garamond" w:eastAsia="Garamond" w:hAnsi="Garamond" w:cs="Garamond"/>
          <w:sz w:val="21"/>
          <w:szCs w:val="21"/>
        </w:rPr>
        <w:t>editing</w:t>
      </w:r>
      <w:r w:rsidR="00000000">
        <w:rPr>
          <w:rFonts w:ascii="Garamond" w:eastAsia="Garamond" w:hAnsi="Garamond" w:cs="Garamond"/>
          <w:sz w:val="21"/>
          <w:szCs w:val="21"/>
        </w:rPr>
        <w:t xml:space="preserve"> </w:t>
      </w:r>
      <w:r>
        <w:rPr>
          <w:rFonts w:ascii="Garamond" w:eastAsia="Garamond" w:hAnsi="Garamond" w:cs="Garamond"/>
          <w:sz w:val="21"/>
          <w:szCs w:val="21"/>
        </w:rPr>
        <w:t xml:space="preserve">phase, including piloting the updated course and incorporating </w:t>
      </w:r>
      <w:r w:rsidR="007A0485">
        <w:rPr>
          <w:rFonts w:ascii="Garamond" w:eastAsia="Garamond" w:hAnsi="Garamond" w:cs="Garamond"/>
          <w:sz w:val="21"/>
          <w:szCs w:val="21"/>
        </w:rPr>
        <w:t>feedback.</w:t>
      </w:r>
      <w:r w:rsidR="00000000">
        <w:rPr>
          <w:rFonts w:ascii="Garamond" w:eastAsia="Garamond" w:hAnsi="Garamond" w:cs="Garamond"/>
          <w:sz w:val="21"/>
          <w:szCs w:val="21"/>
        </w:rPr>
        <w:t xml:space="preserve"> </w:t>
      </w:r>
    </w:p>
    <w:p w14:paraId="00000015" w14:textId="77777777" w:rsidR="00785B7C" w:rsidRDefault="00785B7C">
      <w:pPr>
        <w:pStyle w:val="Normal3"/>
        <w:rPr>
          <w:rFonts w:ascii="Garamond" w:eastAsia="Garamond" w:hAnsi="Garamond" w:cs="Garamond"/>
          <w:sz w:val="21"/>
          <w:szCs w:val="21"/>
        </w:rPr>
      </w:pPr>
    </w:p>
    <w:p w14:paraId="00000016" w14:textId="77777777" w:rsidR="00785B7C" w:rsidRDefault="00000000">
      <w:pPr>
        <w:pStyle w:val="Normal3"/>
        <w:rPr>
          <w:rFonts w:ascii="Garamond" w:eastAsia="Garamond" w:hAnsi="Garamond" w:cs="Garamond"/>
          <w:sz w:val="21"/>
          <w:szCs w:val="21"/>
        </w:rPr>
      </w:pPr>
      <w:r>
        <w:rPr>
          <w:rFonts w:ascii="Garamond" w:eastAsia="Garamond" w:hAnsi="Garamond" w:cs="Garamond"/>
          <w:b/>
          <w:sz w:val="21"/>
          <w:szCs w:val="21"/>
        </w:rPr>
        <w:t>Vendor Deliverables:</w:t>
      </w:r>
    </w:p>
    <w:p w14:paraId="346276DE" w14:textId="5DB1A2BC" w:rsidR="00B94645" w:rsidRPr="00B94645" w:rsidRDefault="00000000" w:rsidP="00B94645">
      <w:pPr>
        <w:pStyle w:val="Normal3"/>
        <w:numPr>
          <w:ilvl w:val="0"/>
          <w:numId w:val="2"/>
        </w:numPr>
        <w:pBdr>
          <w:top w:val="nil"/>
          <w:left w:val="nil"/>
          <w:bottom w:val="nil"/>
          <w:right w:val="nil"/>
          <w:between w:val="nil"/>
        </w:pBdr>
        <w:rPr>
          <w:rFonts w:ascii="Garamond" w:eastAsia="Garamond" w:hAnsi="Garamond" w:cs="Garamond"/>
          <w:sz w:val="21"/>
          <w:szCs w:val="21"/>
        </w:rPr>
      </w:pPr>
      <w:r>
        <w:rPr>
          <w:rFonts w:ascii="Garamond" w:eastAsia="Garamond" w:hAnsi="Garamond" w:cs="Garamond"/>
          <w:sz w:val="21"/>
          <w:szCs w:val="21"/>
        </w:rPr>
        <w:t xml:space="preserve">Finalized </w:t>
      </w:r>
      <w:r w:rsidR="00B94645">
        <w:rPr>
          <w:rFonts w:ascii="Garamond" w:eastAsia="Garamond" w:hAnsi="Garamond" w:cs="Garamond"/>
          <w:sz w:val="21"/>
          <w:szCs w:val="21"/>
        </w:rPr>
        <w:t xml:space="preserve">edited SSSA E-course files on </w:t>
      </w:r>
      <w:r w:rsidR="00991894">
        <w:rPr>
          <w:rFonts w:ascii="Garamond" w:eastAsia="Garamond" w:hAnsi="Garamond" w:cs="Garamond"/>
          <w:sz w:val="21"/>
          <w:szCs w:val="21"/>
        </w:rPr>
        <w:t>Elucidat.</w:t>
      </w:r>
    </w:p>
    <w:p w14:paraId="00000018" w14:textId="77777777" w:rsidR="00785B7C" w:rsidRDefault="00785B7C">
      <w:pPr>
        <w:pStyle w:val="Normal3"/>
        <w:rPr>
          <w:rFonts w:ascii="Garamond" w:eastAsia="Garamond" w:hAnsi="Garamond" w:cs="Garamond"/>
          <w:sz w:val="21"/>
          <w:szCs w:val="21"/>
        </w:rPr>
      </w:pPr>
    </w:p>
    <w:p w14:paraId="00000019" w14:textId="77777777" w:rsidR="00785B7C" w:rsidRDefault="00000000">
      <w:pPr>
        <w:pStyle w:val="Normal3"/>
        <w:rPr>
          <w:rFonts w:ascii="Garamond" w:eastAsia="Garamond" w:hAnsi="Garamond" w:cs="Garamond"/>
          <w:b/>
          <w:sz w:val="21"/>
          <w:szCs w:val="21"/>
        </w:rPr>
      </w:pPr>
      <w:r>
        <w:rPr>
          <w:rFonts w:ascii="Garamond" w:eastAsia="Garamond" w:hAnsi="Garamond" w:cs="Garamond"/>
          <w:b/>
          <w:sz w:val="21"/>
          <w:szCs w:val="21"/>
        </w:rPr>
        <w:t xml:space="preserve">Timeframe / Schedule:  </w:t>
      </w:r>
    </w:p>
    <w:p w14:paraId="0000001A" w14:textId="10FFB741" w:rsidR="00785B7C" w:rsidRDefault="4FF2ACEB" w:rsidP="4FF2ACEB">
      <w:pPr>
        <w:pStyle w:val="Normal3"/>
        <w:numPr>
          <w:ilvl w:val="0"/>
          <w:numId w:val="3"/>
        </w:numPr>
        <w:pBdr>
          <w:top w:val="nil"/>
          <w:left w:val="nil"/>
          <w:bottom w:val="nil"/>
          <w:right w:val="nil"/>
          <w:between w:val="nil"/>
        </w:pBdr>
        <w:rPr>
          <w:rFonts w:ascii="Garamond" w:eastAsia="Garamond" w:hAnsi="Garamond" w:cs="Garamond"/>
          <w:color w:val="000000"/>
          <w:sz w:val="21"/>
          <w:szCs w:val="21"/>
        </w:rPr>
      </w:pPr>
      <w:bookmarkStart w:id="1" w:name="_heading=h.gjdgxs" w:colFirst="0" w:colLast="0"/>
      <w:bookmarkEnd w:id="1"/>
      <w:r w:rsidRPr="4FF2ACEB">
        <w:rPr>
          <w:rFonts w:ascii="Garamond" w:eastAsia="Garamond" w:hAnsi="Garamond" w:cs="Garamond"/>
          <w:sz w:val="21"/>
          <w:szCs w:val="21"/>
        </w:rPr>
        <w:t xml:space="preserve">Work will commence </w:t>
      </w:r>
      <w:r w:rsidR="00D4745C">
        <w:rPr>
          <w:rFonts w:ascii="Garamond" w:eastAsia="Garamond" w:hAnsi="Garamond" w:cs="Garamond"/>
          <w:sz w:val="21"/>
          <w:szCs w:val="21"/>
        </w:rPr>
        <w:t xml:space="preserve">on/about </w:t>
      </w:r>
      <w:r w:rsidR="00B94645">
        <w:rPr>
          <w:rFonts w:ascii="Garamond" w:eastAsia="Garamond" w:hAnsi="Garamond" w:cs="Garamond"/>
          <w:sz w:val="21"/>
          <w:szCs w:val="21"/>
        </w:rPr>
        <w:t xml:space="preserve">February 16, </w:t>
      </w:r>
      <w:r w:rsidR="00991894">
        <w:rPr>
          <w:rFonts w:ascii="Garamond" w:eastAsia="Garamond" w:hAnsi="Garamond" w:cs="Garamond"/>
          <w:sz w:val="21"/>
          <w:szCs w:val="21"/>
        </w:rPr>
        <w:t>2024,</w:t>
      </w:r>
      <w:r w:rsidRPr="4FF2ACEB">
        <w:rPr>
          <w:rFonts w:ascii="Garamond" w:eastAsia="Garamond" w:hAnsi="Garamond" w:cs="Garamond"/>
          <w:sz w:val="21"/>
          <w:szCs w:val="21"/>
        </w:rPr>
        <w:t xml:space="preserve"> and be completed </w:t>
      </w:r>
      <w:r w:rsidR="00D4745C">
        <w:rPr>
          <w:rFonts w:ascii="Garamond" w:eastAsia="Garamond" w:hAnsi="Garamond" w:cs="Garamond"/>
          <w:sz w:val="21"/>
          <w:szCs w:val="21"/>
        </w:rPr>
        <w:t>on/about</w:t>
      </w:r>
      <w:r w:rsidR="00D4745C" w:rsidRPr="4FF2ACEB">
        <w:rPr>
          <w:rFonts w:ascii="Garamond" w:eastAsia="Garamond" w:hAnsi="Garamond" w:cs="Garamond"/>
          <w:sz w:val="21"/>
          <w:szCs w:val="21"/>
        </w:rPr>
        <w:t xml:space="preserve"> </w:t>
      </w:r>
      <w:r w:rsidR="00BF738A">
        <w:rPr>
          <w:rFonts w:ascii="Garamond" w:eastAsia="Garamond" w:hAnsi="Garamond" w:cs="Garamond"/>
          <w:sz w:val="21"/>
          <w:szCs w:val="21"/>
        </w:rPr>
        <w:t>June</w:t>
      </w:r>
      <w:r w:rsidRPr="4FF2ACEB">
        <w:rPr>
          <w:rFonts w:ascii="Garamond" w:eastAsia="Garamond" w:hAnsi="Garamond" w:cs="Garamond"/>
          <w:sz w:val="21"/>
          <w:szCs w:val="21"/>
        </w:rPr>
        <w:t xml:space="preserve"> </w:t>
      </w:r>
      <w:r w:rsidR="00B94645">
        <w:rPr>
          <w:rFonts w:ascii="Garamond" w:eastAsia="Garamond" w:hAnsi="Garamond" w:cs="Garamond"/>
          <w:sz w:val="21"/>
          <w:szCs w:val="21"/>
        </w:rPr>
        <w:t>16</w:t>
      </w:r>
      <w:r w:rsidRPr="4FF2ACEB">
        <w:rPr>
          <w:rFonts w:ascii="Garamond" w:eastAsia="Garamond" w:hAnsi="Garamond" w:cs="Garamond"/>
          <w:sz w:val="21"/>
          <w:szCs w:val="21"/>
        </w:rPr>
        <w:t>, 202</w:t>
      </w:r>
      <w:r w:rsidR="00B94645">
        <w:rPr>
          <w:rFonts w:ascii="Garamond" w:eastAsia="Garamond" w:hAnsi="Garamond" w:cs="Garamond"/>
          <w:sz w:val="21"/>
          <w:szCs w:val="21"/>
        </w:rPr>
        <w:t>4</w:t>
      </w:r>
      <w:r w:rsidRPr="4FF2ACEB">
        <w:rPr>
          <w:rFonts w:ascii="Garamond" w:eastAsia="Garamond" w:hAnsi="Garamond" w:cs="Garamond"/>
          <w:sz w:val="21"/>
          <w:szCs w:val="21"/>
        </w:rPr>
        <w:t>. Work will not exceed the budget and time estimated in the project estimate provided by the vendo</w:t>
      </w:r>
      <w:r w:rsidR="00B94645">
        <w:rPr>
          <w:rFonts w:ascii="Garamond" w:eastAsia="Garamond" w:hAnsi="Garamond" w:cs="Garamond"/>
          <w:sz w:val="21"/>
          <w:szCs w:val="21"/>
        </w:rPr>
        <w:t xml:space="preserve">r. </w:t>
      </w:r>
    </w:p>
    <w:p w14:paraId="0000001B" w14:textId="77777777" w:rsidR="00785B7C" w:rsidRDefault="00785B7C">
      <w:pPr>
        <w:pStyle w:val="Normal3"/>
        <w:rPr>
          <w:rFonts w:ascii="Garamond" w:eastAsia="Garamond" w:hAnsi="Garamond" w:cs="Garamond"/>
          <w:sz w:val="21"/>
          <w:szCs w:val="21"/>
        </w:rPr>
      </w:pPr>
    </w:p>
    <w:p w14:paraId="0000001C" w14:textId="77777777" w:rsidR="00785B7C" w:rsidRDefault="00000000">
      <w:pPr>
        <w:pStyle w:val="Normal3"/>
        <w:rPr>
          <w:rFonts w:ascii="Garamond" w:eastAsia="Garamond" w:hAnsi="Garamond" w:cs="Garamond"/>
          <w:b/>
          <w:sz w:val="21"/>
          <w:szCs w:val="21"/>
        </w:rPr>
      </w:pPr>
      <w:r>
        <w:rPr>
          <w:rFonts w:ascii="Garamond" w:eastAsia="Garamond" w:hAnsi="Garamond" w:cs="Garamond"/>
          <w:b/>
          <w:sz w:val="21"/>
          <w:szCs w:val="21"/>
        </w:rPr>
        <w:t xml:space="preserve">The Vendor will report to: </w:t>
      </w:r>
    </w:p>
    <w:p w14:paraId="0000001E" w14:textId="532E0549" w:rsidR="00785B7C" w:rsidRDefault="00B94645">
      <w:pPr>
        <w:pStyle w:val="Normal3"/>
        <w:rPr>
          <w:rFonts w:ascii="Garamond" w:eastAsia="Garamond" w:hAnsi="Garamond" w:cs="Garamond"/>
          <w:sz w:val="21"/>
          <w:szCs w:val="21"/>
        </w:rPr>
      </w:pPr>
      <w:r>
        <w:rPr>
          <w:rFonts w:ascii="Garamond" w:eastAsia="Garamond" w:hAnsi="Garamond" w:cs="Garamond"/>
          <w:sz w:val="20"/>
          <w:szCs w:val="20"/>
        </w:rPr>
        <w:t xml:space="preserve">Jennifer Mayer, PRO-WASH &amp; SCALE, </w:t>
      </w:r>
      <w:r w:rsidR="00991894">
        <w:rPr>
          <w:rFonts w:ascii="Garamond" w:eastAsia="Garamond" w:hAnsi="Garamond" w:cs="Garamond"/>
          <w:sz w:val="20"/>
          <w:szCs w:val="20"/>
        </w:rPr>
        <w:t>Climate Resilient Agriculture/NRM Senior Advisor</w:t>
      </w:r>
    </w:p>
    <w:p w14:paraId="0000001F" w14:textId="77777777" w:rsidR="00785B7C" w:rsidRDefault="00785B7C">
      <w:pPr>
        <w:pStyle w:val="Normal3"/>
        <w:rPr>
          <w:rFonts w:ascii="Garamond" w:eastAsia="Garamond" w:hAnsi="Garamond" w:cs="Garamond"/>
          <w:sz w:val="21"/>
          <w:szCs w:val="21"/>
        </w:rPr>
      </w:pPr>
    </w:p>
    <w:p w14:paraId="00000020" w14:textId="77777777" w:rsidR="00785B7C" w:rsidRDefault="00000000">
      <w:pPr>
        <w:pStyle w:val="Normal3"/>
        <w:rPr>
          <w:rFonts w:ascii="Garamond" w:eastAsia="Garamond" w:hAnsi="Garamond" w:cs="Garamond"/>
          <w:b/>
          <w:sz w:val="21"/>
          <w:szCs w:val="21"/>
        </w:rPr>
      </w:pPr>
      <w:r>
        <w:rPr>
          <w:rFonts w:ascii="Garamond" w:eastAsia="Garamond" w:hAnsi="Garamond" w:cs="Garamond"/>
          <w:b/>
          <w:sz w:val="21"/>
          <w:szCs w:val="21"/>
        </w:rPr>
        <w:t>The Vendor will work closely with:</w:t>
      </w:r>
    </w:p>
    <w:p w14:paraId="00000021" w14:textId="15646704" w:rsidR="00785B7C" w:rsidRDefault="00B94645">
      <w:pPr>
        <w:pStyle w:val="Normal3"/>
        <w:rPr>
          <w:rFonts w:ascii="Garamond" w:eastAsia="Garamond" w:hAnsi="Garamond" w:cs="Garamond"/>
          <w:sz w:val="20"/>
          <w:szCs w:val="20"/>
        </w:rPr>
      </w:pPr>
      <w:r w:rsidRPr="00B94645">
        <w:rPr>
          <w:rFonts w:ascii="Garamond" w:eastAsia="Garamond" w:hAnsi="Garamond" w:cs="Garamond"/>
          <w:sz w:val="20"/>
          <w:szCs w:val="20"/>
        </w:rPr>
        <w:t>Kyle Sabourin</w:t>
      </w:r>
      <w:r>
        <w:rPr>
          <w:rFonts w:ascii="Garamond" w:eastAsia="Garamond" w:hAnsi="Garamond" w:cs="Garamond"/>
          <w:sz w:val="20"/>
          <w:szCs w:val="20"/>
        </w:rPr>
        <w:t xml:space="preserve"> - PRO-WASH &amp; SCALE Operations Officer</w:t>
      </w:r>
    </w:p>
    <w:p w14:paraId="304EF30D" w14:textId="46571249" w:rsidR="00B94645" w:rsidRDefault="00B94645">
      <w:pPr>
        <w:pStyle w:val="Normal3"/>
        <w:rPr>
          <w:rFonts w:ascii="Garamond" w:eastAsia="Garamond" w:hAnsi="Garamond" w:cs="Garamond"/>
          <w:sz w:val="20"/>
          <w:szCs w:val="20"/>
        </w:rPr>
      </w:pPr>
      <w:r>
        <w:rPr>
          <w:rFonts w:ascii="Garamond" w:eastAsia="Garamond" w:hAnsi="Garamond" w:cs="Garamond"/>
          <w:sz w:val="20"/>
          <w:szCs w:val="20"/>
        </w:rPr>
        <w:t>Louise Sperling</w:t>
      </w:r>
      <w:r w:rsidR="00991894">
        <w:rPr>
          <w:rFonts w:ascii="Garamond" w:eastAsia="Garamond" w:hAnsi="Garamond" w:cs="Garamond"/>
          <w:sz w:val="20"/>
          <w:szCs w:val="20"/>
        </w:rPr>
        <w:t xml:space="preserve"> – PRO-WASH &amp; SCALE Technical Consultant</w:t>
      </w:r>
    </w:p>
    <w:p w14:paraId="00000022" w14:textId="77777777" w:rsidR="00785B7C" w:rsidRDefault="00000000">
      <w:pPr>
        <w:pStyle w:val="Normal3"/>
        <w:rPr>
          <w:rFonts w:ascii="Garamond" w:eastAsia="Garamond" w:hAnsi="Garamond" w:cs="Garamond"/>
          <w:sz w:val="20"/>
          <w:szCs w:val="20"/>
        </w:rPr>
      </w:pPr>
      <w:r>
        <w:rPr>
          <w:rFonts w:ascii="Garamond" w:eastAsia="Garamond" w:hAnsi="Garamond" w:cs="Garamond"/>
          <w:sz w:val="20"/>
          <w:szCs w:val="20"/>
        </w:rPr>
        <w:t>Other members of the PRO-WASH &amp; SCALE team, including technical consultants</w:t>
      </w:r>
    </w:p>
    <w:p w14:paraId="00000023" w14:textId="77777777" w:rsidR="00785B7C" w:rsidRDefault="00000000">
      <w:pPr>
        <w:pStyle w:val="Normal3"/>
        <w:rPr>
          <w:rFonts w:ascii="Garamond" w:eastAsia="Garamond" w:hAnsi="Garamond" w:cs="Garamond"/>
          <w:sz w:val="20"/>
          <w:szCs w:val="20"/>
        </w:rPr>
      </w:pPr>
      <w:r>
        <w:rPr>
          <w:rFonts w:ascii="Garamond" w:eastAsia="Garamond" w:hAnsi="Garamond" w:cs="Garamond"/>
          <w:sz w:val="20"/>
          <w:szCs w:val="20"/>
        </w:rPr>
        <w:t xml:space="preserve"> </w:t>
      </w:r>
    </w:p>
    <w:p w14:paraId="00000024" w14:textId="77777777" w:rsidR="00785B7C" w:rsidRDefault="00785B7C">
      <w:pPr>
        <w:pStyle w:val="Normal3"/>
        <w:rPr>
          <w:rFonts w:ascii="Garamond" w:eastAsia="Garamond" w:hAnsi="Garamond" w:cs="Garamond"/>
          <w:b/>
          <w:sz w:val="21"/>
          <w:szCs w:val="21"/>
        </w:rPr>
      </w:pPr>
    </w:p>
    <w:p w14:paraId="00000025" w14:textId="77777777" w:rsidR="00785B7C" w:rsidRDefault="00000000">
      <w:pPr>
        <w:pStyle w:val="Normal3"/>
        <w:rPr>
          <w:rFonts w:ascii="Garamond" w:eastAsia="Garamond" w:hAnsi="Garamond" w:cs="Garamond"/>
          <w:b/>
          <w:sz w:val="21"/>
          <w:szCs w:val="21"/>
        </w:rPr>
      </w:pPr>
      <w:r>
        <w:rPr>
          <w:rFonts w:ascii="Garamond" w:eastAsia="Garamond" w:hAnsi="Garamond" w:cs="Garamond"/>
          <w:b/>
          <w:sz w:val="21"/>
          <w:szCs w:val="21"/>
        </w:rPr>
        <w:t>Required Experience &amp; Skills:</w:t>
      </w:r>
    </w:p>
    <w:p w14:paraId="00000026" w14:textId="77777777" w:rsidR="00785B7C" w:rsidRDefault="00000000">
      <w:pPr>
        <w:pStyle w:val="Normal3"/>
        <w:rPr>
          <w:rFonts w:ascii="Garamond" w:eastAsia="Garamond" w:hAnsi="Garamond" w:cs="Garamond"/>
          <w:sz w:val="21"/>
          <w:szCs w:val="21"/>
        </w:rPr>
      </w:pPr>
      <w:r>
        <w:rPr>
          <w:rFonts w:ascii="Garamond" w:eastAsia="Garamond" w:hAnsi="Garamond" w:cs="Garamond"/>
          <w:sz w:val="21"/>
          <w:szCs w:val="21"/>
        </w:rPr>
        <w:lastRenderedPageBreak/>
        <w:t xml:space="preserve">The ideal vendor will have the following experience and skills: </w:t>
      </w:r>
    </w:p>
    <w:p w14:paraId="00000029" w14:textId="38FF0837" w:rsidR="00785B7C" w:rsidRDefault="00991894">
      <w:pPr>
        <w:pStyle w:val="Normal3"/>
        <w:numPr>
          <w:ilvl w:val="0"/>
          <w:numId w:val="4"/>
        </w:numPr>
        <w:rPr>
          <w:rFonts w:ascii="Garamond" w:eastAsia="Garamond" w:hAnsi="Garamond" w:cs="Garamond"/>
          <w:sz w:val="21"/>
          <w:szCs w:val="21"/>
        </w:rPr>
      </w:pPr>
      <w:r>
        <w:rPr>
          <w:rFonts w:ascii="Garamond" w:eastAsia="Garamond" w:hAnsi="Garamond" w:cs="Garamond"/>
          <w:sz w:val="21"/>
          <w:szCs w:val="21"/>
        </w:rPr>
        <w:t>Experience building, editing, and finalizing online E-courses (required)</w:t>
      </w:r>
    </w:p>
    <w:p w14:paraId="6AA2DA43" w14:textId="72D87532" w:rsidR="00991894" w:rsidRDefault="00991894">
      <w:pPr>
        <w:pStyle w:val="Normal3"/>
        <w:numPr>
          <w:ilvl w:val="0"/>
          <w:numId w:val="4"/>
        </w:numPr>
        <w:rPr>
          <w:rFonts w:ascii="Garamond" w:eastAsia="Garamond" w:hAnsi="Garamond" w:cs="Garamond"/>
          <w:sz w:val="21"/>
          <w:szCs w:val="21"/>
        </w:rPr>
      </w:pPr>
      <w:r>
        <w:rPr>
          <w:rFonts w:ascii="Garamond" w:eastAsia="Garamond" w:hAnsi="Garamond" w:cs="Garamond"/>
          <w:sz w:val="21"/>
          <w:szCs w:val="21"/>
        </w:rPr>
        <w:t>Experience working in Elucidat (required)</w:t>
      </w:r>
    </w:p>
    <w:p w14:paraId="603D7BD9" w14:textId="01043C9F" w:rsidR="00991894" w:rsidRDefault="00991894" w:rsidP="00991894">
      <w:pPr>
        <w:pStyle w:val="Normal3"/>
        <w:numPr>
          <w:ilvl w:val="0"/>
          <w:numId w:val="4"/>
        </w:numPr>
        <w:rPr>
          <w:rFonts w:ascii="Garamond" w:eastAsia="Garamond" w:hAnsi="Garamond" w:cs="Garamond"/>
          <w:sz w:val="21"/>
          <w:szCs w:val="21"/>
        </w:rPr>
      </w:pPr>
      <w:r>
        <w:rPr>
          <w:rFonts w:ascii="Garamond" w:eastAsia="Garamond" w:hAnsi="Garamond" w:cs="Garamond"/>
          <w:sz w:val="21"/>
          <w:szCs w:val="21"/>
        </w:rPr>
        <w:t>Experience working on donor-funded (including USAID) projects (preferred)</w:t>
      </w:r>
    </w:p>
    <w:p w14:paraId="0A381290" w14:textId="126D6EBD" w:rsidR="00A85E1A" w:rsidRPr="00991894" w:rsidRDefault="00A85E1A" w:rsidP="00991894">
      <w:pPr>
        <w:pStyle w:val="Normal3"/>
        <w:numPr>
          <w:ilvl w:val="0"/>
          <w:numId w:val="4"/>
        </w:numPr>
        <w:rPr>
          <w:rFonts w:ascii="Garamond" w:eastAsia="Garamond" w:hAnsi="Garamond" w:cs="Garamond"/>
          <w:sz w:val="21"/>
          <w:szCs w:val="21"/>
        </w:rPr>
      </w:pPr>
      <w:r>
        <w:rPr>
          <w:rFonts w:ascii="Garamond" w:eastAsia="Garamond" w:hAnsi="Garamond" w:cs="Garamond"/>
          <w:sz w:val="21"/>
          <w:szCs w:val="21"/>
        </w:rPr>
        <w:t>Knowledge of seeds systems (preferred)</w:t>
      </w:r>
    </w:p>
    <w:sectPr w:rsidR="00A85E1A" w:rsidRPr="00991894">
      <w:headerReference w:type="default" r:id="rId12"/>
      <w:footerReference w:type="default" r:id="rId13"/>
      <w:pgSz w:w="12240" w:h="15840"/>
      <w:pgMar w:top="36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1DDA" w14:textId="77777777" w:rsidR="00D84DFC" w:rsidRDefault="00D84DFC">
      <w:r>
        <w:separator/>
      </w:r>
    </w:p>
  </w:endnote>
  <w:endnote w:type="continuationSeparator" w:id="0">
    <w:p w14:paraId="74CBFF97" w14:textId="77777777" w:rsidR="00D84DFC" w:rsidRDefault="00D8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785B7C" w:rsidRDefault="00000000">
    <w:pPr>
      <w:pStyle w:val="Normal3"/>
      <w:pBdr>
        <w:top w:val="nil"/>
        <w:left w:val="nil"/>
        <w:bottom w:val="nil"/>
        <w:right w:val="nil"/>
        <w:between w:val="nil"/>
      </w:pBdr>
      <w:tabs>
        <w:tab w:val="center" w:pos="4320"/>
        <w:tab w:val="right" w:pos="8640"/>
      </w:tabs>
      <w:rPr>
        <w:i/>
        <w:color w:val="000000"/>
        <w:sz w:val="16"/>
        <w:szCs w:val="16"/>
      </w:rPr>
    </w:pPr>
    <w:r>
      <w:rPr>
        <w:i/>
        <w:color w:val="000000"/>
        <w:sz w:val="16"/>
        <w:szCs w:val="16"/>
      </w:rPr>
      <w:t>Scope of Work Template – Edited 3/16/2017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B648" w14:textId="77777777" w:rsidR="00D84DFC" w:rsidRDefault="00D84DFC">
      <w:r>
        <w:separator/>
      </w:r>
    </w:p>
  </w:footnote>
  <w:footnote w:type="continuationSeparator" w:id="0">
    <w:p w14:paraId="785EAE4A" w14:textId="77777777" w:rsidR="00D84DFC" w:rsidRDefault="00D84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785B7C" w:rsidRDefault="00000000">
    <w:pPr>
      <w:pStyle w:val="Title3"/>
      <w:rPr>
        <w:color w:val="FF0000"/>
        <w:sz w:val="28"/>
        <w:szCs w:val="28"/>
      </w:rPr>
    </w:pPr>
    <w:r>
      <w:rPr>
        <w:noProof/>
      </w:rPr>
      <w:drawing>
        <wp:inline distT="0" distB="0" distL="0" distR="0" wp14:anchorId="10926DFC" wp14:editId="07777777">
          <wp:extent cx="2722880" cy="965200"/>
          <wp:effectExtent l="0" t="0" r="0" b="0"/>
          <wp:docPr id="7" name="image1.jpg" descr="MCbrand_Logo_Horizontal"/>
          <wp:cNvGraphicFramePr/>
          <a:graphic xmlns:a="http://schemas.openxmlformats.org/drawingml/2006/main">
            <a:graphicData uri="http://schemas.openxmlformats.org/drawingml/2006/picture">
              <pic:pic xmlns:pic="http://schemas.openxmlformats.org/drawingml/2006/picture">
                <pic:nvPicPr>
                  <pic:cNvPr id="0" name="image1.jpg" descr="MCbrand_Logo_Horizontal"/>
                  <pic:cNvPicPr preferRelativeResize="0"/>
                </pic:nvPicPr>
                <pic:blipFill>
                  <a:blip r:embed="rId1"/>
                  <a:srcRect/>
                  <a:stretch>
                    <a:fillRect/>
                  </a:stretch>
                </pic:blipFill>
                <pic:spPr>
                  <a:xfrm>
                    <a:off x="0" y="0"/>
                    <a:ext cx="2722880" cy="965200"/>
                  </a:xfrm>
                  <a:prstGeom prst="rect">
                    <a:avLst/>
                  </a:prstGeom>
                  <a:ln/>
                </pic:spPr>
              </pic:pic>
            </a:graphicData>
          </a:graphic>
        </wp:inline>
      </w:drawing>
    </w:r>
  </w:p>
  <w:p w14:paraId="0000002B" w14:textId="542DB8E9" w:rsidR="00785B7C" w:rsidRDefault="00000000">
    <w:pPr>
      <w:pStyle w:val="Normal3"/>
      <w:pBdr>
        <w:top w:val="nil"/>
        <w:left w:val="nil"/>
        <w:bottom w:val="nil"/>
        <w:right w:val="nil"/>
        <w:between w:val="nil"/>
      </w:pBdr>
      <w:tabs>
        <w:tab w:val="center" w:pos="4320"/>
        <w:tab w:val="right" w:pos="8640"/>
      </w:tabs>
      <w:jc w:val="center"/>
      <w:rPr>
        <w:rFonts w:ascii="Garamond" w:eastAsia="Garamond" w:hAnsi="Garamond" w:cs="Garamond"/>
        <w:color w:val="000000"/>
        <w:sz w:val="28"/>
        <w:szCs w:val="28"/>
      </w:rPr>
    </w:pPr>
    <w:r>
      <w:rPr>
        <w:rFonts w:ascii="Garamond" w:eastAsia="Garamond" w:hAnsi="Garamond" w:cs="Garamond"/>
        <w:color w:val="000000"/>
        <w:sz w:val="28"/>
        <w:szCs w:val="28"/>
      </w:rPr>
      <w:t xml:space="preserve">Scope of Work – </w:t>
    </w:r>
    <w:r w:rsidR="00A85E1A">
      <w:rPr>
        <w:rFonts w:ascii="Garamond" w:eastAsia="Garamond" w:hAnsi="Garamond" w:cs="Garamond"/>
        <w:sz w:val="28"/>
        <w:szCs w:val="28"/>
      </w:rPr>
      <w:t>Seed Systems Security Assessment E-Course Revisions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067E"/>
    <w:multiLevelType w:val="multilevel"/>
    <w:tmpl w:val="4112DB2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38DE8F3E"/>
    <w:multiLevelType w:val="multilevel"/>
    <w:tmpl w:val="9B824AC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53444E1F"/>
    <w:multiLevelType w:val="multilevel"/>
    <w:tmpl w:val="C2F834D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55B5B103"/>
    <w:multiLevelType w:val="multilevel"/>
    <w:tmpl w:val="5244944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889729078">
    <w:abstractNumId w:val="0"/>
  </w:num>
  <w:num w:numId="2" w16cid:durableId="1176262441">
    <w:abstractNumId w:val="3"/>
  </w:num>
  <w:num w:numId="3" w16cid:durableId="750929783">
    <w:abstractNumId w:val="2"/>
  </w:num>
  <w:num w:numId="4" w16cid:durableId="20688425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 Lambert">
    <w15:presenceInfo w15:providerId="AD" w15:userId="S::klambert@mercycorps.org::2300fe9d-09b9-43d8-8ab9-48121558aa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F2ACEB"/>
    <w:rsid w:val="005F7B54"/>
    <w:rsid w:val="00785B7C"/>
    <w:rsid w:val="007A0485"/>
    <w:rsid w:val="008821D1"/>
    <w:rsid w:val="00952F23"/>
    <w:rsid w:val="00991894"/>
    <w:rsid w:val="00A85E1A"/>
    <w:rsid w:val="00B70DCA"/>
    <w:rsid w:val="00B94645"/>
    <w:rsid w:val="00BF738A"/>
    <w:rsid w:val="00D4745C"/>
    <w:rsid w:val="00D84DFC"/>
    <w:rsid w:val="4FF2A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482F"/>
  <w15:docId w15:val="{A9123E3E-418E-4CC4-9A66-8FC66C95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outlineLvl w:val="1"/>
    </w:pPr>
    <w:rPr>
      <w:b/>
      <w:color w:val="9933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pPr>
    <w:rPr>
      <w:b/>
    </w:rPr>
  </w:style>
  <w:style w:type="paragraph" w:customStyle="1" w:styleId="heading20">
    <w:name w:val="heading 20"/>
    <w:basedOn w:val="Normal0"/>
    <w:next w:val="Normal0"/>
    <w:pPr>
      <w:keepNext/>
    </w:pPr>
    <w:rPr>
      <w:b/>
      <w:color w:val="993300"/>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jc w:val="center"/>
    </w:pPr>
    <w:rPr>
      <w:b/>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pPr>
    <w:rPr>
      <w:b/>
    </w:rPr>
  </w:style>
  <w:style w:type="paragraph" w:customStyle="1" w:styleId="heading21">
    <w:name w:val="heading 21"/>
    <w:basedOn w:val="Normal1"/>
    <w:next w:val="Normal1"/>
    <w:pPr>
      <w:keepNext/>
    </w:pPr>
    <w:rPr>
      <w:b/>
      <w:color w:val="993300"/>
    </w:rPr>
  </w:style>
  <w:style w:type="paragraph" w:customStyle="1" w:styleId="heading31">
    <w:name w:val="heading 31"/>
    <w:basedOn w:val="Normal1"/>
    <w:next w:val="Normal1"/>
    <w:pPr>
      <w:keepNext/>
      <w:keepLines/>
      <w:spacing w:before="280" w:after="80"/>
    </w:pPr>
    <w:rPr>
      <w:b/>
      <w:sz w:val="28"/>
      <w:szCs w:val="28"/>
    </w:rPr>
  </w:style>
  <w:style w:type="paragraph" w:customStyle="1" w:styleId="heading41">
    <w:name w:val="heading 41"/>
    <w:basedOn w:val="Normal1"/>
    <w:next w:val="Normal1"/>
    <w:pPr>
      <w:keepNext/>
      <w:keepLines/>
      <w:spacing w:before="240" w:after="40"/>
    </w:pPr>
    <w:rPr>
      <w:b/>
    </w:rPr>
  </w:style>
  <w:style w:type="paragraph" w:customStyle="1" w:styleId="heading51">
    <w:name w:val="heading 51"/>
    <w:basedOn w:val="Normal1"/>
    <w:next w:val="Normal1"/>
    <w:pPr>
      <w:keepNext/>
      <w:keepLines/>
      <w:spacing w:before="220" w:after="40"/>
    </w:pPr>
    <w:rPr>
      <w:b/>
      <w:sz w:val="22"/>
      <w:szCs w:val="22"/>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jc w:val="center"/>
    </w:pPr>
    <w:rPr>
      <w:b/>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pPr>
    <w:rPr>
      <w:b/>
    </w:rPr>
  </w:style>
  <w:style w:type="paragraph" w:customStyle="1" w:styleId="heading22">
    <w:name w:val="heading 22"/>
    <w:basedOn w:val="Normal2"/>
    <w:next w:val="Normal2"/>
    <w:pPr>
      <w:keepNext/>
    </w:pPr>
    <w:rPr>
      <w:b/>
      <w:color w:val="993300"/>
    </w:rPr>
  </w:style>
  <w:style w:type="paragraph" w:customStyle="1" w:styleId="heading32">
    <w:name w:val="heading 32"/>
    <w:basedOn w:val="Normal2"/>
    <w:next w:val="Normal2"/>
    <w:pPr>
      <w:keepNext/>
      <w:keepLines/>
      <w:spacing w:before="280" w:after="80"/>
    </w:pPr>
    <w:rPr>
      <w:b/>
      <w:sz w:val="28"/>
      <w:szCs w:val="28"/>
    </w:rPr>
  </w:style>
  <w:style w:type="paragraph" w:customStyle="1" w:styleId="heading42">
    <w:name w:val="heading 42"/>
    <w:basedOn w:val="Normal2"/>
    <w:next w:val="Normal2"/>
    <w:pPr>
      <w:keepNext/>
      <w:keepLines/>
      <w:spacing w:before="240" w:after="40"/>
    </w:pPr>
    <w:rPr>
      <w:b/>
    </w:rPr>
  </w:style>
  <w:style w:type="paragraph" w:customStyle="1" w:styleId="heading52">
    <w:name w:val="heading 52"/>
    <w:basedOn w:val="Normal2"/>
    <w:next w:val="Normal2"/>
    <w:pPr>
      <w:keepNext/>
      <w:keepLines/>
      <w:spacing w:before="220" w:after="40"/>
    </w:pPr>
    <w:rPr>
      <w:b/>
      <w:sz w:val="22"/>
      <w:szCs w:val="22"/>
    </w:rPr>
  </w:style>
  <w:style w:type="paragraph" w:customStyle="1" w:styleId="heading62">
    <w:name w:val="heading 62"/>
    <w:basedOn w:val="Normal2"/>
    <w:next w:val="Normal2"/>
    <w:pPr>
      <w:keepNext/>
      <w:keepLines/>
      <w:spacing w:before="200" w:after="40"/>
    </w:pPr>
    <w:rPr>
      <w:b/>
      <w:sz w:val="20"/>
      <w:szCs w:val="20"/>
    </w:rPr>
  </w:style>
  <w:style w:type="paragraph" w:customStyle="1" w:styleId="Title2">
    <w:name w:val="Title2"/>
    <w:basedOn w:val="Normal2"/>
    <w:next w:val="Normal2"/>
    <w:pPr>
      <w:jc w:val="center"/>
    </w:pPr>
    <w:rPr>
      <w:b/>
    </w:rPr>
  </w:style>
  <w:style w:type="paragraph" w:customStyle="1" w:styleId="Normal3">
    <w:name w:val="Normal3"/>
    <w:qFormat/>
    <w:rsid w:val="00F645ED"/>
  </w:style>
  <w:style w:type="paragraph" w:customStyle="1" w:styleId="heading13">
    <w:name w:val="heading 13"/>
    <w:basedOn w:val="Normal3"/>
    <w:next w:val="Normal3"/>
    <w:uiPriority w:val="9"/>
    <w:qFormat/>
    <w:pPr>
      <w:keepNext/>
      <w:outlineLvl w:val="0"/>
    </w:pPr>
    <w:rPr>
      <w:b/>
      <w:bCs/>
    </w:rPr>
  </w:style>
  <w:style w:type="paragraph" w:customStyle="1" w:styleId="heading23">
    <w:name w:val="heading 23"/>
    <w:basedOn w:val="Normal3"/>
    <w:next w:val="Normal3"/>
    <w:uiPriority w:val="9"/>
    <w:semiHidden/>
    <w:unhideWhenUsed/>
    <w:qFormat/>
    <w:pPr>
      <w:keepNext/>
      <w:outlineLvl w:val="1"/>
    </w:pPr>
    <w:rPr>
      <w:b/>
      <w:bCs/>
      <w:color w:val="993300"/>
    </w:rPr>
  </w:style>
  <w:style w:type="paragraph" w:customStyle="1" w:styleId="heading33">
    <w:name w:val="heading 33"/>
    <w:basedOn w:val="Normal3"/>
    <w:next w:val="Normal3"/>
    <w:uiPriority w:val="9"/>
    <w:semiHidden/>
    <w:unhideWhenUsed/>
    <w:qFormat/>
    <w:pPr>
      <w:keepNext/>
      <w:keepLines/>
      <w:spacing w:before="280" w:after="80"/>
      <w:outlineLvl w:val="2"/>
    </w:pPr>
    <w:rPr>
      <w:b/>
      <w:sz w:val="28"/>
      <w:szCs w:val="28"/>
    </w:rPr>
  </w:style>
  <w:style w:type="paragraph" w:customStyle="1" w:styleId="heading43">
    <w:name w:val="heading 43"/>
    <w:basedOn w:val="Normal3"/>
    <w:next w:val="Normal3"/>
    <w:uiPriority w:val="9"/>
    <w:semiHidden/>
    <w:unhideWhenUsed/>
    <w:qFormat/>
    <w:pPr>
      <w:keepNext/>
      <w:keepLines/>
      <w:spacing w:before="240" w:after="40"/>
      <w:outlineLvl w:val="3"/>
    </w:pPr>
    <w:rPr>
      <w:b/>
    </w:rPr>
  </w:style>
  <w:style w:type="paragraph" w:customStyle="1" w:styleId="heading53">
    <w:name w:val="heading 53"/>
    <w:basedOn w:val="Normal3"/>
    <w:next w:val="Normal3"/>
    <w:uiPriority w:val="9"/>
    <w:semiHidden/>
    <w:unhideWhenUsed/>
    <w:qFormat/>
    <w:pPr>
      <w:keepNext/>
      <w:keepLines/>
      <w:spacing w:before="220" w:after="40"/>
      <w:outlineLvl w:val="4"/>
    </w:pPr>
    <w:rPr>
      <w:b/>
      <w:sz w:val="22"/>
      <w:szCs w:val="22"/>
    </w:rPr>
  </w:style>
  <w:style w:type="paragraph" w:customStyle="1" w:styleId="heading63">
    <w:name w:val="heading 63"/>
    <w:basedOn w:val="Normal3"/>
    <w:next w:val="Normal3"/>
    <w:uiPriority w:val="9"/>
    <w:semiHidden/>
    <w:unhideWhenUsed/>
    <w:qFormat/>
    <w:pPr>
      <w:keepNext/>
      <w:keepLines/>
      <w:spacing w:before="200" w:after="40"/>
      <w:outlineLvl w:val="5"/>
    </w:pPr>
    <w:rPr>
      <w:b/>
      <w:sz w:val="20"/>
      <w:szCs w:val="20"/>
    </w:rPr>
  </w:style>
  <w:style w:type="table" w:customStyle="1" w:styleId="NormalTable3">
    <w:name w:val="Normal Table3"/>
    <w:uiPriority w:val="99"/>
    <w:semiHidden/>
    <w:unhideWhenUsed/>
    <w:tblPr>
      <w:tblInd w:w="0" w:type="dxa"/>
      <w:tblCellMar>
        <w:top w:w="0" w:type="dxa"/>
        <w:left w:w="108" w:type="dxa"/>
        <w:bottom w:w="0" w:type="dxa"/>
        <w:right w:w="108" w:type="dxa"/>
      </w:tblCellMar>
    </w:tblPr>
  </w:style>
  <w:style w:type="paragraph" w:customStyle="1" w:styleId="Title3">
    <w:name w:val="Title3"/>
    <w:basedOn w:val="Normal3"/>
    <w:uiPriority w:val="10"/>
    <w:qFormat/>
    <w:pPr>
      <w:jc w:val="center"/>
    </w:pPr>
    <w:rPr>
      <w:b/>
      <w:bCs/>
    </w:rPr>
  </w:style>
  <w:style w:type="paragraph" w:styleId="Header">
    <w:name w:val="header"/>
    <w:basedOn w:val="Normal3"/>
    <w:pPr>
      <w:tabs>
        <w:tab w:val="center" w:pos="4320"/>
        <w:tab w:val="right" w:pos="8640"/>
      </w:tabs>
    </w:pPr>
  </w:style>
  <w:style w:type="paragraph" w:styleId="Footer">
    <w:name w:val="footer"/>
    <w:basedOn w:val="Normal3"/>
    <w:pPr>
      <w:tabs>
        <w:tab w:val="center" w:pos="4320"/>
        <w:tab w:val="right" w:pos="8640"/>
      </w:tabs>
    </w:pPr>
  </w:style>
  <w:style w:type="character" w:styleId="PageNumber">
    <w:name w:val="page number"/>
    <w:basedOn w:val="DefaultParagraphFont"/>
  </w:style>
  <w:style w:type="table" w:styleId="TableGrid">
    <w:name w:val="Table Grid"/>
    <w:basedOn w:val="NormalTable3"/>
    <w:rsid w:val="00A6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3B28"/>
    <w:rPr>
      <w:color w:val="0563C1" w:themeColor="hyperlink"/>
      <w:u w:val="single"/>
    </w:rPr>
  </w:style>
  <w:style w:type="paragraph" w:styleId="ListParagraph">
    <w:name w:val="List Paragraph"/>
    <w:basedOn w:val="Normal3"/>
    <w:uiPriority w:val="34"/>
    <w:qFormat/>
    <w:rsid w:val="00BA3F81"/>
    <w:pPr>
      <w:ind w:left="720"/>
      <w:contextualSpacing/>
    </w:pPr>
  </w:style>
  <w:style w:type="paragraph" w:styleId="Subtitle">
    <w:name w:val="Subtitle"/>
    <w:basedOn w:val="Normal3"/>
    <w:next w:val="Normal3"/>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3"/>
    <w:tblPr>
      <w:tblStyleRowBandSize w:val="1"/>
      <w:tblStyleColBandSize w:val="1"/>
      <w:tblCellMar>
        <w:left w:w="115" w:type="dxa"/>
        <w:right w:w="115" w:type="dxa"/>
      </w:tblCellMar>
    </w:tblPr>
  </w:style>
  <w:style w:type="table" w:customStyle="1" w:styleId="a0">
    <w:basedOn w:val="NormalTable3"/>
    <w:tblPr>
      <w:tblStyleRowBandSize w:val="1"/>
      <w:tblStyleColBandSize w:val="1"/>
      <w:tblCellMar>
        <w:left w:w="115" w:type="dxa"/>
        <w:right w:w="115" w:type="dxa"/>
      </w:tblCellMar>
    </w:tblPr>
  </w:style>
  <w:style w:type="paragraph" w:customStyle="1" w:styleId="Subtitle0">
    <w:name w:val="Subtitle0"/>
    <w:basedOn w:val="Normal3"/>
    <w:next w:val="Normal3"/>
    <w:pPr>
      <w:keepNext/>
      <w:keepLines/>
      <w:spacing w:before="360" w:after="80"/>
    </w:pPr>
    <w:rPr>
      <w:rFonts w:ascii="Georgia" w:eastAsia="Georgia" w:hAnsi="Georgia" w:cs="Georgia"/>
      <w:i/>
      <w:color w:val="666666"/>
      <w:sz w:val="48"/>
      <w:szCs w:val="48"/>
    </w:rPr>
  </w:style>
  <w:style w:type="table" w:customStyle="1" w:styleId="a1">
    <w:basedOn w:val="NormalTable3"/>
    <w:tblPr>
      <w:tblStyleRowBandSize w:val="1"/>
      <w:tblStyleColBandSize w:val="1"/>
      <w:tblCellMar>
        <w:left w:w="115" w:type="dxa"/>
        <w:right w:w="115" w:type="dxa"/>
      </w:tblCellMar>
    </w:tblPr>
  </w:style>
  <w:style w:type="paragraph" w:customStyle="1" w:styleId="Subtitle1">
    <w:name w:val="Subtitle1"/>
    <w:basedOn w:val="Normal3"/>
    <w:next w:val="Normal3"/>
    <w:pPr>
      <w:keepNext/>
      <w:keepLines/>
      <w:spacing w:before="360" w:after="80"/>
    </w:pPr>
    <w:rPr>
      <w:rFonts w:ascii="Georgia" w:eastAsia="Georgia" w:hAnsi="Georgia" w:cs="Georgia"/>
      <w:i/>
      <w:color w:val="666666"/>
      <w:sz w:val="48"/>
      <w:szCs w:val="48"/>
    </w:rPr>
  </w:style>
  <w:style w:type="table" w:customStyle="1" w:styleId="a2">
    <w:basedOn w:val="NormalTable3"/>
    <w:tblPr>
      <w:tblStyleRowBandSize w:val="1"/>
      <w:tblStyleColBandSize w:val="1"/>
      <w:tblCellMar>
        <w:left w:w="115" w:type="dxa"/>
        <w:right w:w="115" w:type="dxa"/>
      </w:tblCellMar>
    </w:tblPr>
  </w:style>
  <w:style w:type="paragraph" w:customStyle="1" w:styleId="Subtitle2">
    <w:name w:val="Subtitle2"/>
    <w:basedOn w:val="Normal3"/>
    <w:next w:val="Normal3"/>
    <w:pPr>
      <w:keepNext/>
      <w:keepLines/>
      <w:spacing w:before="360" w:after="80"/>
    </w:pPr>
    <w:rPr>
      <w:rFonts w:ascii="Georgia" w:eastAsia="Georgia" w:hAnsi="Georgia" w:cs="Georgia"/>
      <w:i/>
      <w:color w:val="666666"/>
      <w:sz w:val="48"/>
      <w:szCs w:val="48"/>
    </w:rPr>
  </w:style>
  <w:style w:type="table" w:customStyle="1" w:styleId="a3">
    <w:basedOn w:val="NormalTable3"/>
    <w:tblPr>
      <w:tblStyleRowBandSize w:val="1"/>
      <w:tblStyleColBandSize w:val="1"/>
      <w:tblCellMar>
        <w:left w:w="115" w:type="dxa"/>
        <w:right w:w="115" w:type="dxa"/>
      </w:tblCellMar>
    </w:tblPr>
  </w:style>
  <w:style w:type="paragraph" w:customStyle="1" w:styleId="Subtitle3">
    <w:name w:val="Subtitle3"/>
    <w:basedOn w:val="Normal3"/>
    <w:next w:val="Normal3"/>
    <w:pPr>
      <w:keepNext/>
      <w:keepLines/>
      <w:spacing w:before="360" w:after="80"/>
    </w:pPr>
    <w:rPr>
      <w:rFonts w:ascii="Georgia" w:eastAsia="Georgia" w:hAnsi="Georgia" w:cs="Georgia"/>
      <w:i/>
      <w:color w:val="666666"/>
      <w:sz w:val="48"/>
      <w:szCs w:val="48"/>
    </w:rPr>
  </w:style>
  <w:style w:type="table" w:customStyle="1" w:styleId="a4">
    <w:basedOn w:val="NormalTable3"/>
    <w:tblPr>
      <w:tblStyleRowBandSize w:val="1"/>
      <w:tblStyleColBandSize w:val="1"/>
      <w:tblCellMar>
        <w:left w:w="115" w:type="dxa"/>
        <w:right w:w="115" w:type="dxa"/>
      </w:tblCellMar>
    </w:tblPr>
  </w:style>
  <w:style w:type="paragraph" w:styleId="Revision">
    <w:name w:val="Revision"/>
    <w:hidden/>
    <w:uiPriority w:val="99"/>
    <w:semiHidden/>
    <w:rsid w:val="00D4745C"/>
  </w:style>
  <w:style w:type="character" w:styleId="UnresolvedMention">
    <w:name w:val="Unresolved Mention"/>
    <w:basedOn w:val="DefaultParagraphFont"/>
    <w:uiPriority w:val="99"/>
    <w:semiHidden/>
    <w:unhideWhenUsed/>
    <w:rsid w:val="00D4745C"/>
    <w:rPr>
      <w:color w:val="605E5C"/>
      <w:shd w:val="clear" w:color="auto" w:fill="E1DFDD"/>
    </w:rPr>
  </w:style>
  <w:style w:type="character" w:styleId="FollowedHyperlink">
    <w:name w:val="FollowedHyperlink"/>
    <w:basedOn w:val="DefaultParagraphFont"/>
    <w:uiPriority w:val="99"/>
    <w:semiHidden/>
    <w:unhideWhenUsed/>
    <w:rsid w:val="005F7B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elucidat.com/course/65773b41e2352-659e9d69ef398"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fTICpifVYrhtIB1yH6AsBuHGxA==">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</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ceac2e-766a-4792-84ee-1e0e72b7461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E29CD73B2CEF4BA2443549B67E1450" ma:contentTypeVersion="12" ma:contentTypeDescription="Create a new document." ma:contentTypeScope="" ma:versionID="50f05e789db0c4f27043188b5b4fb384">
  <xsd:schema xmlns:xsd="http://www.w3.org/2001/XMLSchema" xmlns:xs="http://www.w3.org/2001/XMLSchema" xmlns:p="http://schemas.microsoft.com/office/2006/metadata/properties" xmlns:ns2="65ceac2e-766a-4792-84ee-1e0e72b74614" xmlns:ns3="3b75c526-c257-494d-994f-5a83b0f65c01" targetNamespace="http://schemas.microsoft.com/office/2006/metadata/properties" ma:root="true" ma:fieldsID="408140891c5644254e488370df3a0638" ns2:_="" ns3:_="">
    <xsd:import namespace="65ceac2e-766a-4792-84ee-1e0e72b74614"/>
    <xsd:import namespace="3b75c526-c257-494d-994f-5a83b0f65c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eac2e-766a-4792-84ee-1e0e72b74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75c526-c257-494d-994f-5a83b0f65c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8E0F4-1A97-4743-A40D-5A93544E69CF}">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AF88D4E-1C2C-4B3B-9A1F-10E4DE4273CC}">
  <ds:schemaRefs>
    <ds:schemaRef ds:uri="http://schemas.microsoft.com/office/2006/metadata/properties"/>
    <ds:schemaRef ds:uri="http://schemas.microsoft.com/office/infopath/2007/PartnerControls"/>
    <ds:schemaRef ds:uri="65ceac2e-766a-4792-84ee-1e0e72b74614"/>
  </ds:schemaRefs>
</ds:datastoreItem>
</file>

<file path=customXml/itemProps4.xml><?xml version="1.0" encoding="utf-8"?>
<ds:datastoreItem xmlns:ds="http://schemas.openxmlformats.org/officeDocument/2006/customXml" ds:itemID="{89B465CA-E977-4283-95F4-26811D731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eac2e-766a-4792-84ee-1e0e72b74614"/>
    <ds:schemaRef ds:uri="3b75c526-c257-494d-994f-5a83b0f65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RBS</dc:creator>
  <cp:lastModifiedBy>Kyle Sabourin</cp:lastModifiedBy>
  <cp:revision>4</cp:revision>
  <dcterms:created xsi:type="dcterms:W3CDTF">2024-02-01T15:30:00Z</dcterms:created>
  <dcterms:modified xsi:type="dcterms:W3CDTF">2024-02-01T19:12:00Z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0x010100E5E29CD73B2CEF4BA2443549B67E1450</vt:lpwstr>
  </property>
</Properties>
</file>