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660A3" w:rsidP="545F8C1D" w:rsidRDefault="00C770DB" w14:paraId="2C078E63" w14:textId="3CB119B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2B70A7" wp14:editId="2DCF0D62">
            <wp:simplePos x="0" y="0"/>
            <wp:positionH relativeFrom="column">
              <wp:posOffset>5367655</wp:posOffset>
            </wp:positionH>
            <wp:positionV relativeFrom="paragraph">
              <wp:posOffset>-740683</wp:posOffset>
            </wp:positionV>
            <wp:extent cx="1285373" cy="455236"/>
            <wp:effectExtent l="0" t="0" r="0" b="2540"/>
            <wp:wrapNone/>
            <wp:docPr id="1167037285" name="Picture 1167037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373" cy="455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545F8C1D" w:rsidR="4BD2143E">
        <w:rPr>
          <w:rFonts w:ascii="Arial Nova" w:hAnsi="Arial Nova" w:eastAsia="Arial Nova" w:cs="Arial Nova"/>
          <w:b/>
          <w:bCs/>
          <w:sz w:val="28"/>
          <w:szCs w:val="28"/>
        </w:rPr>
        <w:t>Monitoring, Evaluation, and Research Pre-Qualified Pool</w:t>
      </w:r>
    </w:p>
    <w:p w:rsidR="4BD2143E" w:rsidP="2188953D" w:rsidRDefault="4BD2143E" w14:paraId="3506FA48" w14:textId="313D47FC">
      <w:pPr>
        <w:jc w:val="center"/>
        <w:rPr>
          <w:rFonts w:ascii="Arial Nova" w:hAnsi="Arial Nova" w:eastAsia="Arial Nova" w:cs="Arial Nova"/>
          <w:b/>
          <w:bCs/>
          <w:sz w:val="28"/>
          <w:szCs w:val="28"/>
        </w:rPr>
      </w:pPr>
      <w:r w:rsidRPr="545F8C1D">
        <w:rPr>
          <w:rFonts w:ascii="Arial Nova" w:hAnsi="Arial Nova" w:eastAsia="Arial Nova" w:cs="Arial Nova"/>
          <w:b/>
          <w:bCs/>
          <w:sz w:val="28"/>
          <w:szCs w:val="28"/>
        </w:rPr>
        <w:t>Submission Checklist</w:t>
      </w:r>
    </w:p>
    <w:p w:rsidR="00241217" w:rsidP="00241217" w:rsidRDefault="004272D5" w14:paraId="19A16C37" w14:textId="42B0E7F8">
      <w:pPr>
        <w:spacing w:before="240"/>
        <w:rPr>
          <w:rFonts w:ascii="Arial Nova" w:hAnsi="Arial Nova" w:eastAsia="Arial Nova" w:cs="Arial Nova"/>
        </w:rPr>
      </w:pPr>
      <w:r>
        <w:rPr>
          <w:rFonts w:ascii="Arial Nova" w:hAnsi="Arial Nova" w:eastAsia="Arial Nova" w:cs="Arial Nova"/>
        </w:rPr>
        <w:t>Use the checklist below to ensure you are submitting all required materials</w:t>
      </w:r>
      <w:r w:rsidR="005B6A7C">
        <w:rPr>
          <w:rFonts w:ascii="Arial Nova" w:hAnsi="Arial Nova" w:eastAsia="Arial Nova" w:cs="Arial Nova"/>
        </w:rPr>
        <w:t xml:space="preserve">. </w:t>
      </w:r>
      <w:r w:rsidR="00DB00A6">
        <w:rPr>
          <w:rFonts w:ascii="Arial Nova" w:hAnsi="Arial Nova" w:eastAsia="Arial Nova" w:cs="Arial Nova"/>
        </w:rPr>
        <w:t xml:space="preserve">There is no need to submit this checklist to Mercy Corps; it is for suppliers to use if helpful. </w:t>
      </w:r>
      <w:r w:rsidR="005B6A7C">
        <w:rPr>
          <w:rFonts w:ascii="Arial Nova" w:hAnsi="Arial Nova" w:eastAsia="Arial Nova" w:cs="Arial Nova"/>
        </w:rPr>
        <w:t xml:space="preserve">Please remember to submit </w:t>
      </w:r>
      <w:r w:rsidR="40A1F33B">
        <w:rPr>
          <w:rFonts w:ascii="Arial Nova" w:hAnsi="Arial Nova" w:eastAsia="Arial Nova" w:cs="Arial Nova"/>
        </w:rPr>
        <w:t>each mock proposal package as one combined PDF (one PDF per category). Forms may be submitted as separate attachments.</w:t>
      </w:r>
    </w:p>
    <w:p w:rsidRPr="00E1674C" w:rsidR="00E1674C" w:rsidP="003A0412" w:rsidRDefault="00E04DAA" w14:paraId="41DFF2A4" w14:textId="63A9F88D">
      <w:pPr>
        <w:pStyle w:val="Normal"/>
        <w:bidi w:val="0"/>
        <w:spacing w:before="240" w:beforeAutospacing="off" w:after="160" w:afterAutospacing="off" w:line="259" w:lineRule="auto"/>
        <w:ind w:left="0" w:right="0"/>
        <w:jc w:val="left"/>
        <w:rPr>
          <w:rFonts w:ascii="Arial Nova" w:hAnsi="Arial Nova" w:eastAsia="Arial Nova" w:cs="Arial Nova"/>
          <w:b w:val="1"/>
          <w:bCs w:val="1"/>
          <w:sz w:val="36"/>
          <w:szCs w:val="36"/>
        </w:rPr>
      </w:pPr>
      <w:r w:rsidRPr="003A0412" w:rsidR="00E04DAA">
        <w:rPr>
          <w:rFonts w:ascii="Arial Nova" w:hAnsi="Arial Nova" w:eastAsia="Arial Nova" w:cs="Arial Nova"/>
        </w:rPr>
        <w:t xml:space="preserve">Please </w:t>
      </w:r>
      <w:r w:rsidRPr="003A0412" w:rsidR="00E04DAA">
        <w:rPr>
          <w:rFonts w:ascii="Arial Nova" w:hAnsi="Arial Nova" w:eastAsia="Arial Nova" w:cs="Arial Nova"/>
        </w:rPr>
        <w:t>submit</w:t>
      </w:r>
      <w:r w:rsidRPr="003A0412" w:rsidR="00E04DAA">
        <w:rPr>
          <w:rFonts w:ascii="Arial Nova" w:hAnsi="Arial Nova" w:eastAsia="Arial Nova" w:cs="Arial Nova"/>
        </w:rPr>
        <w:t xml:space="preserve"> </w:t>
      </w:r>
      <w:r w:rsidRPr="003A0412" w:rsidR="000307D3">
        <w:rPr>
          <w:rFonts w:ascii="Arial Nova" w:hAnsi="Arial Nova" w:eastAsia="Arial Nova" w:cs="Arial Nova"/>
        </w:rPr>
        <w:t xml:space="preserve">via email at </w:t>
      </w:r>
      <w:hyperlink r:id="Rc31fca0f691245b8">
        <w:r w:rsidRPr="003A0412" w:rsidR="4B4DF276">
          <w:rPr>
            <w:rStyle w:val="Hyperlink"/>
            <w:rFonts w:ascii="Arial Nova" w:hAnsi="Arial Nova" w:eastAsia="Arial Nova" w:cs="Arial Nova"/>
          </w:rPr>
          <w:t>tenders@mercycorps.org</w:t>
        </w:r>
      </w:hyperlink>
      <w:r w:rsidRPr="003A0412" w:rsidR="637FD3D7">
        <w:rPr>
          <w:rFonts w:ascii="Arial Nova" w:hAnsi="Arial Nova" w:eastAsia="Arial Nova" w:cs="Arial Nova"/>
        </w:rPr>
        <w:t xml:space="preserve"> by </w:t>
      </w:r>
      <w:r w:rsidRPr="003A0412" w:rsidR="637FD3D7">
        <w:rPr>
          <w:rFonts w:ascii="Arial Nova" w:hAnsi="Arial Nova" w:eastAsia="Arial Nova" w:cs="Arial Nova"/>
          <w:b w:val="1"/>
          <w:bCs w:val="1"/>
        </w:rPr>
        <w:t>Wednesday, 29 November COB PST</w:t>
      </w:r>
      <w:r w:rsidRPr="003A0412" w:rsidR="000307D3">
        <w:rPr>
          <w:rFonts w:ascii="Arial Nova" w:hAnsi="Arial Nova" w:eastAsia="Arial Nova" w:cs="Arial Nova"/>
        </w:rPr>
        <w:t xml:space="preserve"> with Subject Line</w:t>
      </w:r>
      <w:r w:rsidRPr="003A0412" w:rsidR="00584BA7">
        <w:rPr>
          <w:rFonts w:ascii="Arial Nova" w:hAnsi="Arial Nova" w:eastAsia="Arial Nova" w:cs="Arial Nova"/>
        </w:rPr>
        <w:t xml:space="preserve"> as follows: </w:t>
      </w:r>
      <w:r w:rsidRPr="003A0412" w:rsidR="0011115B">
        <w:rPr>
          <w:rFonts w:ascii="Arial Nova" w:hAnsi="Arial Nova" w:eastAsia="Arial Nova" w:cs="Arial Nova"/>
        </w:rPr>
        <w:t>PQ002 MER Statement of Qualification – [FIRM NAME</w:t>
      </w:r>
      <w:r w:rsidRPr="003A0412" w:rsidR="00241217">
        <w:rPr>
          <w:rFonts w:ascii="Arial Nova" w:hAnsi="Arial Nova" w:eastAsia="Arial Nova" w:cs="Arial Nova"/>
        </w:rPr>
        <w:t>]</w:t>
      </w:r>
    </w:p>
    <w:p w:rsidRPr="00E1674C" w:rsidR="00042D23" w:rsidP="00E1674C" w:rsidRDefault="00E67D01" w14:paraId="71325F24" w14:textId="1FE9AA70">
      <w:pPr>
        <w:spacing w:before="240"/>
        <w:ind w:left="720"/>
        <w:rPr>
          <w:rStyle w:val="eop"/>
          <w:rFonts w:ascii="Arial Nova" w:hAnsi="Arial Nova" w:eastAsia="Arial Nova" w:cs="Arial Nova"/>
          <w:b/>
          <w:bCs/>
          <w:sz w:val="36"/>
          <w:szCs w:val="36"/>
        </w:rPr>
      </w:pPr>
      <w:r w:rsidRPr="00E1674C">
        <w:rPr>
          <w:rStyle w:val="contentcontrolboundarysink"/>
          <w:rFonts w:ascii="Calibri" w:hAnsi="Calibri" w:cs="Calibri"/>
          <w:b/>
          <w:bCs/>
          <w:color w:val="4C515A"/>
          <w:sz w:val="32"/>
          <w:szCs w:val="32"/>
          <w:shd w:val="clear" w:color="auto" w:fill="FFFFFF"/>
        </w:rPr>
        <w:t>​​</w:t>
      </w:r>
      <w:r w:rsidRPr="00E1674C" w:rsidR="00E1674C">
        <w:rPr>
          <w:rFonts w:ascii="Arial Nova" w:hAnsi="Arial Nova" w:eastAsia="Arial Nova" w:cs="Arial Nova"/>
          <w:b/>
          <w:bCs/>
          <w:sz w:val="36"/>
          <w:szCs w:val="36"/>
        </w:rPr>
        <w:t xml:space="preserve"> </w:t>
      </w:r>
      <w:sdt>
        <w:sdtPr>
          <w:rPr>
            <w:rFonts w:ascii="Arial Nova" w:hAnsi="Arial Nova" w:eastAsia="Arial Nova" w:cs="Arial Nova"/>
            <w:b/>
            <w:bCs/>
            <w:sz w:val="36"/>
            <w:szCs w:val="36"/>
          </w:rPr>
          <w:id w:val="213930361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674C" w:rsidR="00E1674C">
            <w:rPr>
              <w:rFonts w:ascii="MS Gothic" w:hAnsi="MS Gothic" w:eastAsia="MS Gothic" w:cs="Arial Nova"/>
              <w:b/>
              <w:bCs/>
              <w:sz w:val="36"/>
              <w:szCs w:val="36"/>
            </w:rPr>
            <w:t>☐</w:t>
          </w:r>
        </w:sdtContent>
      </w:sdt>
      <w:r w:rsidRPr="00E1674C" w:rsidR="00E1674C">
        <w:rPr>
          <w:rFonts w:ascii="Arial Nova" w:hAnsi="Arial Nova" w:eastAsia="Arial Nova" w:cs="Arial Nova"/>
          <w:b/>
          <w:bCs/>
          <w:sz w:val="36"/>
          <w:szCs w:val="36"/>
        </w:rPr>
        <w:t xml:space="preserve">    </w:t>
      </w:r>
      <w:r w:rsidRPr="00E1674C">
        <w:rPr>
          <w:rStyle w:val="normaltextrun"/>
          <w:rFonts w:ascii="Arial" w:hAnsi="Arial" w:cs="Arial"/>
          <w:b/>
          <w:bCs/>
          <w:color w:val="4C515A"/>
          <w:shd w:val="clear" w:color="auto" w:fill="FFFFFF"/>
        </w:rPr>
        <w:t>Mock Proposal Package (</w:t>
      </w:r>
      <w:r w:rsidRPr="0C74BA61">
        <w:rPr>
          <w:rStyle w:val="normaltextrun"/>
          <w:rFonts w:ascii="Arial" w:hAnsi="Arial" w:cs="Arial"/>
          <w:b/>
          <w:bCs/>
          <w:color w:val="C00000"/>
          <w:shd w:val="clear" w:color="auto" w:fill="FFFFFF"/>
        </w:rPr>
        <w:t>1 PER Service Category</w:t>
      </w:r>
      <w:r w:rsidRPr="0C74BA61" w:rsidR="72772BDF">
        <w:rPr>
          <w:rStyle w:val="normaltextrun"/>
          <w:rFonts w:ascii="Arial" w:hAnsi="Arial" w:cs="Arial"/>
          <w:b/>
          <w:bCs/>
          <w:color w:val="C00000"/>
          <w:shd w:val="clear" w:color="auto" w:fill="FFFFFF"/>
        </w:rPr>
        <w:t>*</w:t>
      </w:r>
      <w:r w:rsidRPr="00E1674C">
        <w:rPr>
          <w:rStyle w:val="normaltextrun"/>
          <w:rFonts w:ascii="Arial" w:hAnsi="Arial" w:cs="Arial"/>
          <w:b/>
          <w:bCs/>
          <w:color w:val="4C515A"/>
          <w:shd w:val="clear" w:color="auto" w:fill="FFFFFF"/>
        </w:rPr>
        <w:t>)</w:t>
      </w:r>
      <w:r w:rsidRPr="00E1674C" w:rsidR="00EF3AC7">
        <w:rPr>
          <w:rStyle w:val="eop"/>
          <w:rFonts w:ascii="Arial" w:hAnsi="Arial" w:cs="Arial"/>
          <w:b/>
          <w:bCs/>
          <w:color w:val="4C515A"/>
          <w:shd w:val="clear" w:color="auto" w:fill="FFFFFF"/>
        </w:rPr>
        <w:t>:</w:t>
      </w:r>
    </w:p>
    <w:p w:rsidRPr="00E1674C" w:rsidR="00F24B78" w:rsidP="00F01729" w:rsidRDefault="00F24B78" w14:paraId="699D16E9" w14:textId="41447411">
      <w:pPr>
        <w:spacing w:after="0"/>
        <w:ind w:left="1440"/>
        <w:rPr>
          <w:rFonts w:ascii="Arial" w:hAnsi="Arial" w:cs="Arial"/>
          <w:color w:val="4C515A"/>
          <w:shd w:val="clear" w:color="auto" w:fill="FFFFFF"/>
        </w:rPr>
      </w:pPr>
      <w:r w:rsidRPr="00E1674C">
        <w:rPr>
          <w:rStyle w:val="contentcontrolboundarysink"/>
          <w:rFonts w:ascii="Calibri" w:hAnsi="Calibri" w:cs="Calibri"/>
          <w:color w:val="4C515A"/>
          <w:sz w:val="32"/>
          <w:szCs w:val="32"/>
          <w:shd w:val="clear" w:color="auto" w:fill="FFFFFF"/>
        </w:rPr>
        <w:t>​​</w:t>
      </w:r>
      <w:r w:rsidRPr="00E1674C" w:rsidR="00E1674C">
        <w:rPr>
          <w:rFonts w:ascii="Arial Nova" w:hAnsi="Arial Nova" w:eastAsia="Arial Nova" w:cs="Arial Nova"/>
          <w:sz w:val="36"/>
          <w:szCs w:val="36"/>
        </w:rPr>
        <w:t xml:space="preserve"> </w:t>
      </w:r>
      <w:sdt>
        <w:sdtPr>
          <w:rPr>
            <w:rFonts w:ascii="Arial Nova" w:hAnsi="Arial Nova" w:eastAsia="Arial Nova" w:cs="Arial Nova"/>
            <w:sz w:val="36"/>
            <w:szCs w:val="36"/>
          </w:rPr>
          <w:id w:val="-1718576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74C">
            <w:rPr>
              <w:rFonts w:hint="eastAsia" w:ascii="MS Gothic" w:hAnsi="MS Gothic" w:eastAsia="MS Gothic" w:cs="Arial Nova"/>
              <w:sz w:val="36"/>
              <w:szCs w:val="36"/>
            </w:rPr>
            <w:t>☐</w:t>
          </w:r>
        </w:sdtContent>
      </w:sdt>
      <w:r w:rsidRPr="00E1674C" w:rsidR="00E1674C">
        <w:rPr>
          <w:rFonts w:ascii="Arial Nova" w:hAnsi="Arial Nova" w:eastAsia="Arial Nova" w:cs="Arial Nova"/>
          <w:sz w:val="36"/>
          <w:szCs w:val="36"/>
        </w:rPr>
        <w:t xml:space="preserve">    </w:t>
      </w:r>
      <w:r w:rsidRPr="00E1674C">
        <w:rPr>
          <w:rStyle w:val="normaltextrun"/>
          <w:rFonts w:ascii="Arial" w:hAnsi="Arial" w:cs="Arial"/>
          <w:color w:val="4C515A"/>
          <w:shd w:val="clear" w:color="auto" w:fill="FFFFFF"/>
        </w:rPr>
        <w:t>Cover Letter</w:t>
      </w:r>
      <w:r w:rsidRPr="00E1674C">
        <w:rPr>
          <w:rStyle w:val="eop"/>
          <w:rFonts w:ascii="Arial" w:hAnsi="Arial" w:cs="Arial"/>
          <w:color w:val="4C515A"/>
          <w:shd w:val="clear" w:color="auto" w:fill="FFFFFF"/>
        </w:rPr>
        <w:t> </w:t>
      </w:r>
    </w:p>
    <w:p w:rsidRPr="00E1674C" w:rsidR="00F24B78" w:rsidP="00F01729" w:rsidRDefault="00F24B78" w14:paraId="64286991" w14:textId="6A39DB54">
      <w:pPr>
        <w:spacing w:after="0"/>
        <w:ind w:left="1440"/>
        <w:rPr>
          <w:rFonts w:ascii="Arial" w:hAnsi="Arial" w:cs="Arial"/>
          <w:color w:val="4C515A"/>
          <w:shd w:val="clear" w:color="auto" w:fill="FFFFFF"/>
        </w:rPr>
      </w:pPr>
      <w:r w:rsidRPr="00E1674C">
        <w:rPr>
          <w:rStyle w:val="contentcontrolboundarysink"/>
          <w:rFonts w:ascii="Calibri" w:hAnsi="Calibri" w:cs="Calibri"/>
          <w:color w:val="4C515A"/>
          <w:sz w:val="32"/>
          <w:szCs w:val="32"/>
          <w:shd w:val="clear" w:color="auto" w:fill="FFFFFF"/>
        </w:rPr>
        <w:t>​​</w:t>
      </w:r>
      <w:r w:rsidRPr="00E1674C" w:rsidR="00E1674C">
        <w:rPr>
          <w:rFonts w:ascii="Arial Nova" w:hAnsi="Arial Nova" w:eastAsia="Arial Nova" w:cs="Arial Nova"/>
          <w:sz w:val="36"/>
          <w:szCs w:val="36"/>
        </w:rPr>
        <w:t xml:space="preserve"> </w:t>
      </w:r>
      <w:sdt>
        <w:sdtPr>
          <w:rPr>
            <w:rFonts w:ascii="Arial Nova" w:hAnsi="Arial Nova" w:eastAsia="Arial Nova" w:cs="Arial Nova"/>
            <w:sz w:val="36"/>
            <w:szCs w:val="36"/>
          </w:rPr>
          <w:id w:val="-697388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74C">
            <w:rPr>
              <w:rFonts w:hint="eastAsia" w:ascii="MS Gothic" w:hAnsi="MS Gothic" w:eastAsia="MS Gothic" w:cs="Arial Nova"/>
              <w:sz w:val="36"/>
              <w:szCs w:val="36"/>
            </w:rPr>
            <w:t>☐</w:t>
          </w:r>
        </w:sdtContent>
      </w:sdt>
      <w:r w:rsidRPr="00E1674C" w:rsidR="00E1674C">
        <w:rPr>
          <w:rFonts w:ascii="Arial Nova" w:hAnsi="Arial Nova" w:eastAsia="Arial Nova" w:cs="Arial Nova"/>
          <w:sz w:val="36"/>
          <w:szCs w:val="36"/>
        </w:rPr>
        <w:t xml:space="preserve">    </w:t>
      </w:r>
      <w:r w:rsidRPr="00E1674C" w:rsidR="004052B8">
        <w:rPr>
          <w:rStyle w:val="normaltextrun"/>
          <w:rFonts w:ascii="Arial" w:hAnsi="Arial" w:cs="Arial"/>
          <w:color w:val="4C515A"/>
          <w:shd w:val="clear" w:color="auto" w:fill="FFFFFF"/>
        </w:rPr>
        <w:t>Technical Proposal</w:t>
      </w:r>
      <w:r w:rsidRPr="00E1674C">
        <w:rPr>
          <w:rStyle w:val="eop"/>
          <w:rFonts w:ascii="Arial" w:hAnsi="Arial" w:cs="Arial"/>
          <w:color w:val="4C515A"/>
          <w:shd w:val="clear" w:color="auto" w:fill="FFFFFF"/>
        </w:rPr>
        <w:t> </w:t>
      </w:r>
    </w:p>
    <w:p w:rsidRPr="00E1674C" w:rsidR="00F24B78" w:rsidP="00F01729" w:rsidRDefault="00F24B78" w14:paraId="6D45FC51" w14:textId="220830E8">
      <w:pPr>
        <w:spacing w:after="0"/>
        <w:ind w:left="1440"/>
        <w:rPr>
          <w:rFonts w:ascii="Arial" w:hAnsi="Arial" w:cs="Arial"/>
          <w:color w:val="4C515A"/>
          <w:shd w:val="clear" w:color="auto" w:fill="FFFFFF"/>
        </w:rPr>
      </w:pPr>
      <w:r w:rsidRPr="00E1674C">
        <w:rPr>
          <w:rStyle w:val="contentcontrolboundarysink"/>
          <w:rFonts w:ascii="Calibri" w:hAnsi="Calibri" w:cs="Calibri"/>
          <w:color w:val="4C515A"/>
          <w:sz w:val="32"/>
          <w:szCs w:val="32"/>
          <w:shd w:val="clear" w:color="auto" w:fill="FFFFFF"/>
        </w:rPr>
        <w:t>​​</w:t>
      </w:r>
      <w:r w:rsidRPr="00E1674C" w:rsidR="00E1674C">
        <w:rPr>
          <w:rFonts w:ascii="Arial Nova" w:hAnsi="Arial Nova" w:eastAsia="Arial Nova" w:cs="Arial Nova"/>
          <w:sz w:val="36"/>
          <w:szCs w:val="36"/>
        </w:rPr>
        <w:t xml:space="preserve"> </w:t>
      </w:r>
      <w:sdt>
        <w:sdtPr>
          <w:rPr>
            <w:rFonts w:ascii="Arial Nova" w:hAnsi="Arial Nova" w:eastAsia="Arial Nova" w:cs="Arial Nova"/>
            <w:sz w:val="36"/>
            <w:szCs w:val="36"/>
          </w:rPr>
          <w:id w:val="1957215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74C">
            <w:rPr>
              <w:rFonts w:hint="eastAsia" w:ascii="MS Gothic" w:hAnsi="MS Gothic" w:eastAsia="MS Gothic" w:cs="Arial Nova"/>
              <w:sz w:val="36"/>
              <w:szCs w:val="36"/>
            </w:rPr>
            <w:t>☐</w:t>
          </w:r>
        </w:sdtContent>
      </w:sdt>
      <w:r w:rsidRPr="00E1674C" w:rsidR="00E1674C">
        <w:rPr>
          <w:rFonts w:ascii="Arial Nova" w:hAnsi="Arial Nova" w:eastAsia="Arial Nova" w:cs="Arial Nova"/>
          <w:sz w:val="36"/>
          <w:szCs w:val="36"/>
        </w:rPr>
        <w:t xml:space="preserve">    </w:t>
      </w:r>
      <w:r w:rsidRPr="00E1674C" w:rsidR="004052B8">
        <w:rPr>
          <w:rStyle w:val="normaltextrun"/>
          <w:rFonts w:ascii="Arial" w:hAnsi="Arial" w:cs="Arial"/>
          <w:color w:val="4C515A"/>
          <w:shd w:val="clear" w:color="auto" w:fill="FFFFFF"/>
        </w:rPr>
        <w:t>Level of Effort (LOE) Proposal</w:t>
      </w:r>
      <w:r w:rsidRPr="00E1674C">
        <w:rPr>
          <w:rStyle w:val="eop"/>
          <w:rFonts w:ascii="Arial" w:hAnsi="Arial" w:cs="Arial"/>
          <w:color w:val="4C515A"/>
          <w:shd w:val="clear" w:color="auto" w:fill="FFFFFF"/>
        </w:rPr>
        <w:t> </w:t>
      </w:r>
    </w:p>
    <w:p w:rsidRPr="00E1674C" w:rsidR="00EF3AC7" w:rsidP="00F01729" w:rsidRDefault="00F24B78" w14:paraId="7B8198F2" w14:textId="2338BECC">
      <w:pPr>
        <w:spacing w:after="0"/>
        <w:ind w:left="1440"/>
        <w:rPr>
          <w:rFonts w:ascii="Arial" w:hAnsi="Arial" w:cs="Arial"/>
          <w:color w:val="4C515A"/>
          <w:shd w:val="clear" w:color="auto" w:fill="FFFFFF"/>
        </w:rPr>
      </w:pPr>
      <w:r w:rsidRPr="00E1674C">
        <w:rPr>
          <w:rStyle w:val="contentcontrolboundarysink"/>
          <w:rFonts w:ascii="Calibri" w:hAnsi="Calibri" w:cs="Calibri"/>
          <w:color w:val="4C515A"/>
          <w:sz w:val="32"/>
          <w:szCs w:val="32"/>
          <w:shd w:val="clear" w:color="auto" w:fill="FFFFFF"/>
        </w:rPr>
        <w:t>​​</w:t>
      </w:r>
      <w:r w:rsidRPr="00E1674C" w:rsidR="00E1674C">
        <w:rPr>
          <w:rFonts w:ascii="Arial Nova" w:hAnsi="Arial Nova" w:eastAsia="Arial Nova" w:cs="Arial Nova"/>
          <w:sz w:val="36"/>
          <w:szCs w:val="36"/>
        </w:rPr>
        <w:t xml:space="preserve"> </w:t>
      </w:r>
      <w:sdt>
        <w:sdtPr>
          <w:rPr>
            <w:rFonts w:ascii="Arial Nova" w:hAnsi="Arial Nova" w:eastAsia="Arial Nova" w:cs="Arial Nova"/>
            <w:sz w:val="36"/>
            <w:szCs w:val="36"/>
          </w:rPr>
          <w:id w:val="-101845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74C">
            <w:rPr>
              <w:rFonts w:hint="eastAsia" w:ascii="MS Gothic" w:hAnsi="MS Gothic" w:eastAsia="MS Gothic" w:cs="Arial Nova"/>
              <w:sz w:val="36"/>
              <w:szCs w:val="36"/>
            </w:rPr>
            <w:t>☐</w:t>
          </w:r>
        </w:sdtContent>
      </w:sdt>
      <w:r w:rsidRPr="00E1674C" w:rsidR="00E1674C">
        <w:rPr>
          <w:rFonts w:ascii="Arial Nova" w:hAnsi="Arial Nova" w:eastAsia="Arial Nova" w:cs="Arial Nova"/>
          <w:sz w:val="36"/>
          <w:szCs w:val="36"/>
        </w:rPr>
        <w:t xml:space="preserve">    </w:t>
      </w:r>
      <w:r w:rsidRPr="00E1674C" w:rsidR="000119AD">
        <w:rPr>
          <w:rStyle w:val="normaltextrun"/>
          <w:rFonts w:ascii="Arial" w:hAnsi="Arial" w:cs="Arial"/>
          <w:color w:val="4C515A"/>
          <w:shd w:val="clear" w:color="auto" w:fill="FFFFFF"/>
        </w:rPr>
        <w:t xml:space="preserve">TWO (2) </w:t>
      </w:r>
      <w:r w:rsidRPr="00E1674C" w:rsidR="00EF3AC7">
        <w:rPr>
          <w:rStyle w:val="normaltextrun"/>
          <w:rFonts w:ascii="Arial" w:hAnsi="Arial" w:cs="Arial"/>
          <w:color w:val="4C515A"/>
          <w:shd w:val="clear" w:color="auto" w:fill="FFFFFF"/>
        </w:rPr>
        <w:t xml:space="preserve">Staff </w:t>
      </w:r>
      <w:r w:rsidRPr="00E1674C" w:rsidR="000119AD">
        <w:rPr>
          <w:rStyle w:val="normaltextrun"/>
          <w:rFonts w:ascii="Arial" w:hAnsi="Arial" w:cs="Arial"/>
          <w:color w:val="4C515A"/>
          <w:shd w:val="clear" w:color="auto" w:fill="FFFFFF"/>
        </w:rPr>
        <w:t>Resumes / CVs</w:t>
      </w:r>
      <w:r w:rsidRPr="00E1674C">
        <w:rPr>
          <w:rStyle w:val="eop"/>
          <w:rFonts w:ascii="Arial" w:hAnsi="Arial" w:cs="Arial"/>
          <w:color w:val="4C515A"/>
          <w:shd w:val="clear" w:color="auto" w:fill="FFFFFF"/>
        </w:rPr>
        <w:t> </w:t>
      </w:r>
    </w:p>
    <w:p w:rsidRPr="00F24B78" w:rsidR="00F24B78" w:rsidP="00F01729" w:rsidRDefault="00F24B78" w14:paraId="766108E7" w14:textId="5E1B1F56">
      <w:pPr>
        <w:spacing w:after="0"/>
        <w:ind w:left="1440"/>
        <w:rPr>
          <w:rFonts w:ascii="Arial" w:hAnsi="Arial" w:cs="Arial"/>
          <w:color w:val="4C515A"/>
          <w:shd w:val="clear" w:color="auto" w:fill="FFFFFF"/>
        </w:rPr>
      </w:pPr>
      <w:r w:rsidRPr="00E1674C">
        <w:rPr>
          <w:rStyle w:val="contentcontrolboundarysink"/>
          <w:rFonts w:ascii="Calibri" w:hAnsi="Calibri" w:cs="Calibri"/>
          <w:color w:val="4C515A"/>
          <w:sz w:val="32"/>
          <w:szCs w:val="32"/>
          <w:shd w:val="clear" w:color="auto" w:fill="FFFFFF"/>
        </w:rPr>
        <w:t>​​</w:t>
      </w:r>
      <w:r w:rsidRPr="00E1674C" w:rsidR="00E1674C">
        <w:rPr>
          <w:rFonts w:ascii="Arial Nova" w:hAnsi="Arial Nova" w:eastAsia="Arial Nova" w:cs="Arial Nova"/>
          <w:sz w:val="36"/>
          <w:szCs w:val="36"/>
        </w:rPr>
        <w:t xml:space="preserve"> </w:t>
      </w:r>
      <w:sdt>
        <w:sdtPr>
          <w:rPr>
            <w:rFonts w:ascii="Arial Nova" w:hAnsi="Arial Nova" w:eastAsia="Arial Nova" w:cs="Arial Nova"/>
            <w:sz w:val="36"/>
            <w:szCs w:val="36"/>
          </w:rPr>
          <w:id w:val="-283662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74C">
            <w:rPr>
              <w:rFonts w:hint="eastAsia" w:ascii="MS Gothic" w:hAnsi="MS Gothic" w:eastAsia="MS Gothic" w:cs="Arial Nova"/>
              <w:sz w:val="36"/>
              <w:szCs w:val="36"/>
            </w:rPr>
            <w:t>☐</w:t>
          </w:r>
        </w:sdtContent>
      </w:sdt>
      <w:r w:rsidR="00E1674C">
        <w:rPr>
          <w:rFonts w:ascii="Arial Nova" w:hAnsi="Arial Nova" w:eastAsia="Arial Nova" w:cs="Arial Nova"/>
          <w:b/>
          <w:bCs/>
          <w:sz w:val="36"/>
          <w:szCs w:val="36"/>
        </w:rPr>
        <w:t xml:space="preserve">    </w:t>
      </w:r>
      <w:r w:rsidR="00EF3AC7">
        <w:rPr>
          <w:rStyle w:val="normaltextrun"/>
          <w:rFonts w:ascii="Arial" w:hAnsi="Arial" w:cs="Arial"/>
          <w:color w:val="4C515A"/>
          <w:shd w:val="clear" w:color="auto" w:fill="FFFFFF"/>
        </w:rPr>
        <w:t>TWO (2) Work Samples</w:t>
      </w:r>
    </w:p>
    <w:p w:rsidRPr="00F01729" w:rsidR="00F24B78" w:rsidP="00F24B78" w:rsidRDefault="00F24B78" w14:paraId="1A75FE99" w14:textId="53769279">
      <w:pPr>
        <w:spacing w:before="240"/>
        <w:ind w:left="720"/>
        <w:rPr>
          <w:rFonts w:ascii="Arial" w:hAnsi="Arial" w:cs="Arial"/>
          <w:b/>
          <w:bCs/>
          <w:color w:val="4C515A"/>
          <w:shd w:val="clear" w:color="auto" w:fill="FFFFFF"/>
        </w:rPr>
      </w:pPr>
      <w:r w:rsidRPr="00F01729">
        <w:rPr>
          <w:rStyle w:val="contentcontrolboundarysink"/>
          <w:rFonts w:ascii="Calibri" w:hAnsi="Calibri" w:cs="Calibri"/>
          <w:b/>
          <w:bCs/>
          <w:color w:val="4C515A"/>
          <w:sz w:val="32"/>
          <w:szCs w:val="32"/>
          <w:shd w:val="clear" w:color="auto" w:fill="FFFFFF"/>
        </w:rPr>
        <w:t>​​</w:t>
      </w:r>
      <w:r w:rsidRPr="00E1674C" w:rsidR="00E1674C">
        <w:rPr>
          <w:rFonts w:ascii="Arial Nova" w:hAnsi="Arial Nova" w:eastAsia="Arial Nova" w:cs="Arial Nova"/>
          <w:b/>
          <w:bCs/>
          <w:sz w:val="36"/>
          <w:szCs w:val="36"/>
        </w:rPr>
        <w:t xml:space="preserve"> </w:t>
      </w:r>
      <w:sdt>
        <w:sdtPr>
          <w:rPr>
            <w:rFonts w:ascii="Arial Nova" w:hAnsi="Arial Nova" w:eastAsia="Arial Nova" w:cs="Arial Nova"/>
            <w:b/>
            <w:bCs/>
            <w:sz w:val="36"/>
            <w:szCs w:val="36"/>
          </w:rPr>
          <w:id w:val="-110978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674C" w:rsidR="00E1674C">
            <w:rPr>
              <w:rFonts w:hint="eastAsia" w:ascii="MS Gothic" w:hAnsi="MS Gothic" w:eastAsia="MS Gothic" w:cs="Arial Nova"/>
              <w:b/>
              <w:bCs/>
              <w:sz w:val="36"/>
              <w:szCs w:val="36"/>
            </w:rPr>
            <w:t>☐</w:t>
          </w:r>
        </w:sdtContent>
      </w:sdt>
      <w:r w:rsidRPr="00E1674C" w:rsidR="00E1674C">
        <w:rPr>
          <w:rFonts w:ascii="Arial Nova" w:hAnsi="Arial Nova" w:eastAsia="Arial Nova" w:cs="Arial Nova"/>
          <w:b/>
          <w:bCs/>
          <w:sz w:val="36"/>
          <w:szCs w:val="36"/>
        </w:rPr>
        <w:t xml:space="preserve">    </w:t>
      </w:r>
      <w:r w:rsidRPr="00F01729" w:rsidR="00EF3AC7">
        <w:rPr>
          <w:rStyle w:val="normaltextrun"/>
          <w:rFonts w:ascii="Arial" w:hAnsi="Arial" w:cs="Arial"/>
          <w:b/>
          <w:bCs/>
          <w:color w:val="4C515A"/>
          <w:shd w:val="clear" w:color="auto" w:fill="FFFFFF"/>
        </w:rPr>
        <w:t>FORMS:</w:t>
      </w:r>
    </w:p>
    <w:p w:rsidRPr="00F24B78" w:rsidR="00F24B78" w:rsidP="00E1674C" w:rsidRDefault="00F24B78" w14:paraId="2A3B6C25" w14:textId="51970413">
      <w:pPr>
        <w:ind w:left="1440"/>
        <w:rPr>
          <w:rFonts w:ascii="Arial" w:hAnsi="Arial" w:cs="Arial"/>
          <w:color w:val="4C515A"/>
          <w:shd w:val="clear" w:color="auto" w:fill="FFFFFF"/>
        </w:rPr>
      </w:pPr>
      <w:r>
        <w:rPr>
          <w:rStyle w:val="contentcontrolboundarysink"/>
          <w:rFonts w:ascii="Calibri" w:hAnsi="Calibri" w:cs="Calibri"/>
          <w:b/>
          <w:bCs/>
          <w:color w:val="4C515A"/>
          <w:sz w:val="32"/>
          <w:szCs w:val="32"/>
          <w:shd w:val="clear" w:color="auto" w:fill="FFFFFF"/>
        </w:rPr>
        <w:t>​​</w:t>
      </w:r>
      <w:r w:rsidRPr="00E1674C" w:rsidR="00E1674C">
        <w:rPr>
          <w:rStyle w:val="contentcontrolboundarysink"/>
          <w:rFonts w:ascii="Calibri" w:hAnsi="Calibri" w:cs="Calibri"/>
          <w:color w:val="4C515A"/>
          <w:sz w:val="32"/>
          <w:szCs w:val="32"/>
          <w:shd w:val="clear" w:color="auto" w:fill="FFFFFF"/>
        </w:rPr>
        <w:t>​​</w:t>
      </w:r>
      <w:r w:rsidRPr="00E1674C" w:rsidR="00E1674C">
        <w:rPr>
          <w:rFonts w:ascii="Arial Nova" w:hAnsi="Arial Nova" w:eastAsia="Arial Nova" w:cs="Arial Nova"/>
          <w:sz w:val="36"/>
          <w:szCs w:val="36"/>
        </w:rPr>
        <w:t xml:space="preserve"> </w:t>
      </w:r>
      <w:sdt>
        <w:sdtPr>
          <w:rPr>
            <w:rFonts w:ascii="Arial Nova" w:hAnsi="Arial Nova" w:eastAsia="Arial Nova" w:cs="Arial Nova"/>
            <w:sz w:val="36"/>
            <w:szCs w:val="36"/>
          </w:rPr>
          <w:id w:val="-5724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674C" w:rsidR="00E1674C">
            <w:rPr>
              <w:rFonts w:hint="eastAsia" w:ascii="MS Gothic" w:hAnsi="MS Gothic" w:eastAsia="MS Gothic" w:cs="Arial Nova"/>
              <w:sz w:val="36"/>
              <w:szCs w:val="36"/>
            </w:rPr>
            <w:t>☐</w:t>
          </w:r>
        </w:sdtContent>
      </w:sdt>
      <w:r w:rsidRPr="00E1674C" w:rsidR="00E1674C">
        <w:rPr>
          <w:rFonts w:ascii="Arial Nova" w:hAnsi="Arial Nova" w:eastAsia="Arial Nova" w:cs="Arial Nova"/>
          <w:sz w:val="36"/>
          <w:szCs w:val="36"/>
        </w:rPr>
        <w:t xml:space="preserve">    </w:t>
      </w:r>
      <w:r w:rsidR="00DC7ED5">
        <w:rPr>
          <w:rStyle w:val="normaltextrun"/>
          <w:rFonts w:ascii="Arial" w:hAnsi="Arial" w:cs="Arial"/>
          <w:color w:val="4C515A"/>
          <w:shd w:val="clear" w:color="auto" w:fill="FFFFFF"/>
        </w:rPr>
        <w:t>References</w:t>
      </w:r>
      <w:r>
        <w:rPr>
          <w:rStyle w:val="eop"/>
          <w:rFonts w:ascii="Arial" w:hAnsi="Arial" w:cs="Arial"/>
          <w:color w:val="4C515A"/>
          <w:shd w:val="clear" w:color="auto" w:fill="FFFFFF"/>
        </w:rPr>
        <w:t> </w:t>
      </w:r>
    </w:p>
    <w:p w:rsidRPr="00F24B78" w:rsidR="00F24B78" w:rsidP="00E1674C" w:rsidRDefault="00F24B78" w14:paraId="422EB21F" w14:textId="7FDC13FF">
      <w:pPr>
        <w:ind w:left="1440"/>
        <w:rPr>
          <w:rFonts w:ascii="Arial" w:hAnsi="Arial" w:cs="Arial"/>
          <w:color w:val="4C515A"/>
          <w:shd w:val="clear" w:color="auto" w:fill="FFFFFF"/>
        </w:rPr>
      </w:pPr>
      <w:r>
        <w:rPr>
          <w:rStyle w:val="contentcontrolboundarysink"/>
          <w:rFonts w:ascii="Calibri" w:hAnsi="Calibri" w:cs="Calibri"/>
          <w:b/>
          <w:bCs/>
          <w:color w:val="4C515A"/>
          <w:sz w:val="32"/>
          <w:szCs w:val="32"/>
          <w:shd w:val="clear" w:color="auto" w:fill="FFFFFF"/>
        </w:rPr>
        <w:t>​​</w:t>
      </w:r>
      <w:r w:rsidRPr="00E1674C" w:rsidR="00E1674C">
        <w:rPr>
          <w:rStyle w:val="contentcontrolboundarysink"/>
          <w:rFonts w:ascii="Calibri" w:hAnsi="Calibri" w:cs="Calibri"/>
          <w:color w:val="4C515A"/>
          <w:sz w:val="32"/>
          <w:szCs w:val="32"/>
          <w:shd w:val="clear" w:color="auto" w:fill="FFFFFF"/>
        </w:rPr>
        <w:t>​​</w:t>
      </w:r>
      <w:r w:rsidRPr="00E1674C" w:rsidR="00E1674C">
        <w:rPr>
          <w:rFonts w:ascii="Arial Nova" w:hAnsi="Arial Nova" w:eastAsia="Arial Nova" w:cs="Arial Nova"/>
          <w:sz w:val="36"/>
          <w:szCs w:val="36"/>
        </w:rPr>
        <w:t xml:space="preserve"> </w:t>
      </w:r>
      <w:sdt>
        <w:sdtPr>
          <w:rPr>
            <w:rFonts w:ascii="Arial Nova" w:hAnsi="Arial Nova" w:eastAsia="Arial Nova" w:cs="Arial Nova"/>
            <w:sz w:val="36"/>
            <w:szCs w:val="36"/>
          </w:rPr>
          <w:id w:val="-139118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674C" w:rsidR="00E1674C">
            <w:rPr>
              <w:rFonts w:hint="eastAsia" w:ascii="MS Gothic" w:hAnsi="MS Gothic" w:eastAsia="MS Gothic" w:cs="Arial Nova"/>
              <w:sz w:val="36"/>
              <w:szCs w:val="36"/>
            </w:rPr>
            <w:t>☐</w:t>
          </w:r>
        </w:sdtContent>
      </w:sdt>
      <w:r w:rsidRPr="00E1674C" w:rsidR="00E1674C">
        <w:rPr>
          <w:rFonts w:ascii="Arial Nova" w:hAnsi="Arial Nova" w:eastAsia="Arial Nova" w:cs="Arial Nova"/>
          <w:sz w:val="36"/>
          <w:szCs w:val="36"/>
        </w:rPr>
        <w:t xml:space="preserve">    </w:t>
      </w:r>
      <w:r w:rsidR="00DC7ED5">
        <w:rPr>
          <w:rStyle w:val="normaltextrun"/>
          <w:rFonts w:ascii="Arial" w:hAnsi="Arial" w:cs="Arial"/>
          <w:color w:val="4C515A"/>
          <w:shd w:val="clear" w:color="auto" w:fill="FFFFFF"/>
        </w:rPr>
        <w:t>Pricing Sheet</w:t>
      </w:r>
      <w:r>
        <w:rPr>
          <w:rStyle w:val="eop"/>
          <w:rFonts w:ascii="Arial" w:hAnsi="Arial" w:cs="Arial"/>
          <w:color w:val="4C515A"/>
          <w:shd w:val="clear" w:color="auto" w:fill="FFFFFF"/>
        </w:rPr>
        <w:t> </w:t>
      </w:r>
    </w:p>
    <w:p w:rsidRPr="00F24B78" w:rsidR="00F24B78" w:rsidP="00E1674C" w:rsidRDefault="00F24B78" w14:paraId="44E9D82E" w14:textId="4129F85E">
      <w:pPr>
        <w:ind w:left="1440"/>
        <w:rPr>
          <w:rFonts w:ascii="Arial" w:hAnsi="Arial" w:cs="Arial"/>
          <w:color w:val="4C515A"/>
          <w:shd w:val="clear" w:color="auto" w:fill="FFFFFF"/>
        </w:rPr>
      </w:pPr>
      <w:r>
        <w:rPr>
          <w:rStyle w:val="contentcontrolboundarysink"/>
          <w:rFonts w:ascii="Calibri" w:hAnsi="Calibri" w:cs="Calibri"/>
          <w:b/>
          <w:bCs/>
          <w:color w:val="4C515A"/>
          <w:sz w:val="32"/>
          <w:szCs w:val="32"/>
          <w:shd w:val="clear" w:color="auto" w:fill="FFFFFF"/>
        </w:rPr>
        <w:t>​​</w:t>
      </w:r>
      <w:r w:rsidRPr="00E1674C" w:rsidR="00E1674C">
        <w:rPr>
          <w:rStyle w:val="contentcontrolboundarysink"/>
          <w:rFonts w:ascii="Calibri" w:hAnsi="Calibri" w:cs="Calibri"/>
          <w:color w:val="4C515A"/>
          <w:sz w:val="32"/>
          <w:szCs w:val="32"/>
          <w:shd w:val="clear" w:color="auto" w:fill="FFFFFF"/>
        </w:rPr>
        <w:t>​​</w:t>
      </w:r>
      <w:r w:rsidRPr="00E1674C" w:rsidR="00E1674C">
        <w:rPr>
          <w:rFonts w:ascii="Arial Nova" w:hAnsi="Arial Nova" w:eastAsia="Arial Nova" w:cs="Arial Nova"/>
          <w:sz w:val="36"/>
          <w:szCs w:val="36"/>
        </w:rPr>
        <w:t xml:space="preserve"> </w:t>
      </w:r>
      <w:sdt>
        <w:sdtPr>
          <w:rPr>
            <w:rFonts w:ascii="Arial Nova" w:hAnsi="Arial Nova" w:eastAsia="Arial Nova" w:cs="Arial Nova"/>
            <w:sz w:val="36"/>
            <w:szCs w:val="36"/>
          </w:rPr>
          <w:id w:val="1138461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674C" w:rsidR="00E1674C">
            <w:rPr>
              <w:rFonts w:hint="eastAsia" w:ascii="MS Gothic" w:hAnsi="MS Gothic" w:eastAsia="MS Gothic" w:cs="Arial Nova"/>
              <w:sz w:val="36"/>
              <w:szCs w:val="36"/>
            </w:rPr>
            <w:t>☐</w:t>
          </w:r>
        </w:sdtContent>
      </w:sdt>
      <w:r w:rsidRPr="00E1674C" w:rsidR="00E1674C">
        <w:rPr>
          <w:rFonts w:ascii="Arial Nova" w:hAnsi="Arial Nova" w:eastAsia="Arial Nova" w:cs="Arial Nova"/>
          <w:sz w:val="36"/>
          <w:szCs w:val="36"/>
        </w:rPr>
        <w:t xml:space="preserve">    </w:t>
      </w:r>
      <w:r w:rsidR="00DC7ED5">
        <w:rPr>
          <w:rStyle w:val="normaltextrun"/>
          <w:rFonts w:ascii="Arial" w:hAnsi="Arial" w:cs="Arial"/>
          <w:color w:val="4C515A"/>
          <w:shd w:val="clear" w:color="auto" w:fill="FFFFFF"/>
        </w:rPr>
        <w:t>Self-Certification of Eligibility</w:t>
      </w:r>
      <w:r>
        <w:rPr>
          <w:rStyle w:val="eop"/>
          <w:rFonts w:ascii="Arial" w:hAnsi="Arial" w:cs="Arial"/>
          <w:color w:val="4C515A"/>
          <w:shd w:val="clear" w:color="auto" w:fill="FFFFFF"/>
        </w:rPr>
        <w:t> </w:t>
      </w:r>
    </w:p>
    <w:p w:rsidR="002420B3" w:rsidP="00E1674C" w:rsidRDefault="00F24B78" w14:paraId="428E0404" w14:textId="22CBBA0D">
      <w:pPr>
        <w:ind w:left="1440"/>
        <w:rPr>
          <w:rFonts w:ascii="Arial" w:hAnsi="Arial" w:cs="Arial"/>
          <w:color w:val="4C515A"/>
          <w:shd w:val="clear" w:color="auto" w:fill="FFFFFF"/>
        </w:rPr>
      </w:pPr>
      <w:r>
        <w:rPr>
          <w:rStyle w:val="contentcontrolboundarysink"/>
          <w:rFonts w:ascii="Calibri" w:hAnsi="Calibri" w:cs="Calibri"/>
          <w:b/>
          <w:bCs/>
          <w:color w:val="4C515A"/>
          <w:sz w:val="32"/>
          <w:szCs w:val="32"/>
          <w:shd w:val="clear" w:color="auto" w:fill="FFFFFF"/>
        </w:rPr>
        <w:t>​​</w:t>
      </w:r>
      <w:r w:rsidRPr="00E1674C" w:rsidR="00E1674C">
        <w:rPr>
          <w:rStyle w:val="contentcontrolboundarysink"/>
          <w:rFonts w:ascii="Calibri" w:hAnsi="Calibri" w:cs="Calibri"/>
          <w:color w:val="4C515A"/>
          <w:sz w:val="32"/>
          <w:szCs w:val="32"/>
          <w:shd w:val="clear" w:color="auto" w:fill="FFFFFF"/>
        </w:rPr>
        <w:t>​​</w:t>
      </w:r>
      <w:r w:rsidRPr="00E1674C" w:rsidR="00E1674C">
        <w:rPr>
          <w:rFonts w:ascii="Arial Nova" w:hAnsi="Arial Nova" w:eastAsia="Arial Nova" w:cs="Arial Nova"/>
          <w:sz w:val="36"/>
          <w:szCs w:val="36"/>
        </w:rPr>
        <w:t xml:space="preserve"> </w:t>
      </w:r>
      <w:sdt>
        <w:sdtPr>
          <w:rPr>
            <w:rFonts w:ascii="Arial Nova" w:hAnsi="Arial Nova" w:eastAsia="Arial Nova" w:cs="Arial Nova"/>
            <w:sz w:val="36"/>
            <w:szCs w:val="36"/>
          </w:rPr>
          <w:id w:val="1138151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674C" w:rsidR="00E1674C">
            <w:rPr>
              <w:rFonts w:hint="eastAsia" w:ascii="MS Gothic" w:hAnsi="MS Gothic" w:eastAsia="MS Gothic" w:cs="Arial Nova"/>
              <w:sz w:val="36"/>
              <w:szCs w:val="36"/>
            </w:rPr>
            <w:t>☐</w:t>
          </w:r>
        </w:sdtContent>
      </w:sdt>
      <w:r w:rsidRPr="00E1674C" w:rsidR="00E1674C">
        <w:rPr>
          <w:rFonts w:ascii="Arial Nova" w:hAnsi="Arial Nova" w:eastAsia="Arial Nova" w:cs="Arial Nova"/>
          <w:sz w:val="36"/>
          <w:szCs w:val="36"/>
        </w:rPr>
        <w:t xml:space="preserve">    </w:t>
      </w:r>
      <w:r w:rsidR="001727C2">
        <w:rPr>
          <w:rFonts w:ascii="Arial" w:hAnsi="Arial" w:cs="Arial"/>
          <w:color w:val="4C515A"/>
          <w:shd w:val="clear" w:color="auto" w:fill="FFFFFF"/>
        </w:rPr>
        <w:t>Certificate of Incorporation / Registration &amp; Proof of Tax Compliance</w:t>
      </w:r>
    </w:p>
    <w:p w:rsidRPr="00F24B78" w:rsidR="002420B3" w:rsidP="00E1674C" w:rsidRDefault="002420B3" w14:paraId="5C9E03E1" w14:textId="4F85EC56">
      <w:pPr>
        <w:ind w:left="1440"/>
        <w:rPr>
          <w:rFonts w:ascii="Arial" w:hAnsi="Arial" w:cs="Arial"/>
          <w:color w:val="4C515A"/>
          <w:shd w:val="clear" w:color="auto" w:fill="FFFFFF"/>
        </w:rPr>
      </w:pPr>
      <w:r>
        <w:rPr>
          <w:rStyle w:val="contentcontrolboundarysink"/>
          <w:rFonts w:ascii="Calibri" w:hAnsi="Calibri" w:cs="Calibri"/>
          <w:b/>
          <w:bCs/>
          <w:color w:val="4C515A"/>
          <w:sz w:val="32"/>
          <w:szCs w:val="32"/>
          <w:shd w:val="clear" w:color="auto" w:fill="FFFFFF"/>
        </w:rPr>
        <w:t>​​</w:t>
      </w:r>
      <w:r w:rsidRPr="00E1674C" w:rsidR="00E1674C">
        <w:rPr>
          <w:rStyle w:val="contentcontrolboundarysink"/>
          <w:rFonts w:ascii="Calibri" w:hAnsi="Calibri" w:cs="Calibri"/>
          <w:color w:val="4C515A"/>
          <w:sz w:val="32"/>
          <w:szCs w:val="32"/>
          <w:shd w:val="clear" w:color="auto" w:fill="FFFFFF"/>
        </w:rPr>
        <w:t>​​</w:t>
      </w:r>
      <w:r w:rsidRPr="00E1674C" w:rsidR="00E1674C">
        <w:rPr>
          <w:rFonts w:ascii="Arial Nova" w:hAnsi="Arial Nova" w:eastAsia="Arial Nova" w:cs="Arial Nova"/>
          <w:sz w:val="36"/>
          <w:szCs w:val="36"/>
        </w:rPr>
        <w:t xml:space="preserve"> </w:t>
      </w:r>
      <w:sdt>
        <w:sdtPr>
          <w:rPr>
            <w:rFonts w:ascii="Arial Nova" w:hAnsi="Arial Nova" w:eastAsia="Arial Nova" w:cs="Arial Nova"/>
            <w:sz w:val="36"/>
            <w:szCs w:val="36"/>
          </w:rPr>
          <w:id w:val="950211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674C" w:rsidR="00E1674C">
            <w:rPr>
              <w:rFonts w:hint="eastAsia" w:ascii="MS Gothic" w:hAnsi="MS Gothic" w:eastAsia="MS Gothic" w:cs="Arial Nova"/>
              <w:sz w:val="36"/>
              <w:szCs w:val="36"/>
            </w:rPr>
            <w:t>☐</w:t>
          </w:r>
        </w:sdtContent>
      </w:sdt>
      <w:r w:rsidRPr="00E1674C" w:rsidR="00E1674C">
        <w:rPr>
          <w:rFonts w:ascii="Arial Nova" w:hAnsi="Arial Nova" w:eastAsia="Arial Nova" w:cs="Arial Nova"/>
          <w:sz w:val="36"/>
          <w:szCs w:val="36"/>
        </w:rPr>
        <w:t xml:space="preserve">    </w:t>
      </w:r>
      <w:r>
        <w:rPr>
          <w:rStyle w:val="normaltextrun"/>
          <w:rFonts w:ascii="Arial" w:hAnsi="Arial" w:cs="Arial"/>
          <w:color w:val="4C515A"/>
          <w:shd w:val="clear" w:color="auto" w:fill="FFFFFF"/>
        </w:rPr>
        <w:t>Supplier Information Form</w:t>
      </w:r>
      <w:r>
        <w:rPr>
          <w:rStyle w:val="eop"/>
          <w:rFonts w:ascii="Arial" w:hAnsi="Arial" w:cs="Arial"/>
          <w:color w:val="4C515A"/>
          <w:shd w:val="clear" w:color="auto" w:fill="FFFFFF"/>
        </w:rPr>
        <w:t> </w:t>
      </w:r>
    </w:p>
    <w:p w:rsidRPr="00F24B78" w:rsidR="002420B3" w:rsidP="28F2AE86" w:rsidRDefault="002420B3" w14:paraId="3507C580" w14:textId="49A4D776">
      <w:pPr>
        <w:ind w:left="1440"/>
        <w:rPr>
          <w:rStyle w:val="eop"/>
          <w:rFonts w:ascii="Arial" w:hAnsi="Arial" w:cs="Arial"/>
          <w:color w:val="4C515A"/>
          <w:shd w:val="clear" w:color="auto" w:fill="FFFFFF"/>
        </w:rPr>
      </w:pPr>
      <w:r>
        <w:rPr>
          <w:rStyle w:val="contentcontrolboundarysink"/>
          <w:rFonts w:ascii="Calibri" w:hAnsi="Calibri" w:cs="Calibri"/>
          <w:b/>
          <w:bCs/>
          <w:color w:val="4C515A"/>
          <w:sz w:val="32"/>
          <w:szCs w:val="32"/>
          <w:shd w:val="clear" w:color="auto" w:fill="FFFFFF"/>
        </w:rPr>
        <w:t>​​</w:t>
      </w:r>
      <w:r w:rsidRPr="00E1674C" w:rsidR="00E1674C">
        <w:rPr>
          <w:rStyle w:val="contentcontrolboundarysink"/>
          <w:rFonts w:ascii="Calibri" w:hAnsi="Calibri" w:cs="Calibri"/>
          <w:color w:val="4C515A"/>
          <w:sz w:val="32"/>
          <w:szCs w:val="32"/>
          <w:shd w:val="clear" w:color="auto" w:fill="FFFFFF"/>
        </w:rPr>
        <w:t>​​</w:t>
      </w:r>
      <w:r w:rsidRPr="00E1674C" w:rsidR="00E1674C">
        <w:rPr>
          <w:rFonts w:ascii="Arial Nova" w:hAnsi="Arial Nova" w:eastAsia="Arial Nova" w:cs="Arial Nova"/>
          <w:sz w:val="36"/>
          <w:szCs w:val="36"/>
        </w:rPr>
        <w:t xml:space="preserve"> </w:t>
      </w:r>
      <w:sdt>
        <w:sdtPr>
          <w:rPr>
            <w:rFonts w:ascii="Arial Nova" w:hAnsi="Arial Nova" w:eastAsia="Arial Nova" w:cs="Arial Nova"/>
            <w:sz w:val="36"/>
            <w:szCs w:val="36"/>
          </w:rPr>
          <w:id w:val="1451357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674C" w:rsidR="00E1674C">
            <w:rPr>
              <w:rFonts w:ascii="MS Gothic" w:hAnsi="MS Gothic" w:eastAsia="MS Gothic" w:cs="Arial Nova"/>
              <w:sz w:val="36"/>
              <w:szCs w:val="36"/>
            </w:rPr>
            <w:t>☐</w:t>
          </w:r>
        </w:sdtContent>
      </w:sdt>
      <w:r w:rsidRPr="00E1674C" w:rsidR="00E1674C">
        <w:rPr>
          <w:rFonts w:ascii="Arial Nova" w:hAnsi="Arial Nova" w:eastAsia="Arial Nova" w:cs="Arial Nova"/>
          <w:sz w:val="36"/>
          <w:szCs w:val="36"/>
        </w:rPr>
        <w:t xml:space="preserve">    </w:t>
      </w:r>
      <w:r>
        <w:rPr>
          <w:rStyle w:val="normaltextrun"/>
          <w:rFonts w:ascii="Arial" w:hAnsi="Arial" w:cs="Arial"/>
          <w:color w:val="4C515A"/>
          <w:shd w:val="clear" w:color="auto" w:fill="FFFFFF"/>
        </w:rPr>
        <w:t>Modern Slavery Form</w:t>
      </w:r>
      <w:r>
        <w:rPr>
          <w:rStyle w:val="eop"/>
          <w:rFonts w:ascii="Arial" w:hAnsi="Arial" w:cs="Arial"/>
          <w:color w:val="4C515A"/>
          <w:shd w:val="clear" w:color="auto" w:fill="FFFFFF"/>
        </w:rPr>
        <w:t> </w:t>
      </w:r>
      <w:r w:rsidR="774E6C85">
        <w:rPr>
          <w:rStyle w:val="eop"/>
          <w:rFonts w:ascii="Arial" w:hAnsi="Arial" w:cs="Arial"/>
          <w:color w:val="4C515A"/>
          <w:shd w:val="clear" w:color="auto" w:fill="FFFFFF"/>
        </w:rPr>
        <w:t>(online form submission)</w:t>
      </w:r>
    </w:p>
    <w:p w:rsidRPr="00F24B78" w:rsidR="002420B3" w:rsidP="00E1674C" w:rsidRDefault="002420B3" w14:paraId="06309586" w14:textId="3FF2C514">
      <w:pPr>
        <w:ind w:left="1440"/>
        <w:rPr>
          <w:rFonts w:ascii="Arial" w:hAnsi="Arial" w:cs="Arial"/>
          <w:color w:val="4C515A"/>
          <w:shd w:val="clear" w:color="auto" w:fill="FFFFFF"/>
        </w:rPr>
      </w:pPr>
      <w:r>
        <w:rPr>
          <w:rStyle w:val="contentcontrolboundarysink"/>
          <w:rFonts w:ascii="Calibri" w:hAnsi="Calibri" w:cs="Calibri"/>
          <w:b/>
          <w:bCs/>
          <w:color w:val="4C515A"/>
          <w:sz w:val="32"/>
          <w:szCs w:val="32"/>
          <w:shd w:val="clear" w:color="auto" w:fill="FFFFFF"/>
        </w:rPr>
        <w:t>​​</w:t>
      </w:r>
      <w:r w:rsidRPr="00E1674C" w:rsidR="00E1674C">
        <w:rPr>
          <w:rStyle w:val="contentcontrolboundarysink"/>
          <w:rFonts w:ascii="Calibri" w:hAnsi="Calibri" w:cs="Calibri"/>
          <w:color w:val="4C515A"/>
          <w:sz w:val="32"/>
          <w:szCs w:val="32"/>
          <w:shd w:val="clear" w:color="auto" w:fill="FFFFFF"/>
        </w:rPr>
        <w:t>​​</w:t>
      </w:r>
      <w:r w:rsidRPr="00E1674C" w:rsidR="00E1674C">
        <w:rPr>
          <w:rFonts w:ascii="Arial Nova" w:hAnsi="Arial Nova" w:eastAsia="Arial Nova" w:cs="Arial Nova"/>
          <w:sz w:val="36"/>
          <w:szCs w:val="36"/>
        </w:rPr>
        <w:t xml:space="preserve"> </w:t>
      </w:r>
      <w:sdt>
        <w:sdtPr>
          <w:rPr>
            <w:rFonts w:ascii="Arial Nova" w:hAnsi="Arial Nova" w:eastAsia="Arial Nova" w:cs="Arial Nova"/>
            <w:sz w:val="36"/>
            <w:szCs w:val="36"/>
          </w:rPr>
          <w:id w:val="-749889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674C" w:rsidR="00E1674C">
            <w:rPr>
              <w:rFonts w:hint="eastAsia" w:ascii="MS Gothic" w:hAnsi="MS Gothic" w:eastAsia="MS Gothic" w:cs="Arial Nova"/>
              <w:sz w:val="36"/>
              <w:szCs w:val="36"/>
            </w:rPr>
            <w:t>☐</w:t>
          </w:r>
        </w:sdtContent>
      </w:sdt>
      <w:r w:rsidRPr="00E1674C" w:rsidR="00E1674C">
        <w:rPr>
          <w:rFonts w:ascii="Arial Nova" w:hAnsi="Arial Nova" w:eastAsia="Arial Nova" w:cs="Arial Nova"/>
          <w:sz w:val="36"/>
          <w:szCs w:val="36"/>
        </w:rPr>
        <w:t xml:space="preserve">    </w:t>
      </w:r>
      <w:r>
        <w:rPr>
          <w:rStyle w:val="normaltextrun"/>
          <w:rFonts w:ascii="Arial" w:hAnsi="Arial" w:cs="Arial"/>
          <w:color w:val="4C515A"/>
          <w:shd w:val="clear" w:color="auto" w:fill="FFFFFF"/>
        </w:rPr>
        <w:t>Service Category Indication Form</w:t>
      </w:r>
    </w:p>
    <w:p w:rsidRPr="00F24B78" w:rsidR="002420B3" w:rsidP="00E1674C" w:rsidRDefault="002420B3" w14:paraId="401ABBA8" w14:textId="6BDD8F4A">
      <w:pPr>
        <w:ind w:left="1440"/>
        <w:rPr>
          <w:rFonts w:ascii="Arial" w:hAnsi="Arial" w:cs="Arial"/>
          <w:color w:val="4C515A"/>
          <w:shd w:val="clear" w:color="auto" w:fill="FFFFFF"/>
        </w:rPr>
      </w:pPr>
      <w:r>
        <w:rPr>
          <w:rStyle w:val="contentcontrolboundarysink"/>
          <w:rFonts w:ascii="Calibri" w:hAnsi="Calibri" w:cs="Calibri"/>
          <w:b/>
          <w:bCs/>
          <w:color w:val="4C515A"/>
          <w:sz w:val="32"/>
          <w:szCs w:val="32"/>
          <w:shd w:val="clear" w:color="auto" w:fill="FFFFFF"/>
        </w:rPr>
        <w:t>​​</w:t>
      </w:r>
      <w:r w:rsidRPr="00E1674C" w:rsidR="00E1674C">
        <w:rPr>
          <w:rStyle w:val="contentcontrolboundarysink"/>
          <w:rFonts w:ascii="Calibri" w:hAnsi="Calibri" w:cs="Calibri"/>
          <w:color w:val="4C515A"/>
          <w:sz w:val="32"/>
          <w:szCs w:val="32"/>
          <w:shd w:val="clear" w:color="auto" w:fill="FFFFFF"/>
        </w:rPr>
        <w:t>​​</w:t>
      </w:r>
      <w:r w:rsidRPr="00E1674C" w:rsidR="00E1674C">
        <w:rPr>
          <w:rFonts w:ascii="Arial Nova" w:hAnsi="Arial Nova" w:eastAsia="Arial Nova" w:cs="Arial Nova"/>
          <w:sz w:val="36"/>
          <w:szCs w:val="36"/>
        </w:rPr>
        <w:t xml:space="preserve"> </w:t>
      </w:r>
      <w:sdt>
        <w:sdtPr>
          <w:rPr>
            <w:rFonts w:ascii="Arial Nova" w:hAnsi="Arial Nova" w:eastAsia="Arial Nova" w:cs="Arial Nova"/>
            <w:sz w:val="36"/>
            <w:szCs w:val="36"/>
          </w:rPr>
          <w:id w:val="181483281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674C" w:rsidR="00E1674C">
            <w:rPr>
              <w:rFonts w:ascii="MS Gothic" w:hAnsi="MS Gothic" w:eastAsia="MS Gothic" w:cs="Arial Nova"/>
              <w:sz w:val="36"/>
              <w:szCs w:val="36"/>
            </w:rPr>
            <w:t>☐</w:t>
          </w:r>
        </w:sdtContent>
      </w:sdt>
      <w:r w:rsidRPr="00E1674C" w:rsidR="00E1674C">
        <w:rPr>
          <w:rFonts w:ascii="Arial Nova" w:hAnsi="Arial Nova" w:eastAsia="Arial Nova" w:cs="Arial Nova"/>
          <w:sz w:val="36"/>
          <w:szCs w:val="36"/>
        </w:rPr>
        <w:t xml:space="preserve">    </w:t>
      </w:r>
      <w:r w:rsidR="4BCEBC46">
        <w:rPr>
          <w:rFonts w:ascii="Arial" w:hAnsi="Arial" w:cs="Arial"/>
          <w:color w:val="4C515A"/>
          <w:shd w:val="clear" w:color="auto" w:fill="FFFFFF"/>
        </w:rPr>
        <w:t>Self-Certification of Supplier Diversity</w:t>
      </w:r>
      <w:r>
        <w:rPr>
          <w:rFonts w:ascii="Arial" w:hAnsi="Arial" w:cs="Arial"/>
          <w:color w:val="4C515A"/>
          <w:shd w:val="clear" w:color="auto" w:fill="FFFFFF"/>
        </w:rPr>
        <w:t xml:space="preserve"> </w:t>
      </w:r>
      <w:r w:rsidR="4FC655C1">
        <w:rPr>
          <w:rFonts w:ascii="Arial" w:hAnsi="Arial" w:cs="Arial"/>
          <w:color w:val="4C515A"/>
          <w:shd w:val="clear" w:color="auto" w:fill="FFFFFF"/>
        </w:rPr>
        <w:t>&amp; accompanying documentation</w:t>
      </w:r>
      <w:r w:rsidR="009608F9">
        <w:rPr>
          <w:rFonts w:ascii="Arial" w:hAnsi="Arial" w:cs="Arial"/>
          <w:color w:val="4C515A"/>
          <w:shd w:val="clear" w:color="auto" w:fill="FFFFFF"/>
        </w:rPr>
        <w:t xml:space="preserve"> </w:t>
      </w:r>
      <w:r>
        <w:rPr>
          <w:rFonts w:ascii="Arial" w:hAnsi="Arial" w:cs="Arial"/>
          <w:color w:val="4C515A"/>
          <w:shd w:val="clear" w:color="auto" w:fill="FFFFFF"/>
        </w:rPr>
        <w:t>(if applicable)</w:t>
      </w:r>
    </w:p>
    <w:p w:rsidRPr="0010253C" w:rsidR="002420B3" w:rsidP="20B396E3" w:rsidRDefault="1D0E0689" w14:paraId="1B2AD51E" w14:textId="579F9DA8">
      <w:pPr>
        <w:rPr>
          <w:rFonts w:ascii="Arial" w:hAnsi="Arial" w:cs="Arial"/>
          <w:color w:val="000000" w:themeColor="text1"/>
        </w:rPr>
      </w:pPr>
      <w:r w:rsidRPr="0010253C">
        <w:rPr>
          <w:rFonts w:ascii="Arial" w:hAnsi="Arial" w:cs="Arial"/>
          <w:color w:val="000000" w:themeColor="text1"/>
        </w:rPr>
        <w:lastRenderedPageBreak/>
        <w:t xml:space="preserve">*Remember that for the Formative Studies Category, there are </w:t>
      </w:r>
      <w:r w:rsidRPr="0010253C">
        <w:rPr>
          <w:rFonts w:ascii="Arial" w:hAnsi="Arial" w:cs="Arial"/>
          <w:i/>
          <w:iCs/>
          <w:color w:val="000000" w:themeColor="text1"/>
        </w:rPr>
        <w:t>three</w:t>
      </w:r>
      <w:r w:rsidRPr="0010253C">
        <w:rPr>
          <w:rFonts w:ascii="Arial" w:hAnsi="Arial" w:cs="Arial"/>
          <w:color w:val="000000" w:themeColor="text1"/>
        </w:rPr>
        <w:t xml:space="preserve"> Mock Scopes of Work for you to </w:t>
      </w:r>
      <w:r w:rsidRPr="0010253C">
        <w:rPr>
          <w:rFonts w:ascii="Arial" w:hAnsi="Arial" w:cs="Arial"/>
          <w:i/>
          <w:iCs/>
          <w:color w:val="000000" w:themeColor="text1"/>
        </w:rPr>
        <w:t>choose from</w:t>
      </w:r>
      <w:r w:rsidRPr="0010253C">
        <w:rPr>
          <w:rFonts w:ascii="Arial" w:hAnsi="Arial" w:cs="Arial"/>
          <w:color w:val="000000" w:themeColor="text1"/>
        </w:rPr>
        <w:t xml:space="preserve"> (GESI Analysis, Market Systems Analysis, Political Economy Analysis). Please </w:t>
      </w:r>
      <w:r w:rsidRPr="0010253C" w:rsidR="0010253C">
        <w:rPr>
          <w:rFonts w:ascii="Arial" w:hAnsi="Arial" w:cs="Arial"/>
          <w:color w:val="000000" w:themeColor="text1"/>
        </w:rPr>
        <w:t>only</w:t>
      </w:r>
      <w:r w:rsidRPr="0010253C">
        <w:rPr>
          <w:rFonts w:ascii="Arial" w:hAnsi="Arial" w:cs="Arial"/>
          <w:color w:val="000000" w:themeColor="text1"/>
        </w:rPr>
        <w:t xml:space="preserve"> submit </w:t>
      </w:r>
      <w:r w:rsidRPr="0010253C">
        <w:rPr>
          <w:rFonts w:ascii="Arial" w:hAnsi="Arial" w:cs="Arial"/>
          <w:i/>
          <w:iCs/>
          <w:color w:val="000000" w:themeColor="text1"/>
        </w:rPr>
        <w:t>ONE</w:t>
      </w:r>
      <w:r w:rsidRPr="0010253C">
        <w:rPr>
          <w:rFonts w:ascii="Arial" w:hAnsi="Arial" w:cs="Arial"/>
          <w:color w:val="000000" w:themeColor="text1"/>
        </w:rPr>
        <w:t xml:space="preserve"> mock proposal for this category.</w:t>
      </w:r>
    </w:p>
    <w:sectPr w:rsidRPr="0010253C" w:rsidR="002420B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954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33050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62B1C1"/>
    <w:rsid w:val="000119AD"/>
    <w:rsid w:val="000307D3"/>
    <w:rsid w:val="00042D23"/>
    <w:rsid w:val="0010253C"/>
    <w:rsid w:val="0011115B"/>
    <w:rsid w:val="001727C2"/>
    <w:rsid w:val="00241217"/>
    <w:rsid w:val="002420B3"/>
    <w:rsid w:val="003513C0"/>
    <w:rsid w:val="00365AB7"/>
    <w:rsid w:val="003A0412"/>
    <w:rsid w:val="004052B8"/>
    <w:rsid w:val="004272D5"/>
    <w:rsid w:val="004931DB"/>
    <w:rsid w:val="00584BA7"/>
    <w:rsid w:val="005B6A7C"/>
    <w:rsid w:val="00763B7C"/>
    <w:rsid w:val="009608F9"/>
    <w:rsid w:val="009660A3"/>
    <w:rsid w:val="00C770DB"/>
    <w:rsid w:val="00D24F7E"/>
    <w:rsid w:val="00DB00A6"/>
    <w:rsid w:val="00DC7ED5"/>
    <w:rsid w:val="00E04DAA"/>
    <w:rsid w:val="00E1674C"/>
    <w:rsid w:val="00E67D01"/>
    <w:rsid w:val="00E834B8"/>
    <w:rsid w:val="00EF3AC7"/>
    <w:rsid w:val="00F01729"/>
    <w:rsid w:val="00F24B78"/>
    <w:rsid w:val="00FF5BD8"/>
    <w:rsid w:val="0845CEB9"/>
    <w:rsid w:val="0C74BA61"/>
    <w:rsid w:val="0D62B1C1"/>
    <w:rsid w:val="129A101D"/>
    <w:rsid w:val="1308F6F1"/>
    <w:rsid w:val="1D0E0689"/>
    <w:rsid w:val="1FECC4DC"/>
    <w:rsid w:val="2024518C"/>
    <w:rsid w:val="20B396E3"/>
    <w:rsid w:val="2188953D"/>
    <w:rsid w:val="22F55383"/>
    <w:rsid w:val="24F3AD71"/>
    <w:rsid w:val="28F2AE86"/>
    <w:rsid w:val="2D9154FE"/>
    <w:rsid w:val="36F6022C"/>
    <w:rsid w:val="40A1F33B"/>
    <w:rsid w:val="44B5706A"/>
    <w:rsid w:val="4B4DF276"/>
    <w:rsid w:val="4BCEBC46"/>
    <w:rsid w:val="4BD2143E"/>
    <w:rsid w:val="4CE5B235"/>
    <w:rsid w:val="4FC655C1"/>
    <w:rsid w:val="52691E4C"/>
    <w:rsid w:val="545F8C1D"/>
    <w:rsid w:val="637FD3D7"/>
    <w:rsid w:val="709B2E72"/>
    <w:rsid w:val="72772BDF"/>
    <w:rsid w:val="774E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2B1C1"/>
  <w15:chartTrackingRefBased/>
  <w15:docId w15:val="{BC7E693E-78F3-46E2-BF4B-A097F579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7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7D3"/>
    <w:rPr>
      <w:color w:val="605E5C"/>
      <w:shd w:val="clear" w:color="auto" w:fill="E1DFDD"/>
    </w:rPr>
  </w:style>
  <w:style w:type="character" w:styleId="contentcontrolboundarysink" w:customStyle="1">
    <w:name w:val="contentcontrolboundarysink"/>
    <w:basedOn w:val="DefaultParagraphFont"/>
    <w:rsid w:val="00E67D01"/>
  </w:style>
  <w:style w:type="character" w:styleId="normaltextrun" w:customStyle="1">
    <w:name w:val="normaltextrun"/>
    <w:basedOn w:val="DefaultParagraphFont"/>
    <w:rsid w:val="00E67D01"/>
  </w:style>
  <w:style w:type="character" w:styleId="eop" w:customStyle="1">
    <w:name w:val="eop"/>
    <w:basedOn w:val="DefaultParagraphFont"/>
    <w:rsid w:val="00E67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glossaryDocument" Target="glossary/document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tenders@mercycorps.org" TargetMode="External" Id="Rc31fca0f691245b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CBF68-6428-4742-8F4F-1193CD08BC05}"/>
      </w:docPartPr>
      <w:docPartBody>
        <w:p w:rsidR="001632C2" w:rsidRDefault="001632C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2C2"/>
    <w:rsid w:val="0016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39BD1588B074F94C31E3D50DCF215" ma:contentTypeVersion="16" ma:contentTypeDescription="Create a new document." ma:contentTypeScope="" ma:versionID="7d63bfe12986f5c81744447bc76df29d">
  <xsd:schema xmlns:xsd="http://www.w3.org/2001/XMLSchema" xmlns:xs="http://www.w3.org/2001/XMLSchema" xmlns:p="http://schemas.microsoft.com/office/2006/metadata/properties" xmlns:ns2="4e0316ce-b060-4817-b5f5-6985416301e8" xmlns:ns3="3d2dd2c6-932b-4822-9dbd-d0669e617e0f" targetNamespace="http://schemas.microsoft.com/office/2006/metadata/properties" ma:root="true" ma:fieldsID="eb8491faf845944e342a89b25806860f" ns2:_="" ns3:_="">
    <xsd:import namespace="4e0316ce-b060-4817-b5f5-6985416301e8"/>
    <xsd:import namespace="3d2dd2c6-932b-4822-9dbd-d0669e617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ame" minOccurs="0"/>
                <xsd:element ref="ns2:MediaServiceObjectDetectorVersions" minOccurs="0"/>
                <xsd:element ref="ns2:Indicator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316ce-b060-4817-b5f5-698541630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name" ma:index="21" nillable="true" ma:displayName="name " ma:description="description " ma:format="Dropdown" ma:internalName="name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Indicator_x0023_" ma:index="23" nillable="true" ma:displayName="Indicator #" ma:format="Dropdown" ma:internalName="Indicator_x0023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d2c6-932b-4822-9dbd-d0669e617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5fdacb1-eb0e-4de5-b9a0-28a7d25dd21d}" ma:internalName="TaxCatchAll" ma:showField="CatchAllData" ma:web="3d2dd2c6-932b-4822-9dbd-d0669e617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 xmlns="4e0316ce-b060-4817-b5f5-6985416301e8" xsi:nil="true"/>
    <TaxCatchAll xmlns="3d2dd2c6-932b-4822-9dbd-d0669e617e0f" xsi:nil="true"/>
    <lcf76f155ced4ddcb4097134ff3c332f xmlns="4e0316ce-b060-4817-b5f5-6985416301e8">
      <Terms xmlns="http://schemas.microsoft.com/office/infopath/2007/PartnerControls"/>
    </lcf76f155ced4ddcb4097134ff3c332f>
    <Indicator_x0023_ xmlns="4e0316ce-b060-4817-b5f5-6985416301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68A052-A3F0-4B76-8E1C-D18D71CCD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316ce-b060-4817-b5f5-6985416301e8"/>
    <ds:schemaRef ds:uri="3d2dd2c6-932b-4822-9dbd-d0669e617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B17571-1F03-4358-8BB1-0B9375386A52}">
  <ds:schemaRefs>
    <ds:schemaRef ds:uri="http://schemas.microsoft.com/office/2006/metadata/properties"/>
    <ds:schemaRef ds:uri="http://schemas.microsoft.com/office/infopath/2007/PartnerControls"/>
    <ds:schemaRef ds:uri="4e0316ce-b060-4817-b5f5-6985416301e8"/>
    <ds:schemaRef ds:uri="3d2dd2c6-932b-4822-9dbd-d0669e617e0f"/>
  </ds:schemaRefs>
</ds:datastoreItem>
</file>

<file path=customXml/itemProps3.xml><?xml version="1.0" encoding="utf-8"?>
<ds:datastoreItem xmlns:ds="http://schemas.openxmlformats.org/officeDocument/2006/customXml" ds:itemID="{E4F3E099-A4DC-4B0F-9855-0B3AB8B060C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Annie Baker</dc:creator>
  <keywords/>
  <dc:description/>
  <lastModifiedBy>Annie Baker</lastModifiedBy>
  <revision>34</revision>
  <dcterms:created xsi:type="dcterms:W3CDTF">2023-09-14T23:32:00.0000000Z</dcterms:created>
  <dcterms:modified xsi:type="dcterms:W3CDTF">2023-10-27T20:30:11.4576941Z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0x010100EA539BD1588B074F94C31E3D50DCF215</vt:lpwstr>
  </property>
  <property fmtid="{D5CDD505-2E9C-101B-9397-08002B2CF9AE}" pid="3" name="MediaServiceImageTags">
    <vt:lpwstr/>
  </property>
</Properties>
</file>