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185"/>
      </w:tblGrid>
      <w:tr w:rsidR="00A529F8" w:rsidRPr="00056B16" w14:paraId="20D456EA" w14:textId="77777777" w:rsidTr="00214BCC">
        <w:tc>
          <w:tcPr>
            <w:tcW w:w="2325" w:type="dxa"/>
            <w:shd w:val="clear" w:color="auto" w:fill="auto"/>
            <w:tcMar>
              <w:top w:w="100" w:type="dxa"/>
              <w:left w:w="100" w:type="dxa"/>
              <w:bottom w:w="100" w:type="dxa"/>
              <w:right w:w="100" w:type="dxa"/>
            </w:tcMar>
          </w:tcPr>
          <w:p w14:paraId="0A2C7657" w14:textId="4583DF9C"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eastAsia="Arial" w:hAnsi="Arial" w:cs="Arial"/>
                <w:b/>
                <w:color w:val="5A5555"/>
                <w:sz w:val="17"/>
                <w:szCs w:val="17"/>
                <w:highlight w:val="white"/>
              </w:rPr>
              <w:t>Program</w:t>
            </w:r>
            <w:r w:rsidR="00A529F8" w:rsidRPr="00056B16">
              <w:rPr>
                <w:rFonts w:ascii="Arial" w:eastAsia="Arial" w:hAnsi="Arial" w:cs="Arial"/>
                <w:b/>
                <w:color w:val="5A5555"/>
                <w:sz w:val="17"/>
                <w:szCs w:val="17"/>
                <w:highlight w:val="white"/>
              </w:rPr>
              <w:t>/ Title</w:t>
            </w:r>
          </w:p>
        </w:tc>
        <w:tc>
          <w:tcPr>
            <w:tcW w:w="7185" w:type="dxa"/>
            <w:shd w:val="clear" w:color="auto" w:fill="auto"/>
            <w:tcMar>
              <w:top w:w="100" w:type="dxa"/>
              <w:left w:w="100" w:type="dxa"/>
              <w:bottom w:w="100" w:type="dxa"/>
              <w:right w:w="100" w:type="dxa"/>
            </w:tcMar>
          </w:tcPr>
          <w:p w14:paraId="66C4A3FF" w14:textId="7F4FBAAA" w:rsidR="00A529F8" w:rsidRPr="00056B16" w:rsidRDefault="00EB0E9A"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sidRPr="00056B16">
              <w:rPr>
                <w:rFonts w:ascii="Arial" w:eastAsia="Arial" w:hAnsi="Arial" w:cs="Arial"/>
                <w:b/>
                <w:color w:val="5A5555"/>
                <w:sz w:val="17"/>
                <w:szCs w:val="17"/>
              </w:rPr>
              <w:t>Integrating and S</w:t>
            </w:r>
            <w:r w:rsidR="004565FE">
              <w:rPr>
                <w:rFonts w:ascii="Arial" w:eastAsia="Arial" w:hAnsi="Arial" w:cs="Arial"/>
                <w:b/>
                <w:color w:val="5A5555"/>
                <w:sz w:val="17"/>
                <w:szCs w:val="17"/>
              </w:rPr>
              <w:t>t</w:t>
            </w:r>
            <w:r w:rsidRPr="00056B16">
              <w:rPr>
                <w:rFonts w:ascii="Arial" w:eastAsia="Arial" w:hAnsi="Arial" w:cs="Arial"/>
                <w:b/>
                <w:color w:val="5A5555"/>
                <w:sz w:val="17"/>
                <w:szCs w:val="17"/>
              </w:rPr>
              <w:t xml:space="preserve">rengthening </w:t>
            </w:r>
            <w:proofErr w:type="spellStart"/>
            <w:r w:rsidRPr="00056B16">
              <w:rPr>
                <w:rFonts w:ascii="Arial" w:eastAsia="Arial" w:hAnsi="Arial" w:cs="Arial"/>
                <w:b/>
                <w:color w:val="5A5555"/>
                <w:sz w:val="17"/>
                <w:szCs w:val="17"/>
              </w:rPr>
              <w:t>Transformativ</w:t>
            </w:r>
            <w:r w:rsidR="004565FE">
              <w:rPr>
                <w:rFonts w:ascii="Arial" w:eastAsia="Arial" w:hAnsi="Arial" w:cs="Arial"/>
                <w:b/>
                <w:color w:val="5A5555"/>
                <w:sz w:val="17"/>
                <w:szCs w:val="17"/>
              </w:rPr>
              <w:t>E</w:t>
            </w:r>
            <w:proofErr w:type="spellEnd"/>
            <w:r w:rsidRPr="00056B16">
              <w:rPr>
                <w:rFonts w:ascii="Arial" w:eastAsia="Arial" w:hAnsi="Arial" w:cs="Arial"/>
                <w:b/>
                <w:color w:val="5A5555"/>
                <w:sz w:val="17"/>
                <w:szCs w:val="17"/>
              </w:rPr>
              <w:t xml:space="preserve"> Development and Employment for </w:t>
            </w:r>
            <w:r w:rsidR="004565FE">
              <w:rPr>
                <w:rFonts w:ascii="Arial" w:eastAsia="Arial" w:hAnsi="Arial" w:cs="Arial"/>
                <w:b/>
                <w:color w:val="5A5555"/>
                <w:sz w:val="17"/>
                <w:szCs w:val="17"/>
              </w:rPr>
              <w:t>r</w:t>
            </w:r>
            <w:r w:rsidRPr="00056B16">
              <w:rPr>
                <w:rFonts w:ascii="Arial" w:eastAsia="Arial" w:hAnsi="Arial" w:cs="Arial"/>
                <w:b/>
                <w:color w:val="5A5555"/>
                <w:sz w:val="17"/>
                <w:szCs w:val="17"/>
              </w:rPr>
              <w:t xml:space="preserve">efugee Communities </w:t>
            </w:r>
            <w:r w:rsidR="006930BC" w:rsidRPr="00056B16">
              <w:rPr>
                <w:rFonts w:ascii="Arial" w:eastAsia="Arial" w:hAnsi="Arial" w:cs="Arial"/>
                <w:b/>
                <w:color w:val="5A5555"/>
                <w:sz w:val="17"/>
                <w:szCs w:val="17"/>
              </w:rPr>
              <w:t>(</w:t>
            </w:r>
            <w:proofErr w:type="spellStart"/>
            <w:r w:rsidR="006930BC" w:rsidRPr="00056B16">
              <w:rPr>
                <w:rFonts w:ascii="Arial" w:eastAsia="Arial" w:hAnsi="Arial" w:cs="Arial"/>
                <w:b/>
                <w:color w:val="5A5555"/>
                <w:sz w:val="17"/>
                <w:szCs w:val="17"/>
              </w:rPr>
              <w:t>InStede</w:t>
            </w:r>
            <w:proofErr w:type="spellEnd"/>
            <w:r w:rsidR="006930BC" w:rsidRPr="00056B16">
              <w:rPr>
                <w:rFonts w:ascii="Arial" w:eastAsia="Arial" w:hAnsi="Arial" w:cs="Arial"/>
                <w:b/>
                <w:color w:val="5A5555"/>
                <w:sz w:val="17"/>
                <w:szCs w:val="17"/>
              </w:rPr>
              <w:t>)</w:t>
            </w:r>
          </w:p>
        </w:tc>
      </w:tr>
      <w:tr w:rsidR="00A529F8" w:rsidRPr="00056B16" w14:paraId="1B207AC1" w14:textId="77777777" w:rsidTr="00214BCC">
        <w:tc>
          <w:tcPr>
            <w:tcW w:w="2325" w:type="dxa"/>
            <w:shd w:val="clear" w:color="auto" w:fill="auto"/>
            <w:tcMar>
              <w:top w:w="100" w:type="dxa"/>
              <w:left w:w="100" w:type="dxa"/>
              <w:bottom w:w="100" w:type="dxa"/>
              <w:right w:w="100" w:type="dxa"/>
            </w:tcMar>
          </w:tcPr>
          <w:p w14:paraId="0D170A5B" w14:textId="2ADBA7B3" w:rsidR="00A529F8" w:rsidRPr="00056B16" w:rsidRDefault="004565FE"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eastAsia="Arial" w:hAnsi="Arial" w:cs="Arial"/>
                <w:b/>
                <w:color w:val="5A5555"/>
                <w:sz w:val="17"/>
                <w:szCs w:val="17"/>
                <w:highlight w:val="white"/>
              </w:rPr>
              <w:t>Program</w:t>
            </w:r>
            <w:r w:rsidR="00A529F8" w:rsidRPr="00056B16">
              <w:rPr>
                <w:rFonts w:ascii="Arial" w:eastAsia="Arial" w:hAnsi="Arial" w:cs="Arial"/>
                <w:b/>
                <w:color w:val="5A5555"/>
                <w:sz w:val="17"/>
                <w:szCs w:val="17"/>
                <w:highlight w:val="white"/>
              </w:rPr>
              <w:t xml:space="preserve"> Location(s)</w:t>
            </w:r>
          </w:p>
        </w:tc>
        <w:tc>
          <w:tcPr>
            <w:tcW w:w="7185" w:type="dxa"/>
            <w:shd w:val="clear" w:color="auto" w:fill="auto"/>
            <w:tcMar>
              <w:top w:w="100" w:type="dxa"/>
              <w:left w:w="100" w:type="dxa"/>
              <w:bottom w:w="100" w:type="dxa"/>
              <w:right w:w="100" w:type="dxa"/>
            </w:tcMar>
          </w:tcPr>
          <w:p w14:paraId="47F4F324" w14:textId="07586936" w:rsidR="00A529F8" w:rsidRPr="00056B16" w:rsidRDefault="002C4626"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sidRPr="00056B16">
              <w:rPr>
                <w:rFonts w:ascii="Arial" w:eastAsia="Arial" w:hAnsi="Arial" w:cs="Arial"/>
                <w:b/>
                <w:color w:val="5A5555"/>
                <w:sz w:val="17"/>
                <w:szCs w:val="17"/>
                <w:highlight w:val="white"/>
              </w:rPr>
              <w:t xml:space="preserve">Xanadu; </w:t>
            </w:r>
            <w:r w:rsidR="00DA13F7" w:rsidRPr="00056B16">
              <w:rPr>
                <w:rFonts w:ascii="Arial" w:eastAsia="Arial" w:hAnsi="Arial" w:cs="Arial"/>
                <w:b/>
                <w:color w:val="5A5555"/>
                <w:sz w:val="17"/>
                <w:szCs w:val="17"/>
                <w:highlight w:val="white"/>
              </w:rPr>
              <w:t xml:space="preserve">entire country; landlocked </w:t>
            </w:r>
            <w:r w:rsidR="00A72A9F" w:rsidRPr="00056B16">
              <w:rPr>
                <w:rFonts w:ascii="Arial" w:eastAsia="Arial" w:hAnsi="Arial" w:cs="Arial"/>
                <w:b/>
                <w:color w:val="5A5555"/>
                <w:sz w:val="17"/>
                <w:szCs w:val="17"/>
                <w:highlight w:val="white"/>
              </w:rPr>
              <w:t>of approximately 25,000 square kilometers bord</w:t>
            </w:r>
            <w:r w:rsidR="00BB6062" w:rsidRPr="00056B16">
              <w:rPr>
                <w:rFonts w:ascii="Arial" w:eastAsia="Arial" w:hAnsi="Arial" w:cs="Arial"/>
                <w:b/>
                <w:color w:val="5A5555"/>
                <w:sz w:val="17"/>
                <w:szCs w:val="17"/>
                <w:highlight w:val="white"/>
              </w:rPr>
              <w:t>er</w:t>
            </w:r>
            <w:r w:rsidR="00A72A9F" w:rsidRPr="00056B16">
              <w:rPr>
                <w:rFonts w:ascii="Arial" w:eastAsia="Arial" w:hAnsi="Arial" w:cs="Arial"/>
                <w:b/>
                <w:color w:val="5A5555"/>
                <w:sz w:val="17"/>
                <w:szCs w:val="17"/>
                <w:highlight w:val="white"/>
              </w:rPr>
              <w:t xml:space="preserve">ing </w:t>
            </w:r>
            <w:r w:rsidR="00BB6062" w:rsidRPr="00056B16">
              <w:rPr>
                <w:rFonts w:ascii="Arial" w:eastAsia="Arial" w:hAnsi="Arial" w:cs="Arial"/>
                <w:b/>
                <w:color w:val="5A5555"/>
                <w:sz w:val="17"/>
                <w:szCs w:val="17"/>
                <w:highlight w:val="white"/>
              </w:rPr>
              <w:t>5 other count</w:t>
            </w:r>
            <w:r w:rsidR="004565FE">
              <w:rPr>
                <w:rFonts w:ascii="Arial" w:eastAsia="Arial" w:hAnsi="Arial" w:cs="Arial"/>
                <w:b/>
                <w:color w:val="5A5555"/>
                <w:sz w:val="17"/>
                <w:szCs w:val="17"/>
                <w:highlight w:val="white"/>
              </w:rPr>
              <w:t>r</w:t>
            </w:r>
            <w:r w:rsidR="00BB6062" w:rsidRPr="00056B16">
              <w:rPr>
                <w:rFonts w:ascii="Arial" w:eastAsia="Arial" w:hAnsi="Arial" w:cs="Arial"/>
                <w:b/>
                <w:color w:val="5A5555"/>
                <w:sz w:val="17"/>
                <w:szCs w:val="17"/>
                <w:highlight w:val="white"/>
              </w:rPr>
              <w:t xml:space="preserve">ies </w:t>
            </w:r>
          </w:p>
        </w:tc>
      </w:tr>
      <w:tr w:rsidR="00A529F8" w:rsidRPr="00056B16" w14:paraId="3FB5C2FA" w14:textId="77777777" w:rsidTr="00214BCC">
        <w:tc>
          <w:tcPr>
            <w:tcW w:w="2325" w:type="dxa"/>
            <w:shd w:val="clear" w:color="auto" w:fill="auto"/>
            <w:tcMar>
              <w:top w:w="100" w:type="dxa"/>
              <w:left w:w="100" w:type="dxa"/>
              <w:bottom w:w="100" w:type="dxa"/>
              <w:right w:w="100" w:type="dxa"/>
            </w:tcMar>
          </w:tcPr>
          <w:p w14:paraId="48120D50" w14:textId="77777777" w:rsidR="00A529F8" w:rsidRPr="00056B16" w:rsidRDefault="00A529F8"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sidRPr="00056B16">
              <w:rPr>
                <w:rFonts w:ascii="Arial" w:eastAsia="Arial" w:hAnsi="Arial" w:cs="Arial"/>
                <w:b/>
                <w:color w:val="5A5555"/>
                <w:sz w:val="17"/>
                <w:szCs w:val="17"/>
                <w:highlight w:val="white"/>
              </w:rPr>
              <w:t>Duration</w:t>
            </w:r>
          </w:p>
        </w:tc>
        <w:tc>
          <w:tcPr>
            <w:tcW w:w="7185" w:type="dxa"/>
            <w:shd w:val="clear" w:color="auto" w:fill="auto"/>
            <w:tcMar>
              <w:top w:w="100" w:type="dxa"/>
              <w:left w:w="100" w:type="dxa"/>
              <w:bottom w:w="100" w:type="dxa"/>
              <w:right w:w="100" w:type="dxa"/>
            </w:tcMar>
          </w:tcPr>
          <w:p w14:paraId="77958FAC" w14:textId="2BBA1A66" w:rsidR="00A529F8" w:rsidRPr="00056B16" w:rsidRDefault="00891021" w:rsidP="00214BCC">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sidRPr="00056B16">
              <w:rPr>
                <w:rFonts w:ascii="Arial" w:eastAsia="Arial" w:hAnsi="Arial" w:cs="Arial"/>
                <w:b/>
                <w:color w:val="5A5555"/>
                <w:sz w:val="17"/>
                <w:szCs w:val="17"/>
              </w:rPr>
              <w:t xml:space="preserve">Work should </w:t>
            </w:r>
            <w:r w:rsidR="008F42AB" w:rsidRPr="00056B16">
              <w:rPr>
                <w:rFonts w:ascii="Arial" w:eastAsia="Arial" w:hAnsi="Arial" w:cs="Arial"/>
                <w:b/>
                <w:color w:val="5A5555"/>
                <w:sz w:val="17"/>
                <w:szCs w:val="17"/>
              </w:rPr>
              <w:t xml:space="preserve">begin </w:t>
            </w:r>
            <w:r w:rsidR="00DC5055" w:rsidRPr="00056B16">
              <w:rPr>
                <w:rFonts w:ascii="Arial" w:eastAsia="Arial" w:hAnsi="Arial" w:cs="Arial"/>
                <w:b/>
                <w:color w:val="5A5555"/>
                <w:sz w:val="17"/>
                <w:szCs w:val="17"/>
              </w:rPr>
              <w:t xml:space="preserve">sometime between </w:t>
            </w:r>
            <w:r w:rsidRPr="00056B16">
              <w:rPr>
                <w:rFonts w:ascii="Arial" w:eastAsia="Arial" w:hAnsi="Arial" w:cs="Arial"/>
                <w:b/>
                <w:color w:val="5A5555"/>
                <w:sz w:val="17"/>
                <w:szCs w:val="17"/>
              </w:rPr>
              <w:t>February</w:t>
            </w:r>
            <w:r w:rsidR="00DC5055" w:rsidRPr="00056B16">
              <w:rPr>
                <w:rFonts w:ascii="Arial" w:eastAsia="Arial" w:hAnsi="Arial" w:cs="Arial"/>
                <w:b/>
                <w:color w:val="5A5555"/>
                <w:sz w:val="17"/>
                <w:szCs w:val="17"/>
              </w:rPr>
              <w:t>-</w:t>
            </w:r>
            <w:r w:rsidR="008F42AB" w:rsidRPr="00056B16">
              <w:rPr>
                <w:rFonts w:ascii="Arial" w:eastAsia="Arial" w:hAnsi="Arial" w:cs="Arial"/>
                <w:b/>
                <w:color w:val="5A5555"/>
                <w:sz w:val="17"/>
                <w:szCs w:val="17"/>
              </w:rPr>
              <w:t>April 2024 which is the 3</w:t>
            </w:r>
            <w:r w:rsidR="00A63CBF" w:rsidRPr="00056B16">
              <w:rPr>
                <w:rFonts w:ascii="Arial" w:eastAsia="Arial" w:hAnsi="Arial" w:cs="Arial"/>
                <w:b/>
                <w:color w:val="5A5555"/>
                <w:sz w:val="17"/>
                <w:szCs w:val="17"/>
              </w:rPr>
              <w:t>-5</w:t>
            </w:r>
            <w:r w:rsidR="008F42AB" w:rsidRPr="00056B16">
              <w:rPr>
                <w:rFonts w:ascii="Arial" w:eastAsia="Arial" w:hAnsi="Arial" w:cs="Arial"/>
                <w:b/>
                <w:color w:val="5A5555"/>
                <w:sz w:val="17"/>
                <w:szCs w:val="17"/>
              </w:rPr>
              <w:t xml:space="preserve"> months prior to the end of the program. </w:t>
            </w:r>
            <w:r w:rsidRPr="00056B16">
              <w:rPr>
                <w:rFonts w:ascii="Arial" w:eastAsia="Arial" w:hAnsi="Arial" w:cs="Arial"/>
                <w:b/>
                <w:color w:val="5A5555"/>
                <w:sz w:val="17"/>
                <w:szCs w:val="17"/>
              </w:rPr>
              <w:t xml:space="preserve">Final report must be submitted by June </w:t>
            </w:r>
            <w:r w:rsidR="00A63842" w:rsidRPr="00056B16">
              <w:rPr>
                <w:rFonts w:ascii="Arial" w:eastAsia="Arial" w:hAnsi="Arial" w:cs="Arial"/>
                <w:b/>
                <w:color w:val="5A5555"/>
                <w:sz w:val="17"/>
                <w:szCs w:val="17"/>
              </w:rPr>
              <w:t>30</w:t>
            </w:r>
            <w:r w:rsidR="00A63842" w:rsidRPr="00056B16">
              <w:rPr>
                <w:rFonts w:ascii="Arial" w:eastAsia="Arial" w:hAnsi="Arial" w:cs="Arial"/>
                <w:b/>
                <w:color w:val="5A5555"/>
                <w:sz w:val="17"/>
                <w:szCs w:val="17"/>
                <w:vertAlign w:val="superscript"/>
              </w:rPr>
              <w:t>th</w:t>
            </w:r>
            <w:r w:rsidR="00A63842" w:rsidRPr="00056B16">
              <w:rPr>
                <w:rFonts w:ascii="Arial" w:eastAsia="Arial" w:hAnsi="Arial" w:cs="Arial"/>
                <w:b/>
                <w:color w:val="5A5555"/>
                <w:sz w:val="17"/>
                <w:szCs w:val="17"/>
              </w:rPr>
              <w:t>, 2024</w:t>
            </w:r>
          </w:p>
        </w:tc>
      </w:tr>
    </w:tbl>
    <w:p w14:paraId="3B05D6A6" w14:textId="77777777" w:rsidR="00A529F8" w:rsidRPr="00056B16" w:rsidRDefault="00A529F8" w:rsidP="00A529F8">
      <w:pPr>
        <w:spacing w:after="0" w:line="240" w:lineRule="auto"/>
        <w:jc w:val="both"/>
        <w:rPr>
          <w:rFonts w:ascii="Arial" w:eastAsia="Arial" w:hAnsi="Arial" w:cs="Arial"/>
          <w:b/>
          <w:color w:val="5A5555"/>
          <w:sz w:val="17"/>
          <w:szCs w:val="17"/>
          <w:highlight w:val="whit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529F8" w:rsidRPr="00056B16" w14:paraId="61189F12" w14:textId="77777777" w:rsidTr="00214BCC">
        <w:tc>
          <w:tcPr>
            <w:tcW w:w="9576" w:type="dxa"/>
            <w:tcBorders>
              <w:top w:val="nil"/>
              <w:left w:val="nil"/>
              <w:bottom w:val="nil"/>
              <w:right w:val="nil"/>
            </w:tcBorders>
            <w:shd w:val="clear" w:color="auto" w:fill="CF102D"/>
          </w:tcPr>
          <w:p w14:paraId="6A08725F" w14:textId="77777777" w:rsidR="00A529F8" w:rsidRPr="00056B16" w:rsidRDefault="00A529F8" w:rsidP="00214BCC">
            <w:pPr>
              <w:spacing w:before="120" w:after="120"/>
              <w:jc w:val="both"/>
              <w:rPr>
                <w:rFonts w:ascii="Arial" w:hAnsi="Arial" w:cs="Arial"/>
                <w:b/>
                <w:color w:val="FFFFFF"/>
              </w:rPr>
            </w:pPr>
          </w:p>
        </w:tc>
      </w:tr>
    </w:tbl>
    <w:p w14:paraId="0E1D6176" w14:textId="77777777" w:rsidR="00B35A18" w:rsidRPr="00056B16" w:rsidRDefault="00B35A18" w:rsidP="00A529F8">
      <w:pPr>
        <w:spacing w:after="0" w:line="240" w:lineRule="auto"/>
        <w:jc w:val="both"/>
        <w:rPr>
          <w:rFonts w:ascii="Arial" w:hAnsi="Arial" w:cs="Arial"/>
          <w:b/>
          <w:color w:val="666666"/>
        </w:rPr>
      </w:pPr>
    </w:p>
    <w:p w14:paraId="18A81F34" w14:textId="2C15DA25" w:rsidR="00B35A18" w:rsidRPr="00056B16" w:rsidRDefault="00A529F8" w:rsidP="00A529F8">
      <w:pPr>
        <w:spacing w:after="0" w:line="240" w:lineRule="auto"/>
        <w:jc w:val="both"/>
        <w:rPr>
          <w:rFonts w:ascii="Arial" w:hAnsi="Arial" w:cs="Arial"/>
          <w:b/>
          <w:color w:val="666666"/>
        </w:rPr>
      </w:pPr>
      <w:r w:rsidRPr="00056B16">
        <w:rPr>
          <w:rFonts w:ascii="Arial" w:hAnsi="Arial" w:cs="Arial"/>
          <w:b/>
          <w:color w:val="666666"/>
        </w:rPr>
        <w:t>Backgroun</w:t>
      </w:r>
      <w:r w:rsidR="004565FE">
        <w:rPr>
          <w:rFonts w:ascii="Arial" w:hAnsi="Arial" w:cs="Arial"/>
          <w:b/>
          <w:color w:val="666666"/>
        </w:rPr>
        <w:t>d</w:t>
      </w:r>
      <w:r w:rsidR="00305248" w:rsidRPr="00056B16">
        <w:rPr>
          <w:rFonts w:ascii="Arial" w:hAnsi="Arial" w:cs="Arial"/>
          <w:b/>
          <w:color w:val="666666"/>
        </w:rPr>
        <w:t xml:space="preserve"> </w:t>
      </w:r>
    </w:p>
    <w:p w14:paraId="19DBD109" w14:textId="77777777" w:rsidR="00B35A18" w:rsidRPr="00056B16" w:rsidRDefault="00B35A18" w:rsidP="00A529F8">
      <w:pPr>
        <w:spacing w:after="0" w:line="240" w:lineRule="auto"/>
        <w:jc w:val="both"/>
        <w:rPr>
          <w:rFonts w:ascii="Arial" w:hAnsi="Arial" w:cs="Arial"/>
          <w:b/>
          <w:color w:val="666666"/>
        </w:rPr>
      </w:pPr>
    </w:p>
    <w:p w14:paraId="4ABF5CB6" w14:textId="0F645E0D" w:rsidR="00A529F8" w:rsidRPr="00056B16" w:rsidRDefault="00305248" w:rsidP="00A529F8">
      <w:pPr>
        <w:spacing w:after="0" w:line="240" w:lineRule="auto"/>
        <w:jc w:val="both"/>
        <w:rPr>
          <w:rFonts w:ascii="Arial" w:hAnsi="Arial" w:cs="Arial"/>
          <w:bCs/>
        </w:rPr>
      </w:pPr>
      <w:proofErr w:type="spellStart"/>
      <w:r w:rsidRPr="00056B16">
        <w:rPr>
          <w:rFonts w:ascii="Arial" w:hAnsi="Arial" w:cs="Arial"/>
          <w:bCs/>
        </w:rPr>
        <w:t>InStede</w:t>
      </w:r>
      <w:proofErr w:type="spellEnd"/>
      <w:r w:rsidR="00B35A18" w:rsidRPr="00056B16">
        <w:rPr>
          <w:rFonts w:ascii="Arial" w:hAnsi="Arial" w:cs="Arial"/>
          <w:bCs/>
        </w:rPr>
        <w:t xml:space="preserve"> is implem</w:t>
      </w:r>
      <w:r w:rsidR="00FA3A4B" w:rsidRPr="00056B16">
        <w:rPr>
          <w:rFonts w:ascii="Arial" w:hAnsi="Arial" w:cs="Arial"/>
          <w:bCs/>
        </w:rPr>
        <w:t xml:space="preserve">ented in Xanadu - </w:t>
      </w:r>
      <w:r w:rsidR="00BB6062" w:rsidRPr="00056B16">
        <w:rPr>
          <w:rFonts w:ascii="Arial" w:hAnsi="Arial" w:cs="Arial"/>
          <w:bCs/>
        </w:rPr>
        <w:t xml:space="preserve">a </w:t>
      </w:r>
      <w:r w:rsidR="00F669EA" w:rsidRPr="00056B16">
        <w:rPr>
          <w:rFonts w:ascii="Arial" w:hAnsi="Arial" w:cs="Arial"/>
          <w:bCs/>
        </w:rPr>
        <w:t xml:space="preserve">landlocked </w:t>
      </w:r>
      <w:r w:rsidR="00BB6062" w:rsidRPr="00056B16">
        <w:rPr>
          <w:rFonts w:ascii="Arial" w:hAnsi="Arial" w:cs="Arial"/>
          <w:bCs/>
        </w:rPr>
        <w:t xml:space="preserve">country that borders </w:t>
      </w:r>
      <w:r w:rsidR="00F669EA" w:rsidRPr="00056B16">
        <w:rPr>
          <w:rFonts w:ascii="Arial" w:hAnsi="Arial" w:cs="Arial"/>
          <w:bCs/>
        </w:rPr>
        <w:t>five other count</w:t>
      </w:r>
      <w:r w:rsidR="004565FE">
        <w:rPr>
          <w:rFonts w:ascii="Arial" w:hAnsi="Arial" w:cs="Arial"/>
          <w:bCs/>
        </w:rPr>
        <w:t>r</w:t>
      </w:r>
      <w:r w:rsidR="00F669EA" w:rsidRPr="00056B16">
        <w:rPr>
          <w:rFonts w:ascii="Arial" w:hAnsi="Arial" w:cs="Arial"/>
          <w:bCs/>
        </w:rPr>
        <w:t>ies</w:t>
      </w:r>
      <w:r w:rsidR="007E2C4C" w:rsidRPr="00056B16">
        <w:rPr>
          <w:rFonts w:ascii="Arial" w:hAnsi="Arial" w:cs="Arial"/>
          <w:bCs/>
        </w:rPr>
        <w:t xml:space="preserve"> with administrative boundaries of four provinces and </w:t>
      </w:r>
      <w:r w:rsidR="00427DC0" w:rsidRPr="00056B16">
        <w:rPr>
          <w:rFonts w:ascii="Arial" w:hAnsi="Arial" w:cs="Arial"/>
          <w:bCs/>
        </w:rPr>
        <w:t>several counties</w:t>
      </w:r>
      <w:r w:rsidR="00755D81" w:rsidRPr="00056B16">
        <w:rPr>
          <w:rFonts w:ascii="Arial" w:hAnsi="Arial" w:cs="Arial"/>
          <w:bCs/>
        </w:rPr>
        <w:t xml:space="preserve"> within each province, followed by </w:t>
      </w:r>
      <w:r w:rsidR="00427DC0" w:rsidRPr="00056B16">
        <w:rPr>
          <w:rFonts w:ascii="Arial" w:hAnsi="Arial" w:cs="Arial"/>
          <w:bCs/>
        </w:rPr>
        <w:t xml:space="preserve">districts, and </w:t>
      </w:r>
      <w:r w:rsidR="00755D81" w:rsidRPr="00056B16">
        <w:rPr>
          <w:rFonts w:ascii="Arial" w:hAnsi="Arial" w:cs="Arial"/>
          <w:bCs/>
        </w:rPr>
        <w:t xml:space="preserve">villages </w:t>
      </w:r>
      <w:r w:rsidR="00427DC0" w:rsidRPr="00056B16">
        <w:rPr>
          <w:rFonts w:ascii="Arial" w:hAnsi="Arial" w:cs="Arial"/>
          <w:bCs/>
        </w:rPr>
        <w:t xml:space="preserve">(rural) </w:t>
      </w:r>
      <w:r w:rsidR="00755D81" w:rsidRPr="00056B16">
        <w:rPr>
          <w:rFonts w:ascii="Arial" w:hAnsi="Arial" w:cs="Arial"/>
          <w:bCs/>
        </w:rPr>
        <w:t xml:space="preserve">or </w:t>
      </w:r>
      <w:r w:rsidR="00F40BF1" w:rsidRPr="00056B16">
        <w:rPr>
          <w:rFonts w:ascii="Arial" w:hAnsi="Arial" w:cs="Arial"/>
          <w:bCs/>
        </w:rPr>
        <w:t>neighborhoods (</w:t>
      </w:r>
      <w:r w:rsidR="00755D81" w:rsidRPr="00056B16">
        <w:rPr>
          <w:rFonts w:ascii="Arial" w:hAnsi="Arial" w:cs="Arial"/>
          <w:bCs/>
        </w:rPr>
        <w:t>urban</w:t>
      </w:r>
      <w:r w:rsidR="00F40BF1" w:rsidRPr="00056B16">
        <w:rPr>
          <w:rFonts w:ascii="Arial" w:hAnsi="Arial" w:cs="Arial"/>
          <w:bCs/>
        </w:rPr>
        <w:t>)</w:t>
      </w:r>
      <w:r w:rsidR="00F669EA" w:rsidRPr="00056B16">
        <w:rPr>
          <w:rFonts w:ascii="Arial" w:hAnsi="Arial" w:cs="Arial"/>
          <w:bCs/>
        </w:rPr>
        <w:t>. There is</w:t>
      </w:r>
      <w:r w:rsidR="006F365A" w:rsidRPr="00056B16">
        <w:rPr>
          <w:rFonts w:ascii="Arial" w:hAnsi="Arial" w:cs="Arial"/>
          <w:bCs/>
        </w:rPr>
        <w:t xml:space="preserve"> civil </w:t>
      </w:r>
      <w:r w:rsidR="00F669EA" w:rsidRPr="00056B16">
        <w:rPr>
          <w:rFonts w:ascii="Arial" w:hAnsi="Arial" w:cs="Arial"/>
          <w:bCs/>
        </w:rPr>
        <w:t xml:space="preserve">conflict </w:t>
      </w:r>
      <w:r w:rsidR="00FA3A4B" w:rsidRPr="00056B16">
        <w:rPr>
          <w:rFonts w:ascii="Arial" w:hAnsi="Arial" w:cs="Arial"/>
          <w:bCs/>
        </w:rPr>
        <w:t>with</w:t>
      </w:r>
      <w:r w:rsidR="00F669EA" w:rsidRPr="00056B16">
        <w:rPr>
          <w:rFonts w:ascii="Arial" w:hAnsi="Arial" w:cs="Arial"/>
          <w:bCs/>
        </w:rPr>
        <w:t>in Xanadu</w:t>
      </w:r>
      <w:r w:rsidR="006F365A" w:rsidRPr="00056B16">
        <w:rPr>
          <w:rFonts w:ascii="Arial" w:hAnsi="Arial" w:cs="Arial"/>
          <w:bCs/>
        </w:rPr>
        <w:t xml:space="preserve">.  There is civil conflict within two of its bordering </w:t>
      </w:r>
      <w:r w:rsidR="00EA4345" w:rsidRPr="00056B16">
        <w:rPr>
          <w:rFonts w:ascii="Arial" w:hAnsi="Arial" w:cs="Arial"/>
          <w:bCs/>
        </w:rPr>
        <w:t>countries.</w:t>
      </w:r>
      <w:r w:rsidR="006F365A" w:rsidRPr="00056B16">
        <w:rPr>
          <w:rFonts w:ascii="Arial" w:hAnsi="Arial" w:cs="Arial"/>
          <w:bCs/>
        </w:rPr>
        <w:t xml:space="preserve"> Although there is presently no </w:t>
      </w:r>
      <w:r w:rsidR="00180A61" w:rsidRPr="00056B16">
        <w:rPr>
          <w:rFonts w:ascii="Arial" w:hAnsi="Arial" w:cs="Arial"/>
          <w:bCs/>
        </w:rPr>
        <w:t xml:space="preserve">conflict between Xanadu and its neighboring countries, there has been as recently as </w:t>
      </w:r>
      <w:r w:rsidR="0053164F" w:rsidRPr="00056B16">
        <w:rPr>
          <w:rFonts w:ascii="Arial" w:hAnsi="Arial" w:cs="Arial"/>
          <w:bCs/>
        </w:rPr>
        <w:t xml:space="preserve">7 years </w:t>
      </w:r>
      <w:proofErr w:type="gramStart"/>
      <w:r w:rsidR="0053164F" w:rsidRPr="00056B16">
        <w:rPr>
          <w:rFonts w:ascii="Arial" w:hAnsi="Arial" w:cs="Arial"/>
          <w:bCs/>
        </w:rPr>
        <w:t>ago</w:t>
      </w:r>
      <w:proofErr w:type="gramEnd"/>
      <w:r w:rsidR="0053164F" w:rsidRPr="00056B16">
        <w:rPr>
          <w:rFonts w:ascii="Arial" w:hAnsi="Arial" w:cs="Arial"/>
          <w:bCs/>
        </w:rPr>
        <w:t xml:space="preserve"> and the threat of that erupting is still present. </w:t>
      </w:r>
      <w:r w:rsidR="00EA4345" w:rsidRPr="00056B16">
        <w:rPr>
          <w:rFonts w:ascii="Arial" w:hAnsi="Arial" w:cs="Arial"/>
          <w:bCs/>
        </w:rPr>
        <w:t xml:space="preserve">The country </w:t>
      </w:r>
      <w:r w:rsidR="00A529F8" w:rsidRPr="00056B16">
        <w:rPr>
          <w:rFonts w:ascii="Arial" w:hAnsi="Arial" w:cs="Arial"/>
        </w:rPr>
        <w:t>face</w:t>
      </w:r>
      <w:r w:rsidR="00EA4345" w:rsidRPr="00056B16">
        <w:rPr>
          <w:rFonts w:ascii="Arial" w:hAnsi="Arial" w:cs="Arial"/>
        </w:rPr>
        <w:t>s</w:t>
      </w:r>
      <w:r w:rsidR="00A529F8" w:rsidRPr="00056B16">
        <w:rPr>
          <w:rFonts w:ascii="Arial" w:hAnsi="Arial" w:cs="Arial"/>
        </w:rPr>
        <w:t xml:space="preserve"> a multitude of challenges resulting from the combined effect of prolonged </w:t>
      </w:r>
      <w:r w:rsidR="00EA4345" w:rsidRPr="00056B16">
        <w:rPr>
          <w:rFonts w:ascii="Arial" w:hAnsi="Arial" w:cs="Arial"/>
        </w:rPr>
        <w:t xml:space="preserve">conflict </w:t>
      </w:r>
      <w:r w:rsidR="00A529F8" w:rsidRPr="00056B16">
        <w:rPr>
          <w:rFonts w:ascii="Arial" w:hAnsi="Arial" w:cs="Arial"/>
        </w:rPr>
        <w:t>and economic shocks which have resulted in displacements, loss of livelihoods, loss of property and assets, destruction of infrastructure and dysfunctional markets among others. These shocks have also been seen to increase inter-communal tensions as there is increased pressure exerted on available limited resources. In response to some of these shocks, households have been forced to resort to negative coping mechanisms which continue to undermine both their immediate and long-term economic opportunities.</w:t>
      </w:r>
      <w:r w:rsidR="00C85087" w:rsidRPr="00056B16">
        <w:rPr>
          <w:rFonts w:ascii="Arial" w:hAnsi="Arial" w:cs="Arial"/>
        </w:rPr>
        <w:t xml:space="preserve"> </w:t>
      </w:r>
      <w:r w:rsidR="00DC3CFC" w:rsidRPr="00056B16">
        <w:rPr>
          <w:rFonts w:ascii="Arial" w:hAnsi="Arial" w:cs="Arial"/>
        </w:rPr>
        <w:t xml:space="preserve">There are </w:t>
      </w:r>
      <w:r w:rsidR="00B52A79" w:rsidRPr="00056B16">
        <w:rPr>
          <w:rFonts w:ascii="Arial" w:hAnsi="Arial" w:cs="Arial"/>
        </w:rPr>
        <w:t xml:space="preserve">four </w:t>
      </w:r>
      <w:r w:rsidR="00DC3CFC" w:rsidRPr="00056B16">
        <w:rPr>
          <w:rFonts w:ascii="Arial" w:hAnsi="Arial" w:cs="Arial"/>
        </w:rPr>
        <w:t xml:space="preserve">languages spoken in Xanadu; these are </w:t>
      </w:r>
      <w:r w:rsidR="009C6EB1" w:rsidRPr="00056B16">
        <w:rPr>
          <w:rFonts w:ascii="Arial" w:hAnsi="Arial" w:cs="Arial"/>
        </w:rPr>
        <w:t>Tehuelche</w:t>
      </w:r>
      <w:r w:rsidR="007E2C4C" w:rsidRPr="00056B16">
        <w:rPr>
          <w:rFonts w:ascii="Arial" w:hAnsi="Arial" w:cs="Arial"/>
        </w:rPr>
        <w:t xml:space="preserve"> (northern province)</w:t>
      </w:r>
      <w:r w:rsidR="009C6EB1" w:rsidRPr="00056B16">
        <w:rPr>
          <w:rFonts w:ascii="Arial" w:hAnsi="Arial" w:cs="Arial"/>
        </w:rPr>
        <w:t>, Mandan</w:t>
      </w:r>
      <w:r w:rsidR="00F40BF1" w:rsidRPr="00056B16">
        <w:rPr>
          <w:rFonts w:ascii="Arial" w:hAnsi="Arial" w:cs="Arial"/>
        </w:rPr>
        <w:t xml:space="preserve"> (Eastern)</w:t>
      </w:r>
      <w:r w:rsidR="00B52A79" w:rsidRPr="00056B16">
        <w:rPr>
          <w:rFonts w:ascii="Arial" w:hAnsi="Arial" w:cs="Arial"/>
        </w:rPr>
        <w:t xml:space="preserve">, </w:t>
      </w:r>
      <w:proofErr w:type="spellStart"/>
      <w:r w:rsidR="00031C25" w:rsidRPr="00056B16">
        <w:rPr>
          <w:rFonts w:ascii="Arial" w:hAnsi="Arial" w:cs="Arial"/>
        </w:rPr>
        <w:t>Ngasa</w:t>
      </w:r>
      <w:proofErr w:type="spellEnd"/>
      <w:r w:rsidR="00F40BF1" w:rsidRPr="00056B16">
        <w:rPr>
          <w:rFonts w:ascii="Arial" w:hAnsi="Arial" w:cs="Arial"/>
        </w:rPr>
        <w:t xml:space="preserve"> (</w:t>
      </w:r>
      <w:r w:rsidR="001E530F" w:rsidRPr="00056B16">
        <w:rPr>
          <w:rFonts w:ascii="Arial" w:hAnsi="Arial" w:cs="Arial"/>
        </w:rPr>
        <w:t>southern)</w:t>
      </w:r>
      <w:r w:rsidR="00B52A79" w:rsidRPr="00056B16">
        <w:rPr>
          <w:rFonts w:ascii="Arial" w:hAnsi="Arial" w:cs="Arial"/>
        </w:rPr>
        <w:t xml:space="preserve"> and Gugu </w:t>
      </w:r>
      <w:proofErr w:type="spellStart"/>
      <w:r w:rsidR="00B52A79" w:rsidRPr="00056B16">
        <w:rPr>
          <w:rFonts w:ascii="Arial" w:hAnsi="Arial" w:cs="Arial"/>
        </w:rPr>
        <w:t>Thaypan</w:t>
      </w:r>
      <w:proofErr w:type="spellEnd"/>
      <w:r w:rsidR="001E530F" w:rsidRPr="00056B16">
        <w:rPr>
          <w:rFonts w:ascii="Arial" w:hAnsi="Arial" w:cs="Arial"/>
        </w:rPr>
        <w:t xml:space="preserve"> (Western)</w:t>
      </w:r>
      <w:r w:rsidR="00B52A79" w:rsidRPr="00056B16">
        <w:rPr>
          <w:rFonts w:ascii="Arial" w:hAnsi="Arial" w:cs="Arial"/>
        </w:rPr>
        <w:t>.</w:t>
      </w:r>
      <w:r w:rsidR="001E530F" w:rsidRPr="00056B16">
        <w:rPr>
          <w:rFonts w:ascii="Arial" w:hAnsi="Arial" w:cs="Arial"/>
        </w:rPr>
        <w:t xml:space="preserve"> Only the </w:t>
      </w:r>
      <w:r w:rsidR="00871918" w:rsidRPr="00056B16">
        <w:rPr>
          <w:rFonts w:ascii="Arial" w:hAnsi="Arial" w:cs="Arial"/>
        </w:rPr>
        <w:t xml:space="preserve">Tehuelche are considered a minority accounting for only </w:t>
      </w:r>
      <w:r w:rsidR="004565FE">
        <w:rPr>
          <w:rFonts w:ascii="Arial" w:hAnsi="Arial" w:cs="Arial"/>
        </w:rPr>
        <w:t>11</w:t>
      </w:r>
      <w:r w:rsidR="00871918" w:rsidRPr="00056B16">
        <w:rPr>
          <w:rFonts w:ascii="Arial" w:hAnsi="Arial" w:cs="Arial"/>
        </w:rPr>
        <w:t xml:space="preserve">% of </w:t>
      </w:r>
      <w:r w:rsidR="00AD7EA3" w:rsidRPr="00056B16">
        <w:rPr>
          <w:rFonts w:ascii="Arial" w:hAnsi="Arial" w:cs="Arial"/>
        </w:rPr>
        <w:t xml:space="preserve">the Xanadu population </w:t>
      </w:r>
      <w:r w:rsidR="00871918" w:rsidRPr="00056B16">
        <w:rPr>
          <w:rFonts w:ascii="Arial" w:hAnsi="Arial" w:cs="Arial"/>
        </w:rPr>
        <w:t xml:space="preserve">whereas the others are </w:t>
      </w:r>
      <w:proofErr w:type="gramStart"/>
      <w:r w:rsidR="00871918" w:rsidRPr="00056B16">
        <w:rPr>
          <w:rFonts w:ascii="Arial" w:hAnsi="Arial" w:cs="Arial"/>
        </w:rPr>
        <w:t>more or less equally</w:t>
      </w:r>
      <w:proofErr w:type="gramEnd"/>
      <w:r w:rsidR="00871918" w:rsidRPr="00056B16">
        <w:rPr>
          <w:rFonts w:ascii="Arial" w:hAnsi="Arial" w:cs="Arial"/>
        </w:rPr>
        <w:t xml:space="preserve"> </w:t>
      </w:r>
      <w:r w:rsidR="007E5735" w:rsidRPr="00056B16">
        <w:rPr>
          <w:rFonts w:ascii="Arial" w:hAnsi="Arial" w:cs="Arial"/>
        </w:rPr>
        <w:t>represented.</w:t>
      </w:r>
      <w:r w:rsidR="000D3ADB" w:rsidRPr="00056B16">
        <w:rPr>
          <w:rFonts w:ascii="Arial" w:hAnsi="Arial" w:cs="Arial"/>
        </w:rPr>
        <w:t xml:space="preserve"> All four languages are official languages and are used for teaching in primary </w:t>
      </w:r>
      <w:r w:rsidR="003A3CAD" w:rsidRPr="00056B16">
        <w:rPr>
          <w:rFonts w:ascii="Arial" w:hAnsi="Arial" w:cs="Arial"/>
        </w:rPr>
        <w:t xml:space="preserve">and schools. </w:t>
      </w:r>
      <w:r w:rsidR="002929FF" w:rsidRPr="00056B16">
        <w:rPr>
          <w:rFonts w:ascii="Arial" w:hAnsi="Arial" w:cs="Arial"/>
        </w:rPr>
        <w:t>English is taught as a second language in secondary school and is the language used in h</w:t>
      </w:r>
      <w:r w:rsidR="003A3CAD" w:rsidRPr="00056B16">
        <w:rPr>
          <w:rFonts w:ascii="Arial" w:hAnsi="Arial" w:cs="Arial"/>
        </w:rPr>
        <w:t>igher education</w:t>
      </w:r>
      <w:r w:rsidR="009A13BB" w:rsidRPr="00056B16">
        <w:rPr>
          <w:rFonts w:ascii="Arial" w:hAnsi="Arial" w:cs="Arial"/>
        </w:rPr>
        <w:t xml:space="preserve">. </w:t>
      </w:r>
    </w:p>
    <w:p w14:paraId="2A54807E" w14:textId="77777777" w:rsidR="00A529F8" w:rsidRPr="00056B16" w:rsidRDefault="00A529F8" w:rsidP="00A529F8">
      <w:pPr>
        <w:spacing w:after="0" w:line="240" w:lineRule="auto"/>
        <w:jc w:val="both"/>
        <w:rPr>
          <w:rFonts w:ascii="Arial" w:hAnsi="Arial" w:cs="Arial"/>
          <w:b/>
        </w:rPr>
      </w:pPr>
    </w:p>
    <w:p w14:paraId="06D23B77" w14:textId="77777777" w:rsidR="00A529F8" w:rsidRPr="00056B16" w:rsidRDefault="00A529F8" w:rsidP="00A529F8">
      <w:pPr>
        <w:spacing w:after="0" w:line="240" w:lineRule="auto"/>
        <w:ind w:left="360" w:hanging="360"/>
        <w:jc w:val="both"/>
        <w:rPr>
          <w:rFonts w:ascii="Arial" w:hAnsi="Arial" w:cs="Arial"/>
          <w:b/>
          <w:color w:val="666666"/>
        </w:rPr>
      </w:pPr>
      <w:r w:rsidRPr="00056B16">
        <w:rPr>
          <w:rFonts w:ascii="Arial" w:hAnsi="Arial" w:cs="Arial"/>
          <w:b/>
          <w:color w:val="666666"/>
        </w:rPr>
        <w:t xml:space="preserve">1) </w:t>
      </w:r>
      <w:r w:rsidRPr="00056B16">
        <w:rPr>
          <w:rFonts w:ascii="Arial" w:hAnsi="Arial" w:cs="Arial"/>
          <w:b/>
          <w:color w:val="666666"/>
        </w:rPr>
        <w:tab/>
        <w:t xml:space="preserve">Program to be Evaluated </w:t>
      </w:r>
    </w:p>
    <w:p w14:paraId="7C30FB73" w14:textId="7303995C" w:rsidR="001F0526" w:rsidRPr="00056B16" w:rsidRDefault="001661B2" w:rsidP="00A529F8">
      <w:pPr>
        <w:spacing w:after="0" w:line="240" w:lineRule="auto"/>
        <w:ind w:left="360"/>
        <w:jc w:val="both"/>
        <w:rPr>
          <w:rFonts w:ascii="Arial" w:hAnsi="Arial" w:cs="Arial"/>
        </w:rPr>
      </w:pPr>
      <w:r w:rsidRPr="00056B16">
        <w:rPr>
          <w:rFonts w:ascii="Arial" w:hAnsi="Arial" w:cs="Arial"/>
        </w:rPr>
        <w:t>This five</w:t>
      </w:r>
      <w:r w:rsidR="00056B16">
        <w:rPr>
          <w:rFonts w:ascii="Arial" w:hAnsi="Arial" w:cs="Arial"/>
        </w:rPr>
        <w:t>-</w:t>
      </w:r>
      <w:r w:rsidRPr="00056B16">
        <w:rPr>
          <w:rFonts w:ascii="Arial" w:hAnsi="Arial" w:cs="Arial"/>
        </w:rPr>
        <w:t xml:space="preserve">year program started </w:t>
      </w:r>
      <w:r w:rsidR="00A63842" w:rsidRPr="00056B16">
        <w:rPr>
          <w:rFonts w:ascii="Arial" w:hAnsi="Arial" w:cs="Arial"/>
        </w:rPr>
        <w:t xml:space="preserve">on </w:t>
      </w:r>
      <w:r w:rsidR="00BF329F" w:rsidRPr="00056B16">
        <w:rPr>
          <w:rFonts w:ascii="Arial" w:hAnsi="Arial" w:cs="Arial"/>
        </w:rPr>
        <w:t>August</w:t>
      </w:r>
      <w:r w:rsidRPr="00056B16">
        <w:rPr>
          <w:rFonts w:ascii="Arial" w:hAnsi="Arial" w:cs="Arial"/>
        </w:rPr>
        <w:t xml:space="preserve"> </w:t>
      </w:r>
      <w:r w:rsidR="00A63842" w:rsidRPr="00056B16">
        <w:rPr>
          <w:rFonts w:ascii="Arial" w:hAnsi="Arial" w:cs="Arial"/>
        </w:rPr>
        <w:t>1</w:t>
      </w:r>
      <w:r w:rsidR="00A63842" w:rsidRPr="00056B16">
        <w:rPr>
          <w:rFonts w:ascii="Arial" w:hAnsi="Arial" w:cs="Arial"/>
          <w:vertAlign w:val="superscript"/>
        </w:rPr>
        <w:t>st</w:t>
      </w:r>
      <w:r w:rsidR="00A63842" w:rsidRPr="00056B16">
        <w:rPr>
          <w:rFonts w:ascii="Arial" w:hAnsi="Arial" w:cs="Arial"/>
        </w:rPr>
        <w:t xml:space="preserve">, </w:t>
      </w:r>
      <w:proofErr w:type="gramStart"/>
      <w:r w:rsidRPr="00056B16">
        <w:rPr>
          <w:rFonts w:ascii="Arial" w:hAnsi="Arial" w:cs="Arial"/>
        </w:rPr>
        <w:t>20</w:t>
      </w:r>
      <w:r w:rsidR="00AB3CA5" w:rsidRPr="00056B16">
        <w:rPr>
          <w:rFonts w:ascii="Arial" w:hAnsi="Arial" w:cs="Arial"/>
        </w:rPr>
        <w:t>19</w:t>
      </w:r>
      <w:proofErr w:type="gramEnd"/>
      <w:r w:rsidR="00BF329F" w:rsidRPr="00056B16">
        <w:rPr>
          <w:rFonts w:ascii="Arial" w:hAnsi="Arial" w:cs="Arial"/>
        </w:rPr>
        <w:t xml:space="preserve"> and will end in July </w:t>
      </w:r>
      <w:r w:rsidR="00A63842" w:rsidRPr="00056B16">
        <w:rPr>
          <w:rFonts w:ascii="Arial" w:hAnsi="Arial" w:cs="Arial"/>
        </w:rPr>
        <w:t>31</w:t>
      </w:r>
      <w:r w:rsidR="00A63842" w:rsidRPr="00056B16">
        <w:rPr>
          <w:rFonts w:ascii="Arial" w:hAnsi="Arial" w:cs="Arial"/>
          <w:vertAlign w:val="superscript"/>
        </w:rPr>
        <w:t>st</w:t>
      </w:r>
      <w:r w:rsidR="00A63842" w:rsidRPr="00056B16">
        <w:rPr>
          <w:rFonts w:ascii="Arial" w:hAnsi="Arial" w:cs="Arial"/>
        </w:rPr>
        <w:t xml:space="preserve"> </w:t>
      </w:r>
      <w:r w:rsidR="00BF329F" w:rsidRPr="00056B16">
        <w:rPr>
          <w:rFonts w:ascii="Arial" w:hAnsi="Arial" w:cs="Arial"/>
        </w:rPr>
        <w:t>2024</w:t>
      </w:r>
      <w:r w:rsidR="00AB3CA5" w:rsidRPr="00056B16">
        <w:rPr>
          <w:rFonts w:ascii="Arial" w:hAnsi="Arial" w:cs="Arial"/>
        </w:rPr>
        <w:t xml:space="preserve">. </w:t>
      </w:r>
      <w:r w:rsidR="00567649" w:rsidRPr="00056B16">
        <w:rPr>
          <w:rFonts w:ascii="Arial" w:hAnsi="Arial" w:cs="Arial"/>
        </w:rPr>
        <w:t xml:space="preserve"> Mercy Corps works with UNHCR, UNICEF, </w:t>
      </w:r>
      <w:r w:rsidR="005B1988" w:rsidRPr="00056B16">
        <w:rPr>
          <w:rFonts w:ascii="Arial" w:hAnsi="Arial" w:cs="Arial"/>
        </w:rPr>
        <w:t xml:space="preserve">Texas Friends of Refugees </w:t>
      </w:r>
      <w:proofErr w:type="gramStart"/>
      <w:r w:rsidR="005B1988" w:rsidRPr="00056B16">
        <w:rPr>
          <w:rFonts w:ascii="Arial" w:hAnsi="Arial" w:cs="Arial"/>
        </w:rPr>
        <w:t>Foundation</w:t>
      </w:r>
      <w:proofErr w:type="gramEnd"/>
      <w:r w:rsidR="005B1988" w:rsidRPr="00056B16">
        <w:rPr>
          <w:rFonts w:ascii="Arial" w:hAnsi="Arial" w:cs="Arial"/>
        </w:rPr>
        <w:t xml:space="preserve"> and the </w:t>
      </w:r>
      <w:r w:rsidR="00933617" w:rsidRPr="00056B16">
        <w:rPr>
          <w:rFonts w:ascii="Arial" w:hAnsi="Arial" w:cs="Arial"/>
        </w:rPr>
        <w:t xml:space="preserve">Development Agency of Liechtenstein.  </w:t>
      </w:r>
      <w:proofErr w:type="spellStart"/>
      <w:r w:rsidR="009C6108" w:rsidRPr="00056B16">
        <w:rPr>
          <w:rFonts w:ascii="Arial" w:hAnsi="Arial" w:cs="Arial"/>
        </w:rPr>
        <w:t>InStede</w:t>
      </w:r>
      <w:proofErr w:type="spellEnd"/>
      <w:r w:rsidR="009C6108" w:rsidRPr="00056B16">
        <w:rPr>
          <w:rFonts w:ascii="Arial" w:hAnsi="Arial" w:cs="Arial"/>
        </w:rPr>
        <w:t xml:space="preserve"> work with refugees in six refugee camps </w:t>
      </w:r>
      <w:proofErr w:type="gramStart"/>
      <w:r w:rsidR="009C6108" w:rsidRPr="00056B16">
        <w:rPr>
          <w:rFonts w:ascii="Arial" w:hAnsi="Arial" w:cs="Arial"/>
        </w:rPr>
        <w:t>and also</w:t>
      </w:r>
      <w:proofErr w:type="gramEnd"/>
      <w:r w:rsidR="009C6108" w:rsidRPr="00056B16">
        <w:rPr>
          <w:rFonts w:ascii="Arial" w:hAnsi="Arial" w:cs="Arial"/>
        </w:rPr>
        <w:t xml:space="preserve"> with refugees and IDPs in four urban settings.  The camps and urban settings are distributed throughout the country; they are accessible all year round although some are by unpaved roads.  </w:t>
      </w:r>
    </w:p>
    <w:p w14:paraId="34C5FFFF" w14:textId="77777777" w:rsidR="001F0526" w:rsidRPr="00056B16" w:rsidRDefault="001F0526" w:rsidP="00A529F8">
      <w:pPr>
        <w:spacing w:after="0" w:line="240" w:lineRule="auto"/>
        <w:ind w:left="360"/>
        <w:jc w:val="both"/>
        <w:rPr>
          <w:rFonts w:ascii="Arial" w:hAnsi="Arial" w:cs="Arial"/>
        </w:rPr>
      </w:pPr>
    </w:p>
    <w:p w14:paraId="6DF24A6E" w14:textId="76874EF7" w:rsidR="001F0526" w:rsidRPr="00056B16" w:rsidRDefault="00A12EEF" w:rsidP="00A529F8">
      <w:pPr>
        <w:spacing w:after="0" w:line="240" w:lineRule="auto"/>
        <w:ind w:left="360"/>
        <w:jc w:val="both"/>
        <w:rPr>
          <w:rFonts w:ascii="Arial" w:hAnsi="Arial" w:cs="Arial"/>
        </w:rPr>
      </w:pPr>
      <w:r w:rsidRPr="00056B16">
        <w:rPr>
          <w:rFonts w:ascii="Arial" w:hAnsi="Arial" w:cs="Arial"/>
        </w:rPr>
        <w:t xml:space="preserve">The program’s result framework is: </w:t>
      </w:r>
    </w:p>
    <w:p w14:paraId="26598ACE" w14:textId="05E8DE66" w:rsidR="00A12EEF" w:rsidRPr="00056B16" w:rsidRDefault="00A62991" w:rsidP="00A529F8">
      <w:pPr>
        <w:spacing w:after="0" w:line="240" w:lineRule="auto"/>
        <w:ind w:left="360"/>
        <w:jc w:val="both"/>
        <w:rPr>
          <w:rFonts w:ascii="Arial" w:hAnsi="Arial" w:cs="Arial"/>
        </w:rPr>
      </w:pPr>
      <w:r w:rsidRPr="00056B16">
        <w:rPr>
          <w:rFonts w:ascii="Arial" w:hAnsi="Arial" w:cs="Arial"/>
          <w:noProof/>
        </w:rPr>
        <w:lastRenderedPageBreak/>
        <w:drawing>
          <wp:inline distT="0" distB="0" distL="0" distR="0" wp14:anchorId="51A8A381" wp14:editId="019CFE6A">
            <wp:extent cx="5677231" cy="2783051"/>
            <wp:effectExtent l="0" t="0" r="0" b="0"/>
            <wp:docPr id="3" name="Picture 2" descr="A screenshot of a computer&#10;&#10;Description automatically generated">
              <a:extLst xmlns:a="http://schemas.openxmlformats.org/drawingml/2006/main">
                <a:ext uri="{FF2B5EF4-FFF2-40B4-BE49-F238E27FC236}">
                  <a16:creationId xmlns:a16="http://schemas.microsoft.com/office/drawing/2014/main" id="{06B95EBC-5E08-36EE-4C73-98C3307CFA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creenshot of a computer&#10;&#10;Description automatically generated">
                      <a:extLst>
                        <a:ext uri="{FF2B5EF4-FFF2-40B4-BE49-F238E27FC236}">
                          <a16:creationId xmlns:a16="http://schemas.microsoft.com/office/drawing/2014/main" id="{06B95EBC-5E08-36EE-4C73-98C3307CFA38}"/>
                        </a:ext>
                      </a:extLst>
                    </pic:cNvPr>
                    <pic:cNvPicPr>
                      <a:picLocks noChangeAspect="1"/>
                    </pic:cNvPicPr>
                  </pic:nvPicPr>
                  <pic:blipFill>
                    <a:blip r:embed="rId10"/>
                    <a:stretch>
                      <a:fillRect/>
                    </a:stretch>
                  </pic:blipFill>
                  <pic:spPr>
                    <a:xfrm>
                      <a:off x="0" y="0"/>
                      <a:ext cx="5685398" cy="2787055"/>
                    </a:xfrm>
                    <a:prstGeom prst="rect">
                      <a:avLst/>
                    </a:prstGeom>
                  </pic:spPr>
                </pic:pic>
              </a:graphicData>
            </a:graphic>
          </wp:inline>
        </w:drawing>
      </w:r>
    </w:p>
    <w:p w14:paraId="32E0535D" w14:textId="77777777" w:rsidR="00A12EEF" w:rsidRPr="00056B16" w:rsidRDefault="00A12EEF" w:rsidP="00A529F8">
      <w:pPr>
        <w:spacing w:after="0" w:line="240" w:lineRule="auto"/>
        <w:ind w:left="360"/>
        <w:jc w:val="both"/>
        <w:rPr>
          <w:rFonts w:ascii="Arial" w:hAnsi="Arial" w:cs="Arial"/>
        </w:rPr>
      </w:pPr>
    </w:p>
    <w:p w14:paraId="31F1D1A6" w14:textId="77777777" w:rsidR="001F0526" w:rsidRPr="00056B16" w:rsidRDefault="001F0526" w:rsidP="00A529F8">
      <w:pPr>
        <w:spacing w:after="0" w:line="240" w:lineRule="auto"/>
        <w:ind w:left="360"/>
        <w:jc w:val="both"/>
        <w:rPr>
          <w:rFonts w:ascii="Arial" w:hAnsi="Arial" w:cs="Arial"/>
        </w:rPr>
      </w:pPr>
    </w:p>
    <w:p w14:paraId="45BB1511" w14:textId="23FAFF1C" w:rsidR="00933617" w:rsidRPr="00056B16" w:rsidRDefault="00933617" w:rsidP="00A529F8">
      <w:pPr>
        <w:spacing w:after="0" w:line="240" w:lineRule="auto"/>
        <w:ind w:left="360"/>
        <w:jc w:val="both"/>
        <w:rPr>
          <w:rFonts w:ascii="Arial" w:hAnsi="Arial" w:cs="Arial"/>
        </w:rPr>
      </w:pPr>
      <w:r w:rsidRPr="00056B16">
        <w:rPr>
          <w:rFonts w:ascii="Arial" w:hAnsi="Arial" w:cs="Arial"/>
        </w:rPr>
        <w:t>The key interventions are</w:t>
      </w:r>
      <w:r w:rsidR="00A12EEF" w:rsidRPr="00056B16">
        <w:rPr>
          <w:rFonts w:ascii="Arial" w:hAnsi="Arial" w:cs="Arial"/>
        </w:rPr>
        <w:t>:</w:t>
      </w:r>
    </w:p>
    <w:tbl>
      <w:tblPr>
        <w:tblStyle w:val="TableGrid"/>
        <w:tblW w:w="9270" w:type="dxa"/>
        <w:tblInd w:w="85" w:type="dxa"/>
        <w:tblLook w:val="04A0" w:firstRow="1" w:lastRow="0" w:firstColumn="1" w:lastColumn="0" w:noHBand="0" w:noVBand="1"/>
      </w:tblPr>
      <w:tblGrid>
        <w:gridCol w:w="9270"/>
      </w:tblGrid>
      <w:tr w:rsidR="00A62733" w:rsidRPr="00056B16" w14:paraId="2CD3ECE0" w14:textId="77777777" w:rsidTr="00A62733">
        <w:trPr>
          <w:cantSplit/>
        </w:trPr>
        <w:tc>
          <w:tcPr>
            <w:tcW w:w="9270" w:type="dxa"/>
          </w:tcPr>
          <w:p w14:paraId="171F74E3" w14:textId="4C40F55C" w:rsidR="00A62733" w:rsidRPr="00056B16" w:rsidRDefault="00A62733" w:rsidP="0084741A">
            <w:pPr>
              <w:jc w:val="center"/>
              <w:rPr>
                <w:rFonts w:ascii="Arial" w:hAnsi="Arial" w:cs="Arial"/>
                <w:b/>
                <w:color w:val="000000" w:themeColor="text1"/>
                <w:sz w:val="18"/>
                <w:szCs w:val="18"/>
                <w:highlight w:val="white"/>
              </w:rPr>
            </w:pPr>
            <w:r w:rsidRPr="00056B16">
              <w:rPr>
                <w:rFonts w:ascii="Arial" w:hAnsi="Arial" w:cs="Arial"/>
                <w:b/>
                <w:color w:val="000000" w:themeColor="text1"/>
                <w:sz w:val="18"/>
                <w:szCs w:val="18"/>
                <w:highlight w:val="white"/>
              </w:rPr>
              <w:t>Title and description of InStede’s key interventions</w:t>
            </w:r>
          </w:p>
        </w:tc>
      </w:tr>
      <w:tr w:rsidR="00A62733" w:rsidRPr="00056B16" w14:paraId="1985A564" w14:textId="77777777" w:rsidTr="00A62733">
        <w:trPr>
          <w:cantSplit/>
        </w:trPr>
        <w:tc>
          <w:tcPr>
            <w:tcW w:w="9270" w:type="dxa"/>
          </w:tcPr>
          <w:p w14:paraId="593320FE" w14:textId="1CC85482" w:rsidR="00A62733" w:rsidRPr="00056B16" w:rsidRDefault="00A62733" w:rsidP="0084741A">
            <w:pPr>
              <w:rPr>
                <w:rFonts w:ascii="Arial" w:hAnsi="Arial" w:cs="Arial"/>
                <w:bCs/>
                <w:color w:val="000000" w:themeColor="text1"/>
                <w:sz w:val="18"/>
                <w:szCs w:val="18"/>
                <w:highlight w:val="white"/>
              </w:rPr>
            </w:pPr>
            <w:r w:rsidRPr="00056B16">
              <w:rPr>
                <w:rFonts w:ascii="Arial" w:hAnsi="Arial" w:cs="Arial"/>
                <w:bCs/>
                <w:color w:val="000000" w:themeColor="text1"/>
                <w:sz w:val="18"/>
                <w:szCs w:val="18"/>
                <w:highlight w:val="white"/>
              </w:rPr>
              <w:t xml:space="preserve">1 </w:t>
            </w:r>
            <w:r w:rsidR="00A62991" w:rsidRPr="00056B16">
              <w:rPr>
                <w:rFonts w:ascii="Arial" w:hAnsi="Arial" w:cs="Arial"/>
                <w:bCs/>
                <w:color w:val="000000" w:themeColor="text1"/>
                <w:sz w:val="18"/>
                <w:szCs w:val="18"/>
                <w:highlight w:val="white"/>
              </w:rPr>
              <w:t>Small</w:t>
            </w:r>
            <w:r w:rsidRPr="00056B16">
              <w:rPr>
                <w:rFonts w:ascii="Arial" w:hAnsi="Arial" w:cs="Arial"/>
                <w:bCs/>
                <w:color w:val="000000" w:themeColor="text1"/>
                <w:sz w:val="18"/>
                <w:szCs w:val="18"/>
                <w:highlight w:val="white"/>
              </w:rPr>
              <w:t xml:space="preserve"> Business Ideas Competition</w:t>
            </w:r>
          </w:p>
        </w:tc>
      </w:tr>
      <w:tr w:rsidR="00A62733" w:rsidRPr="00056B16" w14:paraId="5F66F6D8" w14:textId="77777777" w:rsidTr="00A62733">
        <w:trPr>
          <w:cantSplit/>
        </w:trPr>
        <w:tc>
          <w:tcPr>
            <w:tcW w:w="9270" w:type="dxa"/>
          </w:tcPr>
          <w:p w14:paraId="37269D22" w14:textId="77777777" w:rsidR="00A62733" w:rsidRPr="00056B16" w:rsidRDefault="00A62733" w:rsidP="0084741A">
            <w:pPr>
              <w:rPr>
                <w:rFonts w:ascii="Arial" w:hAnsi="Arial" w:cs="Arial"/>
                <w:bCs/>
                <w:color w:val="000000" w:themeColor="text1"/>
                <w:sz w:val="18"/>
                <w:szCs w:val="18"/>
                <w:highlight w:val="white"/>
              </w:rPr>
            </w:pPr>
            <w:r w:rsidRPr="00056B16">
              <w:rPr>
                <w:rFonts w:ascii="Arial" w:hAnsi="Arial" w:cs="Arial"/>
                <w:bCs/>
                <w:color w:val="000000" w:themeColor="text1"/>
                <w:sz w:val="18"/>
                <w:szCs w:val="18"/>
                <w:highlight w:val="white"/>
              </w:rPr>
              <w:t>2 Financial Inclusion (Expansion of MFIs, and establishment of VSLAs, and support to financial service providers)</w:t>
            </w:r>
          </w:p>
        </w:tc>
      </w:tr>
      <w:tr w:rsidR="00A62733" w:rsidRPr="00056B16" w14:paraId="27BDF5B1" w14:textId="77777777" w:rsidTr="00A62733">
        <w:trPr>
          <w:cantSplit/>
        </w:trPr>
        <w:tc>
          <w:tcPr>
            <w:tcW w:w="9270" w:type="dxa"/>
          </w:tcPr>
          <w:p w14:paraId="0C189FFA" w14:textId="77777777" w:rsidR="00A62733" w:rsidRPr="00056B16" w:rsidRDefault="00A62733" w:rsidP="0084741A">
            <w:pPr>
              <w:rPr>
                <w:rFonts w:ascii="Arial" w:hAnsi="Arial" w:cs="Arial"/>
                <w:bCs/>
                <w:color w:val="000000" w:themeColor="text1"/>
                <w:sz w:val="18"/>
                <w:szCs w:val="18"/>
                <w:highlight w:val="white"/>
              </w:rPr>
            </w:pPr>
            <w:r w:rsidRPr="00056B16">
              <w:rPr>
                <w:rFonts w:ascii="Arial" w:hAnsi="Arial" w:cs="Arial"/>
                <w:bCs/>
                <w:color w:val="000000" w:themeColor="text1"/>
                <w:sz w:val="18"/>
                <w:szCs w:val="18"/>
                <w:highlight w:val="white"/>
              </w:rPr>
              <w:t xml:space="preserve">3 Skill Development Intervention (Technical) and transferable soft skills </w:t>
            </w:r>
          </w:p>
        </w:tc>
      </w:tr>
      <w:tr w:rsidR="00A62733" w:rsidRPr="00056B16" w14:paraId="08A74D4E" w14:textId="77777777" w:rsidTr="00A62733">
        <w:trPr>
          <w:cantSplit/>
        </w:trPr>
        <w:tc>
          <w:tcPr>
            <w:tcW w:w="9270" w:type="dxa"/>
          </w:tcPr>
          <w:p w14:paraId="3D873FCC" w14:textId="54ECAF8F" w:rsidR="00A62733" w:rsidRPr="00056B16" w:rsidRDefault="00A62733" w:rsidP="0084741A">
            <w:pPr>
              <w:rPr>
                <w:rFonts w:ascii="Arial" w:hAnsi="Arial" w:cs="Arial"/>
                <w:bCs/>
                <w:color w:val="000000" w:themeColor="text1"/>
                <w:sz w:val="18"/>
                <w:szCs w:val="18"/>
                <w:highlight w:val="white"/>
              </w:rPr>
            </w:pPr>
            <w:r w:rsidRPr="00056B16">
              <w:rPr>
                <w:rFonts w:ascii="Arial" w:hAnsi="Arial" w:cs="Arial"/>
                <w:bCs/>
                <w:color w:val="000000" w:themeColor="text1"/>
                <w:sz w:val="18"/>
                <w:szCs w:val="18"/>
                <w:highlight w:val="white"/>
              </w:rPr>
              <w:t>4 Strength Livestock Market System (</w:t>
            </w:r>
            <w:r w:rsidR="00140065" w:rsidRPr="00056B16">
              <w:rPr>
                <w:rFonts w:ascii="Arial" w:hAnsi="Arial" w:cs="Arial"/>
                <w:bCs/>
                <w:color w:val="000000" w:themeColor="text1"/>
                <w:sz w:val="18"/>
                <w:szCs w:val="18"/>
                <w:highlight w:val="white"/>
              </w:rPr>
              <w:t>g</w:t>
            </w:r>
            <w:r w:rsidRPr="00056B16">
              <w:rPr>
                <w:rFonts w:ascii="Arial" w:hAnsi="Arial" w:cs="Arial"/>
                <w:bCs/>
                <w:color w:val="000000" w:themeColor="text1"/>
                <w:sz w:val="18"/>
                <w:szCs w:val="18"/>
                <w:highlight w:val="white"/>
              </w:rPr>
              <w:t>oat fattening, Feedlot, and meat markets)</w:t>
            </w:r>
          </w:p>
        </w:tc>
      </w:tr>
      <w:tr w:rsidR="00A62733" w:rsidRPr="00056B16" w14:paraId="52BAD712" w14:textId="77777777" w:rsidTr="00A62733">
        <w:trPr>
          <w:cantSplit/>
        </w:trPr>
        <w:tc>
          <w:tcPr>
            <w:tcW w:w="9270" w:type="dxa"/>
          </w:tcPr>
          <w:p w14:paraId="154D54CC" w14:textId="77777777" w:rsidR="00A62733" w:rsidRPr="00056B16" w:rsidRDefault="00A62733" w:rsidP="0084741A">
            <w:pPr>
              <w:rPr>
                <w:rFonts w:ascii="Arial" w:hAnsi="Arial" w:cs="Arial"/>
                <w:bCs/>
                <w:color w:val="000000" w:themeColor="text1"/>
                <w:sz w:val="18"/>
                <w:szCs w:val="18"/>
                <w:highlight w:val="white"/>
              </w:rPr>
            </w:pPr>
            <w:r w:rsidRPr="00056B16">
              <w:rPr>
                <w:rFonts w:ascii="Arial" w:hAnsi="Arial" w:cs="Arial"/>
                <w:bCs/>
                <w:color w:val="000000" w:themeColor="text1"/>
                <w:sz w:val="18"/>
                <w:szCs w:val="18"/>
                <w:highlight w:val="white"/>
              </w:rPr>
              <w:t>5 Improve Agriculture Production (Agricultural mechanization, Wheat farming, agriculture Input supply)</w:t>
            </w:r>
          </w:p>
        </w:tc>
      </w:tr>
      <w:tr w:rsidR="00A62733" w:rsidRPr="00056B16" w14:paraId="0FBD05F8" w14:textId="77777777" w:rsidTr="00A62733">
        <w:trPr>
          <w:cantSplit/>
          <w:trHeight w:val="188"/>
        </w:trPr>
        <w:tc>
          <w:tcPr>
            <w:tcW w:w="9270" w:type="dxa"/>
          </w:tcPr>
          <w:p w14:paraId="64D9B9E2" w14:textId="77777777" w:rsidR="00A62733" w:rsidRPr="00056B16" w:rsidRDefault="00A62733" w:rsidP="0084741A">
            <w:pPr>
              <w:rPr>
                <w:rFonts w:ascii="Arial" w:hAnsi="Arial" w:cs="Arial"/>
                <w:bCs/>
                <w:color w:val="000000" w:themeColor="text1"/>
                <w:sz w:val="18"/>
                <w:szCs w:val="18"/>
                <w:highlight w:val="white"/>
              </w:rPr>
            </w:pPr>
            <w:r w:rsidRPr="00056B16">
              <w:rPr>
                <w:rFonts w:ascii="Arial" w:hAnsi="Arial" w:cs="Arial"/>
                <w:bCs/>
                <w:color w:val="000000" w:themeColor="text1"/>
                <w:sz w:val="18"/>
                <w:szCs w:val="18"/>
                <w:highlight w:val="white"/>
              </w:rPr>
              <w:t xml:space="preserve">6 Waste Management and Recycling </w:t>
            </w:r>
          </w:p>
        </w:tc>
      </w:tr>
      <w:tr w:rsidR="00A62733" w:rsidRPr="00056B16" w14:paraId="08C5AA95" w14:textId="77777777" w:rsidTr="00A62733">
        <w:trPr>
          <w:cantSplit/>
        </w:trPr>
        <w:tc>
          <w:tcPr>
            <w:tcW w:w="9270" w:type="dxa"/>
          </w:tcPr>
          <w:p w14:paraId="619AC007" w14:textId="77777777" w:rsidR="00A62733" w:rsidRPr="00056B16" w:rsidRDefault="00A62733" w:rsidP="0084741A">
            <w:pPr>
              <w:rPr>
                <w:rFonts w:ascii="Arial" w:hAnsi="Arial" w:cs="Arial"/>
                <w:bCs/>
                <w:color w:val="000000" w:themeColor="text1"/>
                <w:sz w:val="18"/>
                <w:szCs w:val="18"/>
                <w:highlight w:val="white"/>
              </w:rPr>
            </w:pPr>
            <w:r w:rsidRPr="00056B16">
              <w:rPr>
                <w:rFonts w:ascii="Arial" w:hAnsi="Arial" w:cs="Arial"/>
                <w:bCs/>
                <w:color w:val="000000" w:themeColor="text1"/>
                <w:sz w:val="18"/>
                <w:szCs w:val="18"/>
                <w:highlight w:val="white"/>
              </w:rPr>
              <w:t>7 Development of One-Stop-Center</w:t>
            </w:r>
          </w:p>
        </w:tc>
      </w:tr>
      <w:tr w:rsidR="00A62733" w:rsidRPr="00056B16" w14:paraId="515FB3B2" w14:textId="77777777" w:rsidTr="00A62733">
        <w:trPr>
          <w:cantSplit/>
        </w:trPr>
        <w:tc>
          <w:tcPr>
            <w:tcW w:w="9270" w:type="dxa"/>
          </w:tcPr>
          <w:p w14:paraId="222DC809" w14:textId="77777777" w:rsidR="00A62733" w:rsidRPr="00056B16" w:rsidRDefault="00A62733" w:rsidP="0084741A">
            <w:pPr>
              <w:rPr>
                <w:rFonts w:ascii="Arial" w:hAnsi="Arial" w:cs="Arial"/>
                <w:bCs/>
                <w:color w:val="000000" w:themeColor="text1"/>
                <w:sz w:val="18"/>
                <w:szCs w:val="18"/>
                <w:highlight w:val="white"/>
              </w:rPr>
            </w:pPr>
            <w:r w:rsidRPr="00056B16">
              <w:rPr>
                <w:rFonts w:ascii="Arial" w:hAnsi="Arial" w:cs="Arial"/>
                <w:bCs/>
                <w:color w:val="000000" w:themeColor="text1"/>
                <w:sz w:val="18"/>
                <w:szCs w:val="18"/>
                <w:highlight w:val="white"/>
              </w:rPr>
              <w:t>8 Supply of hay/forage and veterinary drugs to drought affected households</w:t>
            </w:r>
          </w:p>
        </w:tc>
      </w:tr>
      <w:tr w:rsidR="00A62733" w:rsidRPr="00056B16" w14:paraId="7011AF5E" w14:textId="77777777" w:rsidTr="00A62733">
        <w:trPr>
          <w:cantSplit/>
        </w:trPr>
        <w:tc>
          <w:tcPr>
            <w:tcW w:w="9270" w:type="dxa"/>
          </w:tcPr>
          <w:p w14:paraId="5F7D96DE" w14:textId="77777777" w:rsidR="00A62733" w:rsidRPr="00056B16" w:rsidRDefault="00A62733" w:rsidP="0084741A">
            <w:pPr>
              <w:rPr>
                <w:rFonts w:ascii="Arial" w:hAnsi="Arial" w:cs="Arial"/>
                <w:bCs/>
                <w:color w:val="000000" w:themeColor="text1"/>
                <w:sz w:val="18"/>
                <w:szCs w:val="18"/>
                <w:highlight w:val="white"/>
              </w:rPr>
            </w:pPr>
            <w:r w:rsidRPr="00056B16">
              <w:rPr>
                <w:rFonts w:ascii="Arial" w:hAnsi="Arial" w:cs="Arial"/>
                <w:bCs/>
                <w:color w:val="000000" w:themeColor="text1"/>
                <w:sz w:val="18"/>
                <w:szCs w:val="18"/>
                <w:highlight w:val="white"/>
              </w:rPr>
              <w:t>9 Integration between host and refugee communities</w:t>
            </w:r>
          </w:p>
        </w:tc>
      </w:tr>
      <w:tr w:rsidR="00A62733" w:rsidRPr="00056B16" w14:paraId="13C3F09E" w14:textId="77777777" w:rsidTr="00A62733">
        <w:trPr>
          <w:cantSplit/>
        </w:trPr>
        <w:tc>
          <w:tcPr>
            <w:tcW w:w="9270" w:type="dxa"/>
          </w:tcPr>
          <w:p w14:paraId="7181987D" w14:textId="77777777" w:rsidR="00A62733" w:rsidRPr="00056B16" w:rsidRDefault="00A62733" w:rsidP="0084741A">
            <w:pPr>
              <w:rPr>
                <w:rFonts w:ascii="Arial" w:hAnsi="Arial" w:cs="Arial"/>
                <w:bCs/>
                <w:color w:val="000000" w:themeColor="text1"/>
                <w:sz w:val="18"/>
                <w:szCs w:val="18"/>
                <w:highlight w:val="white"/>
              </w:rPr>
            </w:pPr>
            <w:r w:rsidRPr="00056B16">
              <w:rPr>
                <w:rFonts w:ascii="Arial" w:hAnsi="Arial" w:cs="Arial"/>
                <w:bCs/>
                <w:color w:val="000000" w:themeColor="text1"/>
                <w:sz w:val="18"/>
                <w:szCs w:val="18"/>
                <w:highlight w:val="white"/>
              </w:rPr>
              <w:t>10 Legal aid services</w:t>
            </w:r>
          </w:p>
        </w:tc>
      </w:tr>
    </w:tbl>
    <w:p w14:paraId="7212D1AA" w14:textId="77777777" w:rsidR="00933617" w:rsidRPr="00056B16" w:rsidRDefault="00933617" w:rsidP="00A529F8">
      <w:pPr>
        <w:spacing w:after="0" w:line="240" w:lineRule="auto"/>
        <w:ind w:left="360"/>
        <w:jc w:val="both"/>
        <w:rPr>
          <w:rFonts w:ascii="Arial" w:hAnsi="Arial" w:cs="Arial"/>
        </w:rPr>
      </w:pPr>
    </w:p>
    <w:p w14:paraId="4A4007F7" w14:textId="7F34BE49" w:rsidR="00A529F8" w:rsidRPr="00056B16" w:rsidRDefault="00933617" w:rsidP="00A529F8">
      <w:pPr>
        <w:spacing w:after="0" w:line="240" w:lineRule="auto"/>
        <w:ind w:left="360"/>
        <w:jc w:val="both"/>
        <w:rPr>
          <w:rFonts w:ascii="Arial" w:hAnsi="Arial" w:cs="Arial"/>
          <w:color w:val="000000"/>
        </w:rPr>
      </w:pPr>
      <w:r w:rsidRPr="00056B16">
        <w:rPr>
          <w:rFonts w:ascii="Arial" w:hAnsi="Arial" w:cs="Arial"/>
        </w:rPr>
        <w:t xml:space="preserve"> </w:t>
      </w:r>
    </w:p>
    <w:p w14:paraId="2EA96D43" w14:textId="2170E5A9" w:rsidR="00A529F8" w:rsidRPr="00056B16" w:rsidRDefault="00A529F8" w:rsidP="00A529F8">
      <w:pPr>
        <w:spacing w:after="0" w:line="240" w:lineRule="auto"/>
        <w:ind w:left="360" w:hanging="360"/>
        <w:jc w:val="both"/>
        <w:rPr>
          <w:rFonts w:ascii="Arial" w:hAnsi="Arial" w:cs="Arial"/>
          <w:b/>
          <w:color w:val="666666"/>
        </w:rPr>
      </w:pPr>
      <w:r w:rsidRPr="00056B16">
        <w:rPr>
          <w:rFonts w:ascii="Arial" w:hAnsi="Arial" w:cs="Arial"/>
          <w:b/>
          <w:color w:val="666666"/>
        </w:rPr>
        <w:t xml:space="preserve">2) </w:t>
      </w:r>
      <w:r w:rsidRPr="00056B16">
        <w:rPr>
          <w:rFonts w:ascii="Arial" w:hAnsi="Arial" w:cs="Arial"/>
          <w:b/>
          <w:color w:val="666666"/>
        </w:rPr>
        <w:tab/>
      </w:r>
      <w:r w:rsidR="00196460" w:rsidRPr="00056B16">
        <w:rPr>
          <w:rFonts w:ascii="Arial" w:hAnsi="Arial" w:cs="Arial"/>
          <w:b/>
          <w:color w:val="666666"/>
        </w:rPr>
        <w:t>Final Evaluation</w:t>
      </w:r>
      <w:r w:rsidR="004F074C" w:rsidRPr="00056B16">
        <w:rPr>
          <w:rFonts w:ascii="Arial" w:hAnsi="Arial" w:cs="Arial"/>
          <w:b/>
          <w:color w:val="666666"/>
        </w:rPr>
        <w:t xml:space="preserve"> </w:t>
      </w:r>
      <w:r w:rsidR="00E07211" w:rsidRPr="00056B16">
        <w:rPr>
          <w:rFonts w:ascii="Arial" w:hAnsi="Arial" w:cs="Arial"/>
          <w:b/>
          <w:color w:val="666666"/>
        </w:rPr>
        <w:t xml:space="preserve">Purpose and </w:t>
      </w:r>
      <w:r w:rsidR="00834302" w:rsidRPr="00056B16">
        <w:rPr>
          <w:rFonts w:ascii="Arial" w:hAnsi="Arial" w:cs="Arial"/>
          <w:b/>
          <w:color w:val="666666"/>
        </w:rPr>
        <w:t>Objectives</w:t>
      </w:r>
    </w:p>
    <w:p w14:paraId="32369D61" w14:textId="77777777" w:rsidR="008F6229" w:rsidRPr="00056B16" w:rsidRDefault="008F6229" w:rsidP="00A529F8">
      <w:pPr>
        <w:spacing w:after="0" w:line="240" w:lineRule="auto"/>
        <w:ind w:left="360" w:hanging="360"/>
        <w:jc w:val="both"/>
        <w:rPr>
          <w:rFonts w:ascii="Arial" w:hAnsi="Arial" w:cs="Arial"/>
          <w:b/>
          <w:color w:val="666666"/>
        </w:rPr>
      </w:pPr>
    </w:p>
    <w:p w14:paraId="3F29A534" w14:textId="6254ED05" w:rsidR="00E07211" w:rsidRPr="00056B16" w:rsidRDefault="008F6229" w:rsidP="00B9264E">
      <w:pPr>
        <w:widowControl w:val="0"/>
        <w:jc w:val="both"/>
        <w:rPr>
          <w:rFonts w:ascii="Arial" w:hAnsi="Arial" w:cs="Arial"/>
        </w:rPr>
      </w:pPr>
      <w:bookmarkStart w:id="0" w:name="_heading=h.gjdgxs" w:colFirst="0" w:colLast="0"/>
      <w:bookmarkEnd w:id="0"/>
      <w:r w:rsidRPr="00056B16">
        <w:rPr>
          <w:rFonts w:ascii="Arial" w:hAnsi="Arial" w:cs="Arial"/>
        </w:rPr>
        <w:t xml:space="preserve">The purpose of this final evaluation is </w:t>
      </w:r>
      <w:proofErr w:type="gramStart"/>
      <w:r w:rsidRPr="00056B16">
        <w:rPr>
          <w:rFonts w:ascii="Arial" w:hAnsi="Arial" w:cs="Arial"/>
        </w:rPr>
        <w:t>make</w:t>
      </w:r>
      <w:proofErr w:type="gramEnd"/>
      <w:r w:rsidRPr="00056B16">
        <w:rPr>
          <w:rFonts w:ascii="Arial" w:hAnsi="Arial" w:cs="Arial"/>
        </w:rPr>
        <w:t xml:space="preserve"> evidence-based value statements about the program’s performance that are anchored to the program’s (</w:t>
      </w:r>
      <w:proofErr w:type="spellStart"/>
      <w:r w:rsidRPr="00056B16">
        <w:rPr>
          <w:rFonts w:ascii="Arial" w:hAnsi="Arial" w:cs="Arial"/>
        </w:rPr>
        <w:t>i</w:t>
      </w:r>
      <w:proofErr w:type="spellEnd"/>
      <w:r w:rsidRPr="00056B16">
        <w:rPr>
          <w:rFonts w:ascii="Arial" w:hAnsi="Arial" w:cs="Arial"/>
        </w:rPr>
        <w:t>) approved indicators and performance targets and (b) implementation of its work plans (i.e., delivery of its’ intervention package) accounting for factors that could have influenced (positively or negatively) the intervention delivery and/or achieving its intended outcomes.</w:t>
      </w:r>
    </w:p>
    <w:p w14:paraId="622A97BD" w14:textId="77777777" w:rsidR="00626246" w:rsidRPr="00056B16" w:rsidRDefault="00B90C55" w:rsidP="00726C3C">
      <w:pPr>
        <w:widowControl w:val="0"/>
        <w:jc w:val="both"/>
        <w:rPr>
          <w:rFonts w:ascii="Arial" w:hAnsi="Arial" w:cs="Arial"/>
        </w:rPr>
      </w:pPr>
      <w:r w:rsidRPr="00056B16">
        <w:rPr>
          <w:rFonts w:ascii="Arial" w:hAnsi="Arial" w:cs="Arial"/>
        </w:rPr>
        <w:lastRenderedPageBreak/>
        <w:t xml:space="preserve">The </w:t>
      </w:r>
      <w:r w:rsidR="003438C6" w:rsidRPr="00056B16">
        <w:rPr>
          <w:rFonts w:ascii="Arial" w:hAnsi="Arial" w:cs="Arial"/>
        </w:rPr>
        <w:t xml:space="preserve">Specific </w:t>
      </w:r>
      <w:r w:rsidRPr="00056B16">
        <w:rPr>
          <w:rFonts w:ascii="Arial" w:hAnsi="Arial" w:cs="Arial"/>
        </w:rPr>
        <w:t>objectives of the final evaluation are to</w:t>
      </w:r>
      <w:r w:rsidR="00626246" w:rsidRPr="00056B16">
        <w:rPr>
          <w:rFonts w:ascii="Arial" w:hAnsi="Arial" w:cs="Arial"/>
        </w:rPr>
        <w:t>:</w:t>
      </w:r>
    </w:p>
    <w:p w14:paraId="0BE9DF15" w14:textId="6DC1AF9D" w:rsidR="00F96C21" w:rsidRPr="00056B16" w:rsidRDefault="00626246" w:rsidP="00726C3C">
      <w:pPr>
        <w:widowControl w:val="0"/>
        <w:jc w:val="both"/>
        <w:rPr>
          <w:rFonts w:ascii="Arial" w:hAnsi="Arial" w:cs="Arial"/>
        </w:rPr>
      </w:pPr>
      <w:r w:rsidRPr="000E2EF6">
        <w:rPr>
          <w:rFonts w:ascii="Arial" w:hAnsi="Arial" w:cs="Arial"/>
          <w:b/>
          <w:bCs/>
        </w:rPr>
        <w:t>2</w:t>
      </w:r>
      <w:r w:rsidR="00D47AA6" w:rsidRPr="000E2EF6">
        <w:rPr>
          <w:rFonts w:ascii="Arial" w:hAnsi="Arial" w:cs="Arial"/>
          <w:b/>
          <w:bCs/>
        </w:rPr>
        <w:t>.1</w:t>
      </w:r>
      <w:r w:rsidRPr="000E2EF6">
        <w:rPr>
          <w:rFonts w:ascii="Arial" w:hAnsi="Arial" w:cs="Arial"/>
          <w:b/>
          <w:bCs/>
        </w:rPr>
        <w:t xml:space="preserve"> </w:t>
      </w:r>
      <w:r w:rsidR="00726C3C" w:rsidRPr="00056B16">
        <w:rPr>
          <w:rFonts w:ascii="Arial" w:hAnsi="Arial" w:cs="Arial"/>
        </w:rPr>
        <w:t>c</w:t>
      </w:r>
      <w:r w:rsidR="00834302" w:rsidRPr="00056B16">
        <w:rPr>
          <w:rFonts w:ascii="Arial" w:hAnsi="Arial" w:cs="Arial"/>
        </w:rPr>
        <w:t xml:space="preserve">ollect the endline data for </w:t>
      </w:r>
      <w:r w:rsidR="00F96C21" w:rsidRPr="00056B16">
        <w:rPr>
          <w:rFonts w:ascii="Arial" w:hAnsi="Arial" w:cs="Arial"/>
        </w:rPr>
        <w:t>the following indicators</w:t>
      </w:r>
      <w:r w:rsidR="00B41C1B" w:rsidRPr="00056B16">
        <w:rPr>
          <w:rFonts w:ascii="Arial" w:hAnsi="Arial" w:cs="Arial"/>
        </w:rPr>
        <w:t xml:space="preserve"> using</w:t>
      </w:r>
      <w:r w:rsidR="009E2223" w:rsidRPr="00056B16">
        <w:rPr>
          <w:rFonts w:ascii="Arial" w:hAnsi="Arial" w:cs="Arial"/>
        </w:rPr>
        <w:t>: (</w:t>
      </w:r>
      <w:proofErr w:type="spellStart"/>
      <w:r w:rsidR="009E2223" w:rsidRPr="00056B16">
        <w:rPr>
          <w:rFonts w:ascii="Arial" w:hAnsi="Arial" w:cs="Arial"/>
        </w:rPr>
        <w:t>i</w:t>
      </w:r>
      <w:proofErr w:type="spellEnd"/>
      <w:r w:rsidR="009E2223" w:rsidRPr="00056B16">
        <w:rPr>
          <w:rFonts w:ascii="Arial" w:hAnsi="Arial" w:cs="Arial"/>
        </w:rPr>
        <w:t>)</w:t>
      </w:r>
      <w:r w:rsidR="00B41C1B" w:rsidRPr="00056B16">
        <w:rPr>
          <w:rFonts w:ascii="Arial" w:hAnsi="Arial" w:cs="Arial"/>
        </w:rPr>
        <w:t xml:space="preserve"> a random sample of the </w:t>
      </w:r>
      <w:r w:rsidR="00993EDF" w:rsidRPr="00056B16">
        <w:rPr>
          <w:rFonts w:ascii="Arial" w:hAnsi="Arial" w:cs="Arial"/>
        </w:rPr>
        <w:t xml:space="preserve">direct participants for </w:t>
      </w:r>
      <w:r w:rsidR="00DE44C5" w:rsidRPr="00056B16">
        <w:rPr>
          <w:rFonts w:ascii="Arial" w:hAnsi="Arial" w:cs="Arial"/>
        </w:rPr>
        <w:t xml:space="preserve">Goal </w:t>
      </w:r>
      <w:proofErr w:type="gramStart"/>
      <w:r w:rsidR="00DE44C5" w:rsidRPr="00056B16">
        <w:rPr>
          <w:rFonts w:ascii="Arial" w:hAnsi="Arial" w:cs="Arial"/>
        </w:rPr>
        <w:t>a and</w:t>
      </w:r>
      <w:proofErr w:type="gramEnd"/>
      <w:r w:rsidR="00DE44C5" w:rsidRPr="00056B16">
        <w:rPr>
          <w:rFonts w:ascii="Arial" w:hAnsi="Arial" w:cs="Arial"/>
        </w:rPr>
        <w:t xml:space="preserve"> Outcome 2a</w:t>
      </w:r>
      <w:r w:rsidR="009E2223" w:rsidRPr="00056B16">
        <w:rPr>
          <w:rFonts w:ascii="Arial" w:hAnsi="Arial" w:cs="Arial"/>
        </w:rPr>
        <w:t xml:space="preserve">, (ii) </w:t>
      </w:r>
      <w:r w:rsidR="00DE44C5" w:rsidRPr="00056B16">
        <w:rPr>
          <w:rFonts w:ascii="Arial" w:hAnsi="Arial" w:cs="Arial"/>
        </w:rPr>
        <w:t xml:space="preserve">a random sample of all business supported by </w:t>
      </w:r>
      <w:proofErr w:type="spellStart"/>
      <w:r w:rsidR="00DE44C5" w:rsidRPr="00056B16">
        <w:rPr>
          <w:rFonts w:ascii="Arial" w:hAnsi="Arial" w:cs="Arial"/>
        </w:rPr>
        <w:t>InStede</w:t>
      </w:r>
      <w:proofErr w:type="spellEnd"/>
      <w:r w:rsidR="00DE44C5" w:rsidRPr="00056B16">
        <w:rPr>
          <w:rFonts w:ascii="Arial" w:hAnsi="Arial" w:cs="Arial"/>
        </w:rPr>
        <w:t xml:space="preserve"> over the life of the program</w:t>
      </w:r>
      <w:r w:rsidR="00316F05" w:rsidRPr="00056B16">
        <w:rPr>
          <w:rFonts w:ascii="Arial" w:hAnsi="Arial" w:cs="Arial"/>
        </w:rPr>
        <w:t xml:space="preserve"> for Outcome 1d</w:t>
      </w:r>
      <w:r w:rsidR="009E2223" w:rsidRPr="00056B16">
        <w:rPr>
          <w:rFonts w:ascii="Arial" w:hAnsi="Arial" w:cs="Arial"/>
        </w:rPr>
        <w:t xml:space="preserve">, </w:t>
      </w:r>
      <w:r w:rsidR="00DE44C5" w:rsidRPr="00056B16">
        <w:rPr>
          <w:rFonts w:ascii="Arial" w:hAnsi="Arial" w:cs="Arial"/>
        </w:rPr>
        <w:t xml:space="preserve">and </w:t>
      </w:r>
      <w:r w:rsidR="009E2223" w:rsidRPr="00056B16">
        <w:rPr>
          <w:rFonts w:ascii="Arial" w:hAnsi="Arial" w:cs="Arial"/>
        </w:rPr>
        <w:t xml:space="preserve">(iii) </w:t>
      </w:r>
      <w:r w:rsidR="00316F05" w:rsidRPr="00056B16">
        <w:rPr>
          <w:rFonts w:ascii="Arial" w:hAnsi="Arial" w:cs="Arial"/>
        </w:rPr>
        <w:t xml:space="preserve">a </w:t>
      </w:r>
      <w:r w:rsidR="00034294">
        <w:rPr>
          <w:rFonts w:ascii="Arial" w:hAnsi="Arial" w:cs="Arial"/>
        </w:rPr>
        <w:t xml:space="preserve">purposive </w:t>
      </w:r>
      <w:r w:rsidR="00316F05" w:rsidRPr="00056B16">
        <w:rPr>
          <w:rFonts w:ascii="Arial" w:hAnsi="Arial" w:cs="Arial"/>
        </w:rPr>
        <w:t xml:space="preserve">sample of all Cooperatives supported by </w:t>
      </w:r>
      <w:proofErr w:type="spellStart"/>
      <w:r w:rsidR="002948DC" w:rsidRPr="00056B16">
        <w:rPr>
          <w:rFonts w:ascii="Arial" w:hAnsi="Arial" w:cs="Arial"/>
        </w:rPr>
        <w:t>InStede</w:t>
      </w:r>
      <w:proofErr w:type="spellEnd"/>
      <w:r w:rsidR="002948DC" w:rsidRPr="00056B16">
        <w:rPr>
          <w:rFonts w:ascii="Arial" w:hAnsi="Arial" w:cs="Arial"/>
        </w:rPr>
        <w:t xml:space="preserve"> over the life of the program for Outcome 2a.  These data are used to complete the IPTT</w:t>
      </w:r>
    </w:p>
    <w:tbl>
      <w:tblPr>
        <w:tblStyle w:val="TableGrid"/>
        <w:tblW w:w="9270" w:type="dxa"/>
        <w:tblLook w:val="04A0" w:firstRow="1" w:lastRow="0" w:firstColumn="1" w:lastColumn="0" w:noHBand="0" w:noVBand="1"/>
      </w:tblPr>
      <w:tblGrid>
        <w:gridCol w:w="9270"/>
      </w:tblGrid>
      <w:tr w:rsidR="00B753FE" w:rsidRPr="00056B16" w14:paraId="40CB7212" w14:textId="77777777" w:rsidTr="006C7DCD">
        <w:tc>
          <w:tcPr>
            <w:tcW w:w="9270" w:type="dxa"/>
            <w:tcBorders>
              <w:top w:val="nil"/>
              <w:left w:val="nil"/>
              <w:bottom w:val="single" w:sz="4" w:space="0" w:color="auto"/>
              <w:right w:val="nil"/>
            </w:tcBorders>
            <w:shd w:val="clear" w:color="auto" w:fill="F4B083" w:themeFill="accent2" w:themeFillTint="99"/>
            <w:vAlign w:val="center"/>
          </w:tcPr>
          <w:p w14:paraId="51F861C4" w14:textId="55EA6BC5" w:rsidR="00B753FE" w:rsidRPr="00056B16" w:rsidRDefault="006C7DCD" w:rsidP="0084741A">
            <w:pPr>
              <w:pStyle w:val="NormalWeb"/>
              <w:spacing w:before="0" w:beforeAutospacing="0" w:after="160" w:afterAutospacing="0" w:line="360" w:lineRule="auto"/>
              <w:jc w:val="both"/>
              <w:rPr>
                <w:rFonts w:ascii="Arial" w:hAnsi="Arial" w:cs="Arial"/>
                <w:color w:val="000000"/>
                <w:sz w:val="22"/>
                <w:szCs w:val="22"/>
              </w:rPr>
            </w:pPr>
            <w:proofErr w:type="spellStart"/>
            <w:r w:rsidRPr="00056B16">
              <w:rPr>
                <w:rFonts w:ascii="Arial" w:hAnsi="Arial" w:cs="Arial"/>
                <w:b/>
                <w:sz w:val="22"/>
                <w:szCs w:val="22"/>
              </w:rPr>
              <w:t>InStede</w:t>
            </w:r>
            <w:proofErr w:type="spellEnd"/>
            <w:r w:rsidRPr="00056B16">
              <w:rPr>
                <w:rFonts w:ascii="Arial" w:hAnsi="Arial" w:cs="Arial"/>
                <w:b/>
                <w:sz w:val="22"/>
                <w:szCs w:val="22"/>
              </w:rPr>
              <w:t xml:space="preserve"> </w:t>
            </w:r>
            <w:r w:rsidR="00637CCD" w:rsidRPr="00056B16">
              <w:rPr>
                <w:rFonts w:ascii="Arial" w:hAnsi="Arial" w:cs="Arial"/>
                <w:b/>
                <w:sz w:val="22"/>
                <w:szCs w:val="22"/>
              </w:rPr>
              <w:t>i</w:t>
            </w:r>
            <w:r w:rsidRPr="00056B16">
              <w:rPr>
                <w:rFonts w:ascii="Arial" w:hAnsi="Arial" w:cs="Arial"/>
                <w:b/>
                <w:sz w:val="22"/>
                <w:szCs w:val="22"/>
              </w:rPr>
              <w:t>ndicators obtained through the baseline and endline surveys</w:t>
            </w:r>
          </w:p>
        </w:tc>
      </w:tr>
      <w:tr w:rsidR="00B753FE" w:rsidRPr="00056B16" w14:paraId="605B6E4E"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57E3FC85" w14:textId="03A1C407" w:rsidR="00B753FE" w:rsidRPr="00056B16" w:rsidRDefault="00DF7083" w:rsidP="00DF7083">
            <w:pPr>
              <w:spacing w:after="0" w:line="240" w:lineRule="auto"/>
              <w:jc w:val="both"/>
              <w:rPr>
                <w:rFonts w:ascii="Arial" w:hAnsi="Arial" w:cs="Arial"/>
              </w:rPr>
            </w:pPr>
            <w:r w:rsidRPr="00056B16">
              <w:rPr>
                <w:rFonts w:ascii="Arial" w:hAnsi="Arial" w:cs="Arial"/>
              </w:rPr>
              <w:t xml:space="preserve">Goal a: </w:t>
            </w:r>
            <w:r w:rsidR="00B753FE" w:rsidRPr="00056B16">
              <w:rPr>
                <w:rFonts w:ascii="Arial" w:hAnsi="Arial" w:cs="Arial"/>
              </w:rPr>
              <w:t>positive 'net attributable income change</w:t>
            </w:r>
          </w:p>
        </w:tc>
      </w:tr>
      <w:tr w:rsidR="00B753FE" w:rsidRPr="00056B16" w14:paraId="2D30B622"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324F7463" w14:textId="275B251D" w:rsidR="00B753FE" w:rsidRPr="00056B16" w:rsidRDefault="00041307" w:rsidP="00041307">
            <w:pPr>
              <w:widowControl w:val="0"/>
              <w:spacing w:after="0" w:line="240" w:lineRule="auto"/>
              <w:jc w:val="both"/>
              <w:rPr>
                <w:rFonts w:ascii="Arial" w:hAnsi="Arial" w:cs="Arial"/>
              </w:rPr>
            </w:pPr>
            <w:r w:rsidRPr="00056B16">
              <w:rPr>
                <w:rFonts w:ascii="Arial" w:hAnsi="Arial" w:cs="Arial"/>
              </w:rPr>
              <w:t xml:space="preserve">Outcome 1d: </w:t>
            </w:r>
            <w:r w:rsidR="00B753FE" w:rsidRPr="00056B16">
              <w:rPr>
                <w:rFonts w:ascii="Arial" w:hAnsi="Arial" w:cs="Arial"/>
              </w:rPr>
              <w:t xml:space="preserve">% of </w:t>
            </w:r>
            <w:r w:rsidR="00AC7DA1" w:rsidRPr="00056B16">
              <w:rPr>
                <w:rFonts w:ascii="Arial" w:hAnsi="Arial" w:cs="Arial"/>
              </w:rPr>
              <w:t>businesses</w:t>
            </w:r>
            <w:r w:rsidR="00B753FE" w:rsidRPr="00056B16">
              <w:rPr>
                <w:rFonts w:ascii="Arial" w:hAnsi="Arial" w:cs="Arial"/>
              </w:rPr>
              <w:t xml:space="preserve"> who </w:t>
            </w:r>
            <w:r w:rsidR="00851492" w:rsidRPr="00056B16">
              <w:rPr>
                <w:rFonts w:ascii="Arial" w:hAnsi="Arial" w:cs="Arial"/>
              </w:rPr>
              <w:t xml:space="preserve">see </w:t>
            </w:r>
            <w:r w:rsidR="00B753FE" w:rsidRPr="00056B16">
              <w:rPr>
                <w:rFonts w:ascii="Arial" w:hAnsi="Arial" w:cs="Arial"/>
              </w:rPr>
              <w:t>a positive change in their business performance</w:t>
            </w:r>
          </w:p>
        </w:tc>
      </w:tr>
      <w:tr w:rsidR="00B753FE" w:rsidRPr="00056B16" w14:paraId="555022EA"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40C80AB9" w14:textId="3AF1E850" w:rsidR="00B753FE" w:rsidRPr="00056B16" w:rsidRDefault="00AC7B0E" w:rsidP="00B753FE">
            <w:pPr>
              <w:pStyle w:val="NormalWeb"/>
              <w:spacing w:before="0" w:beforeAutospacing="0" w:after="0" w:afterAutospacing="0"/>
              <w:jc w:val="both"/>
              <w:rPr>
                <w:rFonts w:ascii="Arial" w:hAnsi="Arial" w:cs="Arial"/>
              </w:rPr>
            </w:pPr>
            <w:r w:rsidRPr="00056B16">
              <w:rPr>
                <w:rFonts w:ascii="Arial" w:hAnsi="Arial" w:cs="Arial"/>
                <w:sz w:val="22"/>
                <w:szCs w:val="22"/>
              </w:rPr>
              <w:t xml:space="preserve">Outcome </w:t>
            </w:r>
            <w:r w:rsidR="005B5A4E" w:rsidRPr="00056B16">
              <w:rPr>
                <w:rFonts w:ascii="Arial" w:hAnsi="Arial" w:cs="Arial"/>
                <w:sz w:val="22"/>
                <w:szCs w:val="22"/>
              </w:rPr>
              <w:t xml:space="preserve">1e: </w:t>
            </w:r>
            <w:r w:rsidR="003F6A3B" w:rsidRPr="00056B16">
              <w:rPr>
                <w:rFonts w:ascii="Arial" w:hAnsi="Arial" w:cs="Arial"/>
                <w:sz w:val="22"/>
                <w:szCs w:val="22"/>
              </w:rPr>
              <w:t>%</w:t>
            </w:r>
            <w:r w:rsidR="00B753FE" w:rsidRPr="00056B16">
              <w:rPr>
                <w:rFonts w:ascii="Arial" w:hAnsi="Arial" w:cs="Arial"/>
                <w:sz w:val="22"/>
                <w:szCs w:val="22"/>
              </w:rPr>
              <w:t xml:space="preserve"> of cooperatives functional/capacity improved</w:t>
            </w:r>
          </w:p>
        </w:tc>
      </w:tr>
      <w:tr w:rsidR="00B753FE" w:rsidRPr="00056B16" w14:paraId="1A5BF5C2" w14:textId="77777777" w:rsidTr="006C7DCD">
        <w:trPr>
          <w:trHeight w:val="144"/>
        </w:trPr>
        <w:tc>
          <w:tcPr>
            <w:tcW w:w="9270" w:type="dxa"/>
            <w:tcBorders>
              <w:top w:val="single" w:sz="4" w:space="0" w:color="auto"/>
              <w:left w:val="nil"/>
              <w:bottom w:val="single" w:sz="4" w:space="0" w:color="auto"/>
              <w:right w:val="nil"/>
            </w:tcBorders>
            <w:shd w:val="clear" w:color="auto" w:fill="auto"/>
          </w:tcPr>
          <w:p w14:paraId="7E583E53" w14:textId="0BADB233" w:rsidR="00B753FE" w:rsidRPr="00056B16" w:rsidRDefault="00D635F5" w:rsidP="00B753FE">
            <w:pPr>
              <w:pStyle w:val="NormalWeb"/>
              <w:spacing w:before="0" w:beforeAutospacing="0" w:after="0" w:afterAutospacing="0"/>
              <w:jc w:val="both"/>
              <w:rPr>
                <w:rFonts w:ascii="Arial" w:hAnsi="Arial" w:cs="Arial"/>
                <w:color w:val="000000"/>
                <w:sz w:val="22"/>
                <w:szCs w:val="22"/>
              </w:rPr>
            </w:pPr>
            <w:r w:rsidRPr="00056B16">
              <w:rPr>
                <w:rFonts w:ascii="Arial" w:hAnsi="Arial" w:cs="Arial"/>
                <w:sz w:val="22"/>
                <w:szCs w:val="22"/>
              </w:rPr>
              <w:t xml:space="preserve">Outcome 2a: </w:t>
            </w:r>
            <w:proofErr w:type="gramStart"/>
            <w:r w:rsidR="00E4144A" w:rsidRPr="00056B16">
              <w:rPr>
                <w:rFonts w:ascii="Arial" w:hAnsi="Arial" w:cs="Arial"/>
                <w:sz w:val="22"/>
                <w:szCs w:val="22"/>
              </w:rPr>
              <w:t xml:space="preserve">% </w:t>
            </w:r>
            <w:r w:rsidR="00B753FE" w:rsidRPr="00056B16">
              <w:rPr>
                <w:rFonts w:ascii="Arial" w:hAnsi="Arial" w:cs="Arial"/>
                <w:sz w:val="22"/>
                <w:szCs w:val="22"/>
              </w:rPr>
              <w:t xml:space="preserve"> of</w:t>
            </w:r>
            <w:proofErr w:type="gramEnd"/>
            <w:r w:rsidR="00B753FE" w:rsidRPr="00056B16">
              <w:rPr>
                <w:rFonts w:ascii="Arial" w:hAnsi="Arial" w:cs="Arial"/>
                <w:sz w:val="22"/>
                <w:szCs w:val="22"/>
              </w:rPr>
              <w:t xml:space="preserve"> people applying skills gained from new or improved market services (including One Stop Centre, TVET, technical training, job matching services, business training)</w:t>
            </w:r>
          </w:p>
        </w:tc>
      </w:tr>
    </w:tbl>
    <w:p w14:paraId="01494DAD" w14:textId="77777777" w:rsidR="00F96C21" w:rsidRPr="00056B16" w:rsidRDefault="00F96C21" w:rsidP="00F96C21">
      <w:pPr>
        <w:widowControl w:val="0"/>
        <w:jc w:val="both"/>
        <w:rPr>
          <w:rFonts w:ascii="Arial" w:hAnsi="Arial" w:cs="Arial"/>
        </w:rPr>
      </w:pPr>
    </w:p>
    <w:p w14:paraId="5D1A59AD" w14:textId="368FEDB1" w:rsidR="00626246" w:rsidRPr="00056B16" w:rsidRDefault="00626246" w:rsidP="00F96C21">
      <w:pPr>
        <w:widowControl w:val="0"/>
        <w:jc w:val="both"/>
        <w:rPr>
          <w:rFonts w:ascii="Arial" w:hAnsi="Arial" w:cs="Arial"/>
        </w:rPr>
      </w:pPr>
      <w:r w:rsidRPr="000E2EF6">
        <w:rPr>
          <w:rFonts w:ascii="Arial" w:hAnsi="Arial" w:cs="Arial"/>
          <w:b/>
          <w:bCs/>
        </w:rPr>
        <w:t>2</w:t>
      </w:r>
      <w:r w:rsidR="000E2EF6" w:rsidRPr="000E2EF6">
        <w:rPr>
          <w:rFonts w:ascii="Arial" w:hAnsi="Arial" w:cs="Arial"/>
          <w:b/>
          <w:bCs/>
        </w:rPr>
        <w:t>.2</w:t>
      </w:r>
      <w:r w:rsidRPr="00056B16">
        <w:rPr>
          <w:rFonts w:ascii="Arial" w:hAnsi="Arial" w:cs="Arial"/>
        </w:rPr>
        <w:t xml:space="preserve"> Document and/or validate: </w:t>
      </w:r>
    </w:p>
    <w:p w14:paraId="77F5D697" w14:textId="12009DBC"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 xml:space="preserve">the extent to which the program’s performance targets were met (i.e., not met, met, or exceeded) grouped </w:t>
      </w:r>
      <w:r w:rsidR="009367F5">
        <w:rPr>
          <w:rFonts w:ascii="Arial" w:hAnsi="Arial" w:cs="Arial"/>
        </w:rPr>
        <w:t>by the three Outcomes in the Results Framework</w:t>
      </w:r>
      <w:r w:rsidRPr="00056B16">
        <w:rPr>
          <w:rFonts w:ascii="Arial" w:hAnsi="Arial" w:cs="Arial"/>
        </w:rPr>
        <w:t xml:space="preserve">. </w:t>
      </w:r>
    </w:p>
    <w:p w14:paraId="2D3653D2" w14:textId="60626ED4"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 xml:space="preserve">the extent to which the program followed and completed its’ approved work plans. Report on this by each of the program’s </w:t>
      </w:r>
      <w:r w:rsidR="002E0135">
        <w:rPr>
          <w:rFonts w:ascii="Arial" w:hAnsi="Arial" w:cs="Arial"/>
        </w:rPr>
        <w:t>three O</w:t>
      </w:r>
      <w:r w:rsidRPr="00056B16">
        <w:rPr>
          <w:rFonts w:ascii="Arial" w:hAnsi="Arial" w:cs="Arial"/>
        </w:rPr>
        <w:t xml:space="preserve">utcomes. Document if work plans have been organized by the RF, if not explain why not. </w:t>
      </w:r>
    </w:p>
    <w:p w14:paraId="183A6799" w14:textId="64C707AF"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the extent to which contract/grant-specified deliverables were delivered in a timely manner.</w:t>
      </w:r>
    </w:p>
    <w:p w14:paraId="13A516ED" w14:textId="43A05190"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 xml:space="preserve">the extent to which Mercy Corps’ staffing, staffing structure, management, or procurement practices positively or negatively affected program implementation and spending. </w:t>
      </w:r>
    </w:p>
    <w:p w14:paraId="3F6D3A5F" w14:textId="51BB4C62"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any evidence-based learning that influenced the program to develop or modify strategies, interventions, and work plans.</w:t>
      </w:r>
    </w:p>
    <w:p w14:paraId="5C6511CC" w14:textId="099065C7"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the extent to which gender, equity, and diversity were addressed through the program’s work plans, strategy, and even in the analysis of data used during implementation (e.g., CARM, PDM, BL/EL, other surveys).</w:t>
      </w:r>
    </w:p>
    <w:p w14:paraId="2C689D4C" w14:textId="248A14CB"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the program’s IPTT (i.e., it</w:t>
      </w:r>
      <w:r w:rsidR="001E137E">
        <w:rPr>
          <w:rFonts w:ascii="Arial" w:hAnsi="Arial" w:cs="Arial"/>
        </w:rPr>
        <w:t>s’</w:t>
      </w:r>
      <w:r w:rsidRPr="00056B16">
        <w:rPr>
          <w:rFonts w:ascii="Arial" w:hAnsi="Arial" w:cs="Arial"/>
        </w:rPr>
        <w:t xml:space="preserve"> reported actuals against targets)  </w:t>
      </w:r>
    </w:p>
    <w:p w14:paraId="44672C73" w14:textId="67CFEC4C"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the assumptions and dependencies on which the program’s RF and intervention package is based. If an assumption or dependency is not valid</w:t>
      </w:r>
      <w:r w:rsidR="001E137E">
        <w:rPr>
          <w:rFonts w:ascii="Arial" w:hAnsi="Arial" w:cs="Arial"/>
        </w:rPr>
        <w:t xml:space="preserve"> (held)</w:t>
      </w:r>
      <w:r w:rsidRPr="00056B16">
        <w:rPr>
          <w:rFonts w:ascii="Arial" w:hAnsi="Arial" w:cs="Arial"/>
        </w:rPr>
        <w:t>, hypothesize as to the direction [positively or negatively] and magnitude [low, medium, high] of how this affected program implementation, outputs, and outcomes.</w:t>
      </w:r>
    </w:p>
    <w:p w14:paraId="1F493C1C" w14:textId="4413D696"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any key contextual changes that have occurred and hypothesize as to the direction [positively or negatively] and magnitude [low, medium, high] of how this affected program implementation, outputs, and outcomes.</w:t>
      </w:r>
    </w:p>
    <w:p w14:paraId="5793BD7C" w14:textId="093492D3"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what evidence exists that supports the statement “</w:t>
      </w:r>
      <w:r w:rsidR="002B31A3">
        <w:rPr>
          <w:rFonts w:ascii="Arial" w:hAnsi="Arial" w:cs="Arial"/>
        </w:rPr>
        <w:t>InStede’s</w:t>
      </w:r>
      <w:r w:rsidRPr="00056B16">
        <w:rPr>
          <w:rFonts w:ascii="Arial" w:hAnsi="Arial" w:cs="Arial"/>
        </w:rPr>
        <w:t xml:space="preserve"> interventions (and outputs) have contributed to the positive changes as measured through the outcom</w:t>
      </w:r>
      <w:r w:rsidR="00B114A6">
        <w:rPr>
          <w:rFonts w:ascii="Arial" w:hAnsi="Arial" w:cs="Arial"/>
        </w:rPr>
        <w:t xml:space="preserve">e and intermediate outcome </w:t>
      </w:r>
      <w:r w:rsidRPr="00056B16">
        <w:rPr>
          <w:rFonts w:ascii="Arial" w:hAnsi="Arial" w:cs="Arial"/>
        </w:rPr>
        <w:t xml:space="preserve">indicators adopted.” </w:t>
      </w:r>
    </w:p>
    <w:p w14:paraId="59D92A8B" w14:textId="7496E29B" w:rsidR="00726C3C" w:rsidRPr="00056B16" w:rsidRDefault="006417D4" w:rsidP="00DE7962">
      <w:pPr>
        <w:pStyle w:val="ListParagraph"/>
        <w:widowControl w:val="0"/>
        <w:numPr>
          <w:ilvl w:val="0"/>
          <w:numId w:val="4"/>
        </w:numPr>
        <w:jc w:val="both"/>
        <w:rPr>
          <w:rFonts w:ascii="Arial" w:hAnsi="Arial" w:cs="Arial"/>
        </w:rPr>
      </w:pPr>
      <w:r w:rsidRPr="00056B16">
        <w:rPr>
          <w:rFonts w:ascii="Arial" w:hAnsi="Arial" w:cs="Arial"/>
        </w:rPr>
        <w:t>I</w:t>
      </w:r>
      <w:r w:rsidR="00726C3C" w:rsidRPr="00056B16">
        <w:rPr>
          <w:rFonts w:ascii="Arial" w:hAnsi="Arial" w:cs="Arial"/>
        </w:rPr>
        <w:t>f the program identified any unintended outcomes (positive or negative)</w:t>
      </w:r>
      <w:r w:rsidRPr="00056B16">
        <w:rPr>
          <w:rFonts w:ascii="Arial" w:hAnsi="Arial" w:cs="Arial"/>
        </w:rPr>
        <w:t xml:space="preserve"> from existing data - or from the discussions with program teams</w:t>
      </w:r>
      <w:r w:rsidR="001A1122">
        <w:rPr>
          <w:rFonts w:ascii="Arial" w:hAnsi="Arial" w:cs="Arial"/>
        </w:rPr>
        <w:t xml:space="preserve"> as part of this final evaluation</w:t>
      </w:r>
      <w:r w:rsidRPr="00056B16">
        <w:rPr>
          <w:rFonts w:ascii="Arial" w:hAnsi="Arial" w:cs="Arial"/>
        </w:rPr>
        <w:t>.</w:t>
      </w:r>
    </w:p>
    <w:p w14:paraId="347A1780" w14:textId="5A910B22" w:rsidR="002348F5" w:rsidRPr="00056B16" w:rsidRDefault="002348F5" w:rsidP="00DE7962">
      <w:pPr>
        <w:pStyle w:val="ListParagraph"/>
        <w:widowControl w:val="0"/>
        <w:numPr>
          <w:ilvl w:val="0"/>
          <w:numId w:val="4"/>
        </w:numPr>
        <w:jc w:val="both"/>
        <w:rPr>
          <w:rFonts w:ascii="Arial" w:hAnsi="Arial" w:cs="Arial"/>
        </w:rPr>
      </w:pPr>
      <w:r w:rsidRPr="00056B16">
        <w:rPr>
          <w:rFonts w:ascii="Arial" w:hAnsi="Arial" w:cs="Arial"/>
        </w:rPr>
        <w:lastRenderedPageBreak/>
        <w:t>any notable barriers or enablers to implementing the program’s interventions</w:t>
      </w:r>
    </w:p>
    <w:p w14:paraId="37DC0BDE" w14:textId="0259995B" w:rsidR="00412A13" w:rsidRPr="00056B16" w:rsidRDefault="00412A13" w:rsidP="006417D4">
      <w:pPr>
        <w:widowControl w:val="0"/>
        <w:jc w:val="both"/>
        <w:rPr>
          <w:rFonts w:ascii="Arial" w:hAnsi="Arial" w:cs="Arial"/>
        </w:rPr>
      </w:pPr>
      <w:r w:rsidRPr="00056B16">
        <w:rPr>
          <w:rFonts w:ascii="Arial" w:hAnsi="Arial" w:cs="Arial"/>
        </w:rPr>
        <w:t xml:space="preserve">And then, </w:t>
      </w:r>
    </w:p>
    <w:p w14:paraId="7B41F0EE" w14:textId="425CEC22"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make evidence-</w:t>
      </w:r>
      <w:proofErr w:type="gramStart"/>
      <w:r w:rsidRPr="00056B16">
        <w:rPr>
          <w:rFonts w:ascii="Arial" w:hAnsi="Arial" w:cs="Arial"/>
        </w:rPr>
        <w:t>based,</w:t>
      </w:r>
      <w:proofErr w:type="gramEnd"/>
      <w:r w:rsidRPr="00056B16">
        <w:rPr>
          <w:rFonts w:ascii="Arial" w:hAnsi="Arial" w:cs="Arial"/>
        </w:rPr>
        <w:t xml:space="preserve"> value statements about the program’s performance that are anchored to the program’s (</w:t>
      </w:r>
      <w:proofErr w:type="spellStart"/>
      <w:r w:rsidRPr="00056B16">
        <w:rPr>
          <w:rFonts w:ascii="Arial" w:hAnsi="Arial" w:cs="Arial"/>
        </w:rPr>
        <w:t>i</w:t>
      </w:r>
      <w:proofErr w:type="spellEnd"/>
      <w:r w:rsidRPr="00056B16">
        <w:rPr>
          <w:rFonts w:ascii="Arial" w:hAnsi="Arial" w:cs="Arial"/>
        </w:rPr>
        <w:t>) approved indicators and performance targets and (b) implementation of its work plans (i.e., delivery of its’ intervention package).</w:t>
      </w:r>
    </w:p>
    <w:p w14:paraId="2BC4E3E2" w14:textId="01755241" w:rsidR="00726C3C" w:rsidRPr="00056B16" w:rsidRDefault="00726C3C" w:rsidP="00DE7962">
      <w:pPr>
        <w:pStyle w:val="ListParagraph"/>
        <w:widowControl w:val="0"/>
        <w:numPr>
          <w:ilvl w:val="0"/>
          <w:numId w:val="4"/>
        </w:numPr>
        <w:jc w:val="both"/>
        <w:rPr>
          <w:rFonts w:ascii="Arial" w:hAnsi="Arial" w:cs="Arial"/>
        </w:rPr>
      </w:pPr>
      <w:r w:rsidRPr="00056B16">
        <w:rPr>
          <w:rFonts w:ascii="Arial" w:hAnsi="Arial" w:cs="Arial"/>
        </w:rPr>
        <w:t>Identify which program’s intervention</w:t>
      </w:r>
      <w:r w:rsidR="00E4440B" w:rsidRPr="00056B16">
        <w:rPr>
          <w:rFonts w:ascii="Arial" w:hAnsi="Arial" w:cs="Arial"/>
        </w:rPr>
        <w:t xml:space="preserve">s </w:t>
      </w:r>
      <w:r w:rsidRPr="00056B16">
        <w:rPr>
          <w:rFonts w:ascii="Arial" w:hAnsi="Arial" w:cs="Arial"/>
        </w:rPr>
        <w:t xml:space="preserve">are believed to be (a) </w:t>
      </w:r>
      <w:r w:rsidR="002348F5" w:rsidRPr="00056B16">
        <w:rPr>
          <w:rFonts w:ascii="Arial" w:hAnsi="Arial" w:cs="Arial"/>
        </w:rPr>
        <w:t xml:space="preserve">replicable and </w:t>
      </w:r>
      <w:r w:rsidRPr="00056B16">
        <w:rPr>
          <w:rFonts w:ascii="Arial" w:hAnsi="Arial" w:cs="Arial"/>
        </w:rPr>
        <w:t xml:space="preserve">(b) </w:t>
      </w:r>
      <w:r w:rsidR="002348F5" w:rsidRPr="00056B16">
        <w:rPr>
          <w:rFonts w:ascii="Arial" w:hAnsi="Arial" w:cs="Arial"/>
        </w:rPr>
        <w:t xml:space="preserve">sustainable </w:t>
      </w:r>
      <w:r w:rsidRPr="00056B16">
        <w:rPr>
          <w:rFonts w:ascii="Arial" w:hAnsi="Arial" w:cs="Arial"/>
        </w:rPr>
        <w:t xml:space="preserve">and justify why this is believed. </w:t>
      </w:r>
    </w:p>
    <w:tbl>
      <w:tblPr>
        <w:tblStyle w:val="TableGrid"/>
        <w:tblW w:w="0" w:type="auto"/>
        <w:tblInd w:w="895" w:type="dxa"/>
        <w:shd w:val="pct10" w:color="auto" w:fill="auto"/>
        <w:tblLook w:val="04A0" w:firstRow="1" w:lastRow="0" w:firstColumn="1" w:lastColumn="0" w:noHBand="0" w:noVBand="1"/>
      </w:tblPr>
      <w:tblGrid>
        <w:gridCol w:w="7650"/>
      </w:tblGrid>
      <w:tr w:rsidR="00DC2474" w14:paraId="03EFB75F" w14:textId="77777777" w:rsidTr="006848C3">
        <w:tc>
          <w:tcPr>
            <w:tcW w:w="7650" w:type="dxa"/>
            <w:shd w:val="pct10" w:color="auto" w:fill="auto"/>
          </w:tcPr>
          <w:p w14:paraId="562C7E22" w14:textId="44769D8D" w:rsidR="00DC2474" w:rsidRPr="00D85523" w:rsidRDefault="006860A8" w:rsidP="00A529F8">
            <w:pPr>
              <w:tabs>
                <w:tab w:val="right" w:pos="9360"/>
              </w:tabs>
              <w:spacing w:after="0" w:line="240" w:lineRule="auto"/>
              <w:jc w:val="both"/>
              <w:rPr>
                <w:rFonts w:ascii="Arial" w:hAnsi="Arial" w:cs="Arial"/>
                <w:bCs/>
                <w:color w:val="666666"/>
              </w:rPr>
            </w:pPr>
            <w:r>
              <w:rPr>
                <w:rFonts w:ascii="Arial" w:hAnsi="Arial" w:cs="Arial"/>
                <w:bCs/>
              </w:rPr>
              <w:t>Do</w:t>
            </w:r>
            <w:r w:rsidR="00753E3E">
              <w:rPr>
                <w:rFonts w:ascii="Arial" w:hAnsi="Arial" w:cs="Arial"/>
                <w:bCs/>
              </w:rPr>
              <w:t xml:space="preserve"> not </w:t>
            </w:r>
            <w:r w:rsidR="00F53277" w:rsidRPr="00D85523">
              <w:rPr>
                <w:rFonts w:ascii="Arial" w:hAnsi="Arial" w:cs="Arial"/>
                <w:bCs/>
              </w:rPr>
              <w:t xml:space="preserve">copy and paste these objectives into </w:t>
            </w:r>
            <w:r w:rsidR="00753E3E">
              <w:rPr>
                <w:rFonts w:ascii="Arial" w:hAnsi="Arial" w:cs="Arial"/>
                <w:bCs/>
              </w:rPr>
              <w:t>your</w:t>
            </w:r>
            <w:r w:rsidR="00F53277" w:rsidRPr="00D85523">
              <w:rPr>
                <w:rFonts w:ascii="Arial" w:hAnsi="Arial" w:cs="Arial"/>
                <w:bCs/>
              </w:rPr>
              <w:t xml:space="preserve"> technical proposal. You need only to refer </w:t>
            </w:r>
            <w:r w:rsidR="008B3C1C" w:rsidRPr="00D85523">
              <w:rPr>
                <w:rFonts w:ascii="Arial" w:hAnsi="Arial" w:cs="Arial"/>
                <w:bCs/>
              </w:rPr>
              <w:t>to this SOW</w:t>
            </w:r>
            <w:r w:rsidR="001F5B9C">
              <w:rPr>
                <w:rFonts w:ascii="Arial" w:hAnsi="Arial" w:cs="Arial"/>
                <w:bCs/>
              </w:rPr>
              <w:t xml:space="preserve"> </w:t>
            </w:r>
            <w:r w:rsidR="00753E3E">
              <w:rPr>
                <w:rFonts w:ascii="Arial" w:hAnsi="Arial" w:cs="Arial"/>
                <w:bCs/>
              </w:rPr>
              <w:t xml:space="preserve">if you wish to </w:t>
            </w:r>
            <w:r w:rsidR="00DC1C22">
              <w:rPr>
                <w:rFonts w:ascii="Arial" w:hAnsi="Arial" w:cs="Arial"/>
                <w:bCs/>
              </w:rPr>
              <w:t xml:space="preserve">refer to the objectives </w:t>
            </w:r>
            <w:r w:rsidR="001F5B9C">
              <w:rPr>
                <w:rFonts w:ascii="Arial" w:hAnsi="Arial" w:cs="Arial"/>
                <w:bCs/>
              </w:rPr>
              <w:t xml:space="preserve">(e.g. to </w:t>
            </w:r>
            <w:r w:rsidR="00753E3E">
              <w:rPr>
                <w:rFonts w:ascii="Arial" w:hAnsi="Arial" w:cs="Arial"/>
                <w:bCs/>
              </w:rPr>
              <w:t>achieve objectives a, b, c, g</w:t>
            </w:r>
            <w:r w:rsidR="00DC1C22">
              <w:rPr>
                <w:rFonts w:ascii="Arial" w:hAnsi="Arial" w:cs="Arial"/>
                <w:bCs/>
              </w:rPr>
              <w:t>,</w:t>
            </w:r>
            <w:r w:rsidR="00753E3E">
              <w:rPr>
                <w:rFonts w:ascii="Arial" w:hAnsi="Arial" w:cs="Arial"/>
                <w:bCs/>
              </w:rPr>
              <w:t xml:space="preserve"> and h</w:t>
            </w:r>
            <w:r w:rsidR="00DC1C22">
              <w:rPr>
                <w:rFonts w:ascii="Arial" w:hAnsi="Arial" w:cs="Arial"/>
                <w:bCs/>
              </w:rPr>
              <w:t xml:space="preserve"> in the SOW</w:t>
            </w:r>
            <w:r w:rsidR="00753E3E">
              <w:rPr>
                <w:rFonts w:ascii="Arial" w:hAnsi="Arial" w:cs="Arial"/>
                <w:bCs/>
              </w:rPr>
              <w:t xml:space="preserve">, we propose </w:t>
            </w:r>
            <w:r w:rsidR="006848C3">
              <w:rPr>
                <w:rFonts w:ascii="Arial" w:hAnsi="Arial" w:cs="Arial"/>
                <w:bCs/>
              </w:rPr>
              <w:t>…...</w:t>
            </w:r>
            <w:r w:rsidR="00753E3E">
              <w:rPr>
                <w:rFonts w:ascii="Arial" w:hAnsi="Arial" w:cs="Arial"/>
                <w:bCs/>
              </w:rPr>
              <w:t xml:space="preserve">.) </w:t>
            </w:r>
          </w:p>
        </w:tc>
      </w:tr>
    </w:tbl>
    <w:p w14:paraId="667A729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42EAFEFC" w14:textId="77777777" w:rsidR="00DC2474" w:rsidRDefault="00DC2474" w:rsidP="00A529F8">
      <w:pPr>
        <w:tabs>
          <w:tab w:val="right" w:pos="9360"/>
        </w:tabs>
        <w:spacing w:after="0" w:line="240" w:lineRule="auto"/>
        <w:ind w:left="360" w:hanging="360"/>
        <w:jc w:val="both"/>
        <w:rPr>
          <w:rFonts w:ascii="Arial" w:hAnsi="Arial" w:cs="Arial"/>
          <w:b/>
          <w:color w:val="666666"/>
        </w:rPr>
      </w:pPr>
    </w:p>
    <w:p w14:paraId="3180AF73" w14:textId="34421709" w:rsidR="00A529F8" w:rsidRPr="00056B16" w:rsidRDefault="00A529F8" w:rsidP="00A529F8">
      <w:pPr>
        <w:tabs>
          <w:tab w:val="right" w:pos="9360"/>
        </w:tabs>
        <w:spacing w:after="0" w:line="240" w:lineRule="auto"/>
        <w:ind w:left="360" w:hanging="360"/>
        <w:jc w:val="both"/>
        <w:rPr>
          <w:rFonts w:ascii="Arial" w:hAnsi="Arial" w:cs="Arial"/>
          <w:b/>
        </w:rPr>
      </w:pPr>
      <w:r w:rsidRPr="00056B16">
        <w:rPr>
          <w:rFonts w:ascii="Arial" w:hAnsi="Arial" w:cs="Arial"/>
          <w:b/>
          <w:color w:val="666666"/>
        </w:rPr>
        <w:t xml:space="preserve">3) </w:t>
      </w:r>
      <w:r w:rsidRPr="00056B16">
        <w:rPr>
          <w:rFonts w:ascii="Arial" w:hAnsi="Arial" w:cs="Arial"/>
          <w:b/>
          <w:color w:val="666666"/>
        </w:rPr>
        <w:tab/>
        <w:t>Relevant Documents</w:t>
      </w:r>
      <w:r w:rsidRPr="00056B16">
        <w:rPr>
          <w:rFonts w:ascii="Arial" w:hAnsi="Arial" w:cs="Arial"/>
          <w:b/>
        </w:rPr>
        <w:tab/>
      </w:r>
    </w:p>
    <w:p w14:paraId="456FC894" w14:textId="77777777" w:rsidR="009C7A34" w:rsidRPr="00056B16" w:rsidRDefault="009C7A34" w:rsidP="00A529F8">
      <w:pPr>
        <w:jc w:val="both"/>
        <w:rPr>
          <w:rFonts w:ascii="Arial" w:hAnsi="Arial" w:cs="Arial"/>
        </w:rPr>
      </w:pPr>
      <w:r w:rsidRPr="00056B16">
        <w:rPr>
          <w:rFonts w:ascii="Arial" w:hAnsi="Arial" w:cs="Arial"/>
        </w:rPr>
        <w:t xml:space="preserve">Provided with this SOW are: </w:t>
      </w:r>
    </w:p>
    <w:p w14:paraId="6D61FE55" w14:textId="29A50959" w:rsidR="009C7A34" w:rsidRPr="00056B16" w:rsidRDefault="00316EFA" w:rsidP="00DE7962">
      <w:pPr>
        <w:pStyle w:val="ListParagraph"/>
        <w:numPr>
          <w:ilvl w:val="0"/>
          <w:numId w:val="5"/>
        </w:numPr>
        <w:jc w:val="both"/>
        <w:rPr>
          <w:rFonts w:ascii="Arial" w:hAnsi="Arial" w:cs="Arial"/>
        </w:rPr>
      </w:pPr>
      <w:r w:rsidRPr="00056B16">
        <w:rPr>
          <w:rFonts w:ascii="Arial" w:hAnsi="Arial" w:cs="Arial"/>
        </w:rPr>
        <w:t>I</w:t>
      </w:r>
      <w:r w:rsidR="00D10828" w:rsidRPr="00056B16">
        <w:rPr>
          <w:rFonts w:ascii="Arial" w:hAnsi="Arial" w:cs="Arial"/>
        </w:rPr>
        <w:t xml:space="preserve">ndicator </w:t>
      </w:r>
      <w:r w:rsidRPr="00056B16">
        <w:rPr>
          <w:rFonts w:ascii="Arial" w:hAnsi="Arial" w:cs="Arial"/>
        </w:rPr>
        <w:t>P</w:t>
      </w:r>
      <w:r w:rsidR="00D10828" w:rsidRPr="00056B16">
        <w:rPr>
          <w:rFonts w:ascii="Arial" w:hAnsi="Arial" w:cs="Arial"/>
        </w:rPr>
        <w:t xml:space="preserve">erformance </w:t>
      </w:r>
      <w:r w:rsidRPr="00056B16">
        <w:rPr>
          <w:rFonts w:ascii="Arial" w:hAnsi="Arial" w:cs="Arial"/>
        </w:rPr>
        <w:t>T</w:t>
      </w:r>
      <w:r w:rsidR="00D10828" w:rsidRPr="00056B16">
        <w:rPr>
          <w:rFonts w:ascii="Arial" w:hAnsi="Arial" w:cs="Arial"/>
        </w:rPr>
        <w:t xml:space="preserve">racking </w:t>
      </w:r>
      <w:r w:rsidRPr="00056B16">
        <w:rPr>
          <w:rFonts w:ascii="Arial" w:hAnsi="Arial" w:cs="Arial"/>
        </w:rPr>
        <w:t>T</w:t>
      </w:r>
      <w:r w:rsidR="00D10828" w:rsidRPr="00056B16">
        <w:rPr>
          <w:rFonts w:ascii="Arial" w:hAnsi="Arial" w:cs="Arial"/>
        </w:rPr>
        <w:t xml:space="preserve">able </w:t>
      </w:r>
      <w:r w:rsidR="005D1461" w:rsidRPr="00056B16">
        <w:rPr>
          <w:rFonts w:ascii="Arial" w:hAnsi="Arial" w:cs="Arial"/>
        </w:rPr>
        <w:t>= [</w:t>
      </w:r>
      <w:r w:rsidR="00D10828" w:rsidRPr="00056B16">
        <w:rPr>
          <w:rFonts w:ascii="Arial" w:hAnsi="Arial" w:cs="Arial"/>
        </w:rPr>
        <w:t>IPTT</w:t>
      </w:r>
      <w:r w:rsidRPr="00056B16">
        <w:rPr>
          <w:rFonts w:ascii="Arial" w:hAnsi="Arial" w:cs="Arial"/>
        </w:rPr>
        <w:t xml:space="preserve"> </w:t>
      </w:r>
      <w:r w:rsidR="005D1461" w:rsidRPr="00056B16">
        <w:rPr>
          <w:rFonts w:ascii="Arial" w:hAnsi="Arial" w:cs="Arial"/>
        </w:rPr>
        <w:t xml:space="preserve">LOP-to-Date only </w:t>
      </w:r>
      <w:r w:rsidR="00D10828" w:rsidRPr="00056B16">
        <w:rPr>
          <w:rFonts w:ascii="Arial" w:hAnsi="Arial" w:cs="Arial"/>
        </w:rPr>
        <w:t xml:space="preserve">as of </w:t>
      </w:r>
      <w:r w:rsidRPr="00056B16">
        <w:rPr>
          <w:rFonts w:ascii="Arial" w:hAnsi="Arial" w:cs="Arial"/>
        </w:rPr>
        <w:t>Dec 2023 InStede.</w:t>
      </w:r>
      <w:r w:rsidR="002A5669" w:rsidRPr="00056B16">
        <w:rPr>
          <w:rFonts w:ascii="Arial" w:hAnsi="Arial" w:cs="Arial"/>
        </w:rPr>
        <w:t>xlsx</w:t>
      </w:r>
      <w:r w:rsidR="005D1461" w:rsidRPr="00056B16">
        <w:rPr>
          <w:rFonts w:ascii="Arial" w:hAnsi="Arial" w:cs="Arial"/>
        </w:rPr>
        <w:t>]</w:t>
      </w:r>
    </w:p>
    <w:p w14:paraId="164F1D69" w14:textId="6403314F" w:rsidR="005D1461" w:rsidRPr="00056B16" w:rsidRDefault="005D1461" w:rsidP="00DE7962">
      <w:pPr>
        <w:pStyle w:val="ListParagraph"/>
        <w:numPr>
          <w:ilvl w:val="0"/>
          <w:numId w:val="5"/>
        </w:numPr>
        <w:jc w:val="both"/>
        <w:rPr>
          <w:rFonts w:ascii="Arial" w:hAnsi="Arial" w:cs="Arial"/>
        </w:rPr>
      </w:pPr>
      <w:r w:rsidRPr="00056B16">
        <w:rPr>
          <w:rFonts w:ascii="Arial" w:hAnsi="Arial" w:cs="Arial"/>
        </w:rPr>
        <w:t>InStede’s indicator plan = [</w:t>
      </w:r>
      <w:proofErr w:type="spellStart"/>
      <w:r w:rsidRPr="00056B16">
        <w:rPr>
          <w:rFonts w:ascii="Arial" w:hAnsi="Arial" w:cs="Arial"/>
        </w:rPr>
        <w:t>indicator_plan</w:t>
      </w:r>
      <w:proofErr w:type="spellEnd"/>
      <w:r w:rsidRPr="00056B16">
        <w:rPr>
          <w:rFonts w:ascii="Arial" w:hAnsi="Arial" w:cs="Arial"/>
        </w:rPr>
        <w:t xml:space="preserve"> InStede</w:t>
      </w:r>
      <w:r w:rsidR="00016F21" w:rsidRPr="00056B16">
        <w:rPr>
          <w:rFonts w:ascii="Arial" w:hAnsi="Arial" w:cs="Arial"/>
        </w:rPr>
        <w:t>.xlsx]</w:t>
      </w:r>
    </w:p>
    <w:p w14:paraId="0EB6DF7F" w14:textId="1D44F73B" w:rsidR="00016F21" w:rsidRPr="00056B16" w:rsidRDefault="00016F21" w:rsidP="00DE7962">
      <w:pPr>
        <w:pStyle w:val="ListParagraph"/>
        <w:numPr>
          <w:ilvl w:val="0"/>
          <w:numId w:val="5"/>
        </w:numPr>
        <w:jc w:val="both"/>
        <w:rPr>
          <w:rFonts w:ascii="Arial" w:hAnsi="Arial" w:cs="Arial"/>
        </w:rPr>
      </w:pPr>
      <w:r w:rsidRPr="00056B16">
        <w:rPr>
          <w:rFonts w:ascii="Arial" w:hAnsi="Arial" w:cs="Arial"/>
        </w:rPr>
        <w:t xml:space="preserve">InStede’s </w:t>
      </w:r>
      <w:proofErr w:type="spellStart"/>
      <w:r w:rsidRPr="00056B16">
        <w:rPr>
          <w:rFonts w:ascii="Arial" w:hAnsi="Arial" w:cs="Arial"/>
        </w:rPr>
        <w:t>logframe</w:t>
      </w:r>
      <w:proofErr w:type="spellEnd"/>
      <w:r w:rsidRPr="00056B16">
        <w:rPr>
          <w:rFonts w:ascii="Arial" w:hAnsi="Arial" w:cs="Arial"/>
        </w:rPr>
        <w:t xml:space="preserve"> = [</w:t>
      </w:r>
      <w:proofErr w:type="spellStart"/>
      <w:r w:rsidRPr="00056B16">
        <w:rPr>
          <w:rFonts w:ascii="Arial" w:hAnsi="Arial" w:cs="Arial"/>
        </w:rPr>
        <w:t>Logframe</w:t>
      </w:r>
      <w:proofErr w:type="spellEnd"/>
      <w:r w:rsidRPr="00056B16">
        <w:rPr>
          <w:rFonts w:ascii="Arial" w:hAnsi="Arial" w:cs="Arial"/>
        </w:rPr>
        <w:t xml:space="preserve"> InStede.xlsx]</w:t>
      </w:r>
    </w:p>
    <w:p w14:paraId="50B7DA72" w14:textId="0779E865" w:rsidR="00D10828" w:rsidRPr="00056B16" w:rsidRDefault="00DE1BCE" w:rsidP="00DE7962">
      <w:pPr>
        <w:pStyle w:val="ListParagraph"/>
        <w:numPr>
          <w:ilvl w:val="0"/>
          <w:numId w:val="5"/>
        </w:numPr>
        <w:jc w:val="both"/>
        <w:rPr>
          <w:rFonts w:ascii="Arial" w:hAnsi="Arial" w:cs="Arial"/>
        </w:rPr>
      </w:pPr>
      <w:r w:rsidRPr="00056B16">
        <w:rPr>
          <w:rFonts w:ascii="Arial" w:hAnsi="Arial" w:cs="Arial"/>
        </w:rPr>
        <w:t>InStede’s Results Framework = [Results Framework InStede.xlsx]</w:t>
      </w:r>
    </w:p>
    <w:p w14:paraId="5ADA192D" w14:textId="280D3DB8" w:rsidR="00A529F8" w:rsidRPr="00056B16" w:rsidRDefault="009C7A34" w:rsidP="009C7A34">
      <w:pPr>
        <w:jc w:val="both"/>
        <w:rPr>
          <w:rFonts w:ascii="Arial" w:hAnsi="Arial" w:cs="Arial"/>
        </w:rPr>
      </w:pPr>
      <w:r w:rsidRPr="00056B16">
        <w:rPr>
          <w:rFonts w:ascii="Arial" w:hAnsi="Arial" w:cs="Arial"/>
        </w:rPr>
        <w:t xml:space="preserve">The following documents will be made available to the successful firm within 3 days of signing the contract </w:t>
      </w:r>
    </w:p>
    <w:p w14:paraId="7153A54D" w14:textId="3B2B06ED" w:rsidR="002F13D0" w:rsidRPr="00056B16" w:rsidRDefault="00F43AFA" w:rsidP="00DE7962">
      <w:pPr>
        <w:pStyle w:val="ListParagraph"/>
        <w:numPr>
          <w:ilvl w:val="0"/>
          <w:numId w:val="6"/>
        </w:numPr>
        <w:pBdr>
          <w:top w:val="nil"/>
          <w:left w:val="nil"/>
          <w:bottom w:val="nil"/>
          <w:right w:val="nil"/>
          <w:between w:val="nil"/>
        </w:pBdr>
        <w:jc w:val="both"/>
        <w:rPr>
          <w:rFonts w:ascii="Arial" w:hAnsi="Arial" w:cs="Arial"/>
          <w:bCs/>
        </w:rPr>
      </w:pPr>
      <w:r w:rsidRPr="00056B16">
        <w:rPr>
          <w:rFonts w:ascii="Arial" w:hAnsi="Arial" w:cs="Arial"/>
          <w:bCs/>
        </w:rPr>
        <w:t>InStede’s work plans updated with the status of completion at the end of each year</w:t>
      </w:r>
    </w:p>
    <w:p w14:paraId="7E37BBC2" w14:textId="3C421CDC" w:rsidR="00F43AFA" w:rsidRPr="00056B16" w:rsidRDefault="00F43AFA" w:rsidP="00DE7962">
      <w:pPr>
        <w:pStyle w:val="ListParagraph"/>
        <w:numPr>
          <w:ilvl w:val="0"/>
          <w:numId w:val="6"/>
        </w:numPr>
        <w:pBdr>
          <w:top w:val="nil"/>
          <w:left w:val="nil"/>
          <w:bottom w:val="nil"/>
          <w:right w:val="nil"/>
          <w:between w:val="nil"/>
        </w:pBdr>
        <w:jc w:val="both"/>
        <w:rPr>
          <w:rFonts w:ascii="Arial" w:hAnsi="Arial" w:cs="Arial"/>
          <w:bCs/>
        </w:rPr>
      </w:pPr>
      <w:r w:rsidRPr="00056B16">
        <w:rPr>
          <w:rFonts w:ascii="Arial" w:hAnsi="Arial" w:cs="Arial"/>
          <w:bCs/>
        </w:rPr>
        <w:t xml:space="preserve">The baseline </w:t>
      </w:r>
      <w:proofErr w:type="gramStart"/>
      <w:r w:rsidRPr="00056B16">
        <w:rPr>
          <w:rFonts w:ascii="Arial" w:hAnsi="Arial" w:cs="Arial"/>
          <w:bCs/>
        </w:rPr>
        <w:t>report</w:t>
      </w:r>
      <w:proofErr w:type="gramEnd"/>
    </w:p>
    <w:p w14:paraId="418912A4" w14:textId="053061D5" w:rsidR="009F3C61" w:rsidRPr="00056B16" w:rsidRDefault="009F3C61" w:rsidP="00DE7962">
      <w:pPr>
        <w:pStyle w:val="ListParagraph"/>
        <w:numPr>
          <w:ilvl w:val="0"/>
          <w:numId w:val="6"/>
        </w:numPr>
        <w:pBdr>
          <w:top w:val="nil"/>
          <w:left w:val="nil"/>
          <w:bottom w:val="nil"/>
          <w:right w:val="nil"/>
          <w:between w:val="nil"/>
        </w:pBdr>
        <w:jc w:val="both"/>
        <w:rPr>
          <w:rFonts w:ascii="Arial" w:hAnsi="Arial" w:cs="Arial"/>
          <w:bCs/>
        </w:rPr>
      </w:pPr>
      <w:r w:rsidRPr="00056B16">
        <w:rPr>
          <w:rFonts w:ascii="Arial" w:hAnsi="Arial" w:cs="Arial"/>
          <w:bCs/>
        </w:rPr>
        <w:t xml:space="preserve">The mid-term </w:t>
      </w:r>
      <w:proofErr w:type="gramStart"/>
      <w:r w:rsidRPr="00056B16">
        <w:rPr>
          <w:rFonts w:ascii="Arial" w:hAnsi="Arial" w:cs="Arial"/>
          <w:bCs/>
        </w:rPr>
        <w:t>report</w:t>
      </w:r>
      <w:proofErr w:type="gramEnd"/>
    </w:p>
    <w:p w14:paraId="79296DFC" w14:textId="77777777" w:rsidR="009F3C61" w:rsidRPr="00056B16" w:rsidRDefault="009F3C61" w:rsidP="00DE7962">
      <w:pPr>
        <w:pStyle w:val="ListParagraph"/>
        <w:numPr>
          <w:ilvl w:val="0"/>
          <w:numId w:val="6"/>
        </w:numPr>
        <w:pBdr>
          <w:top w:val="nil"/>
          <w:left w:val="nil"/>
          <w:bottom w:val="nil"/>
          <w:right w:val="nil"/>
          <w:between w:val="nil"/>
        </w:pBdr>
        <w:jc w:val="both"/>
        <w:rPr>
          <w:rFonts w:ascii="Arial" w:hAnsi="Arial" w:cs="Arial"/>
          <w:bCs/>
        </w:rPr>
      </w:pPr>
      <w:r w:rsidRPr="00056B16">
        <w:rPr>
          <w:rFonts w:ascii="Arial" w:hAnsi="Arial" w:cs="Arial"/>
          <w:bCs/>
        </w:rPr>
        <w:t>Log of all changes made to the IPTT over the life of the program</w:t>
      </w:r>
    </w:p>
    <w:p w14:paraId="2A67B111" w14:textId="15858737" w:rsidR="005C7BF1" w:rsidRPr="00056B16" w:rsidRDefault="005C7BF1" w:rsidP="00DE7962">
      <w:pPr>
        <w:pStyle w:val="ListParagraph"/>
        <w:numPr>
          <w:ilvl w:val="0"/>
          <w:numId w:val="6"/>
        </w:numPr>
        <w:pBdr>
          <w:top w:val="nil"/>
          <w:left w:val="nil"/>
          <w:bottom w:val="nil"/>
          <w:right w:val="nil"/>
          <w:between w:val="nil"/>
        </w:pBdr>
        <w:jc w:val="both"/>
        <w:rPr>
          <w:rFonts w:ascii="Arial" w:hAnsi="Arial" w:cs="Arial"/>
          <w:bCs/>
        </w:rPr>
      </w:pPr>
      <w:r w:rsidRPr="00056B16">
        <w:rPr>
          <w:rFonts w:ascii="Arial" w:hAnsi="Arial" w:cs="Arial"/>
          <w:bCs/>
        </w:rPr>
        <w:t>Access to all context and internal indicators monitored over the life of the program.</w:t>
      </w:r>
    </w:p>
    <w:p w14:paraId="77567E8E" w14:textId="1CD5A18A" w:rsidR="009F3C61" w:rsidRPr="00056B16" w:rsidRDefault="005C7BF1" w:rsidP="00DE7962">
      <w:pPr>
        <w:pStyle w:val="ListParagraph"/>
        <w:numPr>
          <w:ilvl w:val="0"/>
          <w:numId w:val="6"/>
        </w:numPr>
        <w:pBdr>
          <w:top w:val="nil"/>
          <w:left w:val="nil"/>
          <w:bottom w:val="nil"/>
          <w:right w:val="nil"/>
          <w:between w:val="nil"/>
        </w:pBdr>
        <w:jc w:val="both"/>
        <w:rPr>
          <w:rFonts w:ascii="Arial" w:hAnsi="Arial" w:cs="Arial"/>
          <w:bCs/>
        </w:rPr>
      </w:pPr>
      <w:r w:rsidRPr="00056B16">
        <w:rPr>
          <w:rFonts w:ascii="Arial" w:hAnsi="Arial" w:cs="Arial"/>
          <w:bCs/>
        </w:rPr>
        <w:t xml:space="preserve">All formative assessments </w:t>
      </w:r>
      <w:proofErr w:type="gramStart"/>
      <w:r w:rsidRPr="00056B16">
        <w:rPr>
          <w:rFonts w:ascii="Arial" w:hAnsi="Arial" w:cs="Arial"/>
          <w:bCs/>
        </w:rPr>
        <w:t>conducted</w:t>
      </w:r>
      <w:proofErr w:type="gramEnd"/>
      <w:r w:rsidRPr="00056B16">
        <w:rPr>
          <w:rFonts w:ascii="Arial" w:hAnsi="Arial" w:cs="Arial"/>
          <w:bCs/>
        </w:rPr>
        <w:t xml:space="preserve"> during the life of the program. </w:t>
      </w:r>
      <w:r w:rsidR="009F3C61" w:rsidRPr="00056B16">
        <w:rPr>
          <w:rFonts w:ascii="Arial" w:hAnsi="Arial" w:cs="Arial"/>
          <w:bCs/>
        </w:rPr>
        <w:t xml:space="preserve"> </w:t>
      </w:r>
    </w:p>
    <w:p w14:paraId="6A67E40B" w14:textId="77777777" w:rsidR="008B272B" w:rsidRPr="00056B16" w:rsidRDefault="002570E8" w:rsidP="00DE7962">
      <w:pPr>
        <w:pStyle w:val="ListParagraph"/>
        <w:numPr>
          <w:ilvl w:val="0"/>
          <w:numId w:val="6"/>
        </w:numPr>
        <w:pBdr>
          <w:top w:val="nil"/>
          <w:left w:val="nil"/>
          <w:bottom w:val="nil"/>
          <w:right w:val="nil"/>
          <w:between w:val="nil"/>
        </w:pBdr>
        <w:jc w:val="both"/>
        <w:rPr>
          <w:rFonts w:ascii="Arial" w:hAnsi="Arial" w:cs="Arial"/>
          <w:bCs/>
        </w:rPr>
      </w:pPr>
      <w:r w:rsidRPr="00056B16">
        <w:rPr>
          <w:rFonts w:ascii="Arial" w:hAnsi="Arial" w:cs="Arial"/>
          <w:bCs/>
        </w:rPr>
        <w:t>All quar</w:t>
      </w:r>
      <w:r w:rsidR="008B272B" w:rsidRPr="00056B16">
        <w:rPr>
          <w:rFonts w:ascii="Arial" w:hAnsi="Arial" w:cs="Arial"/>
          <w:bCs/>
        </w:rPr>
        <w:t>ter</w:t>
      </w:r>
      <w:r w:rsidRPr="00056B16">
        <w:rPr>
          <w:rFonts w:ascii="Arial" w:hAnsi="Arial" w:cs="Arial"/>
          <w:bCs/>
        </w:rPr>
        <w:t>ly and annual reports.</w:t>
      </w:r>
    </w:p>
    <w:p w14:paraId="262E8C0D" w14:textId="78C8FE15" w:rsidR="002570E8" w:rsidRPr="00056B16" w:rsidRDefault="008B272B" w:rsidP="00DE7962">
      <w:pPr>
        <w:pStyle w:val="ListParagraph"/>
        <w:numPr>
          <w:ilvl w:val="0"/>
          <w:numId w:val="6"/>
        </w:numPr>
        <w:pBdr>
          <w:top w:val="nil"/>
          <w:left w:val="nil"/>
          <w:bottom w:val="nil"/>
          <w:right w:val="nil"/>
          <w:between w:val="nil"/>
        </w:pBdr>
        <w:jc w:val="both"/>
        <w:rPr>
          <w:rFonts w:ascii="Arial" w:hAnsi="Arial" w:cs="Arial"/>
          <w:bCs/>
        </w:rPr>
      </w:pPr>
      <w:r w:rsidRPr="00056B16">
        <w:rPr>
          <w:rFonts w:ascii="Arial" w:hAnsi="Arial" w:cs="Arial"/>
          <w:bCs/>
        </w:rPr>
        <w:t>Other documents needed to achieve the objectives in this SOW.</w:t>
      </w:r>
      <w:r w:rsidR="002570E8" w:rsidRPr="00056B16">
        <w:rPr>
          <w:rFonts w:ascii="Arial" w:hAnsi="Arial" w:cs="Arial"/>
          <w:bCs/>
        </w:rPr>
        <w:t xml:space="preserve"> </w:t>
      </w:r>
    </w:p>
    <w:p w14:paraId="6C96FDA8" w14:textId="6CE6280D" w:rsidR="00A529F8" w:rsidRPr="00056B16" w:rsidRDefault="00A529F8" w:rsidP="007A6003">
      <w:pPr>
        <w:spacing w:after="0" w:line="240" w:lineRule="auto"/>
        <w:ind w:left="360" w:hanging="360"/>
        <w:jc w:val="both"/>
        <w:rPr>
          <w:rFonts w:ascii="Arial" w:hAnsi="Arial" w:cs="Arial"/>
          <w:b/>
          <w:color w:val="666666"/>
        </w:rPr>
      </w:pPr>
      <w:r w:rsidRPr="00056B16">
        <w:rPr>
          <w:rFonts w:ascii="Arial" w:hAnsi="Arial" w:cs="Arial"/>
          <w:b/>
          <w:color w:val="666666"/>
        </w:rPr>
        <w:t xml:space="preserve">4) </w:t>
      </w:r>
      <w:r w:rsidR="007A6003" w:rsidRPr="00056B16">
        <w:rPr>
          <w:rFonts w:ascii="Arial" w:hAnsi="Arial" w:cs="Arial"/>
          <w:b/>
          <w:color w:val="666666"/>
        </w:rPr>
        <w:t>F</w:t>
      </w:r>
      <w:r w:rsidR="00196460" w:rsidRPr="00056B16">
        <w:rPr>
          <w:rFonts w:ascii="Arial" w:hAnsi="Arial" w:cs="Arial"/>
          <w:b/>
          <w:color w:val="666666"/>
        </w:rPr>
        <w:t>inal Evaluation</w:t>
      </w:r>
      <w:r w:rsidRPr="00056B16">
        <w:rPr>
          <w:rFonts w:ascii="Arial" w:hAnsi="Arial" w:cs="Arial"/>
          <w:b/>
          <w:color w:val="666666"/>
        </w:rPr>
        <w:t xml:space="preserve"> Design</w:t>
      </w:r>
      <w:r w:rsidR="00D628C2" w:rsidRPr="00056B16">
        <w:rPr>
          <w:rFonts w:ascii="Arial" w:hAnsi="Arial" w:cs="Arial"/>
          <w:b/>
          <w:color w:val="666666"/>
        </w:rPr>
        <w:t xml:space="preserve"> and methods. </w:t>
      </w:r>
    </w:p>
    <w:p w14:paraId="778E11CF" w14:textId="77777777" w:rsidR="00A529F8" w:rsidRPr="00056B16" w:rsidRDefault="00A529F8" w:rsidP="00A529F8">
      <w:pPr>
        <w:spacing w:after="0" w:line="240" w:lineRule="auto"/>
        <w:ind w:left="360" w:hanging="360"/>
        <w:jc w:val="both"/>
        <w:rPr>
          <w:rFonts w:ascii="Arial" w:hAnsi="Arial" w:cs="Arial"/>
          <w:b/>
          <w:color w:val="666666"/>
        </w:rPr>
      </w:pPr>
    </w:p>
    <w:p w14:paraId="204E351A" w14:textId="09207E54" w:rsidR="00A529F8" w:rsidRPr="00056B16" w:rsidRDefault="00D628C2" w:rsidP="00A529F8">
      <w:pPr>
        <w:spacing w:after="0" w:line="240" w:lineRule="auto"/>
        <w:jc w:val="both"/>
        <w:rPr>
          <w:rFonts w:ascii="Arial" w:hAnsi="Arial" w:cs="Arial"/>
          <w:b/>
          <w:color w:val="666666"/>
        </w:rPr>
      </w:pPr>
      <w:r w:rsidRPr="00056B16">
        <w:rPr>
          <w:rFonts w:ascii="Arial" w:hAnsi="Arial" w:cs="Arial"/>
          <w:b/>
          <w:color w:val="666666"/>
        </w:rPr>
        <w:t xml:space="preserve">Endline survey </w:t>
      </w:r>
    </w:p>
    <w:p w14:paraId="5CB600F9" w14:textId="67BAFD15" w:rsidR="00D628C2" w:rsidRPr="00056B16" w:rsidRDefault="003B3730" w:rsidP="00A529F8">
      <w:pPr>
        <w:widowControl w:val="0"/>
        <w:jc w:val="both"/>
        <w:rPr>
          <w:rFonts w:ascii="Arial" w:hAnsi="Arial" w:cs="Arial"/>
        </w:rPr>
      </w:pPr>
      <w:r w:rsidRPr="00056B16">
        <w:rPr>
          <w:rFonts w:ascii="Arial" w:hAnsi="Arial" w:cs="Arial"/>
        </w:rPr>
        <w:t xml:space="preserve">The methodology for </w:t>
      </w:r>
      <w:r w:rsidR="00A529F8" w:rsidRPr="00056B16">
        <w:rPr>
          <w:rFonts w:ascii="Arial" w:hAnsi="Arial" w:cs="Arial"/>
        </w:rPr>
        <w:t xml:space="preserve">conducting the </w:t>
      </w:r>
      <w:r w:rsidR="008B272B" w:rsidRPr="00056B16">
        <w:rPr>
          <w:rFonts w:ascii="Arial" w:hAnsi="Arial" w:cs="Arial"/>
        </w:rPr>
        <w:t>endline survey</w:t>
      </w:r>
      <w:r w:rsidRPr="00056B16">
        <w:rPr>
          <w:rFonts w:ascii="Arial" w:hAnsi="Arial" w:cs="Arial"/>
        </w:rPr>
        <w:t xml:space="preserve"> will be exactly as done for the baseline</w:t>
      </w:r>
      <w:r w:rsidR="005E453B" w:rsidRPr="00056B16">
        <w:rPr>
          <w:rFonts w:ascii="Arial" w:hAnsi="Arial" w:cs="Arial"/>
        </w:rPr>
        <w:t xml:space="preserve">. </w:t>
      </w:r>
      <w:r w:rsidR="00196C82" w:rsidRPr="00056B16">
        <w:rPr>
          <w:rFonts w:ascii="Arial" w:hAnsi="Arial" w:cs="Arial"/>
        </w:rPr>
        <w:t xml:space="preserve">The only requirement of the endline is that the values for the four indicators listed in </w:t>
      </w:r>
      <w:proofErr w:type="gramStart"/>
      <w:r w:rsidR="00196C82" w:rsidRPr="00056B16">
        <w:rPr>
          <w:rFonts w:ascii="Arial" w:hAnsi="Arial" w:cs="Arial"/>
        </w:rPr>
        <w:t>the section</w:t>
      </w:r>
      <w:proofErr w:type="gramEnd"/>
      <w:r w:rsidR="00196C82" w:rsidRPr="00056B16">
        <w:rPr>
          <w:rFonts w:ascii="Arial" w:hAnsi="Arial" w:cs="Arial"/>
        </w:rPr>
        <w:t xml:space="preserve"> 2a are obtained</w:t>
      </w:r>
      <w:r w:rsidR="009651F9">
        <w:rPr>
          <w:rFonts w:ascii="Arial" w:hAnsi="Arial" w:cs="Arial"/>
        </w:rPr>
        <w:t>.</w:t>
      </w:r>
      <w:r w:rsidR="00196C82" w:rsidRPr="00056B16">
        <w:rPr>
          <w:rFonts w:ascii="Arial" w:hAnsi="Arial" w:cs="Arial"/>
        </w:rPr>
        <w:t xml:space="preserve"> </w:t>
      </w:r>
      <w:r w:rsidR="005E453B" w:rsidRPr="00056B16">
        <w:rPr>
          <w:rFonts w:ascii="Arial" w:hAnsi="Arial" w:cs="Arial"/>
        </w:rPr>
        <w:t xml:space="preserve">The instruments used at the </w:t>
      </w:r>
      <w:r w:rsidR="00A529F8" w:rsidRPr="00056B16">
        <w:rPr>
          <w:rFonts w:ascii="Arial" w:hAnsi="Arial" w:cs="Arial"/>
        </w:rPr>
        <w:t xml:space="preserve">baseline </w:t>
      </w:r>
      <w:r w:rsidR="005E453B" w:rsidRPr="00056B16">
        <w:rPr>
          <w:rFonts w:ascii="Arial" w:hAnsi="Arial" w:cs="Arial"/>
        </w:rPr>
        <w:t xml:space="preserve">will be provided. Only the report of the baseline is available (the </w:t>
      </w:r>
      <w:r w:rsidR="009265F5" w:rsidRPr="00056B16">
        <w:rPr>
          <w:rFonts w:ascii="Arial" w:hAnsi="Arial" w:cs="Arial"/>
        </w:rPr>
        <w:t xml:space="preserve">raw </w:t>
      </w:r>
      <w:r w:rsidR="005E453B" w:rsidRPr="00056B16">
        <w:rPr>
          <w:rFonts w:ascii="Arial" w:hAnsi="Arial" w:cs="Arial"/>
        </w:rPr>
        <w:t xml:space="preserve">data </w:t>
      </w:r>
      <w:proofErr w:type="gramStart"/>
      <w:r w:rsidR="005E453B" w:rsidRPr="00056B16">
        <w:rPr>
          <w:rFonts w:ascii="Arial" w:hAnsi="Arial" w:cs="Arial"/>
        </w:rPr>
        <w:t>are</w:t>
      </w:r>
      <w:proofErr w:type="gramEnd"/>
      <w:r w:rsidR="005E453B" w:rsidRPr="00056B16">
        <w:rPr>
          <w:rFonts w:ascii="Arial" w:hAnsi="Arial" w:cs="Arial"/>
        </w:rPr>
        <w:t xml:space="preserve"> not </w:t>
      </w:r>
      <w:r w:rsidR="00F93D52" w:rsidRPr="00056B16">
        <w:rPr>
          <w:rFonts w:ascii="Arial" w:hAnsi="Arial" w:cs="Arial"/>
        </w:rPr>
        <w:t xml:space="preserve">available </w:t>
      </w:r>
      <w:r w:rsidR="005E453B" w:rsidRPr="00056B16">
        <w:rPr>
          <w:rFonts w:ascii="Arial" w:hAnsi="Arial" w:cs="Arial"/>
        </w:rPr>
        <w:t xml:space="preserve">so cannot be </w:t>
      </w:r>
      <w:r w:rsidR="0076377F" w:rsidRPr="00056B16">
        <w:rPr>
          <w:rFonts w:ascii="Arial" w:hAnsi="Arial" w:cs="Arial"/>
        </w:rPr>
        <w:t>reanalyzed</w:t>
      </w:r>
      <w:r w:rsidR="00F93D52" w:rsidRPr="00056B16">
        <w:rPr>
          <w:rFonts w:ascii="Arial" w:hAnsi="Arial" w:cs="Arial"/>
        </w:rPr>
        <w:t>)</w:t>
      </w:r>
      <w:r w:rsidR="0076377F" w:rsidRPr="00056B16">
        <w:rPr>
          <w:rFonts w:ascii="Arial" w:hAnsi="Arial" w:cs="Arial"/>
        </w:rPr>
        <w:t xml:space="preserve">. </w:t>
      </w:r>
      <w:r w:rsidR="00D95F6A" w:rsidRPr="00056B16">
        <w:rPr>
          <w:rFonts w:ascii="Arial" w:hAnsi="Arial" w:cs="Arial"/>
        </w:rPr>
        <w:t xml:space="preserve"> </w:t>
      </w:r>
    </w:p>
    <w:p w14:paraId="58E95DB2" w14:textId="3C03634D" w:rsidR="002C12DD" w:rsidRPr="00056B16" w:rsidRDefault="0084544D" w:rsidP="00A529F8">
      <w:pPr>
        <w:widowControl w:val="0"/>
        <w:jc w:val="both"/>
        <w:rPr>
          <w:rFonts w:ascii="Arial" w:hAnsi="Arial" w:cs="Arial"/>
        </w:rPr>
      </w:pPr>
      <w:r w:rsidRPr="00056B16">
        <w:rPr>
          <w:rFonts w:ascii="Arial" w:hAnsi="Arial" w:cs="Arial"/>
        </w:rPr>
        <w:t>The endline sample</w:t>
      </w:r>
      <w:r w:rsidR="008B7020" w:rsidRPr="00056B16">
        <w:rPr>
          <w:rFonts w:ascii="Arial" w:hAnsi="Arial" w:cs="Arial"/>
        </w:rPr>
        <w:t xml:space="preserve"> </w:t>
      </w:r>
      <w:r w:rsidR="0003648C" w:rsidRPr="00056B16">
        <w:rPr>
          <w:rFonts w:ascii="Arial" w:hAnsi="Arial" w:cs="Arial"/>
        </w:rPr>
        <w:t xml:space="preserve">size </w:t>
      </w:r>
      <w:r w:rsidR="008B7020" w:rsidRPr="00056B16">
        <w:rPr>
          <w:rFonts w:ascii="Arial" w:hAnsi="Arial" w:cs="Arial"/>
        </w:rPr>
        <w:t>of participants</w:t>
      </w:r>
      <w:r w:rsidRPr="00056B16">
        <w:rPr>
          <w:rFonts w:ascii="Arial" w:hAnsi="Arial" w:cs="Arial"/>
        </w:rPr>
        <w:t xml:space="preserve"> </w:t>
      </w:r>
      <w:r w:rsidR="00D83474" w:rsidRPr="00056B16">
        <w:rPr>
          <w:rFonts w:ascii="Arial" w:hAnsi="Arial" w:cs="Arial"/>
        </w:rPr>
        <w:t>to obtain [</w:t>
      </w:r>
      <w:r w:rsidR="00E13D54" w:rsidRPr="00056B16">
        <w:rPr>
          <w:rFonts w:ascii="Arial" w:hAnsi="Arial" w:cs="Arial"/>
        </w:rPr>
        <w:t>Goal a</w:t>
      </w:r>
      <w:r w:rsidR="00D83474" w:rsidRPr="00056B16">
        <w:rPr>
          <w:rFonts w:ascii="Arial" w:hAnsi="Arial" w:cs="Arial"/>
        </w:rPr>
        <w:t>]</w:t>
      </w:r>
      <w:r w:rsidR="00E13D54" w:rsidRPr="00056B16">
        <w:rPr>
          <w:rFonts w:ascii="Arial" w:hAnsi="Arial" w:cs="Arial"/>
        </w:rPr>
        <w:t xml:space="preserve"> and</w:t>
      </w:r>
      <w:r w:rsidR="00D83474" w:rsidRPr="00056B16">
        <w:rPr>
          <w:rFonts w:ascii="Arial" w:hAnsi="Arial" w:cs="Arial"/>
        </w:rPr>
        <w:t xml:space="preserve"> [</w:t>
      </w:r>
      <w:r w:rsidR="00E13D54" w:rsidRPr="00056B16">
        <w:rPr>
          <w:rFonts w:ascii="Arial" w:hAnsi="Arial" w:cs="Arial"/>
        </w:rPr>
        <w:t>Outcome 2a</w:t>
      </w:r>
      <w:r w:rsidR="00D83474" w:rsidRPr="00056B16">
        <w:rPr>
          <w:rFonts w:ascii="Arial" w:hAnsi="Arial" w:cs="Arial"/>
        </w:rPr>
        <w:t>]</w:t>
      </w:r>
      <w:r w:rsidR="00E13D54" w:rsidRPr="00056B16">
        <w:rPr>
          <w:rFonts w:ascii="Arial" w:hAnsi="Arial" w:cs="Arial"/>
        </w:rPr>
        <w:t xml:space="preserve"> indicators will be </w:t>
      </w:r>
      <w:r w:rsidR="00585AFD" w:rsidRPr="00056B16">
        <w:rPr>
          <w:rFonts w:ascii="Arial" w:hAnsi="Arial" w:cs="Arial"/>
        </w:rPr>
        <w:t xml:space="preserve">495 </w:t>
      </w:r>
      <w:r w:rsidR="0066537E" w:rsidRPr="00056B16">
        <w:rPr>
          <w:rFonts w:ascii="Arial" w:hAnsi="Arial" w:cs="Arial"/>
        </w:rPr>
        <w:t xml:space="preserve">randomly sampled from the list of all participants </w:t>
      </w:r>
      <w:r w:rsidR="006D25ED" w:rsidRPr="00056B16">
        <w:rPr>
          <w:rFonts w:ascii="Arial" w:hAnsi="Arial" w:cs="Arial"/>
        </w:rPr>
        <w:t xml:space="preserve">at any time over the life of the program.  This </w:t>
      </w:r>
      <w:r w:rsidR="00D83474" w:rsidRPr="00056B16">
        <w:rPr>
          <w:rFonts w:ascii="Arial" w:hAnsi="Arial" w:cs="Arial"/>
        </w:rPr>
        <w:t>was</w:t>
      </w:r>
      <w:r w:rsidR="00585AFD" w:rsidRPr="00056B16">
        <w:rPr>
          <w:rFonts w:ascii="Arial" w:hAnsi="Arial" w:cs="Arial"/>
        </w:rPr>
        <w:t xml:space="preserve"> the sample size for the baseline (NB: the intended sample size for the </w:t>
      </w:r>
      <w:r w:rsidR="00D83474" w:rsidRPr="00056B16">
        <w:rPr>
          <w:rFonts w:ascii="Arial" w:hAnsi="Arial" w:cs="Arial"/>
        </w:rPr>
        <w:t xml:space="preserve">baseline </w:t>
      </w:r>
      <w:r w:rsidR="00585AFD" w:rsidRPr="00056B16">
        <w:rPr>
          <w:rFonts w:ascii="Arial" w:hAnsi="Arial" w:cs="Arial"/>
        </w:rPr>
        <w:t>was 525)</w:t>
      </w:r>
      <w:r w:rsidR="008B7020" w:rsidRPr="00056B16">
        <w:rPr>
          <w:rFonts w:ascii="Arial" w:hAnsi="Arial" w:cs="Arial"/>
        </w:rPr>
        <w:t xml:space="preserve">.  The endline sample </w:t>
      </w:r>
      <w:r w:rsidR="0003648C" w:rsidRPr="00056B16">
        <w:rPr>
          <w:rFonts w:ascii="Arial" w:hAnsi="Arial" w:cs="Arial"/>
        </w:rPr>
        <w:t xml:space="preserve">size </w:t>
      </w:r>
      <w:r w:rsidR="008B7020" w:rsidRPr="00056B16">
        <w:rPr>
          <w:rFonts w:ascii="Arial" w:hAnsi="Arial" w:cs="Arial"/>
        </w:rPr>
        <w:t xml:space="preserve">for </w:t>
      </w:r>
      <w:r w:rsidR="00D83474" w:rsidRPr="00056B16">
        <w:rPr>
          <w:rFonts w:ascii="Arial" w:hAnsi="Arial" w:cs="Arial"/>
        </w:rPr>
        <w:t>[</w:t>
      </w:r>
      <w:r w:rsidR="00BB45AB" w:rsidRPr="00056B16">
        <w:rPr>
          <w:rFonts w:ascii="Arial" w:hAnsi="Arial" w:cs="Arial"/>
        </w:rPr>
        <w:t>Outcome 1d</w:t>
      </w:r>
      <w:r w:rsidR="00D83474" w:rsidRPr="00056B16">
        <w:rPr>
          <w:rFonts w:ascii="Arial" w:hAnsi="Arial" w:cs="Arial"/>
        </w:rPr>
        <w:t>]</w:t>
      </w:r>
      <w:r w:rsidR="00BB45AB" w:rsidRPr="00056B16">
        <w:rPr>
          <w:rFonts w:ascii="Arial" w:hAnsi="Arial" w:cs="Arial"/>
        </w:rPr>
        <w:t xml:space="preserve"> </w:t>
      </w:r>
      <w:r w:rsidR="00AD60F1" w:rsidRPr="00056B16">
        <w:rPr>
          <w:rFonts w:ascii="Arial" w:hAnsi="Arial" w:cs="Arial"/>
        </w:rPr>
        <w:t xml:space="preserve">is </w:t>
      </w:r>
      <w:r w:rsidR="000805F8" w:rsidRPr="00056B16">
        <w:rPr>
          <w:rFonts w:ascii="Arial" w:hAnsi="Arial" w:cs="Arial"/>
        </w:rPr>
        <w:t>30 businesses</w:t>
      </w:r>
      <w:r w:rsidR="006D25ED" w:rsidRPr="00056B16">
        <w:rPr>
          <w:rFonts w:ascii="Arial" w:hAnsi="Arial" w:cs="Arial"/>
        </w:rPr>
        <w:t xml:space="preserve"> to be selected randomly from all the </w:t>
      </w:r>
      <w:r w:rsidR="006D25ED" w:rsidRPr="00056B16">
        <w:rPr>
          <w:rFonts w:ascii="Arial" w:hAnsi="Arial" w:cs="Arial"/>
        </w:rPr>
        <w:lastRenderedPageBreak/>
        <w:t xml:space="preserve">businesses supported by the program for </w:t>
      </w:r>
      <w:r w:rsidR="00BD2738" w:rsidRPr="00056B16">
        <w:rPr>
          <w:rFonts w:ascii="Arial" w:hAnsi="Arial" w:cs="Arial"/>
        </w:rPr>
        <w:t>more than 12 months</w:t>
      </w:r>
      <w:r w:rsidR="00AD60F1" w:rsidRPr="00056B16">
        <w:rPr>
          <w:rFonts w:ascii="Arial" w:hAnsi="Arial" w:cs="Arial"/>
        </w:rPr>
        <w:t>. The endline sample</w:t>
      </w:r>
      <w:r w:rsidR="0003648C" w:rsidRPr="00056B16">
        <w:rPr>
          <w:rFonts w:ascii="Arial" w:hAnsi="Arial" w:cs="Arial"/>
        </w:rPr>
        <w:t xml:space="preserve"> size</w:t>
      </w:r>
      <w:r w:rsidR="00AD60F1" w:rsidRPr="00056B16">
        <w:rPr>
          <w:rFonts w:ascii="Arial" w:hAnsi="Arial" w:cs="Arial"/>
        </w:rPr>
        <w:t xml:space="preserve"> for</w:t>
      </w:r>
      <w:r w:rsidR="003F064C" w:rsidRPr="00056B16">
        <w:rPr>
          <w:rFonts w:ascii="Arial" w:hAnsi="Arial" w:cs="Arial"/>
        </w:rPr>
        <w:t xml:space="preserve"> </w:t>
      </w:r>
      <w:r w:rsidR="00BD2738" w:rsidRPr="00056B16">
        <w:rPr>
          <w:rFonts w:ascii="Arial" w:hAnsi="Arial" w:cs="Arial"/>
        </w:rPr>
        <w:t>[</w:t>
      </w:r>
      <w:r w:rsidR="00122122" w:rsidRPr="00056B16">
        <w:rPr>
          <w:rFonts w:ascii="Arial" w:hAnsi="Arial" w:cs="Arial"/>
        </w:rPr>
        <w:t>Outcome 1e</w:t>
      </w:r>
      <w:r w:rsidR="00BD2738" w:rsidRPr="00056B16">
        <w:rPr>
          <w:rFonts w:ascii="Arial" w:hAnsi="Arial" w:cs="Arial"/>
        </w:rPr>
        <w:t>]</w:t>
      </w:r>
      <w:r w:rsidR="00122122" w:rsidRPr="00056B16">
        <w:rPr>
          <w:rFonts w:ascii="Arial" w:hAnsi="Arial" w:cs="Arial"/>
        </w:rPr>
        <w:t xml:space="preserve"> is </w:t>
      </w:r>
      <w:r w:rsidR="003F6A3B" w:rsidRPr="00056B16">
        <w:rPr>
          <w:rFonts w:ascii="Arial" w:hAnsi="Arial" w:cs="Arial"/>
        </w:rPr>
        <w:t>20</w:t>
      </w:r>
      <w:r w:rsidR="000805F8" w:rsidRPr="00056B16">
        <w:rPr>
          <w:rFonts w:ascii="Arial" w:hAnsi="Arial" w:cs="Arial"/>
        </w:rPr>
        <w:t xml:space="preserve"> cooperatives</w:t>
      </w:r>
      <w:r w:rsidR="00BD2738" w:rsidRPr="00056B16">
        <w:rPr>
          <w:rFonts w:ascii="Arial" w:hAnsi="Arial" w:cs="Arial"/>
        </w:rPr>
        <w:t xml:space="preserve"> to be sampled purposefully based on criteria to be </w:t>
      </w:r>
      <w:r w:rsidR="00615B14" w:rsidRPr="00056B16">
        <w:rPr>
          <w:rFonts w:ascii="Arial" w:hAnsi="Arial" w:cs="Arial"/>
        </w:rPr>
        <w:t>established</w:t>
      </w:r>
      <w:r w:rsidR="0003648C" w:rsidRPr="00056B16">
        <w:rPr>
          <w:rFonts w:ascii="Arial" w:hAnsi="Arial" w:cs="Arial"/>
        </w:rPr>
        <w:t>.</w:t>
      </w:r>
      <w:r w:rsidR="00AD60F1" w:rsidRPr="00056B16">
        <w:rPr>
          <w:rFonts w:ascii="Arial" w:hAnsi="Arial" w:cs="Arial"/>
        </w:rPr>
        <w:t xml:space="preserve"> </w:t>
      </w:r>
    </w:p>
    <w:p w14:paraId="37BD3908" w14:textId="11F6E828" w:rsidR="00D95F6A" w:rsidRDefault="00615B14" w:rsidP="00A529F8">
      <w:pPr>
        <w:widowControl w:val="0"/>
        <w:jc w:val="both"/>
        <w:rPr>
          <w:rFonts w:ascii="Arial" w:hAnsi="Arial" w:cs="Arial"/>
        </w:rPr>
      </w:pPr>
      <w:r w:rsidRPr="00056B16">
        <w:rPr>
          <w:rFonts w:ascii="Arial" w:hAnsi="Arial" w:cs="Arial"/>
        </w:rPr>
        <w:t>S</w:t>
      </w:r>
      <w:r w:rsidR="002C12DD" w:rsidRPr="00056B16">
        <w:rPr>
          <w:rFonts w:ascii="Arial" w:hAnsi="Arial" w:cs="Arial"/>
        </w:rPr>
        <w:t>oftware (qualitative or quantitative)</w:t>
      </w:r>
      <w:r w:rsidR="009265F5" w:rsidRPr="00056B16">
        <w:rPr>
          <w:rFonts w:ascii="Arial" w:hAnsi="Arial" w:cs="Arial"/>
        </w:rPr>
        <w:t xml:space="preserve"> must be used to obtain the endline values</w:t>
      </w:r>
      <w:r w:rsidR="00DB7F7C" w:rsidRPr="00056B16">
        <w:rPr>
          <w:rFonts w:ascii="Arial" w:hAnsi="Arial" w:cs="Arial"/>
        </w:rPr>
        <w:t xml:space="preserve">. </w:t>
      </w:r>
      <w:r w:rsidR="002C12DD" w:rsidRPr="00056B16">
        <w:rPr>
          <w:rFonts w:ascii="Arial" w:hAnsi="Arial" w:cs="Arial"/>
        </w:rPr>
        <w:t xml:space="preserve"> </w:t>
      </w:r>
      <w:r w:rsidRPr="00056B16">
        <w:rPr>
          <w:rFonts w:ascii="Arial" w:hAnsi="Arial" w:cs="Arial"/>
        </w:rPr>
        <w:t xml:space="preserve">(i.e. </w:t>
      </w:r>
      <w:r w:rsidR="004C6E5A" w:rsidRPr="00056B16">
        <w:rPr>
          <w:rFonts w:ascii="Arial" w:hAnsi="Arial" w:cs="Arial"/>
        </w:rPr>
        <w:t xml:space="preserve">using excel or </w:t>
      </w:r>
      <w:proofErr w:type="gramStart"/>
      <w:r w:rsidR="004C6E5A" w:rsidRPr="00056B16">
        <w:rPr>
          <w:rFonts w:ascii="Arial" w:hAnsi="Arial" w:cs="Arial"/>
        </w:rPr>
        <w:t>other</w:t>
      </w:r>
      <w:proofErr w:type="gramEnd"/>
      <w:r w:rsidR="004C6E5A" w:rsidRPr="00056B16">
        <w:rPr>
          <w:rFonts w:ascii="Arial" w:hAnsi="Arial" w:cs="Arial"/>
        </w:rPr>
        <w:t xml:space="preserve"> spreadsheet is not acceptable)</w:t>
      </w:r>
    </w:p>
    <w:tbl>
      <w:tblPr>
        <w:tblStyle w:val="TableGrid"/>
        <w:tblW w:w="0" w:type="auto"/>
        <w:tblInd w:w="805" w:type="dxa"/>
        <w:shd w:val="clear" w:color="auto" w:fill="D9D9D9" w:themeFill="background1" w:themeFillShade="D9"/>
        <w:tblLook w:val="04A0" w:firstRow="1" w:lastRow="0" w:firstColumn="1" w:lastColumn="0" w:noHBand="0" w:noVBand="1"/>
      </w:tblPr>
      <w:tblGrid>
        <w:gridCol w:w="7560"/>
      </w:tblGrid>
      <w:tr w:rsidR="00BE2D1E" w14:paraId="50C1DF98" w14:textId="77777777" w:rsidTr="00F61B2A">
        <w:tc>
          <w:tcPr>
            <w:tcW w:w="7560" w:type="dxa"/>
            <w:shd w:val="clear" w:color="auto" w:fill="D9D9D9" w:themeFill="background1" w:themeFillShade="D9"/>
          </w:tcPr>
          <w:p w14:paraId="314575B8" w14:textId="007C8784" w:rsidR="00BE2D1E" w:rsidRDefault="00BE2D1E" w:rsidP="00A529F8">
            <w:pPr>
              <w:widowControl w:val="0"/>
              <w:jc w:val="both"/>
              <w:rPr>
                <w:rFonts w:ascii="Arial" w:hAnsi="Arial" w:cs="Arial"/>
              </w:rPr>
            </w:pPr>
            <w:r>
              <w:rPr>
                <w:rFonts w:ascii="Arial" w:hAnsi="Arial" w:cs="Arial"/>
              </w:rPr>
              <w:t>A</w:t>
            </w:r>
            <w:r w:rsidRPr="00056B16">
              <w:rPr>
                <w:rFonts w:ascii="Arial" w:hAnsi="Arial" w:cs="Arial"/>
              </w:rPr>
              <w:t xml:space="preserve">lthough it is </w:t>
            </w:r>
            <w:r w:rsidR="00F61B2A">
              <w:rPr>
                <w:rFonts w:ascii="Arial" w:hAnsi="Arial" w:cs="Arial"/>
              </w:rPr>
              <w:t xml:space="preserve">not </w:t>
            </w:r>
            <w:r w:rsidRPr="00056B16">
              <w:rPr>
                <w:rFonts w:ascii="Arial" w:hAnsi="Arial" w:cs="Arial"/>
              </w:rPr>
              <w:t xml:space="preserve">required, if it is felt that adding additional questions to the endline instrument </w:t>
            </w:r>
            <w:r w:rsidR="0056359F">
              <w:rPr>
                <w:rFonts w:ascii="Arial" w:hAnsi="Arial" w:cs="Arial"/>
              </w:rPr>
              <w:t>will enhance th</w:t>
            </w:r>
            <w:r w:rsidR="00652276">
              <w:rPr>
                <w:rFonts w:ascii="Arial" w:hAnsi="Arial" w:cs="Arial"/>
              </w:rPr>
              <w:t>is evaluation</w:t>
            </w:r>
            <w:r w:rsidRPr="00056B16">
              <w:rPr>
                <w:rFonts w:ascii="Arial" w:hAnsi="Arial" w:cs="Arial"/>
              </w:rPr>
              <w:t xml:space="preserve">, you may include this in the </w:t>
            </w:r>
            <w:proofErr w:type="gramStart"/>
            <w:r w:rsidRPr="00056B16">
              <w:rPr>
                <w:rFonts w:ascii="Arial" w:hAnsi="Arial" w:cs="Arial"/>
              </w:rPr>
              <w:t>proposal</w:t>
            </w:r>
            <w:proofErr w:type="gramEnd"/>
            <w:r w:rsidRPr="00056B16">
              <w:rPr>
                <w:rFonts w:ascii="Arial" w:hAnsi="Arial" w:cs="Arial"/>
              </w:rPr>
              <w:t xml:space="preserve"> but you must clearly identify the extra </w:t>
            </w:r>
            <w:r w:rsidR="00652276">
              <w:rPr>
                <w:rFonts w:ascii="Arial" w:hAnsi="Arial" w:cs="Arial"/>
              </w:rPr>
              <w:t xml:space="preserve">level of effort (LOE) </w:t>
            </w:r>
            <w:r w:rsidRPr="00056B16">
              <w:rPr>
                <w:rFonts w:ascii="Arial" w:hAnsi="Arial" w:cs="Arial"/>
              </w:rPr>
              <w:t xml:space="preserve">if </w:t>
            </w:r>
            <w:r w:rsidR="00652276">
              <w:rPr>
                <w:rFonts w:ascii="Arial" w:hAnsi="Arial" w:cs="Arial"/>
              </w:rPr>
              <w:t xml:space="preserve">that LOE will </w:t>
            </w:r>
            <w:r w:rsidRPr="00056B16">
              <w:rPr>
                <w:rFonts w:ascii="Arial" w:hAnsi="Arial" w:cs="Arial"/>
              </w:rPr>
              <w:t xml:space="preserve">increase the endline data collection and analysis </w:t>
            </w:r>
            <w:r w:rsidR="00652276">
              <w:rPr>
                <w:rFonts w:ascii="Arial" w:hAnsi="Arial" w:cs="Arial"/>
              </w:rPr>
              <w:t xml:space="preserve">by </w:t>
            </w:r>
            <w:r w:rsidRPr="00056B16">
              <w:rPr>
                <w:rFonts w:ascii="Arial" w:hAnsi="Arial" w:cs="Arial"/>
              </w:rPr>
              <w:t>more than 10%.</w:t>
            </w:r>
            <w:r w:rsidR="0089778A">
              <w:rPr>
                <w:rFonts w:ascii="Arial" w:hAnsi="Arial" w:cs="Arial"/>
              </w:rPr>
              <w:t xml:space="preserve">  If it will increase it by &lt; 10%, you need only state this. If you propose </w:t>
            </w:r>
            <w:r w:rsidR="00F61B2A">
              <w:rPr>
                <w:rFonts w:ascii="Arial" w:hAnsi="Arial" w:cs="Arial"/>
              </w:rPr>
              <w:t>additional questions</w:t>
            </w:r>
            <w:r w:rsidR="0089778A">
              <w:rPr>
                <w:rFonts w:ascii="Arial" w:hAnsi="Arial" w:cs="Arial"/>
              </w:rPr>
              <w:t xml:space="preserve">, </w:t>
            </w:r>
            <w:r w:rsidR="00F61B2A">
              <w:rPr>
                <w:rFonts w:ascii="Arial" w:hAnsi="Arial" w:cs="Arial"/>
              </w:rPr>
              <w:t xml:space="preserve">it should be reflected in </w:t>
            </w:r>
            <w:r w:rsidR="0089778A">
              <w:rPr>
                <w:rFonts w:ascii="Arial" w:hAnsi="Arial" w:cs="Arial"/>
              </w:rPr>
              <w:t xml:space="preserve">your </w:t>
            </w:r>
            <w:r w:rsidRPr="00056B16">
              <w:rPr>
                <w:rFonts w:ascii="Arial" w:hAnsi="Arial" w:cs="Arial"/>
              </w:rPr>
              <w:t xml:space="preserve">technical proposal </w:t>
            </w:r>
            <w:r w:rsidR="00F61B2A">
              <w:rPr>
                <w:rFonts w:ascii="Arial" w:hAnsi="Arial" w:cs="Arial"/>
              </w:rPr>
              <w:t xml:space="preserve">by </w:t>
            </w:r>
            <w:r w:rsidRPr="00056B16">
              <w:rPr>
                <w:rFonts w:ascii="Arial" w:hAnsi="Arial" w:cs="Arial"/>
              </w:rPr>
              <w:t>clearly describ</w:t>
            </w:r>
            <w:r w:rsidR="00F61B2A">
              <w:rPr>
                <w:rFonts w:ascii="Arial" w:hAnsi="Arial" w:cs="Arial"/>
              </w:rPr>
              <w:t>ing</w:t>
            </w:r>
            <w:r w:rsidRPr="00056B16">
              <w:rPr>
                <w:rFonts w:ascii="Arial" w:hAnsi="Arial" w:cs="Arial"/>
              </w:rPr>
              <w:t xml:space="preserve"> how the evaluation will be improved by adding those questions.</w:t>
            </w:r>
          </w:p>
        </w:tc>
      </w:tr>
    </w:tbl>
    <w:p w14:paraId="2A5EF892" w14:textId="77777777" w:rsidR="00BE2D1E" w:rsidRPr="00056B16" w:rsidRDefault="00BE2D1E" w:rsidP="00A529F8">
      <w:pPr>
        <w:widowControl w:val="0"/>
        <w:jc w:val="both"/>
        <w:rPr>
          <w:rFonts w:ascii="Arial" w:hAnsi="Arial" w:cs="Arial"/>
        </w:rPr>
      </w:pPr>
    </w:p>
    <w:p w14:paraId="54313C6A" w14:textId="732682B3" w:rsidR="00180389" w:rsidRPr="00056B16" w:rsidRDefault="00DC33F3" w:rsidP="00A529F8">
      <w:pPr>
        <w:widowControl w:val="0"/>
        <w:jc w:val="both"/>
        <w:rPr>
          <w:rFonts w:ascii="Arial" w:hAnsi="Arial" w:cs="Arial"/>
          <w:b/>
          <w:bCs/>
        </w:rPr>
      </w:pPr>
      <w:r w:rsidRPr="00056B16">
        <w:rPr>
          <w:rFonts w:ascii="Arial" w:hAnsi="Arial" w:cs="Arial"/>
          <w:b/>
          <w:bCs/>
          <w:color w:val="808080" w:themeColor="background1" w:themeShade="80"/>
        </w:rPr>
        <w:t>T</w:t>
      </w:r>
      <w:r w:rsidR="00180389" w:rsidRPr="00056B16">
        <w:rPr>
          <w:rFonts w:ascii="Arial" w:hAnsi="Arial" w:cs="Arial"/>
          <w:b/>
          <w:bCs/>
          <w:color w:val="808080" w:themeColor="background1" w:themeShade="80"/>
        </w:rPr>
        <w:t xml:space="preserve">he final evaluation </w:t>
      </w:r>
      <w:r w:rsidR="00E07758">
        <w:rPr>
          <w:rFonts w:ascii="Arial" w:hAnsi="Arial" w:cs="Arial"/>
          <w:b/>
          <w:bCs/>
          <w:color w:val="808080" w:themeColor="background1" w:themeShade="80"/>
        </w:rPr>
        <w:t xml:space="preserve">design and methods. </w:t>
      </w:r>
    </w:p>
    <w:p w14:paraId="2829C9B2" w14:textId="77777777" w:rsidR="001C12F3" w:rsidRPr="00056B16" w:rsidRDefault="00DC33F3" w:rsidP="00A529F8">
      <w:pPr>
        <w:widowControl w:val="0"/>
        <w:jc w:val="both"/>
        <w:rPr>
          <w:rFonts w:ascii="Arial" w:hAnsi="Arial" w:cs="Arial"/>
        </w:rPr>
      </w:pPr>
      <w:r w:rsidRPr="00056B16">
        <w:rPr>
          <w:rFonts w:ascii="Arial" w:hAnsi="Arial" w:cs="Arial"/>
        </w:rPr>
        <w:t>T</w:t>
      </w:r>
      <w:r w:rsidR="003E1AD3" w:rsidRPr="00056B16">
        <w:rPr>
          <w:rFonts w:ascii="Arial" w:hAnsi="Arial" w:cs="Arial"/>
        </w:rPr>
        <w:t xml:space="preserve">he final evaluation will be a combination of </w:t>
      </w:r>
    </w:p>
    <w:p w14:paraId="2E2695F6" w14:textId="0BF6F632" w:rsidR="001C12F3" w:rsidRPr="00056B16" w:rsidRDefault="00F70E20" w:rsidP="00DE7962">
      <w:pPr>
        <w:pStyle w:val="ListParagraph"/>
        <w:widowControl w:val="0"/>
        <w:numPr>
          <w:ilvl w:val="0"/>
          <w:numId w:val="3"/>
        </w:numPr>
        <w:jc w:val="both"/>
        <w:rPr>
          <w:rFonts w:ascii="Arial" w:hAnsi="Arial" w:cs="Arial"/>
        </w:rPr>
      </w:pPr>
      <w:r w:rsidRPr="00056B16">
        <w:rPr>
          <w:rFonts w:ascii="Arial" w:hAnsi="Arial" w:cs="Arial"/>
        </w:rPr>
        <w:t>Q</w:t>
      </w:r>
      <w:r w:rsidR="003E1AD3" w:rsidRPr="00056B16">
        <w:rPr>
          <w:rFonts w:ascii="Arial" w:hAnsi="Arial" w:cs="Arial"/>
        </w:rPr>
        <w:t xml:space="preserve">ualitative </w:t>
      </w:r>
      <w:r w:rsidR="001D2971" w:rsidRPr="00056B16">
        <w:rPr>
          <w:rFonts w:ascii="Arial" w:hAnsi="Arial" w:cs="Arial"/>
        </w:rPr>
        <w:t xml:space="preserve">interviews and group discussions with the program team, </w:t>
      </w:r>
      <w:r w:rsidR="000303A0" w:rsidRPr="00056B16">
        <w:rPr>
          <w:rFonts w:ascii="Arial" w:hAnsi="Arial" w:cs="Arial"/>
        </w:rPr>
        <w:t xml:space="preserve">key </w:t>
      </w:r>
      <w:r w:rsidR="001D2971" w:rsidRPr="00056B16">
        <w:rPr>
          <w:rFonts w:ascii="Arial" w:hAnsi="Arial" w:cs="Arial"/>
        </w:rPr>
        <w:t>partners and a selection of participants</w:t>
      </w:r>
      <w:r w:rsidR="000303A0" w:rsidRPr="00056B16">
        <w:rPr>
          <w:rFonts w:ascii="Arial" w:hAnsi="Arial" w:cs="Arial"/>
        </w:rPr>
        <w:t xml:space="preserve"> [individuals</w:t>
      </w:r>
      <w:r w:rsidR="00413FF0" w:rsidRPr="00056B16">
        <w:rPr>
          <w:rFonts w:ascii="Arial" w:hAnsi="Arial" w:cs="Arial"/>
        </w:rPr>
        <w:t xml:space="preserve">, </w:t>
      </w:r>
      <w:r w:rsidR="000303A0" w:rsidRPr="00056B16">
        <w:rPr>
          <w:rFonts w:ascii="Arial" w:hAnsi="Arial" w:cs="Arial"/>
        </w:rPr>
        <w:t xml:space="preserve">businesses, cooperatives as </w:t>
      </w:r>
      <w:proofErr w:type="gramStart"/>
      <w:r w:rsidR="000303A0" w:rsidRPr="00056B16">
        <w:rPr>
          <w:rFonts w:ascii="Arial" w:hAnsi="Arial" w:cs="Arial"/>
        </w:rPr>
        <w:t>is</w:t>
      </w:r>
      <w:proofErr w:type="gramEnd"/>
      <w:r w:rsidR="000303A0" w:rsidRPr="00056B16">
        <w:rPr>
          <w:rFonts w:ascii="Arial" w:hAnsi="Arial" w:cs="Arial"/>
        </w:rPr>
        <w:t xml:space="preserve"> appropriate</w:t>
      </w:r>
      <w:r w:rsidR="00714D26" w:rsidRPr="00056B16">
        <w:rPr>
          <w:rFonts w:ascii="Arial" w:hAnsi="Arial" w:cs="Arial"/>
        </w:rPr>
        <w:t xml:space="preserve"> given the performance indicators]</w:t>
      </w:r>
      <w:r w:rsidR="001D2971" w:rsidRPr="00056B16">
        <w:rPr>
          <w:rFonts w:ascii="Arial" w:hAnsi="Arial" w:cs="Arial"/>
        </w:rPr>
        <w:t xml:space="preserve"> </w:t>
      </w:r>
    </w:p>
    <w:p w14:paraId="5D26F542" w14:textId="2770FED8" w:rsidR="001C12F3" w:rsidRPr="00056B16" w:rsidRDefault="00F70E20" w:rsidP="00DE7962">
      <w:pPr>
        <w:pStyle w:val="ListParagraph"/>
        <w:widowControl w:val="0"/>
        <w:numPr>
          <w:ilvl w:val="0"/>
          <w:numId w:val="3"/>
        </w:numPr>
        <w:jc w:val="both"/>
        <w:rPr>
          <w:rFonts w:ascii="Arial" w:hAnsi="Arial" w:cs="Arial"/>
        </w:rPr>
      </w:pPr>
      <w:r w:rsidRPr="00056B16">
        <w:rPr>
          <w:rFonts w:ascii="Arial" w:hAnsi="Arial" w:cs="Arial"/>
        </w:rPr>
        <w:t>A</w:t>
      </w:r>
      <w:r w:rsidR="00707EBE" w:rsidRPr="00056B16">
        <w:rPr>
          <w:rFonts w:ascii="Arial" w:hAnsi="Arial" w:cs="Arial"/>
        </w:rPr>
        <w:t xml:space="preserve">nalyzing the IPTT </w:t>
      </w:r>
      <w:r w:rsidR="00EB246D" w:rsidRPr="00056B16">
        <w:rPr>
          <w:rFonts w:ascii="Arial" w:hAnsi="Arial" w:cs="Arial"/>
        </w:rPr>
        <w:t xml:space="preserve">(actuals against targets) </w:t>
      </w:r>
      <w:r w:rsidR="00707EBE" w:rsidRPr="00056B16">
        <w:rPr>
          <w:rFonts w:ascii="Arial" w:hAnsi="Arial" w:cs="Arial"/>
        </w:rPr>
        <w:t xml:space="preserve">and any context indicators monitored by </w:t>
      </w:r>
      <w:proofErr w:type="spellStart"/>
      <w:r w:rsidR="00707EBE" w:rsidRPr="00056B16">
        <w:rPr>
          <w:rFonts w:ascii="Arial" w:hAnsi="Arial" w:cs="Arial"/>
        </w:rPr>
        <w:t>InStede</w:t>
      </w:r>
      <w:proofErr w:type="spellEnd"/>
      <w:r w:rsidR="00EB246D" w:rsidRPr="00056B16">
        <w:rPr>
          <w:rFonts w:ascii="Arial" w:hAnsi="Arial" w:cs="Arial"/>
        </w:rPr>
        <w:t>.</w:t>
      </w:r>
      <w:r w:rsidR="00707EBE" w:rsidRPr="00056B16">
        <w:rPr>
          <w:rFonts w:ascii="Arial" w:hAnsi="Arial" w:cs="Arial"/>
        </w:rPr>
        <w:t xml:space="preserve"> </w:t>
      </w:r>
    </w:p>
    <w:p w14:paraId="0B6FA79B" w14:textId="61B593BA" w:rsidR="00FA091D" w:rsidRPr="00056B16" w:rsidRDefault="00F70E20" w:rsidP="00DE7962">
      <w:pPr>
        <w:pStyle w:val="ListParagraph"/>
        <w:widowControl w:val="0"/>
        <w:numPr>
          <w:ilvl w:val="0"/>
          <w:numId w:val="3"/>
        </w:numPr>
        <w:jc w:val="both"/>
        <w:rPr>
          <w:rFonts w:ascii="Arial" w:hAnsi="Arial" w:cs="Arial"/>
        </w:rPr>
      </w:pPr>
      <w:r w:rsidRPr="00056B16">
        <w:rPr>
          <w:rFonts w:ascii="Arial" w:hAnsi="Arial" w:cs="Arial"/>
        </w:rPr>
        <w:t>Re</w:t>
      </w:r>
      <w:r w:rsidR="00707EBE" w:rsidRPr="00056B16">
        <w:rPr>
          <w:rFonts w:ascii="Arial" w:hAnsi="Arial" w:cs="Arial"/>
        </w:rPr>
        <w:t>view</w:t>
      </w:r>
      <w:r w:rsidRPr="00056B16">
        <w:rPr>
          <w:rFonts w:ascii="Arial" w:hAnsi="Arial" w:cs="Arial"/>
        </w:rPr>
        <w:t xml:space="preserve"> </w:t>
      </w:r>
      <w:r w:rsidR="00657D46" w:rsidRPr="00056B16">
        <w:rPr>
          <w:rFonts w:ascii="Arial" w:hAnsi="Arial" w:cs="Arial"/>
        </w:rPr>
        <w:t>work plan completion</w:t>
      </w:r>
      <w:r w:rsidR="00E06DB5" w:rsidRPr="00056B16">
        <w:rPr>
          <w:rFonts w:ascii="Arial" w:hAnsi="Arial" w:cs="Arial"/>
        </w:rPr>
        <w:t xml:space="preserve"> </w:t>
      </w:r>
    </w:p>
    <w:p w14:paraId="5D0F3DC9" w14:textId="5EAEBB26" w:rsidR="00FA091D" w:rsidRPr="00056B16" w:rsidRDefault="00EB246D" w:rsidP="00DE7962">
      <w:pPr>
        <w:pStyle w:val="ListParagraph"/>
        <w:widowControl w:val="0"/>
        <w:numPr>
          <w:ilvl w:val="0"/>
          <w:numId w:val="3"/>
        </w:numPr>
        <w:jc w:val="both"/>
        <w:rPr>
          <w:rFonts w:ascii="Arial" w:hAnsi="Arial" w:cs="Arial"/>
        </w:rPr>
      </w:pPr>
      <w:proofErr w:type="gramStart"/>
      <w:r w:rsidRPr="00056B16">
        <w:rPr>
          <w:rFonts w:ascii="Arial" w:hAnsi="Arial" w:cs="Arial"/>
        </w:rPr>
        <w:t>Other</w:t>
      </w:r>
      <w:proofErr w:type="gramEnd"/>
      <w:r w:rsidRPr="00056B16">
        <w:rPr>
          <w:rFonts w:ascii="Arial" w:hAnsi="Arial" w:cs="Arial"/>
        </w:rPr>
        <w:t xml:space="preserve"> d</w:t>
      </w:r>
      <w:r w:rsidR="00E06DB5" w:rsidRPr="00056B16">
        <w:rPr>
          <w:rFonts w:ascii="Arial" w:hAnsi="Arial" w:cs="Arial"/>
        </w:rPr>
        <w:t>ocument review</w:t>
      </w:r>
      <w:r w:rsidR="00657D46" w:rsidRPr="00056B16">
        <w:rPr>
          <w:rFonts w:ascii="Arial" w:hAnsi="Arial" w:cs="Arial"/>
        </w:rPr>
        <w:t xml:space="preserve">. </w:t>
      </w:r>
    </w:p>
    <w:p w14:paraId="1DAB33C0" w14:textId="45E569BE" w:rsidR="00A9662F" w:rsidRPr="00056B16" w:rsidRDefault="00657D46" w:rsidP="00FA091D">
      <w:pPr>
        <w:widowControl w:val="0"/>
        <w:jc w:val="both"/>
        <w:rPr>
          <w:rFonts w:ascii="Arial" w:hAnsi="Arial" w:cs="Arial"/>
        </w:rPr>
      </w:pPr>
      <w:r w:rsidRPr="00056B16">
        <w:rPr>
          <w:rFonts w:ascii="Arial" w:hAnsi="Arial" w:cs="Arial"/>
        </w:rPr>
        <w:t>The firm is expected to propose the number of key informant interviews</w:t>
      </w:r>
      <w:r w:rsidR="00413FF0" w:rsidRPr="00056B16">
        <w:rPr>
          <w:rFonts w:ascii="Arial" w:hAnsi="Arial" w:cs="Arial"/>
        </w:rPr>
        <w:t xml:space="preserve"> (KII)</w:t>
      </w:r>
      <w:r w:rsidRPr="00056B16">
        <w:rPr>
          <w:rFonts w:ascii="Arial" w:hAnsi="Arial" w:cs="Arial"/>
        </w:rPr>
        <w:t xml:space="preserve"> and/or Focus Group Discussions (FGD) and/or </w:t>
      </w:r>
      <w:r w:rsidR="00714D26" w:rsidRPr="00056B16">
        <w:rPr>
          <w:rFonts w:ascii="Arial" w:hAnsi="Arial" w:cs="Arial"/>
        </w:rPr>
        <w:t>Small Group Discussions (SGD)</w:t>
      </w:r>
      <w:r w:rsidR="00B813CC" w:rsidRPr="00056B16">
        <w:rPr>
          <w:rFonts w:ascii="Arial" w:hAnsi="Arial" w:cs="Arial"/>
        </w:rPr>
        <w:t xml:space="preserve"> required</w:t>
      </w:r>
      <w:r w:rsidR="004552AE">
        <w:rPr>
          <w:rFonts w:ascii="Arial" w:hAnsi="Arial" w:cs="Arial"/>
        </w:rPr>
        <w:t xml:space="preserve"> and describe with whom these will be held and why</w:t>
      </w:r>
      <w:r w:rsidR="00714D26" w:rsidRPr="00056B16">
        <w:rPr>
          <w:rFonts w:ascii="Arial" w:hAnsi="Arial" w:cs="Arial"/>
        </w:rPr>
        <w:t xml:space="preserve">. </w:t>
      </w:r>
      <w:r w:rsidR="00B813CC" w:rsidRPr="00056B16">
        <w:rPr>
          <w:rFonts w:ascii="Arial" w:hAnsi="Arial" w:cs="Arial"/>
        </w:rPr>
        <w:t>Quali</w:t>
      </w:r>
      <w:r w:rsidR="00DB7F7C" w:rsidRPr="00056B16">
        <w:rPr>
          <w:rFonts w:ascii="Arial" w:hAnsi="Arial" w:cs="Arial"/>
        </w:rPr>
        <w:t xml:space="preserve">tative software must be used to analyze the KII, FGD and SGD. </w:t>
      </w:r>
      <w:r w:rsidR="00CC73DE" w:rsidRPr="00056B16">
        <w:rPr>
          <w:rFonts w:ascii="Arial" w:hAnsi="Arial" w:cs="Arial"/>
        </w:rPr>
        <w:t xml:space="preserve"> The firm should propose how they intend to </w:t>
      </w:r>
      <w:r w:rsidR="000705A9" w:rsidRPr="00056B16">
        <w:rPr>
          <w:rFonts w:ascii="Arial" w:hAnsi="Arial" w:cs="Arial"/>
        </w:rPr>
        <w:t xml:space="preserve">organize, </w:t>
      </w:r>
      <w:r w:rsidR="005157FE" w:rsidRPr="00056B16">
        <w:rPr>
          <w:rFonts w:ascii="Arial" w:hAnsi="Arial" w:cs="Arial"/>
        </w:rPr>
        <w:t>analyze,</w:t>
      </w:r>
      <w:r w:rsidR="000705A9" w:rsidRPr="00056B16">
        <w:rPr>
          <w:rFonts w:ascii="Arial" w:hAnsi="Arial" w:cs="Arial"/>
        </w:rPr>
        <w:t xml:space="preserve"> and interpret these diverse data sources (including how it can triangulate data where appropriate). </w:t>
      </w:r>
    </w:p>
    <w:p w14:paraId="0B1E1AE9" w14:textId="7FFFEB9F" w:rsidR="00BF4B69" w:rsidRPr="00056B16" w:rsidRDefault="00961C7F" w:rsidP="00BF4B69">
      <w:pPr>
        <w:widowControl w:val="0"/>
        <w:jc w:val="both"/>
        <w:rPr>
          <w:rFonts w:ascii="Arial" w:hAnsi="Arial" w:cs="Arial"/>
          <w:b/>
          <w:bCs/>
        </w:rPr>
      </w:pPr>
      <w:r w:rsidRPr="00056B16">
        <w:rPr>
          <w:rFonts w:ascii="Arial" w:hAnsi="Arial" w:cs="Arial"/>
          <w:b/>
          <w:bCs/>
          <w:color w:val="808080" w:themeColor="background1" w:themeShade="80"/>
        </w:rPr>
        <w:t xml:space="preserve">5) </w:t>
      </w:r>
      <w:r w:rsidR="00FA091D" w:rsidRPr="00056B16">
        <w:rPr>
          <w:rFonts w:ascii="Arial" w:hAnsi="Arial" w:cs="Arial"/>
          <w:b/>
          <w:bCs/>
          <w:color w:val="808080" w:themeColor="background1" w:themeShade="80"/>
        </w:rPr>
        <w:t>W</w:t>
      </w:r>
      <w:r w:rsidR="00BF4B69" w:rsidRPr="00056B16">
        <w:rPr>
          <w:rFonts w:ascii="Arial" w:hAnsi="Arial" w:cs="Arial"/>
          <w:b/>
          <w:bCs/>
          <w:color w:val="808080" w:themeColor="background1" w:themeShade="80"/>
        </w:rPr>
        <w:t xml:space="preserve">hat Mercy Corps will provide </w:t>
      </w:r>
    </w:p>
    <w:p w14:paraId="7ACF11D0" w14:textId="31B00571" w:rsidR="00BF4B69" w:rsidRPr="00056B16" w:rsidRDefault="00BF4B69" w:rsidP="0034400C">
      <w:pPr>
        <w:widowControl w:val="0"/>
        <w:ind w:left="720"/>
        <w:jc w:val="both"/>
        <w:rPr>
          <w:rFonts w:ascii="Arial" w:hAnsi="Arial" w:cs="Arial"/>
        </w:rPr>
      </w:pPr>
      <w:r w:rsidRPr="00056B16">
        <w:rPr>
          <w:rFonts w:ascii="Wingdings" w:eastAsia="Wingdings" w:hAnsi="Wingdings" w:cs="Wingdings"/>
        </w:rPr>
        <w:t>è</w:t>
      </w:r>
      <w:r w:rsidRPr="00056B16">
        <w:rPr>
          <w:rFonts w:ascii="Arial" w:hAnsi="Arial" w:cs="Arial"/>
        </w:rPr>
        <w:t xml:space="preserve">Mercy Corps will provide all phones, tablets and required software (Mercy Corps has subscriptions to SPSS, Stata, </w:t>
      </w:r>
      <w:proofErr w:type="spellStart"/>
      <w:r w:rsidRPr="00056B16">
        <w:rPr>
          <w:rFonts w:ascii="Arial" w:hAnsi="Arial" w:cs="Arial"/>
        </w:rPr>
        <w:t>MaxQDA</w:t>
      </w:r>
      <w:proofErr w:type="spellEnd"/>
      <w:r w:rsidRPr="00056B16">
        <w:rPr>
          <w:rFonts w:ascii="Arial" w:hAnsi="Arial" w:cs="Arial"/>
        </w:rPr>
        <w:t xml:space="preserve">, </w:t>
      </w:r>
      <w:proofErr w:type="spellStart"/>
      <w:r w:rsidRPr="00056B16">
        <w:rPr>
          <w:rFonts w:ascii="Arial" w:hAnsi="Arial" w:cs="Arial"/>
        </w:rPr>
        <w:t>Commcare</w:t>
      </w:r>
      <w:proofErr w:type="spellEnd"/>
      <w:r w:rsidRPr="00056B16">
        <w:rPr>
          <w:rFonts w:ascii="Arial" w:hAnsi="Arial" w:cs="Arial"/>
        </w:rPr>
        <w:t xml:space="preserve">, </w:t>
      </w:r>
      <w:proofErr w:type="spellStart"/>
      <w:r w:rsidRPr="00056B16">
        <w:rPr>
          <w:rFonts w:ascii="Arial" w:hAnsi="Arial" w:cs="Arial"/>
        </w:rPr>
        <w:t>Atlas.ti</w:t>
      </w:r>
      <w:proofErr w:type="spellEnd"/>
      <w:r w:rsidRPr="00056B16">
        <w:rPr>
          <w:rFonts w:ascii="Arial" w:hAnsi="Arial" w:cs="Arial"/>
        </w:rPr>
        <w:t xml:space="preserve">, Ona all of which can be used by the firm for the duration of this evaluation) </w:t>
      </w:r>
    </w:p>
    <w:p w14:paraId="2204A40F" w14:textId="548F1C83" w:rsidR="00383527" w:rsidRPr="00056B16" w:rsidRDefault="00180E57" w:rsidP="0034400C">
      <w:pPr>
        <w:widowControl w:val="0"/>
        <w:ind w:left="720"/>
        <w:jc w:val="both"/>
        <w:rPr>
          <w:rFonts w:ascii="Arial" w:hAnsi="Arial" w:cs="Arial"/>
        </w:rPr>
      </w:pPr>
      <w:r w:rsidRPr="00056B16">
        <w:rPr>
          <w:rFonts w:ascii="Wingdings" w:eastAsia="Wingdings" w:hAnsi="Wingdings" w:cs="Wingdings"/>
        </w:rPr>
        <w:t>è</w:t>
      </w:r>
      <w:r w:rsidRPr="00056B16">
        <w:rPr>
          <w:rFonts w:ascii="Arial" w:hAnsi="Arial" w:cs="Arial"/>
        </w:rPr>
        <w:t xml:space="preserve">Mercy Corps will provide all vehicles needed </w:t>
      </w:r>
      <w:r w:rsidR="0071349F" w:rsidRPr="00056B16">
        <w:rPr>
          <w:rFonts w:ascii="Arial" w:hAnsi="Arial" w:cs="Arial"/>
        </w:rPr>
        <w:t xml:space="preserve">for data collection with the fuel and driver (and salary and per diem for the driver). </w:t>
      </w:r>
      <w:r w:rsidR="00610375" w:rsidRPr="00056B16">
        <w:rPr>
          <w:rFonts w:ascii="Arial" w:hAnsi="Arial" w:cs="Arial"/>
        </w:rPr>
        <w:t xml:space="preserve"> Each vehicle can carry </w:t>
      </w:r>
      <w:r w:rsidR="00D44F6E" w:rsidRPr="00056B16">
        <w:rPr>
          <w:rFonts w:ascii="Arial" w:hAnsi="Arial" w:cs="Arial"/>
        </w:rPr>
        <w:t xml:space="preserve">4 people (in addition to the driver) comfortably.  They are 4X4 vehicles. </w:t>
      </w:r>
      <w:r w:rsidR="00610375" w:rsidRPr="00056B16">
        <w:rPr>
          <w:rFonts w:ascii="Arial" w:hAnsi="Arial" w:cs="Arial"/>
        </w:rPr>
        <w:t xml:space="preserve">The firm need only indicate in their proposal how many vehicles will be needed and for how many days. </w:t>
      </w:r>
    </w:p>
    <w:p w14:paraId="7729D9F2" w14:textId="05BAA7F1" w:rsidR="00D14960" w:rsidRPr="00056B16" w:rsidRDefault="00383527" w:rsidP="0034400C">
      <w:pPr>
        <w:widowControl w:val="0"/>
        <w:ind w:left="720"/>
        <w:jc w:val="both"/>
        <w:rPr>
          <w:rFonts w:ascii="Arial" w:hAnsi="Arial" w:cs="Arial"/>
        </w:rPr>
      </w:pPr>
      <w:r w:rsidRPr="00056B16">
        <w:rPr>
          <w:rFonts w:ascii="Wingdings" w:eastAsia="Wingdings" w:hAnsi="Wingdings" w:cs="Wingdings"/>
        </w:rPr>
        <w:t>è</w:t>
      </w:r>
      <w:r w:rsidRPr="00056B16">
        <w:rPr>
          <w:rFonts w:ascii="Arial" w:hAnsi="Arial" w:cs="Arial"/>
        </w:rPr>
        <w:t xml:space="preserve"> InStede</w:t>
      </w:r>
      <w:r w:rsidR="00EE4618" w:rsidRPr="00056B16">
        <w:rPr>
          <w:rFonts w:ascii="Arial" w:hAnsi="Arial" w:cs="Arial"/>
        </w:rPr>
        <w:t>’s</w:t>
      </w:r>
      <w:r w:rsidRPr="00056B16">
        <w:rPr>
          <w:rFonts w:ascii="Arial" w:hAnsi="Arial" w:cs="Arial"/>
        </w:rPr>
        <w:t xml:space="preserve"> </w:t>
      </w:r>
      <w:r w:rsidR="00EE4618" w:rsidRPr="00056B16">
        <w:rPr>
          <w:rFonts w:ascii="Arial" w:hAnsi="Arial" w:cs="Arial"/>
        </w:rPr>
        <w:t>MEL team</w:t>
      </w:r>
      <w:r w:rsidR="008C7ED9" w:rsidRPr="00056B16">
        <w:rPr>
          <w:rFonts w:ascii="Arial" w:hAnsi="Arial" w:cs="Arial"/>
        </w:rPr>
        <w:t xml:space="preserve">’s </w:t>
      </w:r>
      <w:r w:rsidR="00EE4618" w:rsidRPr="00056B16">
        <w:rPr>
          <w:rFonts w:ascii="Arial" w:hAnsi="Arial" w:cs="Arial"/>
        </w:rPr>
        <w:t>2 MEL Managers</w:t>
      </w:r>
      <w:r w:rsidR="00915470" w:rsidRPr="00056B16">
        <w:rPr>
          <w:rFonts w:ascii="Arial" w:hAnsi="Arial" w:cs="Arial"/>
        </w:rPr>
        <w:t xml:space="preserve">, 6 MEL officers will all be available </w:t>
      </w:r>
      <w:r w:rsidR="002A5BF4" w:rsidRPr="00056B16">
        <w:rPr>
          <w:rFonts w:ascii="Arial" w:hAnsi="Arial" w:cs="Arial"/>
        </w:rPr>
        <w:t>for the duration of the evaluation to help with</w:t>
      </w:r>
      <w:r w:rsidR="008C7ED9" w:rsidRPr="00056B16">
        <w:rPr>
          <w:rFonts w:ascii="Arial" w:hAnsi="Arial" w:cs="Arial"/>
        </w:rPr>
        <w:t xml:space="preserve"> training and</w:t>
      </w:r>
      <w:r w:rsidR="002A5BF4" w:rsidRPr="00056B16">
        <w:rPr>
          <w:rFonts w:ascii="Arial" w:hAnsi="Arial" w:cs="Arial"/>
        </w:rPr>
        <w:t xml:space="preserve"> supervision of the data collectors</w:t>
      </w:r>
      <w:r w:rsidR="0049264F" w:rsidRPr="00056B16">
        <w:rPr>
          <w:rFonts w:ascii="Arial" w:hAnsi="Arial" w:cs="Arial"/>
        </w:rPr>
        <w:t xml:space="preserve"> </w:t>
      </w:r>
      <w:r w:rsidR="00F81D9B" w:rsidRPr="00056B16">
        <w:rPr>
          <w:rFonts w:ascii="Arial" w:hAnsi="Arial" w:cs="Arial"/>
        </w:rPr>
        <w:t xml:space="preserve">and </w:t>
      </w:r>
      <w:r w:rsidR="00F81D9B" w:rsidRPr="00056B16">
        <w:rPr>
          <w:rFonts w:ascii="Arial" w:hAnsi="Arial" w:cs="Arial"/>
        </w:rPr>
        <w:lastRenderedPageBreak/>
        <w:t xml:space="preserve">data management as the data are being collected.  </w:t>
      </w:r>
      <w:r w:rsidR="00A1695C" w:rsidRPr="00056B16">
        <w:rPr>
          <w:rFonts w:ascii="Arial" w:hAnsi="Arial" w:cs="Arial"/>
        </w:rPr>
        <w:t>Mercy Corps will pay for th</w:t>
      </w:r>
      <w:r w:rsidR="00112DD5" w:rsidRPr="00056B16">
        <w:rPr>
          <w:rFonts w:ascii="Arial" w:hAnsi="Arial" w:cs="Arial"/>
        </w:rPr>
        <w:t>ese six people’s (</w:t>
      </w:r>
      <w:r w:rsidR="00A1695C" w:rsidRPr="00056B16">
        <w:rPr>
          <w:rFonts w:ascii="Arial" w:hAnsi="Arial" w:cs="Arial"/>
        </w:rPr>
        <w:t>MEL team</w:t>
      </w:r>
      <w:r w:rsidR="00112DD5" w:rsidRPr="00056B16">
        <w:rPr>
          <w:rFonts w:ascii="Arial" w:hAnsi="Arial" w:cs="Arial"/>
        </w:rPr>
        <w:t xml:space="preserve">) salary and per diem. </w:t>
      </w:r>
    </w:p>
    <w:p w14:paraId="27B75D2B" w14:textId="0FEECFB2" w:rsidR="00334A67" w:rsidRPr="00056B16" w:rsidRDefault="00D44F6E" w:rsidP="0034400C">
      <w:pPr>
        <w:widowControl w:val="0"/>
        <w:ind w:left="720"/>
        <w:jc w:val="both"/>
        <w:rPr>
          <w:rFonts w:ascii="Arial" w:hAnsi="Arial" w:cs="Arial"/>
        </w:rPr>
      </w:pPr>
      <w:r w:rsidRPr="00056B16">
        <w:rPr>
          <w:rFonts w:ascii="Wingdings" w:eastAsia="Wingdings" w:hAnsi="Wingdings" w:cs="Wingdings"/>
        </w:rPr>
        <w:t>è</w:t>
      </w:r>
      <w:r w:rsidRPr="00056B16">
        <w:rPr>
          <w:rFonts w:ascii="Arial" w:hAnsi="Arial" w:cs="Arial"/>
        </w:rPr>
        <w:t xml:space="preserve">Mercy Corps can help the firm make reservations at hotels </w:t>
      </w:r>
      <w:r w:rsidR="00983CA6" w:rsidRPr="00056B16">
        <w:rPr>
          <w:rFonts w:ascii="Arial" w:hAnsi="Arial" w:cs="Arial"/>
        </w:rPr>
        <w:t>for the data collectors</w:t>
      </w:r>
      <w:proofErr w:type="gramStart"/>
      <w:r w:rsidR="00334A67" w:rsidRPr="00056B16">
        <w:rPr>
          <w:rFonts w:ascii="Arial" w:hAnsi="Arial" w:cs="Arial"/>
        </w:rPr>
        <w:t xml:space="preserve"> they</w:t>
      </w:r>
      <w:proofErr w:type="gramEnd"/>
      <w:r w:rsidR="00334A67" w:rsidRPr="00056B16">
        <w:rPr>
          <w:rFonts w:ascii="Arial" w:hAnsi="Arial" w:cs="Arial"/>
        </w:rPr>
        <w:t xml:space="preserve"> need only know the number of data collectors</w:t>
      </w:r>
      <w:r w:rsidR="00C27F24">
        <w:rPr>
          <w:rFonts w:ascii="Arial" w:hAnsi="Arial" w:cs="Arial"/>
        </w:rPr>
        <w:t xml:space="preserve"> and supervisors</w:t>
      </w:r>
      <w:r w:rsidR="00334A67" w:rsidRPr="00056B16">
        <w:rPr>
          <w:rFonts w:ascii="Arial" w:hAnsi="Arial" w:cs="Arial"/>
        </w:rPr>
        <w:t xml:space="preserve"> that </w:t>
      </w:r>
      <w:r w:rsidR="00C27F24">
        <w:rPr>
          <w:rFonts w:ascii="Arial" w:hAnsi="Arial" w:cs="Arial"/>
        </w:rPr>
        <w:t xml:space="preserve">your </w:t>
      </w:r>
      <w:r w:rsidR="00334A67" w:rsidRPr="00056B16">
        <w:rPr>
          <w:rFonts w:ascii="Arial" w:hAnsi="Arial" w:cs="Arial"/>
        </w:rPr>
        <w:t>firm will hire.</w:t>
      </w:r>
    </w:p>
    <w:p w14:paraId="704FA766" w14:textId="5AED1103" w:rsidR="00D44F6E" w:rsidRPr="00056B16" w:rsidRDefault="00334A67" w:rsidP="0034400C">
      <w:pPr>
        <w:widowControl w:val="0"/>
        <w:ind w:left="720"/>
        <w:jc w:val="both"/>
        <w:rPr>
          <w:rFonts w:ascii="Arial" w:hAnsi="Arial" w:cs="Arial"/>
        </w:rPr>
      </w:pPr>
      <w:r w:rsidRPr="00056B16">
        <w:rPr>
          <w:rFonts w:ascii="Wingdings" w:eastAsia="Wingdings" w:hAnsi="Wingdings" w:cs="Wingdings"/>
        </w:rPr>
        <w:t>è</w:t>
      </w:r>
      <w:r w:rsidRPr="00056B16">
        <w:rPr>
          <w:rFonts w:ascii="Arial" w:hAnsi="Arial" w:cs="Arial"/>
        </w:rPr>
        <w:t xml:space="preserve">Mercy Corps has an office with a conference room large enough to train up to 30 </w:t>
      </w:r>
      <w:r w:rsidR="000A4B4D" w:rsidRPr="00056B16">
        <w:rPr>
          <w:rFonts w:ascii="Arial" w:hAnsi="Arial" w:cs="Arial"/>
        </w:rPr>
        <w:t xml:space="preserve">data collectors and that will be available to the firm. </w:t>
      </w:r>
      <w:r w:rsidR="00983CA6" w:rsidRPr="00056B16">
        <w:rPr>
          <w:rFonts w:ascii="Arial" w:hAnsi="Arial" w:cs="Arial"/>
        </w:rPr>
        <w:t xml:space="preserve"> </w:t>
      </w:r>
    </w:p>
    <w:p w14:paraId="191ACB4B" w14:textId="12B9E3F4" w:rsidR="00D44F6E" w:rsidRPr="00056B16" w:rsidRDefault="007511E2" w:rsidP="0034400C">
      <w:pPr>
        <w:spacing w:after="0" w:line="240" w:lineRule="auto"/>
        <w:ind w:left="720"/>
        <w:jc w:val="both"/>
        <w:rPr>
          <w:rFonts w:ascii="Arial" w:hAnsi="Arial" w:cs="Arial"/>
          <w:bCs/>
          <w:color w:val="000000"/>
        </w:rPr>
      </w:pPr>
      <w:r w:rsidRPr="00056B16">
        <w:rPr>
          <w:rFonts w:ascii="Wingdings" w:eastAsia="Wingdings" w:hAnsi="Wingdings" w:cs="Wingdings"/>
          <w:bCs/>
          <w:color w:val="000000"/>
        </w:rPr>
        <w:t>è</w:t>
      </w:r>
      <w:r w:rsidRPr="00056B16">
        <w:rPr>
          <w:rFonts w:ascii="Arial" w:hAnsi="Arial" w:cs="Arial"/>
          <w:bCs/>
          <w:color w:val="000000"/>
        </w:rPr>
        <w:t xml:space="preserve"> Mercy Corps will pay for all translation</w:t>
      </w:r>
      <w:r w:rsidR="00B86EBA" w:rsidRPr="00056B16">
        <w:rPr>
          <w:rFonts w:ascii="Arial" w:hAnsi="Arial" w:cs="Arial"/>
          <w:bCs/>
          <w:color w:val="000000"/>
        </w:rPr>
        <w:t xml:space="preserve">. </w:t>
      </w:r>
    </w:p>
    <w:p w14:paraId="31AC818A" w14:textId="77777777" w:rsidR="007511E2" w:rsidRPr="00056B16" w:rsidRDefault="007511E2" w:rsidP="00A529F8">
      <w:pPr>
        <w:spacing w:after="0" w:line="240" w:lineRule="auto"/>
        <w:jc w:val="both"/>
        <w:rPr>
          <w:rFonts w:ascii="Arial" w:hAnsi="Arial" w:cs="Arial"/>
          <w:b/>
          <w:color w:val="000000"/>
        </w:rPr>
      </w:pPr>
    </w:p>
    <w:p w14:paraId="4F182A6F" w14:textId="3ED389F2" w:rsidR="00A529F8" w:rsidRPr="00056B16" w:rsidRDefault="00A529F8" w:rsidP="00A529F8">
      <w:pPr>
        <w:spacing w:after="0" w:line="240" w:lineRule="auto"/>
        <w:jc w:val="both"/>
        <w:rPr>
          <w:rFonts w:ascii="Arial" w:hAnsi="Arial" w:cs="Arial"/>
          <w:b/>
          <w:color w:val="808080" w:themeColor="background1" w:themeShade="80"/>
        </w:rPr>
      </w:pPr>
      <w:r w:rsidRPr="00056B16">
        <w:rPr>
          <w:rFonts w:ascii="Arial" w:hAnsi="Arial" w:cs="Arial"/>
          <w:b/>
          <w:color w:val="808080" w:themeColor="background1" w:themeShade="80"/>
        </w:rPr>
        <w:t>6. Data Quality</w:t>
      </w:r>
      <w:r w:rsidR="0034400C">
        <w:rPr>
          <w:rFonts w:ascii="Arial" w:hAnsi="Arial" w:cs="Arial"/>
          <w:b/>
          <w:color w:val="808080" w:themeColor="background1" w:themeShade="80"/>
        </w:rPr>
        <w:t xml:space="preserve">, </w:t>
      </w:r>
      <w:proofErr w:type="gramStart"/>
      <w:r w:rsidR="0034400C">
        <w:rPr>
          <w:rFonts w:ascii="Arial" w:hAnsi="Arial" w:cs="Arial"/>
          <w:b/>
          <w:color w:val="808080" w:themeColor="background1" w:themeShade="80"/>
        </w:rPr>
        <w:t>S</w:t>
      </w:r>
      <w:r w:rsidR="00F26DCD" w:rsidRPr="00056B16">
        <w:rPr>
          <w:rFonts w:ascii="Arial" w:hAnsi="Arial" w:cs="Arial"/>
          <w:b/>
          <w:color w:val="808080" w:themeColor="background1" w:themeShade="80"/>
        </w:rPr>
        <w:t>ecurity</w:t>
      </w:r>
      <w:proofErr w:type="gramEnd"/>
      <w:r w:rsidR="00F26DCD" w:rsidRPr="00056B16">
        <w:rPr>
          <w:rFonts w:ascii="Arial" w:hAnsi="Arial" w:cs="Arial"/>
          <w:b/>
          <w:color w:val="808080" w:themeColor="background1" w:themeShade="80"/>
        </w:rPr>
        <w:t xml:space="preserve"> </w:t>
      </w:r>
      <w:r w:rsidR="0034400C">
        <w:rPr>
          <w:rFonts w:ascii="Arial" w:hAnsi="Arial" w:cs="Arial"/>
          <w:b/>
          <w:color w:val="808080" w:themeColor="background1" w:themeShade="80"/>
        </w:rPr>
        <w:t>and protection of human subjects.</w:t>
      </w:r>
    </w:p>
    <w:p w14:paraId="6D20BE89" w14:textId="5E24AF9C" w:rsidR="00A529F8" w:rsidRPr="00056B16" w:rsidRDefault="00A529F8" w:rsidP="00A529F8">
      <w:pPr>
        <w:pBdr>
          <w:top w:val="nil"/>
          <w:left w:val="nil"/>
          <w:bottom w:val="nil"/>
          <w:right w:val="nil"/>
          <w:between w:val="nil"/>
        </w:pBdr>
        <w:spacing w:before="120" w:after="120"/>
        <w:jc w:val="both"/>
        <w:rPr>
          <w:rFonts w:ascii="Arial" w:hAnsi="Arial" w:cs="Arial"/>
          <w:color w:val="000000"/>
        </w:rPr>
      </w:pPr>
      <w:proofErr w:type="gramStart"/>
      <w:r w:rsidRPr="00056B16">
        <w:rPr>
          <w:rFonts w:ascii="Arial" w:hAnsi="Arial" w:cs="Arial"/>
          <w:color w:val="000000"/>
        </w:rPr>
        <w:t>Quality</w:t>
      </w:r>
      <w:proofErr w:type="gramEnd"/>
      <w:r w:rsidRPr="00056B16">
        <w:rPr>
          <w:rFonts w:ascii="Arial" w:hAnsi="Arial" w:cs="Arial"/>
          <w:color w:val="000000"/>
        </w:rPr>
        <w:t xml:space="preserve"> of data should not be compromised, and maximum care should be taken to avoid or at least minimize errors at all stages of </w:t>
      </w:r>
      <w:r w:rsidR="00EB6280" w:rsidRPr="00056B16">
        <w:rPr>
          <w:rFonts w:ascii="Arial" w:hAnsi="Arial" w:cs="Arial"/>
          <w:color w:val="000000"/>
        </w:rPr>
        <w:t>data collection</w:t>
      </w:r>
      <w:r w:rsidRPr="00056B16">
        <w:rPr>
          <w:rFonts w:ascii="Arial" w:hAnsi="Arial" w:cs="Arial"/>
          <w:color w:val="000000"/>
        </w:rPr>
        <w:t xml:space="preserve">. </w:t>
      </w:r>
      <w:r w:rsidR="0046218F" w:rsidRPr="00056B16">
        <w:rPr>
          <w:rFonts w:ascii="Arial" w:hAnsi="Arial" w:cs="Arial"/>
          <w:color w:val="000000"/>
        </w:rPr>
        <w:t xml:space="preserve">How the </w:t>
      </w:r>
      <w:r w:rsidR="00EB6280" w:rsidRPr="00056B16">
        <w:rPr>
          <w:rFonts w:ascii="Arial" w:hAnsi="Arial" w:cs="Arial"/>
          <w:color w:val="000000"/>
        </w:rPr>
        <w:t xml:space="preserve">protection of personal </w:t>
      </w:r>
      <w:r w:rsidR="005D2482" w:rsidRPr="00056B16">
        <w:rPr>
          <w:rFonts w:ascii="Arial" w:hAnsi="Arial" w:cs="Arial"/>
          <w:color w:val="000000"/>
        </w:rPr>
        <w:t>identifying information (PII)</w:t>
      </w:r>
      <w:r w:rsidR="0046218F" w:rsidRPr="00056B16">
        <w:rPr>
          <w:rFonts w:ascii="Arial" w:hAnsi="Arial" w:cs="Arial"/>
          <w:color w:val="000000"/>
        </w:rPr>
        <w:t xml:space="preserve"> and participants safety and well-being </w:t>
      </w:r>
      <w:r w:rsidR="00DE418E" w:rsidRPr="00056B16">
        <w:rPr>
          <w:rFonts w:ascii="Arial" w:hAnsi="Arial" w:cs="Arial"/>
          <w:color w:val="000000"/>
        </w:rPr>
        <w:t xml:space="preserve">(human subject protection) must be described </w:t>
      </w:r>
      <w:r w:rsidR="0016318E">
        <w:rPr>
          <w:rFonts w:ascii="Arial" w:hAnsi="Arial" w:cs="Arial"/>
          <w:color w:val="000000"/>
        </w:rPr>
        <w:t xml:space="preserve">also </w:t>
      </w:r>
      <w:r w:rsidR="00DE418E" w:rsidRPr="00056B16">
        <w:rPr>
          <w:rFonts w:ascii="Arial" w:hAnsi="Arial" w:cs="Arial"/>
          <w:color w:val="000000"/>
        </w:rPr>
        <w:t xml:space="preserve">in the </w:t>
      </w:r>
      <w:r w:rsidR="0016318E">
        <w:rPr>
          <w:rFonts w:ascii="Arial" w:hAnsi="Arial" w:cs="Arial"/>
          <w:color w:val="000000"/>
        </w:rPr>
        <w:t xml:space="preserve">technical </w:t>
      </w:r>
      <w:r w:rsidR="00DE418E" w:rsidRPr="00056B16">
        <w:rPr>
          <w:rFonts w:ascii="Arial" w:hAnsi="Arial" w:cs="Arial"/>
          <w:color w:val="000000"/>
        </w:rPr>
        <w:t>proposal.</w:t>
      </w:r>
    </w:p>
    <w:p w14:paraId="7703605F" w14:textId="77777777" w:rsidR="00A529F8" w:rsidRPr="00056B16" w:rsidRDefault="00A529F8" w:rsidP="00A529F8">
      <w:pPr>
        <w:jc w:val="both"/>
        <w:rPr>
          <w:rFonts w:ascii="Arial" w:hAnsi="Arial" w:cs="Arial"/>
          <w:b/>
          <w:color w:val="808080" w:themeColor="background1" w:themeShade="80"/>
        </w:rPr>
      </w:pPr>
      <w:r w:rsidRPr="00056B16">
        <w:rPr>
          <w:rFonts w:ascii="Arial" w:hAnsi="Arial" w:cs="Arial"/>
          <w:b/>
          <w:color w:val="808080" w:themeColor="background1" w:themeShade="80"/>
        </w:rPr>
        <w:t>7. Communication of findings/reflections.</w:t>
      </w:r>
    </w:p>
    <w:p w14:paraId="37F6E3A9" w14:textId="628DB36D" w:rsidR="00F522D4" w:rsidRPr="00056B16" w:rsidRDefault="00DE418E" w:rsidP="00A529F8">
      <w:pPr>
        <w:jc w:val="both"/>
        <w:rPr>
          <w:rFonts w:ascii="Arial" w:hAnsi="Arial" w:cs="Arial"/>
        </w:rPr>
      </w:pPr>
      <w:r w:rsidRPr="00056B16">
        <w:rPr>
          <w:rFonts w:ascii="Arial" w:hAnsi="Arial" w:cs="Arial"/>
        </w:rPr>
        <w:t xml:space="preserve">A final report must be </w:t>
      </w:r>
      <w:r w:rsidR="005E4D7E" w:rsidRPr="00056B16">
        <w:rPr>
          <w:rFonts w:ascii="Arial" w:hAnsi="Arial" w:cs="Arial"/>
        </w:rPr>
        <w:t>submitted,</w:t>
      </w:r>
      <w:r w:rsidRPr="00056B16">
        <w:rPr>
          <w:rFonts w:ascii="Arial" w:hAnsi="Arial" w:cs="Arial"/>
        </w:rPr>
        <w:t xml:space="preserve"> and </w:t>
      </w:r>
      <w:r w:rsidR="0078571A" w:rsidRPr="00056B16">
        <w:rPr>
          <w:rFonts w:ascii="Arial" w:hAnsi="Arial" w:cs="Arial"/>
        </w:rPr>
        <w:t xml:space="preserve">the firm must organize and </w:t>
      </w:r>
      <w:proofErr w:type="gramStart"/>
      <w:r w:rsidR="0078571A" w:rsidRPr="00056B16">
        <w:rPr>
          <w:rFonts w:ascii="Arial" w:hAnsi="Arial" w:cs="Arial"/>
        </w:rPr>
        <w:t>facilitated</w:t>
      </w:r>
      <w:proofErr w:type="gramEnd"/>
      <w:r w:rsidR="0078571A" w:rsidRPr="00056B16">
        <w:rPr>
          <w:rFonts w:ascii="Arial" w:hAnsi="Arial" w:cs="Arial"/>
        </w:rPr>
        <w:t xml:space="preserve"> a (remote) presentation of the findings to </w:t>
      </w:r>
      <w:r w:rsidR="00F522D4" w:rsidRPr="00056B16">
        <w:rPr>
          <w:rFonts w:ascii="Arial" w:hAnsi="Arial" w:cs="Arial"/>
        </w:rPr>
        <w:t xml:space="preserve">the </w:t>
      </w:r>
      <w:proofErr w:type="spellStart"/>
      <w:r w:rsidR="00F522D4" w:rsidRPr="00056B16">
        <w:rPr>
          <w:rFonts w:ascii="Arial" w:hAnsi="Arial" w:cs="Arial"/>
        </w:rPr>
        <w:t>InStede</w:t>
      </w:r>
      <w:proofErr w:type="spellEnd"/>
      <w:r w:rsidR="00F522D4" w:rsidRPr="00056B16">
        <w:rPr>
          <w:rFonts w:ascii="Arial" w:hAnsi="Arial" w:cs="Arial"/>
        </w:rPr>
        <w:t xml:space="preserve"> team and other Mercy Corps employees and partners as Mercy Corps deems appropriate. </w:t>
      </w:r>
    </w:p>
    <w:p w14:paraId="2D7BCDAB" w14:textId="199525BA" w:rsidR="009F6187" w:rsidRPr="00056B16" w:rsidRDefault="009F6187" w:rsidP="009F6187">
      <w:pPr>
        <w:jc w:val="both"/>
        <w:rPr>
          <w:rFonts w:ascii="Arial" w:hAnsi="Arial" w:cs="Arial"/>
          <w:b/>
          <w:color w:val="808080" w:themeColor="background1" w:themeShade="80"/>
        </w:rPr>
      </w:pPr>
      <w:r w:rsidRPr="00056B16">
        <w:rPr>
          <w:rFonts w:ascii="Arial" w:hAnsi="Arial" w:cs="Arial"/>
          <w:b/>
          <w:color w:val="808080" w:themeColor="background1" w:themeShade="80"/>
        </w:rPr>
        <w:t>8. Team composition.</w:t>
      </w:r>
    </w:p>
    <w:p w14:paraId="145B69E8" w14:textId="608988BC" w:rsidR="009F6187" w:rsidRPr="00056B16" w:rsidRDefault="6B8FAD50" w:rsidP="009F6187">
      <w:pPr>
        <w:tabs>
          <w:tab w:val="left" w:pos="1032"/>
        </w:tabs>
        <w:rPr>
          <w:rFonts w:ascii="Arial" w:hAnsi="Arial" w:cs="Arial"/>
        </w:rPr>
      </w:pPr>
      <w:r w:rsidRPr="3415897D">
        <w:rPr>
          <w:rFonts w:ascii="Arial" w:hAnsi="Arial" w:cs="Arial"/>
        </w:rPr>
        <w:t>The firm must propose a cost-effective team for this evaluation.</w:t>
      </w:r>
      <w:r w:rsidR="1096146E" w:rsidRPr="3415897D">
        <w:rPr>
          <w:rFonts w:ascii="Arial" w:hAnsi="Arial" w:cs="Arial"/>
        </w:rPr>
        <w:t xml:space="preserve"> The </w:t>
      </w:r>
      <w:r w:rsidR="1D3EA07B" w:rsidRPr="3415897D">
        <w:rPr>
          <w:rFonts w:ascii="Arial" w:hAnsi="Arial" w:cs="Arial"/>
        </w:rPr>
        <w:t xml:space="preserve">role of </w:t>
      </w:r>
      <w:r w:rsidR="1096146E" w:rsidRPr="3415897D">
        <w:rPr>
          <w:rFonts w:ascii="Arial" w:hAnsi="Arial" w:cs="Arial"/>
        </w:rPr>
        <w:t xml:space="preserve">team </w:t>
      </w:r>
      <w:r w:rsidR="1D3EA07B" w:rsidRPr="3415897D">
        <w:rPr>
          <w:rFonts w:ascii="Arial" w:hAnsi="Arial" w:cs="Arial"/>
        </w:rPr>
        <w:t xml:space="preserve">members </w:t>
      </w:r>
      <w:r w:rsidR="1096146E" w:rsidRPr="3415897D">
        <w:rPr>
          <w:rFonts w:ascii="Arial" w:hAnsi="Arial" w:cs="Arial"/>
        </w:rPr>
        <w:t xml:space="preserve">should be described </w:t>
      </w:r>
      <w:r w:rsidR="1E472571" w:rsidRPr="3415897D">
        <w:rPr>
          <w:rFonts w:ascii="Arial" w:hAnsi="Arial" w:cs="Arial"/>
        </w:rPr>
        <w:t xml:space="preserve">in </w:t>
      </w:r>
      <w:r w:rsidR="52887C0A" w:rsidRPr="3415897D">
        <w:rPr>
          <w:rFonts w:ascii="Arial" w:hAnsi="Arial" w:cs="Arial"/>
        </w:rPr>
        <w:t xml:space="preserve">section II (the </w:t>
      </w:r>
      <w:r w:rsidR="1E472571" w:rsidRPr="3415897D">
        <w:rPr>
          <w:rFonts w:ascii="Arial" w:hAnsi="Arial" w:cs="Arial"/>
        </w:rPr>
        <w:t>technical proposal</w:t>
      </w:r>
      <w:proofErr w:type="gramStart"/>
      <w:r w:rsidR="52887C0A" w:rsidRPr="3415897D">
        <w:rPr>
          <w:rFonts w:ascii="Arial" w:hAnsi="Arial" w:cs="Arial"/>
        </w:rPr>
        <w:t>)</w:t>
      </w:r>
      <w:proofErr w:type="gramEnd"/>
      <w:r w:rsidR="1E472571" w:rsidRPr="3415897D">
        <w:rPr>
          <w:rFonts w:ascii="Arial" w:hAnsi="Arial" w:cs="Arial"/>
        </w:rPr>
        <w:t xml:space="preserve"> </w:t>
      </w:r>
      <w:r w:rsidR="1D3EA07B" w:rsidRPr="3415897D">
        <w:rPr>
          <w:rFonts w:ascii="Arial" w:hAnsi="Arial" w:cs="Arial"/>
        </w:rPr>
        <w:t xml:space="preserve">but each team member should be </w:t>
      </w:r>
      <w:r w:rsidR="52887C0A" w:rsidRPr="3415897D">
        <w:rPr>
          <w:rFonts w:ascii="Arial" w:hAnsi="Arial" w:cs="Arial"/>
        </w:rPr>
        <w:t>listed by position</w:t>
      </w:r>
      <w:r w:rsidR="1AFEA6FD" w:rsidRPr="3415897D">
        <w:rPr>
          <w:rFonts w:ascii="Arial" w:hAnsi="Arial" w:cs="Arial"/>
        </w:rPr>
        <w:t>/</w:t>
      </w:r>
      <w:r w:rsidR="52887C0A" w:rsidRPr="3415897D">
        <w:rPr>
          <w:rFonts w:ascii="Arial" w:hAnsi="Arial" w:cs="Arial"/>
        </w:rPr>
        <w:t>function</w:t>
      </w:r>
      <w:r w:rsidR="1D3EA07B" w:rsidRPr="3415897D">
        <w:rPr>
          <w:rFonts w:ascii="Arial" w:hAnsi="Arial" w:cs="Arial"/>
        </w:rPr>
        <w:t xml:space="preserve"> </w:t>
      </w:r>
      <w:r w:rsidR="32CC6129" w:rsidRPr="3415897D">
        <w:rPr>
          <w:rFonts w:ascii="Arial" w:hAnsi="Arial" w:cs="Arial"/>
        </w:rPr>
        <w:t>in section III (</w:t>
      </w:r>
      <w:r w:rsidR="665C0401" w:rsidRPr="3415897D">
        <w:rPr>
          <w:rFonts w:ascii="Arial" w:hAnsi="Arial" w:cs="Arial"/>
        </w:rPr>
        <w:t>the “</w:t>
      </w:r>
      <w:r w:rsidR="32CC6129" w:rsidRPr="3415897D">
        <w:rPr>
          <w:rFonts w:ascii="Arial" w:hAnsi="Arial" w:cs="Arial"/>
        </w:rPr>
        <w:t>LOE proposal</w:t>
      </w:r>
      <w:r w:rsidR="665C0401" w:rsidRPr="3415897D">
        <w:rPr>
          <w:rFonts w:ascii="Arial" w:hAnsi="Arial" w:cs="Arial"/>
        </w:rPr>
        <w:t>”</w:t>
      </w:r>
      <w:r w:rsidR="32CC6129" w:rsidRPr="3415897D">
        <w:rPr>
          <w:rFonts w:ascii="Arial" w:hAnsi="Arial" w:cs="Arial"/>
        </w:rPr>
        <w:t>).</w:t>
      </w:r>
      <w:r w:rsidR="03F4AAFF" w:rsidRPr="3415897D">
        <w:rPr>
          <w:rFonts w:ascii="Arial" w:hAnsi="Arial" w:cs="Arial"/>
        </w:rPr>
        <w:t xml:space="preserve"> Please note th</w:t>
      </w:r>
      <w:r w:rsidR="6A48DFC5" w:rsidRPr="3415897D">
        <w:rPr>
          <w:rFonts w:ascii="Arial" w:hAnsi="Arial" w:cs="Arial"/>
        </w:rPr>
        <w:t xml:space="preserve">at the </w:t>
      </w:r>
      <w:r w:rsidR="00D6329A" w:rsidRPr="3415897D">
        <w:rPr>
          <w:rFonts w:ascii="Arial" w:hAnsi="Arial" w:cs="Arial"/>
        </w:rPr>
        <w:t xml:space="preserve">proposed </w:t>
      </w:r>
      <w:r w:rsidR="6A48DFC5" w:rsidRPr="3415897D">
        <w:rPr>
          <w:rFonts w:ascii="Arial" w:hAnsi="Arial" w:cs="Arial"/>
        </w:rPr>
        <w:t>team composition</w:t>
      </w:r>
      <w:r w:rsidR="1B6DD340" w:rsidRPr="3415897D">
        <w:rPr>
          <w:rFonts w:ascii="Arial" w:hAnsi="Arial" w:cs="Arial"/>
        </w:rPr>
        <w:t xml:space="preserve"> </w:t>
      </w:r>
      <w:r w:rsidR="6A48DFC5" w:rsidRPr="3415897D">
        <w:rPr>
          <w:rFonts w:ascii="Arial" w:hAnsi="Arial" w:cs="Arial"/>
          <w:b/>
          <w:bCs/>
        </w:rPr>
        <w:t xml:space="preserve">does not need to match </w:t>
      </w:r>
      <w:r w:rsidR="77A9D824" w:rsidRPr="3415897D">
        <w:rPr>
          <w:rFonts w:ascii="Arial" w:hAnsi="Arial" w:cs="Arial"/>
          <w:b/>
          <w:bCs/>
        </w:rPr>
        <w:t xml:space="preserve">or include </w:t>
      </w:r>
      <w:r w:rsidR="6A48DFC5" w:rsidRPr="3415897D">
        <w:rPr>
          <w:rFonts w:ascii="Arial" w:hAnsi="Arial" w:cs="Arial"/>
          <w:b/>
          <w:bCs/>
        </w:rPr>
        <w:t xml:space="preserve">the </w:t>
      </w:r>
      <w:r w:rsidR="54A9CAD1" w:rsidRPr="3415897D">
        <w:rPr>
          <w:rFonts w:ascii="Arial" w:hAnsi="Arial" w:cs="Arial"/>
          <w:b/>
          <w:bCs/>
        </w:rPr>
        <w:t>two</w:t>
      </w:r>
      <w:r w:rsidR="6A48DFC5" w:rsidRPr="3415897D">
        <w:rPr>
          <w:rFonts w:ascii="Arial" w:hAnsi="Arial" w:cs="Arial"/>
          <w:b/>
          <w:bCs/>
        </w:rPr>
        <w:t xml:space="preserve"> roles described in the CV Submissions section</w:t>
      </w:r>
      <w:r w:rsidR="6A48DFC5" w:rsidRPr="3415897D">
        <w:rPr>
          <w:rFonts w:ascii="Arial" w:hAnsi="Arial" w:cs="Arial"/>
        </w:rPr>
        <w:t xml:space="preserve"> – th</w:t>
      </w:r>
      <w:r w:rsidR="6933D870" w:rsidRPr="3415897D">
        <w:rPr>
          <w:rFonts w:ascii="Arial" w:hAnsi="Arial" w:cs="Arial"/>
        </w:rPr>
        <w:t xml:space="preserve">e two profiles described in section 9 are only </w:t>
      </w:r>
      <w:r w:rsidR="1786378A" w:rsidRPr="3415897D">
        <w:rPr>
          <w:rFonts w:ascii="Arial" w:hAnsi="Arial" w:cs="Arial"/>
        </w:rPr>
        <w:t>for</w:t>
      </w:r>
      <w:r w:rsidR="6933D870" w:rsidRPr="3415897D">
        <w:rPr>
          <w:rFonts w:ascii="Arial" w:hAnsi="Arial" w:cs="Arial"/>
        </w:rPr>
        <w:t xml:space="preserve"> CV submissions.</w:t>
      </w:r>
    </w:p>
    <w:p w14:paraId="716DDE47" w14:textId="5E8A5952" w:rsidR="3808EC3C" w:rsidRDefault="3808EC3C" w:rsidP="3415897D">
      <w:pPr>
        <w:jc w:val="both"/>
        <w:rPr>
          <w:rFonts w:ascii="Arial" w:hAnsi="Arial" w:cs="Arial"/>
          <w:b/>
          <w:bCs/>
          <w:color w:val="808080" w:themeColor="background1" w:themeShade="80"/>
        </w:rPr>
      </w:pPr>
      <w:r w:rsidRPr="3415897D">
        <w:rPr>
          <w:rFonts w:ascii="Arial" w:hAnsi="Arial" w:cs="Arial"/>
          <w:b/>
          <w:bCs/>
          <w:color w:val="808080" w:themeColor="background1" w:themeShade="80"/>
        </w:rPr>
        <w:t>9. CV Submissions</w:t>
      </w:r>
    </w:p>
    <w:p w14:paraId="3B6F7F02" w14:textId="27F579B9" w:rsidR="61665887" w:rsidRDefault="61665887" w:rsidP="3415897D">
      <w:pPr>
        <w:tabs>
          <w:tab w:val="left" w:pos="1032"/>
        </w:tabs>
        <w:rPr>
          <w:rFonts w:ascii="Arial" w:eastAsia="Arial" w:hAnsi="Arial" w:cs="Arial"/>
        </w:rPr>
      </w:pPr>
      <w:r w:rsidRPr="3415897D">
        <w:rPr>
          <w:rFonts w:ascii="Arial" w:eastAsia="Arial" w:hAnsi="Arial" w:cs="Arial"/>
        </w:rPr>
        <w:t xml:space="preserve">Please submit one CV of a current staff member for the two roles </w:t>
      </w:r>
      <w:r w:rsidR="6834AED9" w:rsidRPr="3415897D">
        <w:rPr>
          <w:rFonts w:ascii="Arial" w:eastAsia="Arial" w:hAnsi="Arial" w:cs="Arial"/>
        </w:rPr>
        <w:t xml:space="preserve">listed </w:t>
      </w:r>
      <w:r w:rsidRPr="3415897D">
        <w:rPr>
          <w:rFonts w:ascii="Arial" w:eastAsia="Arial" w:hAnsi="Arial" w:cs="Arial"/>
        </w:rPr>
        <w:t>below (2 CVs in total</w:t>
      </w:r>
      <w:r w:rsidR="7314B5AB" w:rsidRPr="3415897D">
        <w:rPr>
          <w:rFonts w:ascii="Arial" w:eastAsia="Arial" w:hAnsi="Arial" w:cs="Arial"/>
        </w:rPr>
        <w:t xml:space="preserve"> maximum)</w:t>
      </w:r>
      <w:r w:rsidRPr="3415897D">
        <w:rPr>
          <w:rFonts w:ascii="Arial" w:eastAsia="Arial" w:hAnsi="Arial" w:cs="Arial"/>
        </w:rPr>
        <w:t xml:space="preserve">. </w:t>
      </w:r>
      <w:r w:rsidRPr="3415897D">
        <w:rPr>
          <w:rFonts w:ascii="Arial" w:eastAsia="Arial" w:hAnsi="Arial" w:cs="Arial"/>
          <w:b/>
          <w:bCs/>
        </w:rPr>
        <w:t>Please use the provided CV template</w:t>
      </w:r>
      <w:r w:rsidRPr="3415897D">
        <w:rPr>
          <w:rFonts w:ascii="Arial" w:eastAsia="Arial" w:hAnsi="Arial" w:cs="Arial"/>
        </w:rPr>
        <w:t xml:space="preserve">. Firms should </w:t>
      </w:r>
      <w:bookmarkStart w:id="1" w:name="_Int_hK5CFDSY"/>
      <w:proofErr w:type="gramStart"/>
      <w:r w:rsidRPr="3415897D">
        <w:rPr>
          <w:rFonts w:ascii="Arial" w:eastAsia="Arial" w:hAnsi="Arial" w:cs="Arial"/>
        </w:rPr>
        <w:t>submit</w:t>
      </w:r>
      <w:bookmarkEnd w:id="1"/>
      <w:proofErr w:type="gramEnd"/>
      <w:r w:rsidRPr="3415897D">
        <w:rPr>
          <w:rFonts w:ascii="Arial" w:eastAsia="Arial" w:hAnsi="Arial" w:cs="Arial"/>
        </w:rPr>
        <w:t xml:space="preserve"> the staff members that they feel are best qualified for this project. </w:t>
      </w:r>
      <w:r w:rsidR="3AD666DE" w:rsidRPr="3415897D">
        <w:rPr>
          <w:rFonts w:ascii="Arial" w:eastAsia="Arial" w:hAnsi="Arial" w:cs="Arial"/>
          <w:b/>
          <w:bCs/>
        </w:rPr>
        <w:t xml:space="preserve">CV submissions do not need to match the roles or staff </w:t>
      </w:r>
      <w:r w:rsidR="1466C00B" w:rsidRPr="3415897D">
        <w:rPr>
          <w:rFonts w:ascii="Arial" w:eastAsia="Arial" w:hAnsi="Arial" w:cs="Arial"/>
          <w:b/>
          <w:bCs/>
        </w:rPr>
        <w:t xml:space="preserve">described </w:t>
      </w:r>
      <w:r w:rsidR="3AD666DE" w:rsidRPr="3415897D">
        <w:rPr>
          <w:rFonts w:ascii="Arial" w:eastAsia="Arial" w:hAnsi="Arial" w:cs="Arial"/>
          <w:b/>
          <w:bCs/>
        </w:rPr>
        <w:t>in the ‘LOE Proposal’ section.</w:t>
      </w:r>
      <w:r w:rsidRPr="3415897D">
        <w:rPr>
          <w:rFonts w:ascii="Arial" w:eastAsia="Arial" w:hAnsi="Arial" w:cs="Arial"/>
        </w:rPr>
        <w:t xml:space="preserve"> Please submit the following CVs: </w:t>
      </w:r>
    </w:p>
    <w:p w14:paraId="3B56C14C" w14:textId="056F9306" w:rsidR="61665887" w:rsidRDefault="61665887" w:rsidP="3415897D">
      <w:pPr>
        <w:pStyle w:val="ListParagraph"/>
        <w:numPr>
          <w:ilvl w:val="0"/>
          <w:numId w:val="1"/>
        </w:numPr>
        <w:tabs>
          <w:tab w:val="left" w:pos="1032"/>
        </w:tabs>
      </w:pPr>
      <w:r w:rsidRPr="3415897D">
        <w:rPr>
          <w:rFonts w:ascii="Arial" w:eastAsia="Arial" w:hAnsi="Arial" w:cs="Arial"/>
        </w:rPr>
        <w:t>Senior-level Project Lead / Specialist</w:t>
      </w:r>
    </w:p>
    <w:p w14:paraId="1142C991" w14:textId="3CEEE13D" w:rsidR="61665887" w:rsidRDefault="61665887" w:rsidP="3415897D">
      <w:pPr>
        <w:pStyle w:val="ListParagraph"/>
        <w:numPr>
          <w:ilvl w:val="0"/>
          <w:numId w:val="1"/>
        </w:numPr>
        <w:tabs>
          <w:tab w:val="left" w:pos="1032"/>
        </w:tabs>
      </w:pPr>
      <w:r w:rsidRPr="3415897D">
        <w:rPr>
          <w:rFonts w:ascii="Arial" w:eastAsia="Arial" w:hAnsi="Arial" w:cs="Arial"/>
        </w:rPr>
        <w:t>Mid-level Researcher / Analyst</w:t>
      </w:r>
    </w:p>
    <w:p w14:paraId="0347A291" w14:textId="173350C1" w:rsidR="00102B53" w:rsidRPr="00056B16" w:rsidRDefault="3808EC3C" w:rsidP="3415897D">
      <w:pPr>
        <w:jc w:val="both"/>
        <w:rPr>
          <w:rFonts w:ascii="Arial" w:hAnsi="Arial" w:cs="Arial"/>
          <w:b/>
          <w:bCs/>
          <w:color w:val="808080" w:themeColor="background1" w:themeShade="80"/>
        </w:rPr>
      </w:pPr>
      <w:r w:rsidRPr="3415897D">
        <w:rPr>
          <w:rFonts w:ascii="Arial" w:hAnsi="Arial" w:cs="Arial"/>
          <w:b/>
          <w:bCs/>
          <w:color w:val="808080" w:themeColor="background1" w:themeShade="80"/>
        </w:rPr>
        <w:t>10</w:t>
      </w:r>
      <w:r w:rsidR="2DFE58B3" w:rsidRPr="3415897D">
        <w:rPr>
          <w:rFonts w:ascii="Arial" w:hAnsi="Arial" w:cs="Arial"/>
          <w:b/>
          <w:bCs/>
          <w:color w:val="808080" w:themeColor="background1" w:themeShade="80"/>
        </w:rPr>
        <w:t xml:space="preserve">. </w:t>
      </w:r>
      <w:r w:rsidR="1F1D06F7" w:rsidRPr="3415897D">
        <w:rPr>
          <w:rFonts w:ascii="Arial" w:hAnsi="Arial" w:cs="Arial"/>
          <w:b/>
          <w:bCs/>
          <w:color w:val="808080" w:themeColor="background1" w:themeShade="80"/>
        </w:rPr>
        <w:t xml:space="preserve">Level of Effort </w:t>
      </w:r>
      <w:r w:rsidR="099CEF0B" w:rsidRPr="3415897D">
        <w:rPr>
          <w:rFonts w:ascii="Arial" w:hAnsi="Arial" w:cs="Arial"/>
          <w:b/>
          <w:bCs/>
          <w:color w:val="808080" w:themeColor="background1" w:themeShade="80"/>
        </w:rPr>
        <w:t xml:space="preserve">for </w:t>
      </w:r>
      <w:r w:rsidR="2DFE58B3" w:rsidRPr="3415897D">
        <w:rPr>
          <w:rFonts w:ascii="Arial" w:hAnsi="Arial" w:cs="Arial"/>
          <w:b/>
          <w:bCs/>
          <w:color w:val="808080" w:themeColor="background1" w:themeShade="80"/>
        </w:rPr>
        <w:t>Budget</w:t>
      </w:r>
      <w:r w:rsidR="099CEF0B" w:rsidRPr="3415897D">
        <w:rPr>
          <w:rFonts w:ascii="Arial" w:hAnsi="Arial" w:cs="Arial"/>
          <w:b/>
          <w:bCs/>
          <w:color w:val="808080" w:themeColor="background1" w:themeShade="80"/>
        </w:rPr>
        <w:t xml:space="preserve">ing </w:t>
      </w:r>
      <w:r w:rsidR="2DFE58B3" w:rsidRPr="3415897D">
        <w:rPr>
          <w:rFonts w:ascii="Arial" w:hAnsi="Arial" w:cs="Arial"/>
          <w:b/>
          <w:bCs/>
          <w:color w:val="808080" w:themeColor="background1" w:themeShade="80"/>
        </w:rPr>
        <w:t>considerations.</w:t>
      </w:r>
    </w:p>
    <w:p w14:paraId="14399E7B" w14:textId="1B31E7FE" w:rsidR="004565FE" w:rsidRDefault="00DA390C" w:rsidP="002F13D0">
      <w:pPr>
        <w:spacing w:after="0" w:line="240" w:lineRule="auto"/>
        <w:jc w:val="both"/>
        <w:rPr>
          <w:rFonts w:ascii="Arial" w:hAnsi="Arial" w:cs="Arial"/>
          <w:bCs/>
        </w:rPr>
      </w:pPr>
      <w:r w:rsidRPr="0042787E">
        <w:rPr>
          <w:rFonts w:ascii="Arial" w:hAnsi="Arial" w:cs="Arial"/>
          <w:bCs/>
        </w:rPr>
        <w:t xml:space="preserve">Because Xanadu is a fictitious country, </w:t>
      </w:r>
      <w:r w:rsidR="0042787E">
        <w:rPr>
          <w:rFonts w:ascii="Arial" w:hAnsi="Arial" w:cs="Arial"/>
          <w:bCs/>
        </w:rPr>
        <w:t xml:space="preserve">choose one - and only one – of the reference countries listed below as the basis for </w:t>
      </w:r>
      <w:r w:rsidR="004565FE">
        <w:rPr>
          <w:rFonts w:ascii="Arial" w:hAnsi="Arial" w:cs="Arial"/>
          <w:bCs/>
        </w:rPr>
        <w:t xml:space="preserve">your </w:t>
      </w:r>
      <w:r w:rsidR="002754B0">
        <w:rPr>
          <w:rFonts w:ascii="Arial" w:hAnsi="Arial" w:cs="Arial"/>
          <w:bCs/>
        </w:rPr>
        <w:t xml:space="preserve">LOE </w:t>
      </w:r>
      <w:r w:rsidR="004565FE">
        <w:rPr>
          <w:rFonts w:ascii="Arial" w:hAnsi="Arial" w:cs="Arial"/>
          <w:bCs/>
        </w:rPr>
        <w:t xml:space="preserve">proposal </w:t>
      </w:r>
      <w:r w:rsidR="002754B0">
        <w:rPr>
          <w:rFonts w:ascii="Arial" w:hAnsi="Arial" w:cs="Arial"/>
          <w:bCs/>
        </w:rPr>
        <w:t xml:space="preserve">for this </w:t>
      </w:r>
      <w:r w:rsidR="004565FE">
        <w:rPr>
          <w:rFonts w:ascii="Arial" w:hAnsi="Arial" w:cs="Arial"/>
          <w:bCs/>
        </w:rPr>
        <w:t xml:space="preserve">mock </w:t>
      </w:r>
      <w:proofErr w:type="gramStart"/>
      <w:r w:rsidR="004565FE">
        <w:rPr>
          <w:rFonts w:ascii="Arial" w:hAnsi="Arial" w:cs="Arial"/>
          <w:bCs/>
        </w:rPr>
        <w:t>SOW</w:t>
      </w:r>
      <w:r w:rsidR="002754B0">
        <w:rPr>
          <w:rFonts w:ascii="Arial" w:hAnsi="Arial" w:cs="Arial"/>
          <w:bCs/>
        </w:rPr>
        <w:t>;</w:t>
      </w:r>
      <w:proofErr w:type="gramEnd"/>
      <w:r w:rsidR="002754B0">
        <w:rPr>
          <w:rFonts w:ascii="Arial" w:hAnsi="Arial" w:cs="Arial"/>
          <w:bCs/>
        </w:rPr>
        <w:t xml:space="preserve"> sections D and E</w:t>
      </w:r>
      <w:r w:rsidR="004565FE">
        <w:rPr>
          <w:rFonts w:ascii="Arial" w:hAnsi="Arial" w:cs="Arial"/>
          <w:bCs/>
        </w:rPr>
        <w:t xml:space="preserve">. </w:t>
      </w:r>
      <w:r w:rsidR="004565FE" w:rsidRPr="005162C3">
        <w:rPr>
          <w:rFonts w:ascii="Arial" w:hAnsi="Arial" w:cs="Arial"/>
          <w:bCs/>
          <w:u w:val="single"/>
        </w:rPr>
        <w:t xml:space="preserve">You </w:t>
      </w:r>
      <w:r w:rsidR="002754B0" w:rsidRPr="005162C3">
        <w:rPr>
          <w:rFonts w:ascii="Arial" w:hAnsi="Arial" w:cs="Arial"/>
          <w:bCs/>
          <w:u w:val="single"/>
        </w:rPr>
        <w:t xml:space="preserve">cannot </w:t>
      </w:r>
      <w:r w:rsidR="004565FE" w:rsidRPr="005162C3">
        <w:rPr>
          <w:rFonts w:ascii="Arial" w:hAnsi="Arial" w:cs="Arial"/>
          <w:bCs/>
          <w:u w:val="single"/>
        </w:rPr>
        <w:t>choose a country in which your firm has its</w:t>
      </w:r>
      <w:r w:rsidR="002754B0" w:rsidRPr="005162C3">
        <w:rPr>
          <w:rFonts w:ascii="Arial" w:hAnsi="Arial" w:cs="Arial"/>
          <w:bCs/>
          <w:u w:val="single"/>
        </w:rPr>
        <w:t>’</w:t>
      </w:r>
      <w:r w:rsidR="004565FE" w:rsidRPr="005162C3">
        <w:rPr>
          <w:rFonts w:ascii="Arial" w:hAnsi="Arial" w:cs="Arial"/>
          <w:bCs/>
          <w:u w:val="single"/>
        </w:rPr>
        <w:t xml:space="preserve"> headquarters</w:t>
      </w:r>
      <w:r w:rsidR="004565FE">
        <w:rPr>
          <w:rFonts w:ascii="Arial" w:hAnsi="Arial" w:cs="Arial"/>
          <w:bCs/>
        </w:rPr>
        <w:t xml:space="preserve">. Choosing a country does not mean that you have or could conduct work in that country. </w:t>
      </w:r>
    </w:p>
    <w:p w14:paraId="2CBEAB6B" w14:textId="77777777" w:rsidR="00FE7FC3" w:rsidRDefault="00FE7FC3" w:rsidP="002F13D0">
      <w:pPr>
        <w:spacing w:after="0" w:line="240" w:lineRule="auto"/>
        <w:jc w:val="both"/>
        <w:rPr>
          <w:rFonts w:ascii="Arial" w:hAnsi="Arial" w:cs="Arial"/>
          <w:bCs/>
        </w:rPr>
      </w:pPr>
    </w:p>
    <w:tbl>
      <w:tblPr>
        <w:tblStyle w:val="TableGrid"/>
        <w:tblW w:w="0" w:type="auto"/>
        <w:tblInd w:w="715" w:type="dxa"/>
        <w:tblLook w:val="04A0" w:firstRow="1" w:lastRow="0" w:firstColumn="1" w:lastColumn="0" w:noHBand="0" w:noVBand="1"/>
      </w:tblPr>
      <w:tblGrid>
        <w:gridCol w:w="4320"/>
      </w:tblGrid>
      <w:tr w:rsidR="00FE7FC3" w14:paraId="1BC3A794" w14:textId="77777777" w:rsidTr="3AE07867">
        <w:tc>
          <w:tcPr>
            <w:tcW w:w="4320" w:type="dxa"/>
          </w:tcPr>
          <w:p w14:paraId="64B20055" w14:textId="49BC75FE" w:rsidR="00FE7FC3" w:rsidRDefault="002754B0" w:rsidP="002F13D0">
            <w:pPr>
              <w:spacing w:after="0" w:line="240" w:lineRule="auto"/>
              <w:jc w:val="both"/>
              <w:rPr>
                <w:rFonts w:ascii="Arial" w:hAnsi="Arial" w:cs="Arial"/>
                <w:bCs/>
              </w:rPr>
            </w:pPr>
            <w:r>
              <w:rPr>
                <w:rFonts w:ascii="Arial" w:hAnsi="Arial" w:cs="Arial"/>
                <w:bCs/>
              </w:rPr>
              <w:t>Reference</w:t>
            </w:r>
            <w:r w:rsidR="00FE7FC3">
              <w:rPr>
                <w:rFonts w:ascii="Arial" w:hAnsi="Arial" w:cs="Arial"/>
                <w:bCs/>
              </w:rPr>
              <w:t xml:space="preserve"> countries (select only one)</w:t>
            </w:r>
          </w:p>
        </w:tc>
      </w:tr>
      <w:tr w:rsidR="00FE7FC3" w14:paraId="7FD6CCBD" w14:textId="77777777" w:rsidTr="3AE07867">
        <w:tc>
          <w:tcPr>
            <w:tcW w:w="4320" w:type="dxa"/>
          </w:tcPr>
          <w:p w14:paraId="3C00A56B" w14:textId="4DED10D0" w:rsidR="00FE7FC3" w:rsidRPr="00542136" w:rsidRDefault="00D97BC7" w:rsidP="00DE7962">
            <w:pPr>
              <w:pStyle w:val="ListParagraph"/>
              <w:numPr>
                <w:ilvl w:val="0"/>
                <w:numId w:val="7"/>
              </w:numPr>
              <w:spacing w:after="0" w:line="240" w:lineRule="auto"/>
              <w:jc w:val="both"/>
              <w:rPr>
                <w:rFonts w:ascii="Arial" w:hAnsi="Arial" w:cs="Arial"/>
                <w:bCs/>
              </w:rPr>
            </w:pPr>
            <w:r w:rsidRPr="00542136">
              <w:rPr>
                <w:rFonts w:ascii="Arial" w:hAnsi="Arial" w:cs="Arial"/>
                <w:bCs/>
              </w:rPr>
              <w:lastRenderedPageBreak/>
              <w:t xml:space="preserve">Guatemala </w:t>
            </w:r>
          </w:p>
        </w:tc>
      </w:tr>
      <w:tr w:rsidR="004565FE" w14:paraId="1DC54FA5" w14:textId="77777777" w:rsidTr="3AE07867">
        <w:tc>
          <w:tcPr>
            <w:tcW w:w="4320" w:type="dxa"/>
            <w:tcBorders>
              <w:bottom w:val="single" w:sz="4" w:space="0" w:color="auto"/>
            </w:tcBorders>
          </w:tcPr>
          <w:p w14:paraId="0F0068E8" w14:textId="0B0C75A6" w:rsidR="004565FE" w:rsidRPr="00542136" w:rsidRDefault="004565FE" w:rsidP="3AE07867">
            <w:pPr>
              <w:pStyle w:val="ListParagraph"/>
              <w:numPr>
                <w:ilvl w:val="0"/>
                <w:numId w:val="7"/>
              </w:numPr>
              <w:spacing w:after="0" w:line="240" w:lineRule="auto"/>
              <w:jc w:val="both"/>
              <w:rPr>
                <w:rFonts w:ascii="Arial" w:hAnsi="Arial" w:cs="Arial"/>
              </w:rPr>
            </w:pPr>
            <w:r w:rsidRPr="3AE07867">
              <w:rPr>
                <w:rFonts w:ascii="Arial" w:hAnsi="Arial" w:cs="Arial"/>
              </w:rPr>
              <w:t>Col</w:t>
            </w:r>
            <w:r w:rsidR="5216ED81" w:rsidRPr="3AE07867">
              <w:rPr>
                <w:rFonts w:ascii="Arial" w:hAnsi="Arial" w:cs="Arial"/>
              </w:rPr>
              <w:t>o</w:t>
            </w:r>
            <w:r w:rsidRPr="3AE07867">
              <w:rPr>
                <w:rFonts w:ascii="Arial" w:hAnsi="Arial" w:cs="Arial"/>
              </w:rPr>
              <w:t>mbia</w:t>
            </w:r>
          </w:p>
        </w:tc>
      </w:tr>
      <w:tr w:rsidR="00FE7FC3" w14:paraId="4303AD04" w14:textId="77777777" w:rsidTr="3AE07867">
        <w:tc>
          <w:tcPr>
            <w:tcW w:w="4320" w:type="dxa"/>
            <w:shd w:val="clear" w:color="auto" w:fill="auto"/>
          </w:tcPr>
          <w:p w14:paraId="6E796AD0" w14:textId="4DA5F9F0" w:rsidR="00FE7FC3" w:rsidRPr="00542136" w:rsidRDefault="00812C8C" w:rsidP="00DE7962">
            <w:pPr>
              <w:pStyle w:val="ListParagraph"/>
              <w:numPr>
                <w:ilvl w:val="0"/>
                <w:numId w:val="7"/>
              </w:numPr>
              <w:spacing w:after="0" w:line="240" w:lineRule="auto"/>
              <w:jc w:val="both"/>
              <w:rPr>
                <w:rFonts w:ascii="Arial" w:hAnsi="Arial" w:cs="Arial"/>
                <w:bCs/>
              </w:rPr>
            </w:pPr>
            <w:r>
              <w:rPr>
                <w:rFonts w:ascii="Arial" w:hAnsi="Arial" w:cs="Arial"/>
                <w:bCs/>
              </w:rPr>
              <w:t>Burkina Faso</w:t>
            </w:r>
          </w:p>
        </w:tc>
      </w:tr>
      <w:tr w:rsidR="004565FE" w14:paraId="251CA7A7" w14:textId="77777777" w:rsidTr="3AE07867">
        <w:tc>
          <w:tcPr>
            <w:tcW w:w="4320" w:type="dxa"/>
            <w:shd w:val="clear" w:color="auto" w:fill="auto"/>
          </w:tcPr>
          <w:p w14:paraId="4DC54CB5" w14:textId="76C6DF6F" w:rsidR="004565FE" w:rsidRDefault="004565FE" w:rsidP="00DE7962">
            <w:pPr>
              <w:pStyle w:val="ListParagraph"/>
              <w:numPr>
                <w:ilvl w:val="0"/>
                <w:numId w:val="7"/>
              </w:numPr>
              <w:spacing w:after="0" w:line="240" w:lineRule="auto"/>
              <w:jc w:val="both"/>
              <w:rPr>
                <w:rFonts w:ascii="Arial" w:hAnsi="Arial" w:cs="Arial"/>
                <w:bCs/>
              </w:rPr>
            </w:pPr>
            <w:r>
              <w:rPr>
                <w:rFonts w:ascii="Arial" w:hAnsi="Arial" w:cs="Arial"/>
                <w:bCs/>
              </w:rPr>
              <w:t>Senegal</w:t>
            </w:r>
          </w:p>
        </w:tc>
      </w:tr>
      <w:tr w:rsidR="00FE7FC3" w14:paraId="55806CBA" w14:textId="77777777" w:rsidTr="3AE07867">
        <w:tc>
          <w:tcPr>
            <w:tcW w:w="4320" w:type="dxa"/>
          </w:tcPr>
          <w:p w14:paraId="7F114B3D" w14:textId="22014880" w:rsidR="00FE7FC3" w:rsidRPr="00812C8C" w:rsidRDefault="00812C8C" w:rsidP="00DE7962">
            <w:pPr>
              <w:pStyle w:val="ListParagraph"/>
              <w:numPr>
                <w:ilvl w:val="0"/>
                <w:numId w:val="7"/>
              </w:numPr>
              <w:spacing w:after="0" w:line="240" w:lineRule="auto"/>
              <w:jc w:val="both"/>
              <w:rPr>
                <w:rFonts w:ascii="Arial" w:hAnsi="Arial" w:cs="Arial"/>
                <w:bCs/>
              </w:rPr>
            </w:pPr>
            <w:r>
              <w:rPr>
                <w:rFonts w:ascii="Arial" w:hAnsi="Arial" w:cs="Arial"/>
                <w:bCs/>
              </w:rPr>
              <w:t>Uganda</w:t>
            </w:r>
          </w:p>
        </w:tc>
      </w:tr>
      <w:tr w:rsidR="004565FE" w14:paraId="5C737B76" w14:textId="77777777" w:rsidTr="3AE07867">
        <w:tc>
          <w:tcPr>
            <w:tcW w:w="4320" w:type="dxa"/>
            <w:tcBorders>
              <w:bottom w:val="single" w:sz="4" w:space="0" w:color="auto"/>
            </w:tcBorders>
          </w:tcPr>
          <w:p w14:paraId="4E6038E5" w14:textId="78F8E35A" w:rsidR="004565FE" w:rsidRDefault="004565FE" w:rsidP="00DE7962">
            <w:pPr>
              <w:pStyle w:val="ListParagraph"/>
              <w:numPr>
                <w:ilvl w:val="0"/>
                <w:numId w:val="7"/>
              </w:numPr>
              <w:spacing w:after="0" w:line="240" w:lineRule="auto"/>
              <w:jc w:val="both"/>
              <w:rPr>
                <w:rFonts w:ascii="Arial" w:hAnsi="Arial" w:cs="Arial"/>
                <w:bCs/>
              </w:rPr>
            </w:pPr>
            <w:r>
              <w:rPr>
                <w:rFonts w:ascii="Arial" w:hAnsi="Arial" w:cs="Arial"/>
                <w:bCs/>
              </w:rPr>
              <w:t>Ethiopia</w:t>
            </w:r>
          </w:p>
        </w:tc>
      </w:tr>
      <w:tr w:rsidR="00FE7FC3" w14:paraId="0CC2EE3B" w14:textId="77777777" w:rsidTr="3AE07867">
        <w:tc>
          <w:tcPr>
            <w:tcW w:w="4320" w:type="dxa"/>
            <w:shd w:val="clear" w:color="auto" w:fill="auto"/>
          </w:tcPr>
          <w:p w14:paraId="3AD8084B" w14:textId="1AE788CB" w:rsidR="00FE7FC3" w:rsidRPr="00CF40CC" w:rsidRDefault="00CF40CC" w:rsidP="00DE7962">
            <w:pPr>
              <w:pStyle w:val="ListParagraph"/>
              <w:numPr>
                <w:ilvl w:val="0"/>
                <w:numId w:val="7"/>
              </w:numPr>
              <w:spacing w:after="0" w:line="240" w:lineRule="auto"/>
              <w:jc w:val="both"/>
              <w:rPr>
                <w:rFonts w:ascii="Arial" w:hAnsi="Arial" w:cs="Arial"/>
                <w:bCs/>
              </w:rPr>
            </w:pPr>
            <w:r>
              <w:rPr>
                <w:rFonts w:ascii="Arial" w:hAnsi="Arial" w:cs="Arial"/>
                <w:bCs/>
              </w:rPr>
              <w:t>Iraq</w:t>
            </w:r>
          </w:p>
        </w:tc>
      </w:tr>
      <w:tr w:rsidR="004565FE" w14:paraId="5851570C" w14:textId="77777777" w:rsidTr="3AE07867">
        <w:tc>
          <w:tcPr>
            <w:tcW w:w="4320" w:type="dxa"/>
            <w:shd w:val="clear" w:color="auto" w:fill="auto"/>
          </w:tcPr>
          <w:p w14:paraId="79F57333" w14:textId="72728D04" w:rsidR="004565FE" w:rsidRDefault="004565FE" w:rsidP="00DE7962">
            <w:pPr>
              <w:pStyle w:val="ListParagraph"/>
              <w:numPr>
                <w:ilvl w:val="0"/>
                <w:numId w:val="7"/>
              </w:numPr>
              <w:spacing w:after="0" w:line="240" w:lineRule="auto"/>
              <w:jc w:val="both"/>
              <w:rPr>
                <w:rFonts w:ascii="Arial" w:hAnsi="Arial" w:cs="Arial"/>
                <w:bCs/>
              </w:rPr>
            </w:pPr>
            <w:r>
              <w:rPr>
                <w:rFonts w:ascii="Arial" w:hAnsi="Arial" w:cs="Arial"/>
                <w:bCs/>
              </w:rPr>
              <w:t xml:space="preserve">Afghanistan </w:t>
            </w:r>
          </w:p>
        </w:tc>
      </w:tr>
      <w:tr w:rsidR="00FE7FC3" w14:paraId="24C901C0" w14:textId="77777777" w:rsidTr="3AE07867">
        <w:tc>
          <w:tcPr>
            <w:tcW w:w="4320" w:type="dxa"/>
          </w:tcPr>
          <w:p w14:paraId="2D39FDC4" w14:textId="33FB434A" w:rsidR="00FE7FC3" w:rsidRPr="00CF40CC" w:rsidRDefault="00B759C0" w:rsidP="00DE7962">
            <w:pPr>
              <w:pStyle w:val="ListParagraph"/>
              <w:numPr>
                <w:ilvl w:val="0"/>
                <w:numId w:val="7"/>
              </w:numPr>
              <w:spacing w:after="0" w:line="240" w:lineRule="auto"/>
              <w:jc w:val="both"/>
              <w:rPr>
                <w:rFonts w:ascii="Arial" w:hAnsi="Arial" w:cs="Arial"/>
                <w:bCs/>
              </w:rPr>
            </w:pPr>
            <w:r>
              <w:rPr>
                <w:rFonts w:ascii="Arial" w:hAnsi="Arial" w:cs="Arial"/>
                <w:bCs/>
              </w:rPr>
              <w:t>Nepal</w:t>
            </w:r>
          </w:p>
        </w:tc>
      </w:tr>
      <w:tr w:rsidR="004565FE" w14:paraId="0B886C92" w14:textId="77777777" w:rsidTr="3AE07867">
        <w:tc>
          <w:tcPr>
            <w:tcW w:w="4320" w:type="dxa"/>
          </w:tcPr>
          <w:p w14:paraId="146BEDA4" w14:textId="1E5CBC15" w:rsidR="004565FE" w:rsidRDefault="002754B0" w:rsidP="00DE7962">
            <w:pPr>
              <w:pStyle w:val="ListParagraph"/>
              <w:numPr>
                <w:ilvl w:val="0"/>
                <w:numId w:val="7"/>
              </w:numPr>
              <w:spacing w:after="0" w:line="240" w:lineRule="auto"/>
              <w:jc w:val="both"/>
              <w:rPr>
                <w:rFonts w:ascii="Arial" w:hAnsi="Arial" w:cs="Arial"/>
                <w:bCs/>
              </w:rPr>
            </w:pPr>
            <w:r>
              <w:rPr>
                <w:rFonts w:ascii="Arial" w:hAnsi="Arial" w:cs="Arial"/>
                <w:bCs/>
              </w:rPr>
              <w:t>Indonesia</w:t>
            </w:r>
          </w:p>
        </w:tc>
      </w:tr>
    </w:tbl>
    <w:p w14:paraId="5C1AE781" w14:textId="77777777" w:rsidR="00FE7FC3" w:rsidRDefault="00FE7FC3" w:rsidP="002F13D0">
      <w:pPr>
        <w:spacing w:after="0" w:line="240" w:lineRule="auto"/>
        <w:jc w:val="both"/>
        <w:rPr>
          <w:rFonts w:ascii="Arial" w:hAnsi="Arial" w:cs="Arial"/>
          <w:bCs/>
        </w:rPr>
      </w:pPr>
    </w:p>
    <w:p w14:paraId="68DE578C" w14:textId="77777777" w:rsidR="00342DC3" w:rsidRDefault="00342DC3" w:rsidP="002F13D0">
      <w:pPr>
        <w:spacing w:after="0" w:line="240" w:lineRule="auto"/>
        <w:jc w:val="both"/>
        <w:rPr>
          <w:rFonts w:ascii="Arial" w:hAnsi="Arial" w:cs="Arial"/>
          <w:bCs/>
        </w:rPr>
      </w:pPr>
    </w:p>
    <w:p w14:paraId="5B7B299D" w14:textId="1F30C57E" w:rsidR="00053C1B" w:rsidRPr="00056B16" w:rsidRDefault="00053C1B" w:rsidP="3415897D">
      <w:pPr>
        <w:spacing w:after="0" w:line="240" w:lineRule="auto"/>
        <w:jc w:val="both"/>
        <w:rPr>
          <w:rFonts w:ascii="Arial" w:hAnsi="Arial" w:cs="Arial"/>
          <w:b/>
          <w:bCs/>
          <w:color w:val="666666"/>
        </w:rPr>
      </w:pPr>
    </w:p>
    <w:p w14:paraId="1CBE7DCC" w14:textId="0440CC4D" w:rsidR="0011252D" w:rsidRDefault="0011252D" w:rsidP="0011252D">
      <w:pPr>
        <w:jc w:val="both"/>
        <w:rPr>
          <w:rFonts w:ascii="Arial" w:hAnsi="Arial" w:cs="Arial"/>
          <w:b/>
          <w:color w:val="808080" w:themeColor="background1" w:themeShade="80"/>
        </w:rPr>
      </w:pPr>
      <w:r>
        <w:rPr>
          <w:rFonts w:ascii="Arial" w:hAnsi="Arial" w:cs="Arial"/>
          <w:b/>
          <w:color w:val="808080" w:themeColor="background1" w:themeShade="80"/>
        </w:rPr>
        <w:t>10</w:t>
      </w:r>
      <w:r w:rsidRPr="00056B16">
        <w:rPr>
          <w:rFonts w:ascii="Arial" w:hAnsi="Arial" w:cs="Arial"/>
          <w:b/>
          <w:color w:val="808080" w:themeColor="background1" w:themeShade="80"/>
        </w:rPr>
        <w:t xml:space="preserve">. </w:t>
      </w:r>
      <w:r>
        <w:rPr>
          <w:rFonts w:ascii="Arial" w:hAnsi="Arial" w:cs="Arial"/>
          <w:b/>
          <w:color w:val="808080" w:themeColor="background1" w:themeShade="80"/>
        </w:rPr>
        <w:t xml:space="preserve">Timeline </w:t>
      </w:r>
    </w:p>
    <w:p w14:paraId="6F7BCB2B" w14:textId="21E11954" w:rsidR="0011252D" w:rsidRPr="0079264E" w:rsidRDefault="0011252D" w:rsidP="0011252D">
      <w:pPr>
        <w:jc w:val="both"/>
        <w:rPr>
          <w:rFonts w:ascii="Arial" w:hAnsi="Arial" w:cs="Arial"/>
          <w:bCs/>
        </w:rPr>
      </w:pPr>
      <w:r w:rsidRPr="0079264E">
        <w:rPr>
          <w:rFonts w:ascii="Arial" w:hAnsi="Arial" w:cs="Arial"/>
          <w:bCs/>
        </w:rPr>
        <w:t xml:space="preserve">The </w:t>
      </w:r>
      <w:r w:rsidR="0079264E" w:rsidRPr="0079264E">
        <w:rPr>
          <w:rFonts w:ascii="Arial" w:hAnsi="Arial" w:cs="Arial"/>
          <w:bCs/>
        </w:rPr>
        <w:t xml:space="preserve">firm should propose a high-level timeline for completing this evaluation </w:t>
      </w:r>
      <w:r w:rsidR="002D44D8">
        <w:rPr>
          <w:rFonts w:ascii="Arial" w:hAnsi="Arial" w:cs="Arial"/>
          <w:bCs/>
        </w:rPr>
        <w:t xml:space="preserve">and submitting </w:t>
      </w:r>
      <w:proofErr w:type="gramStart"/>
      <w:r w:rsidR="002D44D8">
        <w:rPr>
          <w:rFonts w:ascii="Arial" w:hAnsi="Arial" w:cs="Arial"/>
          <w:bCs/>
        </w:rPr>
        <w:t xml:space="preserve">the </w:t>
      </w:r>
      <w:r w:rsidR="002D44D8" w:rsidRPr="002D44D8">
        <w:rPr>
          <w:rFonts w:ascii="Arial" w:hAnsi="Arial" w:cs="Arial"/>
          <w:bCs/>
        </w:rPr>
        <w:t xml:space="preserve"> </w:t>
      </w:r>
      <w:r w:rsidR="002D44D8">
        <w:rPr>
          <w:rFonts w:ascii="Arial" w:hAnsi="Arial" w:cs="Arial"/>
          <w:bCs/>
        </w:rPr>
        <w:t>f</w:t>
      </w:r>
      <w:r w:rsidR="002D44D8" w:rsidRPr="002D44D8">
        <w:rPr>
          <w:rFonts w:ascii="Arial" w:hAnsi="Arial" w:cs="Arial"/>
          <w:bCs/>
        </w:rPr>
        <w:t>inal</w:t>
      </w:r>
      <w:proofErr w:type="gramEnd"/>
      <w:r w:rsidR="002D44D8" w:rsidRPr="002D44D8">
        <w:rPr>
          <w:rFonts w:ascii="Arial" w:hAnsi="Arial" w:cs="Arial"/>
          <w:bCs/>
        </w:rPr>
        <w:t xml:space="preserve"> report </w:t>
      </w:r>
      <w:r w:rsidR="002D44D8">
        <w:rPr>
          <w:rFonts w:ascii="Arial" w:hAnsi="Arial" w:cs="Arial"/>
          <w:bCs/>
        </w:rPr>
        <w:t xml:space="preserve">on or before </w:t>
      </w:r>
      <w:r w:rsidR="002D44D8" w:rsidRPr="002D44D8">
        <w:rPr>
          <w:rFonts w:ascii="Arial" w:hAnsi="Arial" w:cs="Arial"/>
          <w:bCs/>
        </w:rPr>
        <w:t>June 30th, 2024</w:t>
      </w:r>
      <w:r w:rsidR="00167D7F">
        <w:rPr>
          <w:rFonts w:ascii="Arial" w:hAnsi="Arial" w:cs="Arial"/>
          <w:bCs/>
        </w:rPr>
        <w:t xml:space="preserve">.  The timeline proposed must be </w:t>
      </w:r>
      <w:r w:rsidR="003D2DB7">
        <w:rPr>
          <w:rFonts w:ascii="Arial" w:hAnsi="Arial" w:cs="Arial"/>
          <w:bCs/>
        </w:rPr>
        <w:t>consistent with the</w:t>
      </w:r>
      <w:r w:rsidR="00167D7F">
        <w:rPr>
          <w:rFonts w:ascii="Arial" w:hAnsi="Arial" w:cs="Arial"/>
          <w:bCs/>
        </w:rPr>
        <w:t xml:space="preserve"> resources allocated </w:t>
      </w:r>
      <w:r w:rsidR="003D2DB7">
        <w:rPr>
          <w:rFonts w:ascii="Arial" w:hAnsi="Arial" w:cs="Arial"/>
          <w:bCs/>
        </w:rPr>
        <w:t>within the technical and LOE sections of the proposals</w:t>
      </w:r>
      <w:r w:rsidR="00167D7F">
        <w:rPr>
          <w:rFonts w:ascii="Arial" w:hAnsi="Arial" w:cs="Arial"/>
          <w:bCs/>
        </w:rPr>
        <w:t xml:space="preserve">. </w:t>
      </w:r>
    </w:p>
    <w:p w14:paraId="5B983E3A" w14:textId="5588C376" w:rsidR="00EA5E86" w:rsidRPr="00056B16" w:rsidRDefault="00EA5E86" w:rsidP="00EA5E86">
      <w:pPr>
        <w:jc w:val="both"/>
        <w:rPr>
          <w:rFonts w:ascii="Arial" w:hAnsi="Arial" w:cs="Arial"/>
          <w:b/>
          <w:color w:val="808080" w:themeColor="background1" w:themeShade="80"/>
        </w:rPr>
      </w:pPr>
      <w:r>
        <w:rPr>
          <w:rFonts w:ascii="Arial" w:hAnsi="Arial" w:cs="Arial"/>
          <w:b/>
          <w:color w:val="808080" w:themeColor="background1" w:themeShade="80"/>
        </w:rPr>
        <w:t>1</w:t>
      </w:r>
      <w:r w:rsidR="0011252D">
        <w:rPr>
          <w:rFonts w:ascii="Arial" w:hAnsi="Arial" w:cs="Arial"/>
          <w:b/>
          <w:color w:val="808080" w:themeColor="background1" w:themeShade="80"/>
        </w:rPr>
        <w:t>1</w:t>
      </w:r>
      <w:r w:rsidRPr="00056B16">
        <w:rPr>
          <w:rFonts w:ascii="Arial" w:hAnsi="Arial" w:cs="Arial"/>
          <w:b/>
          <w:color w:val="808080" w:themeColor="background1" w:themeShade="80"/>
        </w:rPr>
        <w:t xml:space="preserve">. </w:t>
      </w:r>
      <w:r>
        <w:rPr>
          <w:rFonts w:ascii="Arial" w:hAnsi="Arial" w:cs="Arial"/>
          <w:b/>
          <w:color w:val="808080" w:themeColor="background1" w:themeShade="80"/>
        </w:rPr>
        <w:t>Deliverables</w:t>
      </w:r>
    </w:p>
    <w:p w14:paraId="5F89173E" w14:textId="660976D7" w:rsidR="00A83BF5" w:rsidRPr="005F3D25" w:rsidRDefault="00A83BF5" w:rsidP="00DE7962">
      <w:pPr>
        <w:pStyle w:val="ListParagraph"/>
        <w:widowControl w:val="0"/>
        <w:numPr>
          <w:ilvl w:val="0"/>
          <w:numId w:val="8"/>
        </w:numPr>
        <w:jc w:val="both"/>
        <w:rPr>
          <w:rFonts w:ascii="Arial" w:hAnsi="Arial" w:cs="Arial"/>
        </w:rPr>
      </w:pPr>
      <w:r w:rsidRPr="005F3D25">
        <w:rPr>
          <w:rFonts w:ascii="Arial" w:hAnsi="Arial" w:cs="Arial"/>
        </w:rPr>
        <w:t xml:space="preserve">Inception report </w:t>
      </w:r>
    </w:p>
    <w:p w14:paraId="294D83C9" w14:textId="5419C99A" w:rsidR="00A83BF5" w:rsidRPr="005F3D25" w:rsidRDefault="00A83BF5" w:rsidP="00DE7962">
      <w:pPr>
        <w:pStyle w:val="ListParagraph"/>
        <w:widowControl w:val="0"/>
        <w:numPr>
          <w:ilvl w:val="0"/>
          <w:numId w:val="8"/>
        </w:numPr>
        <w:jc w:val="both"/>
        <w:rPr>
          <w:rFonts w:ascii="Arial" w:hAnsi="Arial" w:cs="Arial"/>
        </w:rPr>
      </w:pPr>
      <w:r w:rsidRPr="005F3D25">
        <w:rPr>
          <w:rFonts w:ascii="Arial" w:hAnsi="Arial" w:cs="Arial"/>
        </w:rPr>
        <w:t xml:space="preserve">Evaluation instruments </w:t>
      </w:r>
    </w:p>
    <w:p w14:paraId="1DC57CD4" w14:textId="58E98E13" w:rsidR="00A83BF5" w:rsidRPr="005F3D25" w:rsidRDefault="00A83BF5" w:rsidP="00DE7962">
      <w:pPr>
        <w:pStyle w:val="ListParagraph"/>
        <w:widowControl w:val="0"/>
        <w:numPr>
          <w:ilvl w:val="0"/>
          <w:numId w:val="8"/>
        </w:numPr>
        <w:jc w:val="both"/>
        <w:rPr>
          <w:rFonts w:ascii="Arial" w:hAnsi="Arial" w:cs="Arial"/>
        </w:rPr>
      </w:pPr>
      <w:r w:rsidRPr="005F3D25">
        <w:rPr>
          <w:rFonts w:ascii="Arial" w:hAnsi="Arial" w:cs="Arial"/>
        </w:rPr>
        <w:t xml:space="preserve">Raw and analytic data sets properly documented and protected. </w:t>
      </w:r>
    </w:p>
    <w:p w14:paraId="3CFBE743" w14:textId="7EB8282D" w:rsidR="005F3D25" w:rsidRPr="005F3D25" w:rsidRDefault="005F3D25" w:rsidP="00DE7962">
      <w:pPr>
        <w:pStyle w:val="ListParagraph"/>
        <w:widowControl w:val="0"/>
        <w:numPr>
          <w:ilvl w:val="0"/>
          <w:numId w:val="8"/>
        </w:numPr>
        <w:jc w:val="both"/>
        <w:rPr>
          <w:rFonts w:ascii="Arial" w:hAnsi="Arial" w:cs="Arial"/>
        </w:rPr>
      </w:pPr>
      <w:r w:rsidRPr="005F3D25">
        <w:rPr>
          <w:rFonts w:ascii="Arial" w:hAnsi="Arial" w:cs="Arial"/>
        </w:rPr>
        <w:t>Plan of analysis</w:t>
      </w:r>
    </w:p>
    <w:p w14:paraId="3C529D71" w14:textId="60C19E90" w:rsidR="00A83BF5" w:rsidRPr="005F3D25" w:rsidRDefault="00A83BF5" w:rsidP="00DE7962">
      <w:pPr>
        <w:pStyle w:val="ListParagraph"/>
        <w:widowControl w:val="0"/>
        <w:numPr>
          <w:ilvl w:val="0"/>
          <w:numId w:val="8"/>
        </w:numPr>
        <w:jc w:val="both"/>
        <w:rPr>
          <w:rFonts w:ascii="Arial" w:hAnsi="Arial" w:cs="Arial"/>
        </w:rPr>
      </w:pPr>
      <w:r w:rsidRPr="005F3D25">
        <w:rPr>
          <w:rFonts w:ascii="Arial" w:hAnsi="Arial" w:cs="Arial"/>
        </w:rPr>
        <w:t>Draft</w:t>
      </w:r>
      <w:r w:rsidR="00C27F4D">
        <w:rPr>
          <w:rFonts w:ascii="Arial" w:hAnsi="Arial" w:cs="Arial"/>
        </w:rPr>
        <w:t>1 R</w:t>
      </w:r>
      <w:r w:rsidRPr="005F3D25">
        <w:rPr>
          <w:rFonts w:ascii="Arial" w:hAnsi="Arial" w:cs="Arial"/>
        </w:rPr>
        <w:t xml:space="preserve">eport </w:t>
      </w:r>
    </w:p>
    <w:p w14:paraId="275127E1" w14:textId="615C8DC4" w:rsidR="00C27F4D" w:rsidRDefault="00C27F4D" w:rsidP="00DE7962">
      <w:pPr>
        <w:pStyle w:val="ListParagraph"/>
        <w:widowControl w:val="0"/>
        <w:numPr>
          <w:ilvl w:val="0"/>
          <w:numId w:val="8"/>
        </w:numPr>
        <w:jc w:val="both"/>
        <w:rPr>
          <w:rFonts w:ascii="Arial" w:hAnsi="Arial" w:cs="Arial"/>
        </w:rPr>
      </w:pPr>
      <w:r>
        <w:rPr>
          <w:rFonts w:ascii="Arial" w:hAnsi="Arial" w:cs="Arial"/>
        </w:rPr>
        <w:t>Draft2 Report</w:t>
      </w:r>
    </w:p>
    <w:p w14:paraId="486EDC61" w14:textId="39B67271" w:rsidR="00A83BF5" w:rsidRPr="005F3D25" w:rsidRDefault="00A83BF5" w:rsidP="00DE7962">
      <w:pPr>
        <w:pStyle w:val="ListParagraph"/>
        <w:widowControl w:val="0"/>
        <w:numPr>
          <w:ilvl w:val="0"/>
          <w:numId w:val="8"/>
        </w:numPr>
        <w:jc w:val="both"/>
        <w:rPr>
          <w:rFonts w:ascii="Arial" w:hAnsi="Arial" w:cs="Arial"/>
        </w:rPr>
      </w:pPr>
      <w:r w:rsidRPr="005F3D25">
        <w:rPr>
          <w:rFonts w:ascii="Arial" w:hAnsi="Arial" w:cs="Arial"/>
        </w:rPr>
        <w:t>Final Report.</w:t>
      </w:r>
    </w:p>
    <w:p w14:paraId="12F5BE49" w14:textId="2380E692" w:rsidR="002F13D0" w:rsidRPr="00A83BF5" w:rsidRDefault="00A83BF5" w:rsidP="00A83BF5">
      <w:pPr>
        <w:widowControl w:val="0"/>
        <w:jc w:val="both"/>
        <w:rPr>
          <w:rFonts w:ascii="Arial" w:hAnsi="Arial" w:cs="Arial"/>
          <w:highlight w:val="yellow"/>
        </w:rPr>
      </w:pPr>
      <w:r w:rsidRPr="00A83BF5">
        <w:rPr>
          <w:rFonts w:ascii="Wingdings" w:eastAsia="Wingdings" w:hAnsi="Wingdings" w:cs="Wingdings"/>
        </w:rPr>
        <w:t>è</w:t>
      </w:r>
      <w:r w:rsidRPr="00A83BF5">
        <w:rPr>
          <w:rFonts w:ascii="Arial" w:hAnsi="Arial" w:cs="Arial"/>
        </w:rPr>
        <w:t>Reports can be in English, French, Spanish, Arabic or Russian, Translation to English will be paid by Mercy Corps.</w:t>
      </w:r>
      <w:r w:rsidR="008F25B0">
        <w:rPr>
          <w:rFonts w:ascii="Arial" w:hAnsi="Arial" w:cs="Arial"/>
        </w:rPr>
        <w:t xml:space="preserve"> </w:t>
      </w:r>
      <w:r w:rsidR="003D6D66">
        <w:rPr>
          <w:rFonts w:ascii="Arial" w:hAnsi="Arial" w:cs="Arial"/>
        </w:rPr>
        <w:t xml:space="preserve">Be sure to state, </w:t>
      </w:r>
      <w:r w:rsidR="008F25B0" w:rsidRPr="003D6D66">
        <w:rPr>
          <w:rFonts w:ascii="Arial" w:hAnsi="Arial" w:cs="Arial"/>
          <w:u w:val="single"/>
        </w:rPr>
        <w:t xml:space="preserve">in </w:t>
      </w:r>
      <w:r w:rsidR="006363CD" w:rsidRPr="003D6D66">
        <w:rPr>
          <w:rFonts w:ascii="Arial" w:hAnsi="Arial" w:cs="Arial"/>
          <w:u w:val="single"/>
        </w:rPr>
        <w:t xml:space="preserve">section II (the </w:t>
      </w:r>
      <w:r w:rsidR="008F25B0" w:rsidRPr="003D6D66">
        <w:rPr>
          <w:rFonts w:ascii="Arial" w:hAnsi="Arial" w:cs="Arial"/>
          <w:u w:val="single"/>
        </w:rPr>
        <w:t>technical proposal</w:t>
      </w:r>
      <w:r w:rsidR="006363CD" w:rsidRPr="003D6D66">
        <w:rPr>
          <w:rFonts w:ascii="Arial" w:hAnsi="Arial" w:cs="Arial"/>
          <w:u w:val="single"/>
        </w:rPr>
        <w:t>)</w:t>
      </w:r>
      <w:r w:rsidR="00424151">
        <w:rPr>
          <w:rFonts w:ascii="Arial" w:hAnsi="Arial" w:cs="Arial"/>
          <w:u w:val="single"/>
        </w:rPr>
        <w:t xml:space="preserve">, in which of these </w:t>
      </w:r>
      <w:r w:rsidR="008F25B0" w:rsidRPr="003D6D66">
        <w:rPr>
          <w:rFonts w:ascii="Arial" w:hAnsi="Arial" w:cs="Arial"/>
          <w:u w:val="single"/>
        </w:rPr>
        <w:t>language</w:t>
      </w:r>
      <w:r w:rsidR="00424151">
        <w:rPr>
          <w:rFonts w:ascii="Arial" w:hAnsi="Arial" w:cs="Arial"/>
          <w:u w:val="single"/>
        </w:rPr>
        <w:t>s</w:t>
      </w:r>
      <w:r w:rsidR="008F25B0" w:rsidRPr="003D6D66">
        <w:rPr>
          <w:rFonts w:ascii="Arial" w:hAnsi="Arial" w:cs="Arial"/>
          <w:u w:val="single"/>
        </w:rPr>
        <w:t xml:space="preserve"> </w:t>
      </w:r>
      <w:r w:rsidR="006363CD" w:rsidRPr="003D6D66">
        <w:rPr>
          <w:rFonts w:ascii="Arial" w:hAnsi="Arial" w:cs="Arial"/>
          <w:u w:val="single"/>
        </w:rPr>
        <w:t xml:space="preserve">your firm will </w:t>
      </w:r>
      <w:r w:rsidR="00424151">
        <w:rPr>
          <w:rFonts w:ascii="Arial" w:hAnsi="Arial" w:cs="Arial"/>
          <w:u w:val="single"/>
        </w:rPr>
        <w:t xml:space="preserve">submit </w:t>
      </w:r>
      <w:r w:rsidR="008F25B0" w:rsidRPr="003D6D66">
        <w:rPr>
          <w:rFonts w:ascii="Arial" w:hAnsi="Arial" w:cs="Arial"/>
          <w:u w:val="single"/>
        </w:rPr>
        <w:t>the inception, draft and final reports</w:t>
      </w:r>
      <w:r w:rsidR="00424151">
        <w:rPr>
          <w:rFonts w:ascii="Arial" w:hAnsi="Arial" w:cs="Arial"/>
          <w:u w:val="single"/>
        </w:rPr>
        <w:t xml:space="preserve"> and the evaluation instrument</w:t>
      </w:r>
      <w:r w:rsidR="001022E3">
        <w:rPr>
          <w:rFonts w:ascii="Arial" w:hAnsi="Arial" w:cs="Arial"/>
          <w:u w:val="single"/>
        </w:rPr>
        <w:t>s</w:t>
      </w:r>
      <w:r w:rsidR="006363CD">
        <w:rPr>
          <w:rFonts w:ascii="Arial" w:hAnsi="Arial" w:cs="Arial"/>
        </w:rPr>
        <w:t xml:space="preserve">. </w:t>
      </w:r>
    </w:p>
    <w:p w14:paraId="2CFCDE9B" w14:textId="45884059" w:rsidR="00AF7340" w:rsidRPr="00357301" w:rsidRDefault="00553640" w:rsidP="00553640">
      <w:pPr>
        <w:widowControl w:val="0"/>
        <w:jc w:val="both"/>
        <w:rPr>
          <w:rFonts w:ascii="Arial" w:hAnsi="Arial" w:cs="Arial"/>
        </w:rPr>
      </w:pPr>
      <w:r w:rsidRPr="00357301">
        <w:rPr>
          <w:rFonts w:ascii="Wingdings" w:eastAsia="Wingdings" w:hAnsi="Wingdings" w:cs="Wingdings"/>
        </w:rPr>
        <w:t>è</w:t>
      </w:r>
      <w:r w:rsidR="00C27F4D" w:rsidRPr="00357301">
        <w:rPr>
          <w:rFonts w:ascii="Arial" w:hAnsi="Arial" w:cs="Arial"/>
        </w:rPr>
        <w:t xml:space="preserve">Mercy Corps will provide consolidated </w:t>
      </w:r>
      <w:r w:rsidR="003333CA" w:rsidRPr="00357301">
        <w:rPr>
          <w:rFonts w:ascii="Arial" w:hAnsi="Arial" w:cs="Arial"/>
        </w:rPr>
        <w:t xml:space="preserve">feedback on Draft1 report </w:t>
      </w:r>
      <w:proofErr w:type="gramStart"/>
      <w:r w:rsidR="003333CA" w:rsidRPr="00357301">
        <w:rPr>
          <w:rFonts w:ascii="Arial" w:hAnsi="Arial" w:cs="Arial"/>
        </w:rPr>
        <w:t>provided that</w:t>
      </w:r>
      <w:proofErr w:type="gramEnd"/>
      <w:r w:rsidR="003333CA" w:rsidRPr="00357301">
        <w:rPr>
          <w:rFonts w:ascii="Arial" w:hAnsi="Arial" w:cs="Arial"/>
        </w:rPr>
        <w:t xml:space="preserve"> report is complete and submitted as if was a final (i.e. not a “rough draft and not with </w:t>
      </w:r>
      <w:r w:rsidR="00BB2179" w:rsidRPr="00357301">
        <w:rPr>
          <w:rFonts w:ascii="Arial" w:hAnsi="Arial" w:cs="Arial"/>
        </w:rPr>
        <w:t xml:space="preserve">any sections missing other than the annexes). Draft2 will have taken </w:t>
      </w:r>
      <w:r w:rsidR="00D2578A" w:rsidRPr="00357301">
        <w:rPr>
          <w:rFonts w:ascii="Arial" w:hAnsi="Arial" w:cs="Arial"/>
        </w:rPr>
        <w:t xml:space="preserve">Mercy Corps feedback into account and Mercy Corps will then provide its final </w:t>
      </w:r>
      <w:r w:rsidR="005E4529" w:rsidRPr="00357301">
        <w:rPr>
          <w:rFonts w:ascii="Arial" w:hAnsi="Arial" w:cs="Arial"/>
        </w:rPr>
        <w:t xml:space="preserve">consolidated feedback allowing the firm to submit the final report. Thus, there are only two rounds of </w:t>
      </w:r>
      <w:r w:rsidR="00357301" w:rsidRPr="00357301">
        <w:rPr>
          <w:rFonts w:ascii="Arial" w:hAnsi="Arial" w:cs="Arial"/>
        </w:rPr>
        <w:t xml:space="preserve">revisions to the report. </w:t>
      </w:r>
    </w:p>
    <w:p w14:paraId="22C0A1EF" w14:textId="44992D99" w:rsidR="00DE1696" w:rsidRPr="00056B16" w:rsidRDefault="00DE1696" w:rsidP="00DE1696">
      <w:pPr>
        <w:jc w:val="both"/>
        <w:rPr>
          <w:rFonts w:ascii="Arial" w:hAnsi="Arial" w:cs="Arial"/>
          <w:b/>
          <w:color w:val="808080" w:themeColor="background1" w:themeShade="80"/>
        </w:rPr>
      </w:pPr>
      <w:r>
        <w:rPr>
          <w:rFonts w:ascii="Arial" w:hAnsi="Arial" w:cs="Arial"/>
          <w:b/>
          <w:color w:val="808080" w:themeColor="background1" w:themeShade="80"/>
        </w:rPr>
        <w:t>11</w:t>
      </w:r>
      <w:r w:rsidRPr="00056B16">
        <w:rPr>
          <w:rFonts w:ascii="Arial" w:hAnsi="Arial" w:cs="Arial"/>
          <w:b/>
          <w:color w:val="808080" w:themeColor="background1" w:themeShade="80"/>
        </w:rPr>
        <w:t xml:space="preserve">. </w:t>
      </w:r>
      <w:r w:rsidR="00046DA1">
        <w:rPr>
          <w:rFonts w:ascii="Arial" w:hAnsi="Arial" w:cs="Arial"/>
          <w:b/>
          <w:color w:val="808080" w:themeColor="background1" w:themeShade="80"/>
        </w:rPr>
        <w:t xml:space="preserve">Structure of the final report </w:t>
      </w:r>
    </w:p>
    <w:p w14:paraId="2CFDC73A" w14:textId="77777777" w:rsidR="00DE1696" w:rsidRPr="00DE1696" w:rsidRDefault="00DE1696" w:rsidP="00046DA1">
      <w:pPr>
        <w:widowControl w:val="0"/>
        <w:ind w:firstLine="720"/>
        <w:jc w:val="both"/>
        <w:rPr>
          <w:rFonts w:ascii="Arial" w:hAnsi="Arial" w:cs="Arial"/>
        </w:rPr>
      </w:pPr>
      <w:r w:rsidRPr="00DE1696">
        <w:rPr>
          <w:rFonts w:ascii="Arial" w:hAnsi="Arial" w:cs="Arial"/>
        </w:rPr>
        <w:t>Cover Page</w:t>
      </w:r>
    </w:p>
    <w:p w14:paraId="1ED0CB1F" w14:textId="77777777" w:rsidR="00DE1696" w:rsidRPr="00DE1696" w:rsidRDefault="00DE1696" w:rsidP="00DE1696">
      <w:pPr>
        <w:widowControl w:val="0"/>
        <w:jc w:val="both"/>
        <w:rPr>
          <w:rFonts w:ascii="Arial" w:hAnsi="Arial" w:cs="Arial"/>
        </w:rPr>
      </w:pPr>
      <w:r w:rsidRPr="00DE1696">
        <w:rPr>
          <w:rFonts w:ascii="Arial" w:hAnsi="Arial" w:cs="Arial"/>
        </w:rPr>
        <w:t>I.</w:t>
      </w:r>
      <w:r w:rsidRPr="00DE1696">
        <w:rPr>
          <w:rFonts w:ascii="Arial" w:hAnsi="Arial" w:cs="Arial"/>
        </w:rPr>
        <w:tab/>
        <w:t>Executive summary</w:t>
      </w:r>
    </w:p>
    <w:p w14:paraId="4B0D2FF0" w14:textId="77777777" w:rsidR="00DE1696" w:rsidRPr="00DE1696" w:rsidRDefault="00DE1696" w:rsidP="00DE1696">
      <w:pPr>
        <w:widowControl w:val="0"/>
        <w:jc w:val="both"/>
        <w:rPr>
          <w:rFonts w:ascii="Arial" w:hAnsi="Arial" w:cs="Arial"/>
        </w:rPr>
      </w:pPr>
      <w:r w:rsidRPr="00DE1696">
        <w:rPr>
          <w:rFonts w:ascii="Arial" w:hAnsi="Arial" w:cs="Arial"/>
        </w:rPr>
        <w:t>II.</w:t>
      </w:r>
      <w:r w:rsidRPr="00DE1696">
        <w:rPr>
          <w:rFonts w:ascii="Arial" w:hAnsi="Arial" w:cs="Arial"/>
        </w:rPr>
        <w:tab/>
        <w:t>Introduction</w:t>
      </w:r>
    </w:p>
    <w:p w14:paraId="53F4F58F" w14:textId="2922D964" w:rsidR="00DE1696" w:rsidRPr="00DE1696" w:rsidRDefault="008D05DB" w:rsidP="00DE1696">
      <w:pPr>
        <w:widowControl w:val="0"/>
        <w:jc w:val="both"/>
        <w:rPr>
          <w:rFonts w:ascii="Arial" w:hAnsi="Arial" w:cs="Arial"/>
        </w:rPr>
      </w:pPr>
      <w:r>
        <w:rPr>
          <w:rFonts w:ascii="Arial" w:hAnsi="Arial" w:cs="Arial"/>
        </w:rPr>
        <w:lastRenderedPageBreak/>
        <w:t xml:space="preserve">  </w:t>
      </w:r>
      <w:r w:rsidR="00DE1696" w:rsidRPr="00DE1696">
        <w:rPr>
          <w:rFonts w:ascii="Arial" w:hAnsi="Arial" w:cs="Arial"/>
        </w:rPr>
        <w:t>a.</w:t>
      </w:r>
      <w:r w:rsidR="00DE1696" w:rsidRPr="00DE1696">
        <w:rPr>
          <w:rFonts w:ascii="Arial" w:hAnsi="Arial" w:cs="Arial"/>
        </w:rPr>
        <w:tab/>
        <w:t>Brief description of the country/region in which the program is implemented</w:t>
      </w:r>
    </w:p>
    <w:p w14:paraId="777D53F3" w14:textId="01EA54CA" w:rsidR="00DE1696" w:rsidRPr="00DE1696" w:rsidRDefault="008D05DB" w:rsidP="00DE1696">
      <w:pPr>
        <w:widowControl w:val="0"/>
        <w:jc w:val="both"/>
        <w:rPr>
          <w:rFonts w:ascii="Arial" w:hAnsi="Arial" w:cs="Arial"/>
        </w:rPr>
      </w:pPr>
      <w:r>
        <w:rPr>
          <w:rFonts w:ascii="Arial" w:hAnsi="Arial" w:cs="Arial"/>
        </w:rPr>
        <w:t xml:space="preserve">  </w:t>
      </w:r>
      <w:r w:rsidR="00DE1696" w:rsidRPr="00DE1696">
        <w:rPr>
          <w:rFonts w:ascii="Arial" w:hAnsi="Arial" w:cs="Arial"/>
        </w:rPr>
        <w:t>b.</w:t>
      </w:r>
      <w:r w:rsidR="00DE1696" w:rsidRPr="00DE1696">
        <w:rPr>
          <w:rFonts w:ascii="Arial" w:hAnsi="Arial" w:cs="Arial"/>
        </w:rPr>
        <w:tab/>
        <w:t xml:space="preserve">Presentation of the program’s Logic Model </w:t>
      </w:r>
    </w:p>
    <w:p w14:paraId="1E0A8BCA" w14:textId="099C5E73" w:rsidR="00DE1696" w:rsidRPr="00DE1696" w:rsidRDefault="008D05DB" w:rsidP="00DE1696">
      <w:pPr>
        <w:widowControl w:val="0"/>
        <w:jc w:val="both"/>
        <w:rPr>
          <w:rFonts w:ascii="Arial" w:hAnsi="Arial" w:cs="Arial"/>
        </w:rPr>
      </w:pPr>
      <w:r>
        <w:rPr>
          <w:rFonts w:ascii="Arial" w:hAnsi="Arial" w:cs="Arial"/>
        </w:rPr>
        <w:t xml:space="preserve">  </w:t>
      </w:r>
      <w:r w:rsidR="00DE1696" w:rsidRPr="00DE1696">
        <w:rPr>
          <w:rFonts w:ascii="Arial" w:hAnsi="Arial" w:cs="Arial"/>
        </w:rPr>
        <w:t>c.</w:t>
      </w:r>
      <w:r w:rsidR="00DE1696" w:rsidRPr="00DE1696">
        <w:rPr>
          <w:rFonts w:ascii="Arial" w:hAnsi="Arial" w:cs="Arial"/>
        </w:rPr>
        <w:tab/>
        <w:t>Description of the program’s intervention package and assumptions.</w:t>
      </w:r>
    </w:p>
    <w:p w14:paraId="15A17743" w14:textId="77777777" w:rsidR="00DE1696" w:rsidRPr="00DE1696" w:rsidRDefault="00DE1696" w:rsidP="00DE1696">
      <w:pPr>
        <w:widowControl w:val="0"/>
        <w:jc w:val="both"/>
        <w:rPr>
          <w:rFonts w:ascii="Arial" w:hAnsi="Arial" w:cs="Arial"/>
        </w:rPr>
      </w:pPr>
      <w:r w:rsidRPr="00DE1696">
        <w:rPr>
          <w:rFonts w:ascii="Arial" w:hAnsi="Arial" w:cs="Arial"/>
        </w:rPr>
        <w:t>III.</w:t>
      </w:r>
      <w:r w:rsidRPr="00DE1696">
        <w:rPr>
          <w:rFonts w:ascii="Arial" w:hAnsi="Arial" w:cs="Arial"/>
        </w:rPr>
        <w:tab/>
        <w:t xml:space="preserve">Results of the Progress assessment  </w:t>
      </w:r>
    </w:p>
    <w:p w14:paraId="6E6905A0" w14:textId="07AD187E" w:rsidR="00DE1696" w:rsidRPr="00DE1696" w:rsidRDefault="008D05DB" w:rsidP="00DE1696">
      <w:pPr>
        <w:widowControl w:val="0"/>
        <w:jc w:val="both"/>
        <w:rPr>
          <w:rFonts w:ascii="Arial" w:hAnsi="Arial" w:cs="Arial"/>
        </w:rPr>
      </w:pPr>
      <w:r>
        <w:rPr>
          <w:rFonts w:ascii="Arial" w:hAnsi="Arial" w:cs="Arial"/>
        </w:rPr>
        <w:t xml:space="preserve">  </w:t>
      </w:r>
      <w:r w:rsidR="00DE1696" w:rsidRPr="00DE1696">
        <w:rPr>
          <w:rFonts w:ascii="Arial" w:hAnsi="Arial" w:cs="Arial"/>
        </w:rPr>
        <w:t>a.</w:t>
      </w:r>
      <w:r w:rsidR="00DE1696" w:rsidRPr="00DE1696">
        <w:rPr>
          <w:rFonts w:ascii="Arial" w:hAnsi="Arial" w:cs="Arial"/>
        </w:rPr>
        <w:tab/>
        <w:t>Program workplans</w:t>
      </w:r>
    </w:p>
    <w:p w14:paraId="4E09C57B" w14:textId="6095132D" w:rsidR="00DE1696" w:rsidRPr="00DE1696" w:rsidRDefault="008D05DB" w:rsidP="00DE1696">
      <w:pPr>
        <w:widowControl w:val="0"/>
        <w:jc w:val="both"/>
        <w:rPr>
          <w:rFonts w:ascii="Arial" w:hAnsi="Arial" w:cs="Arial"/>
        </w:rPr>
      </w:pPr>
      <w:r>
        <w:rPr>
          <w:rFonts w:ascii="Arial" w:hAnsi="Arial" w:cs="Arial"/>
        </w:rPr>
        <w:t xml:space="preserve">  </w:t>
      </w:r>
      <w:r w:rsidR="00DE1696" w:rsidRPr="00DE1696">
        <w:rPr>
          <w:rFonts w:ascii="Arial" w:hAnsi="Arial" w:cs="Arial"/>
        </w:rPr>
        <w:t>b.</w:t>
      </w:r>
      <w:r w:rsidR="00DE1696" w:rsidRPr="00DE1696">
        <w:rPr>
          <w:rFonts w:ascii="Arial" w:hAnsi="Arial" w:cs="Arial"/>
        </w:rPr>
        <w:tab/>
        <w:t xml:space="preserve">Work plan alignment with RF and adaptations made </w:t>
      </w:r>
    </w:p>
    <w:p w14:paraId="67E9F159" w14:textId="6F1974F7" w:rsidR="00DE1696" w:rsidRPr="00DE1696" w:rsidRDefault="008D05DB" w:rsidP="00DE1696">
      <w:pPr>
        <w:widowControl w:val="0"/>
        <w:jc w:val="both"/>
        <w:rPr>
          <w:rFonts w:ascii="Arial" w:hAnsi="Arial" w:cs="Arial"/>
        </w:rPr>
      </w:pPr>
      <w:r>
        <w:rPr>
          <w:rFonts w:ascii="Arial" w:hAnsi="Arial" w:cs="Arial"/>
        </w:rPr>
        <w:t xml:space="preserve">  </w:t>
      </w:r>
      <w:r w:rsidR="00DE1696" w:rsidRPr="00DE1696">
        <w:rPr>
          <w:rFonts w:ascii="Arial" w:hAnsi="Arial" w:cs="Arial"/>
        </w:rPr>
        <w:t>c.</w:t>
      </w:r>
      <w:r w:rsidR="00DE1696" w:rsidRPr="00DE1696">
        <w:rPr>
          <w:rFonts w:ascii="Arial" w:hAnsi="Arial" w:cs="Arial"/>
        </w:rPr>
        <w:tab/>
        <w:t xml:space="preserve">Gender and equity </w:t>
      </w:r>
      <w:proofErr w:type="gramStart"/>
      <w:r w:rsidR="00DE1696" w:rsidRPr="00DE1696">
        <w:rPr>
          <w:rFonts w:ascii="Arial" w:hAnsi="Arial" w:cs="Arial"/>
        </w:rPr>
        <w:t>taking into account</w:t>
      </w:r>
      <w:proofErr w:type="gramEnd"/>
      <w:r w:rsidR="00DE1696" w:rsidRPr="00DE1696">
        <w:rPr>
          <w:rFonts w:ascii="Arial" w:hAnsi="Arial" w:cs="Arial"/>
        </w:rPr>
        <w:t xml:space="preserve"> in intervention design and work plans?</w:t>
      </w:r>
    </w:p>
    <w:p w14:paraId="14DCD23B" w14:textId="02A233EE" w:rsidR="00DE1696" w:rsidRPr="00DE1696" w:rsidRDefault="008D05DB" w:rsidP="00DE1696">
      <w:pPr>
        <w:widowControl w:val="0"/>
        <w:jc w:val="both"/>
        <w:rPr>
          <w:rFonts w:ascii="Arial" w:hAnsi="Arial" w:cs="Arial"/>
        </w:rPr>
      </w:pPr>
      <w:r>
        <w:rPr>
          <w:rFonts w:ascii="Arial" w:hAnsi="Arial" w:cs="Arial"/>
        </w:rPr>
        <w:t xml:space="preserve">  d</w:t>
      </w:r>
      <w:r w:rsidR="00DE1696" w:rsidRPr="00DE1696">
        <w:rPr>
          <w:rFonts w:ascii="Arial" w:hAnsi="Arial" w:cs="Arial"/>
        </w:rPr>
        <w:t>.</w:t>
      </w:r>
      <w:r w:rsidR="00DE1696" w:rsidRPr="00DE1696">
        <w:rPr>
          <w:rFonts w:ascii="Arial" w:hAnsi="Arial" w:cs="Arial"/>
        </w:rPr>
        <w:tab/>
        <w:t>Deliverables</w:t>
      </w:r>
    </w:p>
    <w:p w14:paraId="7679CE50" w14:textId="048C5FA7" w:rsidR="00DE1696" w:rsidRPr="00DE1696" w:rsidRDefault="008D05DB" w:rsidP="00DE1696">
      <w:pPr>
        <w:widowControl w:val="0"/>
        <w:jc w:val="both"/>
        <w:rPr>
          <w:rFonts w:ascii="Arial" w:hAnsi="Arial" w:cs="Arial"/>
        </w:rPr>
      </w:pPr>
      <w:r>
        <w:rPr>
          <w:rFonts w:ascii="Arial" w:hAnsi="Arial" w:cs="Arial"/>
        </w:rPr>
        <w:t xml:space="preserve">  </w:t>
      </w:r>
      <w:r w:rsidR="00DE1696" w:rsidRPr="00DE1696">
        <w:rPr>
          <w:rFonts w:ascii="Arial" w:hAnsi="Arial" w:cs="Arial"/>
        </w:rPr>
        <w:t>e.</w:t>
      </w:r>
      <w:r w:rsidR="00DE1696" w:rsidRPr="00DE1696">
        <w:rPr>
          <w:rFonts w:ascii="Arial" w:hAnsi="Arial" w:cs="Arial"/>
        </w:rPr>
        <w:tab/>
        <w:t>Summary of Program Progress</w:t>
      </w:r>
    </w:p>
    <w:p w14:paraId="39ECCBB3" w14:textId="77777777" w:rsidR="00DE1696" w:rsidRPr="00DE1696" w:rsidRDefault="00DE1696" w:rsidP="00DE1696">
      <w:pPr>
        <w:widowControl w:val="0"/>
        <w:jc w:val="both"/>
        <w:rPr>
          <w:rFonts w:ascii="Arial" w:hAnsi="Arial" w:cs="Arial"/>
        </w:rPr>
      </w:pPr>
      <w:r w:rsidRPr="00DE1696">
        <w:rPr>
          <w:rFonts w:ascii="Arial" w:hAnsi="Arial" w:cs="Arial"/>
        </w:rPr>
        <w:t>IV.</w:t>
      </w:r>
      <w:r w:rsidRPr="00DE1696">
        <w:rPr>
          <w:rFonts w:ascii="Arial" w:hAnsi="Arial" w:cs="Arial"/>
        </w:rPr>
        <w:tab/>
        <w:t>Results of the Performance assessment</w:t>
      </w:r>
    </w:p>
    <w:p w14:paraId="4C4F5696" w14:textId="2985660B" w:rsidR="00DE1696" w:rsidRPr="00DE1696" w:rsidRDefault="008D05DB" w:rsidP="00DE1696">
      <w:pPr>
        <w:widowControl w:val="0"/>
        <w:jc w:val="both"/>
        <w:rPr>
          <w:rFonts w:ascii="Arial" w:hAnsi="Arial" w:cs="Arial"/>
        </w:rPr>
      </w:pPr>
      <w:r>
        <w:rPr>
          <w:rFonts w:ascii="Arial" w:hAnsi="Arial" w:cs="Arial"/>
        </w:rPr>
        <w:t xml:space="preserve">  </w:t>
      </w:r>
      <w:r w:rsidR="00DE1696" w:rsidRPr="00DE1696">
        <w:rPr>
          <w:rFonts w:ascii="Arial" w:hAnsi="Arial" w:cs="Arial"/>
        </w:rPr>
        <w:t>a.</w:t>
      </w:r>
      <w:r w:rsidR="00DE1696" w:rsidRPr="00DE1696">
        <w:rPr>
          <w:rFonts w:ascii="Arial" w:hAnsi="Arial" w:cs="Arial"/>
        </w:rPr>
        <w:tab/>
        <w:t>Assumptions and context monitoring</w:t>
      </w:r>
    </w:p>
    <w:p w14:paraId="1AB99A0D" w14:textId="4296079C" w:rsidR="00DE1696" w:rsidRPr="00DE1696" w:rsidRDefault="008D05DB" w:rsidP="00DE1696">
      <w:pPr>
        <w:widowControl w:val="0"/>
        <w:jc w:val="both"/>
        <w:rPr>
          <w:rFonts w:ascii="Arial" w:hAnsi="Arial" w:cs="Arial"/>
        </w:rPr>
      </w:pPr>
      <w:r>
        <w:rPr>
          <w:rFonts w:ascii="Arial" w:hAnsi="Arial" w:cs="Arial"/>
        </w:rPr>
        <w:t xml:space="preserve">  </w:t>
      </w:r>
      <w:r w:rsidR="00DE1696" w:rsidRPr="00DE1696">
        <w:rPr>
          <w:rFonts w:ascii="Arial" w:hAnsi="Arial" w:cs="Arial"/>
        </w:rPr>
        <w:t>b.</w:t>
      </w:r>
      <w:r w:rsidR="00DE1696" w:rsidRPr="00DE1696">
        <w:rPr>
          <w:rFonts w:ascii="Arial" w:hAnsi="Arial" w:cs="Arial"/>
        </w:rPr>
        <w:tab/>
        <w:t>IPTT: Actuals against (performance) targets Status</w:t>
      </w:r>
    </w:p>
    <w:p w14:paraId="5D57AB3B" w14:textId="1B188D0F" w:rsidR="00DE1696" w:rsidRPr="00DE1696" w:rsidRDefault="008D05DB" w:rsidP="00DE1696">
      <w:pPr>
        <w:widowControl w:val="0"/>
        <w:jc w:val="both"/>
        <w:rPr>
          <w:rFonts w:ascii="Arial" w:hAnsi="Arial" w:cs="Arial"/>
        </w:rPr>
      </w:pPr>
      <w:r>
        <w:rPr>
          <w:rFonts w:ascii="Arial" w:hAnsi="Arial" w:cs="Arial"/>
        </w:rPr>
        <w:t xml:space="preserve">  </w:t>
      </w:r>
      <w:r w:rsidR="00DE1696" w:rsidRPr="00DE1696">
        <w:rPr>
          <w:rFonts w:ascii="Arial" w:hAnsi="Arial" w:cs="Arial"/>
        </w:rPr>
        <w:t>c.</w:t>
      </w:r>
      <w:r w:rsidR="00DE1696" w:rsidRPr="00DE1696">
        <w:rPr>
          <w:rFonts w:ascii="Arial" w:hAnsi="Arial" w:cs="Arial"/>
        </w:rPr>
        <w:tab/>
        <w:t>Internal indicators and other data/evidence</w:t>
      </w:r>
    </w:p>
    <w:p w14:paraId="0750CD5B" w14:textId="4299215F" w:rsidR="00DE1696" w:rsidRPr="00DE1696" w:rsidRDefault="008D05DB" w:rsidP="00DE1696">
      <w:pPr>
        <w:widowControl w:val="0"/>
        <w:jc w:val="both"/>
        <w:rPr>
          <w:rFonts w:ascii="Arial" w:hAnsi="Arial" w:cs="Arial"/>
        </w:rPr>
      </w:pPr>
      <w:r>
        <w:rPr>
          <w:rFonts w:ascii="Arial" w:hAnsi="Arial" w:cs="Arial"/>
        </w:rPr>
        <w:t xml:space="preserve">  </w:t>
      </w:r>
      <w:r w:rsidR="00DE1696" w:rsidRPr="00DE1696">
        <w:rPr>
          <w:rFonts w:ascii="Arial" w:hAnsi="Arial" w:cs="Arial"/>
        </w:rPr>
        <w:t>d.</w:t>
      </w:r>
      <w:r w:rsidR="00DE1696" w:rsidRPr="00DE1696">
        <w:rPr>
          <w:rFonts w:ascii="Arial" w:hAnsi="Arial" w:cs="Arial"/>
        </w:rPr>
        <w:tab/>
        <w:t>Gender, Equity and Social Inclusion (GESI)</w:t>
      </w:r>
    </w:p>
    <w:p w14:paraId="41E2C425" w14:textId="6F153DA4" w:rsidR="00DE1696" w:rsidRPr="00DE1696" w:rsidRDefault="008D05DB" w:rsidP="00DE1696">
      <w:pPr>
        <w:widowControl w:val="0"/>
        <w:jc w:val="both"/>
        <w:rPr>
          <w:rFonts w:ascii="Arial" w:hAnsi="Arial" w:cs="Arial"/>
        </w:rPr>
      </w:pPr>
      <w:r>
        <w:rPr>
          <w:rFonts w:ascii="Arial" w:hAnsi="Arial" w:cs="Arial"/>
        </w:rPr>
        <w:t xml:space="preserve">  </w:t>
      </w:r>
      <w:r w:rsidR="00DE1696" w:rsidRPr="00DE1696">
        <w:rPr>
          <w:rFonts w:ascii="Arial" w:hAnsi="Arial" w:cs="Arial"/>
        </w:rPr>
        <w:t>e.</w:t>
      </w:r>
      <w:r w:rsidR="00DE1696" w:rsidRPr="00DE1696">
        <w:rPr>
          <w:rFonts w:ascii="Arial" w:hAnsi="Arial" w:cs="Arial"/>
        </w:rPr>
        <w:tab/>
        <w:t>Summarize of program performance</w:t>
      </w:r>
    </w:p>
    <w:p w14:paraId="0E89C510" w14:textId="77777777" w:rsidR="00DE1696" w:rsidRPr="00DE1696" w:rsidRDefault="00DE1696" w:rsidP="00DE1696">
      <w:pPr>
        <w:widowControl w:val="0"/>
        <w:jc w:val="both"/>
        <w:rPr>
          <w:rFonts w:ascii="Arial" w:hAnsi="Arial" w:cs="Arial"/>
        </w:rPr>
      </w:pPr>
      <w:r w:rsidRPr="00DE1696">
        <w:rPr>
          <w:rFonts w:ascii="Arial" w:hAnsi="Arial" w:cs="Arial"/>
        </w:rPr>
        <w:t>V.</w:t>
      </w:r>
      <w:r w:rsidRPr="00DE1696">
        <w:rPr>
          <w:rFonts w:ascii="Arial" w:hAnsi="Arial" w:cs="Arial"/>
        </w:rPr>
        <w:tab/>
        <w:t>Unintended Outcomes</w:t>
      </w:r>
    </w:p>
    <w:p w14:paraId="5659B274" w14:textId="5617B45A" w:rsidR="00DE1696" w:rsidRPr="00DE1696" w:rsidRDefault="00DE1696" w:rsidP="00DE1696">
      <w:pPr>
        <w:widowControl w:val="0"/>
        <w:jc w:val="both"/>
        <w:rPr>
          <w:rFonts w:ascii="Arial" w:hAnsi="Arial" w:cs="Arial"/>
        </w:rPr>
      </w:pPr>
      <w:r w:rsidRPr="00DE1696">
        <w:rPr>
          <w:rFonts w:ascii="Arial" w:hAnsi="Arial" w:cs="Arial"/>
        </w:rPr>
        <w:t>VI.</w:t>
      </w:r>
      <w:r w:rsidRPr="00DE1696">
        <w:rPr>
          <w:rFonts w:ascii="Arial" w:hAnsi="Arial" w:cs="Arial"/>
        </w:rPr>
        <w:tab/>
        <w:t>Scalability and Replicability</w:t>
      </w:r>
      <w:r w:rsidR="005162C3">
        <w:rPr>
          <w:rFonts w:ascii="Arial" w:hAnsi="Arial" w:cs="Arial"/>
        </w:rPr>
        <w:t xml:space="preserve"> of the key interventions</w:t>
      </w:r>
    </w:p>
    <w:p w14:paraId="4A1FFC75" w14:textId="3B827212" w:rsidR="00DE1696" w:rsidRPr="00DE1696" w:rsidRDefault="00DE1696" w:rsidP="00DE1696">
      <w:pPr>
        <w:widowControl w:val="0"/>
        <w:jc w:val="both"/>
        <w:rPr>
          <w:rFonts w:ascii="Arial" w:hAnsi="Arial" w:cs="Arial"/>
        </w:rPr>
      </w:pPr>
      <w:r w:rsidRPr="00DE1696">
        <w:rPr>
          <w:rFonts w:ascii="Arial" w:hAnsi="Arial" w:cs="Arial"/>
        </w:rPr>
        <w:t>VII.</w:t>
      </w:r>
      <w:r w:rsidRPr="00DE1696">
        <w:rPr>
          <w:rFonts w:ascii="Arial" w:hAnsi="Arial" w:cs="Arial"/>
        </w:rPr>
        <w:tab/>
        <w:t xml:space="preserve">Sustainability </w:t>
      </w:r>
      <w:r w:rsidR="005162C3">
        <w:rPr>
          <w:rFonts w:ascii="Arial" w:hAnsi="Arial" w:cs="Arial"/>
        </w:rPr>
        <w:t>of the key interventions</w:t>
      </w:r>
    </w:p>
    <w:p w14:paraId="4D738526" w14:textId="77777777" w:rsidR="00DE1696" w:rsidRPr="00DE1696" w:rsidRDefault="00DE1696" w:rsidP="00DE1696">
      <w:pPr>
        <w:widowControl w:val="0"/>
        <w:jc w:val="both"/>
        <w:rPr>
          <w:rFonts w:ascii="Arial" w:hAnsi="Arial" w:cs="Arial"/>
        </w:rPr>
      </w:pPr>
      <w:r w:rsidRPr="00DE1696">
        <w:rPr>
          <w:rFonts w:ascii="Arial" w:hAnsi="Arial" w:cs="Arial"/>
        </w:rPr>
        <w:t>IX.</w:t>
      </w:r>
      <w:r w:rsidRPr="00DE1696">
        <w:rPr>
          <w:rFonts w:ascii="Arial" w:hAnsi="Arial" w:cs="Arial"/>
        </w:rPr>
        <w:tab/>
        <w:t>Lessons learned</w:t>
      </w:r>
    </w:p>
    <w:p w14:paraId="6B265693" w14:textId="18B98410" w:rsidR="00DE1696" w:rsidRDefault="00DE1696" w:rsidP="00DE1696">
      <w:pPr>
        <w:widowControl w:val="0"/>
        <w:jc w:val="both"/>
        <w:rPr>
          <w:rFonts w:ascii="Arial" w:hAnsi="Arial" w:cs="Arial"/>
          <w:highlight w:val="yellow"/>
        </w:rPr>
      </w:pPr>
      <w:r w:rsidRPr="00DE1696">
        <w:rPr>
          <w:rFonts w:ascii="Arial" w:hAnsi="Arial" w:cs="Arial"/>
        </w:rPr>
        <w:t>X.</w:t>
      </w:r>
      <w:r w:rsidRPr="00DE1696">
        <w:rPr>
          <w:rFonts w:ascii="Arial" w:hAnsi="Arial" w:cs="Arial"/>
        </w:rPr>
        <w:tab/>
        <w:t xml:space="preserve">Annexes </w:t>
      </w:r>
    </w:p>
    <w:p w14:paraId="148CC9F2" w14:textId="77777777" w:rsidR="00635B2A" w:rsidRPr="00056B16" w:rsidRDefault="00635B2A">
      <w:pPr>
        <w:rPr>
          <w:rFonts w:ascii="Arial" w:hAnsi="Arial" w:cs="Arial"/>
        </w:rPr>
      </w:pPr>
    </w:p>
    <w:sectPr w:rsidR="00635B2A" w:rsidRPr="00056B16" w:rsidSect="002F13D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57A2" w14:textId="77777777" w:rsidR="002B499A" w:rsidRDefault="002B499A" w:rsidP="00867851">
      <w:pPr>
        <w:spacing w:after="0" w:line="240" w:lineRule="auto"/>
      </w:pPr>
      <w:r>
        <w:separator/>
      </w:r>
    </w:p>
  </w:endnote>
  <w:endnote w:type="continuationSeparator" w:id="0">
    <w:p w14:paraId="1B1379DC" w14:textId="77777777" w:rsidR="002B499A" w:rsidRDefault="002B499A" w:rsidP="0086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2F19" w14:textId="77777777" w:rsidR="002B499A" w:rsidRDefault="002B499A" w:rsidP="00867851">
      <w:pPr>
        <w:spacing w:after="0" w:line="240" w:lineRule="auto"/>
      </w:pPr>
      <w:r>
        <w:separator/>
      </w:r>
    </w:p>
  </w:footnote>
  <w:footnote w:type="continuationSeparator" w:id="0">
    <w:p w14:paraId="29FA23EF" w14:textId="77777777" w:rsidR="002B499A" w:rsidRDefault="002B499A" w:rsidP="00867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1012" w14:textId="029D9372" w:rsidR="0099356E" w:rsidRDefault="0099356E">
    <w:pPr>
      <w:pStyle w:val="Header"/>
    </w:pPr>
    <w:r>
      <w:t xml:space="preserve">SOW for final evaluation of the </w:t>
    </w:r>
    <w:proofErr w:type="spellStart"/>
    <w:r>
      <w:t>InStede</w:t>
    </w:r>
    <w:proofErr w:type="spellEnd"/>
    <w:r>
      <w:t xml:space="preserve"> program in Xanadu</w:t>
    </w:r>
  </w:p>
</w:hdr>
</file>

<file path=word/intelligence2.xml><?xml version="1.0" encoding="utf-8"?>
<int2:intelligence xmlns:int2="http://schemas.microsoft.com/office/intelligence/2020/intelligence" xmlns:oel="http://schemas.microsoft.com/office/2019/extlst">
  <int2:observations>
    <int2:textHash int2:hashCode="F4jFMDCCBbRAAr" int2:id="xfJBPMpi">
      <int2:state int2:value="Rejected" int2:type="AugLoop_Text_Critique"/>
    </int2:textHash>
    <int2:bookmark int2:bookmarkName="_Int_hK5CFDSY" int2:invalidationBookmarkName="" int2:hashCode="P6QFTyFPD4Bj2P" int2:id="JhEtBkN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872A0"/>
    <w:multiLevelType w:val="hybridMultilevel"/>
    <w:tmpl w:val="90A2189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31F00"/>
    <w:multiLevelType w:val="hybridMultilevel"/>
    <w:tmpl w:val="2D80073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F331213"/>
    <w:multiLevelType w:val="hybridMultilevel"/>
    <w:tmpl w:val="D2DA7DB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BCF14D"/>
    <w:multiLevelType w:val="hybridMultilevel"/>
    <w:tmpl w:val="945ADAD6"/>
    <w:lvl w:ilvl="0" w:tplc="0434922A">
      <w:start w:val="1"/>
      <w:numFmt w:val="decimal"/>
      <w:lvlText w:val="%1."/>
      <w:lvlJc w:val="left"/>
      <w:pPr>
        <w:ind w:left="720" w:hanging="360"/>
      </w:pPr>
    </w:lvl>
    <w:lvl w:ilvl="1" w:tplc="FAF05E22">
      <w:start w:val="1"/>
      <w:numFmt w:val="lowerLetter"/>
      <w:lvlText w:val="%2."/>
      <w:lvlJc w:val="left"/>
      <w:pPr>
        <w:ind w:left="1440" w:hanging="360"/>
      </w:pPr>
    </w:lvl>
    <w:lvl w:ilvl="2" w:tplc="9D08E472">
      <w:start w:val="1"/>
      <w:numFmt w:val="lowerRoman"/>
      <w:lvlText w:val="%3."/>
      <w:lvlJc w:val="right"/>
      <w:pPr>
        <w:ind w:left="2160" w:hanging="180"/>
      </w:pPr>
    </w:lvl>
    <w:lvl w:ilvl="3" w:tplc="A35EEE0E">
      <w:start w:val="1"/>
      <w:numFmt w:val="decimal"/>
      <w:lvlText w:val="%4."/>
      <w:lvlJc w:val="left"/>
      <w:pPr>
        <w:ind w:left="2880" w:hanging="360"/>
      </w:pPr>
    </w:lvl>
    <w:lvl w:ilvl="4" w:tplc="5226070C">
      <w:start w:val="1"/>
      <w:numFmt w:val="lowerLetter"/>
      <w:lvlText w:val="%5."/>
      <w:lvlJc w:val="left"/>
      <w:pPr>
        <w:ind w:left="3600" w:hanging="360"/>
      </w:pPr>
    </w:lvl>
    <w:lvl w:ilvl="5" w:tplc="D57EF344">
      <w:start w:val="1"/>
      <w:numFmt w:val="lowerRoman"/>
      <w:lvlText w:val="%6."/>
      <w:lvlJc w:val="right"/>
      <w:pPr>
        <w:ind w:left="4320" w:hanging="180"/>
      </w:pPr>
    </w:lvl>
    <w:lvl w:ilvl="6" w:tplc="1222E4FA">
      <w:start w:val="1"/>
      <w:numFmt w:val="decimal"/>
      <w:lvlText w:val="%7."/>
      <w:lvlJc w:val="left"/>
      <w:pPr>
        <w:ind w:left="5040" w:hanging="360"/>
      </w:pPr>
    </w:lvl>
    <w:lvl w:ilvl="7" w:tplc="CBA87B34">
      <w:start w:val="1"/>
      <w:numFmt w:val="lowerLetter"/>
      <w:lvlText w:val="%8."/>
      <w:lvlJc w:val="left"/>
      <w:pPr>
        <w:ind w:left="5760" w:hanging="360"/>
      </w:pPr>
    </w:lvl>
    <w:lvl w:ilvl="8" w:tplc="1898EA08">
      <w:start w:val="1"/>
      <w:numFmt w:val="lowerRoman"/>
      <w:lvlText w:val="%9."/>
      <w:lvlJc w:val="right"/>
      <w:pPr>
        <w:ind w:left="6480" w:hanging="180"/>
      </w:pPr>
    </w:lvl>
  </w:abstractNum>
  <w:abstractNum w:abstractNumId="5" w15:restartNumberingAfterBreak="0">
    <w:nsid w:val="45191C12"/>
    <w:multiLevelType w:val="hybridMultilevel"/>
    <w:tmpl w:val="ACEC4B1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EAE90F2"/>
    <w:multiLevelType w:val="hybridMultilevel"/>
    <w:tmpl w:val="1F68637E"/>
    <w:lvl w:ilvl="0" w:tplc="4A3EA598">
      <w:start w:val="1"/>
      <w:numFmt w:val="decimal"/>
      <w:lvlText w:val="%1."/>
      <w:lvlJc w:val="left"/>
      <w:pPr>
        <w:ind w:left="720" w:hanging="360"/>
      </w:pPr>
    </w:lvl>
    <w:lvl w:ilvl="1" w:tplc="62C46022">
      <w:start w:val="1"/>
      <w:numFmt w:val="lowerLetter"/>
      <w:lvlText w:val="%2."/>
      <w:lvlJc w:val="left"/>
      <w:pPr>
        <w:ind w:left="1440" w:hanging="360"/>
      </w:pPr>
    </w:lvl>
    <w:lvl w:ilvl="2" w:tplc="58F89662">
      <w:start w:val="1"/>
      <w:numFmt w:val="lowerRoman"/>
      <w:lvlText w:val="%3."/>
      <w:lvlJc w:val="right"/>
      <w:pPr>
        <w:ind w:left="2160" w:hanging="180"/>
      </w:pPr>
    </w:lvl>
    <w:lvl w:ilvl="3" w:tplc="B7E2E910">
      <w:start w:val="1"/>
      <w:numFmt w:val="decimal"/>
      <w:lvlText w:val="%4."/>
      <w:lvlJc w:val="left"/>
      <w:pPr>
        <w:ind w:left="2880" w:hanging="360"/>
      </w:pPr>
    </w:lvl>
    <w:lvl w:ilvl="4" w:tplc="B35C413A">
      <w:start w:val="1"/>
      <w:numFmt w:val="lowerLetter"/>
      <w:lvlText w:val="%5."/>
      <w:lvlJc w:val="left"/>
      <w:pPr>
        <w:ind w:left="3600" w:hanging="360"/>
      </w:pPr>
    </w:lvl>
    <w:lvl w:ilvl="5" w:tplc="A5B49200">
      <w:start w:val="1"/>
      <w:numFmt w:val="lowerRoman"/>
      <w:lvlText w:val="%6."/>
      <w:lvlJc w:val="right"/>
      <w:pPr>
        <w:ind w:left="4320" w:hanging="180"/>
      </w:pPr>
    </w:lvl>
    <w:lvl w:ilvl="6" w:tplc="B04AB7F6">
      <w:start w:val="1"/>
      <w:numFmt w:val="decimal"/>
      <w:lvlText w:val="%7."/>
      <w:lvlJc w:val="left"/>
      <w:pPr>
        <w:ind w:left="5040" w:hanging="360"/>
      </w:pPr>
    </w:lvl>
    <w:lvl w:ilvl="7" w:tplc="0F4045FE">
      <w:start w:val="1"/>
      <w:numFmt w:val="lowerLetter"/>
      <w:lvlText w:val="%8."/>
      <w:lvlJc w:val="left"/>
      <w:pPr>
        <w:ind w:left="5760" w:hanging="360"/>
      </w:pPr>
    </w:lvl>
    <w:lvl w:ilvl="8" w:tplc="A83CB892">
      <w:start w:val="1"/>
      <w:numFmt w:val="lowerRoman"/>
      <w:lvlText w:val="%9."/>
      <w:lvlJc w:val="right"/>
      <w:pPr>
        <w:ind w:left="6480" w:hanging="180"/>
      </w:pPr>
    </w:lvl>
  </w:abstractNum>
  <w:abstractNum w:abstractNumId="7"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466429">
    <w:abstractNumId w:val="6"/>
  </w:num>
  <w:num w:numId="2" w16cid:durableId="55127685">
    <w:abstractNumId w:val="4"/>
  </w:num>
  <w:num w:numId="3" w16cid:durableId="1602713283">
    <w:abstractNumId w:val="0"/>
  </w:num>
  <w:num w:numId="4" w16cid:durableId="220332234">
    <w:abstractNumId w:val="3"/>
  </w:num>
  <w:num w:numId="5" w16cid:durableId="2085367841">
    <w:abstractNumId w:val="2"/>
  </w:num>
  <w:num w:numId="6" w16cid:durableId="1111053712">
    <w:abstractNumId w:val="1"/>
  </w:num>
  <w:num w:numId="7" w16cid:durableId="1730111373">
    <w:abstractNumId w:val="7"/>
  </w:num>
  <w:num w:numId="8" w16cid:durableId="1491015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E4"/>
    <w:rsid w:val="00004BA4"/>
    <w:rsid w:val="00007EE0"/>
    <w:rsid w:val="00015841"/>
    <w:rsid w:val="00016F21"/>
    <w:rsid w:val="00025052"/>
    <w:rsid w:val="000303A0"/>
    <w:rsid w:val="00031C25"/>
    <w:rsid w:val="00034294"/>
    <w:rsid w:val="0003648C"/>
    <w:rsid w:val="00041307"/>
    <w:rsid w:val="000419F4"/>
    <w:rsid w:val="00046DA1"/>
    <w:rsid w:val="00053C1B"/>
    <w:rsid w:val="0005571B"/>
    <w:rsid w:val="00055A48"/>
    <w:rsid w:val="00056B16"/>
    <w:rsid w:val="000632F8"/>
    <w:rsid w:val="00064A92"/>
    <w:rsid w:val="000705A9"/>
    <w:rsid w:val="000805F8"/>
    <w:rsid w:val="0008518A"/>
    <w:rsid w:val="00091F4E"/>
    <w:rsid w:val="000A0B7D"/>
    <w:rsid w:val="000A25BB"/>
    <w:rsid w:val="000A4B4D"/>
    <w:rsid w:val="000C70D6"/>
    <w:rsid w:val="000D3ADB"/>
    <w:rsid w:val="000E1571"/>
    <w:rsid w:val="000E2EF6"/>
    <w:rsid w:val="000F48B5"/>
    <w:rsid w:val="001022E3"/>
    <w:rsid w:val="0010296D"/>
    <w:rsid w:val="00102B53"/>
    <w:rsid w:val="0011252D"/>
    <w:rsid w:val="00112DD5"/>
    <w:rsid w:val="00122122"/>
    <w:rsid w:val="001239C3"/>
    <w:rsid w:val="00125A8C"/>
    <w:rsid w:val="00140065"/>
    <w:rsid w:val="0016318E"/>
    <w:rsid w:val="00164738"/>
    <w:rsid w:val="001661B2"/>
    <w:rsid w:val="00166D74"/>
    <w:rsid w:val="00167D7F"/>
    <w:rsid w:val="00180389"/>
    <w:rsid w:val="00180642"/>
    <w:rsid w:val="00180A61"/>
    <w:rsid w:val="00180E57"/>
    <w:rsid w:val="00183A45"/>
    <w:rsid w:val="00196460"/>
    <w:rsid w:val="00196C82"/>
    <w:rsid w:val="001A1122"/>
    <w:rsid w:val="001C12E6"/>
    <w:rsid w:val="001C12F3"/>
    <w:rsid w:val="001C13EF"/>
    <w:rsid w:val="001D2971"/>
    <w:rsid w:val="001E137E"/>
    <w:rsid w:val="001E530F"/>
    <w:rsid w:val="001F0526"/>
    <w:rsid w:val="001F0F8B"/>
    <w:rsid w:val="001F17E5"/>
    <w:rsid w:val="001F5B9C"/>
    <w:rsid w:val="00206C05"/>
    <w:rsid w:val="00224383"/>
    <w:rsid w:val="002348F5"/>
    <w:rsid w:val="00250F86"/>
    <w:rsid w:val="002570E8"/>
    <w:rsid w:val="0026197B"/>
    <w:rsid w:val="0026453E"/>
    <w:rsid w:val="002754B0"/>
    <w:rsid w:val="00285EA0"/>
    <w:rsid w:val="0029017D"/>
    <w:rsid w:val="002929FF"/>
    <w:rsid w:val="002948DC"/>
    <w:rsid w:val="002A48CE"/>
    <w:rsid w:val="002A5669"/>
    <w:rsid w:val="002A5BF4"/>
    <w:rsid w:val="002B01A1"/>
    <w:rsid w:val="002B31A3"/>
    <w:rsid w:val="002B3E23"/>
    <w:rsid w:val="002B499A"/>
    <w:rsid w:val="002B4B8D"/>
    <w:rsid w:val="002B4DE4"/>
    <w:rsid w:val="002C12DD"/>
    <w:rsid w:val="002C4626"/>
    <w:rsid w:val="002D0EBD"/>
    <w:rsid w:val="002D44D8"/>
    <w:rsid w:val="002D78E0"/>
    <w:rsid w:val="002E0135"/>
    <w:rsid w:val="002E5C77"/>
    <w:rsid w:val="002E5F58"/>
    <w:rsid w:val="002F13D0"/>
    <w:rsid w:val="00305248"/>
    <w:rsid w:val="00305C13"/>
    <w:rsid w:val="00316EFA"/>
    <w:rsid w:val="00316F05"/>
    <w:rsid w:val="003239BF"/>
    <w:rsid w:val="003274BF"/>
    <w:rsid w:val="00327A35"/>
    <w:rsid w:val="0033132E"/>
    <w:rsid w:val="003333CA"/>
    <w:rsid w:val="00334A67"/>
    <w:rsid w:val="00340554"/>
    <w:rsid w:val="00342DC3"/>
    <w:rsid w:val="003438C6"/>
    <w:rsid w:val="0034400C"/>
    <w:rsid w:val="003570A2"/>
    <w:rsid w:val="00357301"/>
    <w:rsid w:val="0038178B"/>
    <w:rsid w:val="00383527"/>
    <w:rsid w:val="003945A9"/>
    <w:rsid w:val="003A3CAD"/>
    <w:rsid w:val="003B3730"/>
    <w:rsid w:val="003D2DB7"/>
    <w:rsid w:val="003D6D66"/>
    <w:rsid w:val="003E1AD3"/>
    <w:rsid w:val="003E20F3"/>
    <w:rsid w:val="003E2C5F"/>
    <w:rsid w:val="003F064C"/>
    <w:rsid w:val="003F6A3B"/>
    <w:rsid w:val="00412A13"/>
    <w:rsid w:val="00413FF0"/>
    <w:rsid w:val="00424151"/>
    <w:rsid w:val="0042787E"/>
    <w:rsid w:val="00427DC0"/>
    <w:rsid w:val="0044190D"/>
    <w:rsid w:val="004552AE"/>
    <w:rsid w:val="004565FE"/>
    <w:rsid w:val="00461220"/>
    <w:rsid w:val="0046218F"/>
    <w:rsid w:val="0049005B"/>
    <w:rsid w:val="0049264F"/>
    <w:rsid w:val="00492AC3"/>
    <w:rsid w:val="004C6E5A"/>
    <w:rsid w:val="004C721B"/>
    <w:rsid w:val="004E6983"/>
    <w:rsid w:val="004F074C"/>
    <w:rsid w:val="004F67C2"/>
    <w:rsid w:val="00510DB0"/>
    <w:rsid w:val="005157FE"/>
    <w:rsid w:val="005162C3"/>
    <w:rsid w:val="0053164F"/>
    <w:rsid w:val="005335C9"/>
    <w:rsid w:val="00542136"/>
    <w:rsid w:val="0054254F"/>
    <w:rsid w:val="00546EB9"/>
    <w:rsid w:val="00553640"/>
    <w:rsid w:val="0056359F"/>
    <w:rsid w:val="00567649"/>
    <w:rsid w:val="00567FEA"/>
    <w:rsid w:val="005833F3"/>
    <w:rsid w:val="00585AFD"/>
    <w:rsid w:val="005B1988"/>
    <w:rsid w:val="005B5A4E"/>
    <w:rsid w:val="005C3D80"/>
    <w:rsid w:val="005C575E"/>
    <w:rsid w:val="005C7BF1"/>
    <w:rsid w:val="005D1461"/>
    <w:rsid w:val="005D2482"/>
    <w:rsid w:val="005E4529"/>
    <w:rsid w:val="005E453B"/>
    <w:rsid w:val="005E4D7E"/>
    <w:rsid w:val="005F3D25"/>
    <w:rsid w:val="00610375"/>
    <w:rsid w:val="00615B14"/>
    <w:rsid w:val="00626246"/>
    <w:rsid w:val="00635B2A"/>
    <w:rsid w:val="006363CD"/>
    <w:rsid w:val="00637CCD"/>
    <w:rsid w:val="006417D4"/>
    <w:rsid w:val="00646DE3"/>
    <w:rsid w:val="00652276"/>
    <w:rsid w:val="00657D46"/>
    <w:rsid w:val="006613E7"/>
    <w:rsid w:val="0066537E"/>
    <w:rsid w:val="00680E28"/>
    <w:rsid w:val="0068314E"/>
    <w:rsid w:val="006848C3"/>
    <w:rsid w:val="006860A8"/>
    <w:rsid w:val="0068694F"/>
    <w:rsid w:val="006930BC"/>
    <w:rsid w:val="00697E7D"/>
    <w:rsid w:val="006B30D4"/>
    <w:rsid w:val="006C7D1F"/>
    <w:rsid w:val="006C7DCD"/>
    <w:rsid w:val="006D25ED"/>
    <w:rsid w:val="006F365A"/>
    <w:rsid w:val="006F5E91"/>
    <w:rsid w:val="00707EBE"/>
    <w:rsid w:val="0071349F"/>
    <w:rsid w:val="00714D26"/>
    <w:rsid w:val="00726C3C"/>
    <w:rsid w:val="00727376"/>
    <w:rsid w:val="00740730"/>
    <w:rsid w:val="007511E2"/>
    <w:rsid w:val="0075157B"/>
    <w:rsid w:val="00753E3E"/>
    <w:rsid w:val="00755D81"/>
    <w:rsid w:val="0076377F"/>
    <w:rsid w:val="0078571A"/>
    <w:rsid w:val="0079264E"/>
    <w:rsid w:val="007A2A53"/>
    <w:rsid w:val="007A3A5E"/>
    <w:rsid w:val="007A6003"/>
    <w:rsid w:val="007D3319"/>
    <w:rsid w:val="007D5B79"/>
    <w:rsid w:val="007E2C4C"/>
    <w:rsid w:val="007E5735"/>
    <w:rsid w:val="007E7C2F"/>
    <w:rsid w:val="007F498B"/>
    <w:rsid w:val="00812C8C"/>
    <w:rsid w:val="0081367C"/>
    <w:rsid w:val="00815927"/>
    <w:rsid w:val="00834302"/>
    <w:rsid w:val="0084544D"/>
    <w:rsid w:val="00851492"/>
    <w:rsid w:val="008559B2"/>
    <w:rsid w:val="00864FCE"/>
    <w:rsid w:val="00867851"/>
    <w:rsid w:val="00870DA3"/>
    <w:rsid w:val="00871918"/>
    <w:rsid w:val="00891021"/>
    <w:rsid w:val="0089778A"/>
    <w:rsid w:val="008B272B"/>
    <w:rsid w:val="008B3C1C"/>
    <w:rsid w:val="008B7020"/>
    <w:rsid w:val="008C7ED9"/>
    <w:rsid w:val="008D05DB"/>
    <w:rsid w:val="008F25B0"/>
    <w:rsid w:val="008F42AB"/>
    <w:rsid w:val="008F6229"/>
    <w:rsid w:val="00915470"/>
    <w:rsid w:val="009265F5"/>
    <w:rsid w:val="00933617"/>
    <w:rsid w:val="00935F69"/>
    <w:rsid w:val="009367F5"/>
    <w:rsid w:val="00950D48"/>
    <w:rsid w:val="00952631"/>
    <w:rsid w:val="00955DCF"/>
    <w:rsid w:val="00961C7F"/>
    <w:rsid w:val="009651F9"/>
    <w:rsid w:val="00983CA6"/>
    <w:rsid w:val="0099356E"/>
    <w:rsid w:val="00993EDF"/>
    <w:rsid w:val="009A13BB"/>
    <w:rsid w:val="009C6108"/>
    <w:rsid w:val="009C6EB1"/>
    <w:rsid w:val="009C7A34"/>
    <w:rsid w:val="009D1092"/>
    <w:rsid w:val="009D4470"/>
    <w:rsid w:val="009E2223"/>
    <w:rsid w:val="009E24FB"/>
    <w:rsid w:val="009E4897"/>
    <w:rsid w:val="009F3C61"/>
    <w:rsid w:val="009F6187"/>
    <w:rsid w:val="00A07C08"/>
    <w:rsid w:val="00A12EEF"/>
    <w:rsid w:val="00A1695C"/>
    <w:rsid w:val="00A37B0A"/>
    <w:rsid w:val="00A4687C"/>
    <w:rsid w:val="00A529F8"/>
    <w:rsid w:val="00A62733"/>
    <w:rsid w:val="00A62991"/>
    <w:rsid w:val="00A63842"/>
    <w:rsid w:val="00A63CBF"/>
    <w:rsid w:val="00A64E8B"/>
    <w:rsid w:val="00A72A9F"/>
    <w:rsid w:val="00A82B1F"/>
    <w:rsid w:val="00A83BF5"/>
    <w:rsid w:val="00A9662F"/>
    <w:rsid w:val="00AB3CA5"/>
    <w:rsid w:val="00AC7B0E"/>
    <w:rsid w:val="00AC7DA1"/>
    <w:rsid w:val="00AD2455"/>
    <w:rsid w:val="00AD60F1"/>
    <w:rsid w:val="00AD7EA3"/>
    <w:rsid w:val="00AE30FC"/>
    <w:rsid w:val="00AF7340"/>
    <w:rsid w:val="00AF7D2A"/>
    <w:rsid w:val="00B114A6"/>
    <w:rsid w:val="00B31D90"/>
    <w:rsid w:val="00B35A18"/>
    <w:rsid w:val="00B41C1B"/>
    <w:rsid w:val="00B41EB5"/>
    <w:rsid w:val="00B46BF7"/>
    <w:rsid w:val="00B52A79"/>
    <w:rsid w:val="00B753FE"/>
    <w:rsid w:val="00B759C0"/>
    <w:rsid w:val="00B813CC"/>
    <w:rsid w:val="00B85B64"/>
    <w:rsid w:val="00B86EBA"/>
    <w:rsid w:val="00B90C55"/>
    <w:rsid w:val="00B9264E"/>
    <w:rsid w:val="00BB2179"/>
    <w:rsid w:val="00BB45AB"/>
    <w:rsid w:val="00BB6062"/>
    <w:rsid w:val="00BD2738"/>
    <w:rsid w:val="00BD4AA9"/>
    <w:rsid w:val="00BD5CB1"/>
    <w:rsid w:val="00BE2D1E"/>
    <w:rsid w:val="00BF329F"/>
    <w:rsid w:val="00BF37F5"/>
    <w:rsid w:val="00BF4B69"/>
    <w:rsid w:val="00BF7EFB"/>
    <w:rsid w:val="00C2246F"/>
    <w:rsid w:val="00C27F24"/>
    <w:rsid w:val="00C27F4D"/>
    <w:rsid w:val="00C717B3"/>
    <w:rsid w:val="00C72C63"/>
    <w:rsid w:val="00C85087"/>
    <w:rsid w:val="00CB0462"/>
    <w:rsid w:val="00CB237C"/>
    <w:rsid w:val="00CC2106"/>
    <w:rsid w:val="00CC73DE"/>
    <w:rsid w:val="00CF40CC"/>
    <w:rsid w:val="00CF48CF"/>
    <w:rsid w:val="00D10828"/>
    <w:rsid w:val="00D14960"/>
    <w:rsid w:val="00D2578A"/>
    <w:rsid w:val="00D44F6E"/>
    <w:rsid w:val="00D47AA6"/>
    <w:rsid w:val="00D52FA4"/>
    <w:rsid w:val="00D56C9B"/>
    <w:rsid w:val="00D61897"/>
    <w:rsid w:val="00D620D3"/>
    <w:rsid w:val="00D628C2"/>
    <w:rsid w:val="00D6329A"/>
    <w:rsid w:val="00D635F5"/>
    <w:rsid w:val="00D676A4"/>
    <w:rsid w:val="00D73A97"/>
    <w:rsid w:val="00D83474"/>
    <w:rsid w:val="00D85523"/>
    <w:rsid w:val="00D87920"/>
    <w:rsid w:val="00D917CC"/>
    <w:rsid w:val="00D95F6A"/>
    <w:rsid w:val="00D96DDD"/>
    <w:rsid w:val="00D97BC7"/>
    <w:rsid w:val="00DA13F7"/>
    <w:rsid w:val="00DA1800"/>
    <w:rsid w:val="00DA390C"/>
    <w:rsid w:val="00DB035F"/>
    <w:rsid w:val="00DB2D47"/>
    <w:rsid w:val="00DB3EED"/>
    <w:rsid w:val="00DB7F7C"/>
    <w:rsid w:val="00DC1C22"/>
    <w:rsid w:val="00DC2474"/>
    <w:rsid w:val="00DC273B"/>
    <w:rsid w:val="00DC33F3"/>
    <w:rsid w:val="00DC3CFC"/>
    <w:rsid w:val="00DC5055"/>
    <w:rsid w:val="00DC6EEB"/>
    <w:rsid w:val="00DE1696"/>
    <w:rsid w:val="00DE1BCE"/>
    <w:rsid w:val="00DE418E"/>
    <w:rsid w:val="00DE44C5"/>
    <w:rsid w:val="00DE7962"/>
    <w:rsid w:val="00DF7083"/>
    <w:rsid w:val="00E05E3A"/>
    <w:rsid w:val="00E06DB5"/>
    <w:rsid w:val="00E07211"/>
    <w:rsid w:val="00E07758"/>
    <w:rsid w:val="00E13D54"/>
    <w:rsid w:val="00E1629E"/>
    <w:rsid w:val="00E172F1"/>
    <w:rsid w:val="00E33B43"/>
    <w:rsid w:val="00E37A8A"/>
    <w:rsid w:val="00E4144A"/>
    <w:rsid w:val="00E4440B"/>
    <w:rsid w:val="00E47C7A"/>
    <w:rsid w:val="00E541A4"/>
    <w:rsid w:val="00E862EB"/>
    <w:rsid w:val="00EA4345"/>
    <w:rsid w:val="00EA5E86"/>
    <w:rsid w:val="00EB0E9A"/>
    <w:rsid w:val="00EB246D"/>
    <w:rsid w:val="00EB6280"/>
    <w:rsid w:val="00EC5A16"/>
    <w:rsid w:val="00EE4618"/>
    <w:rsid w:val="00EF7E85"/>
    <w:rsid w:val="00F10023"/>
    <w:rsid w:val="00F10D59"/>
    <w:rsid w:val="00F26DCD"/>
    <w:rsid w:val="00F34D23"/>
    <w:rsid w:val="00F40BF1"/>
    <w:rsid w:val="00F43AFA"/>
    <w:rsid w:val="00F45DBE"/>
    <w:rsid w:val="00F522D4"/>
    <w:rsid w:val="00F53277"/>
    <w:rsid w:val="00F55235"/>
    <w:rsid w:val="00F6015A"/>
    <w:rsid w:val="00F61B2A"/>
    <w:rsid w:val="00F669EA"/>
    <w:rsid w:val="00F70E20"/>
    <w:rsid w:val="00F75E40"/>
    <w:rsid w:val="00F81D9B"/>
    <w:rsid w:val="00F92058"/>
    <w:rsid w:val="00F93D52"/>
    <w:rsid w:val="00F96C21"/>
    <w:rsid w:val="00FA091D"/>
    <w:rsid w:val="00FA3A4B"/>
    <w:rsid w:val="00FD1697"/>
    <w:rsid w:val="00FE7FC3"/>
    <w:rsid w:val="03F4AAFF"/>
    <w:rsid w:val="050113EE"/>
    <w:rsid w:val="072C4BC1"/>
    <w:rsid w:val="095EEEB9"/>
    <w:rsid w:val="099CEF0B"/>
    <w:rsid w:val="0C0E6AE6"/>
    <w:rsid w:val="1096146E"/>
    <w:rsid w:val="1466C00B"/>
    <w:rsid w:val="1786378A"/>
    <w:rsid w:val="1AFEA6FD"/>
    <w:rsid w:val="1B54AAE3"/>
    <w:rsid w:val="1B6DD340"/>
    <w:rsid w:val="1D3EA07B"/>
    <w:rsid w:val="1E472571"/>
    <w:rsid w:val="1F1D06F7"/>
    <w:rsid w:val="1F3C4699"/>
    <w:rsid w:val="2DFE58B3"/>
    <w:rsid w:val="32CC6129"/>
    <w:rsid w:val="3364A5BB"/>
    <w:rsid w:val="337DCE18"/>
    <w:rsid w:val="3415897D"/>
    <w:rsid w:val="36B56EDA"/>
    <w:rsid w:val="3808EC3C"/>
    <w:rsid w:val="38E811D2"/>
    <w:rsid w:val="3AD666DE"/>
    <w:rsid w:val="3AE07867"/>
    <w:rsid w:val="4382B70B"/>
    <w:rsid w:val="4B8DC8F0"/>
    <w:rsid w:val="4D1070F4"/>
    <w:rsid w:val="4E51E1AA"/>
    <w:rsid w:val="502DF46B"/>
    <w:rsid w:val="5216ED81"/>
    <w:rsid w:val="52887C0A"/>
    <w:rsid w:val="54A9CAD1"/>
    <w:rsid w:val="5B75BB2B"/>
    <w:rsid w:val="5CD38A26"/>
    <w:rsid w:val="601916BE"/>
    <w:rsid w:val="61665887"/>
    <w:rsid w:val="62EDC8D4"/>
    <w:rsid w:val="665C0401"/>
    <w:rsid w:val="6834AED9"/>
    <w:rsid w:val="6933D870"/>
    <w:rsid w:val="6A48DFC5"/>
    <w:rsid w:val="6AFD2B5E"/>
    <w:rsid w:val="6B8FAD50"/>
    <w:rsid w:val="70CD48B8"/>
    <w:rsid w:val="71517ADA"/>
    <w:rsid w:val="7314B5AB"/>
    <w:rsid w:val="734F0313"/>
    <w:rsid w:val="75937FF2"/>
    <w:rsid w:val="77A9D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216E"/>
  <w15:chartTrackingRefBased/>
  <w15:docId w15:val="{4AC865AA-C407-4116-8796-C561CC0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9F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F4E"/>
    <w:rPr>
      <w:b/>
      <w:bCs/>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Table bullet"/>
    <w:basedOn w:val="Normal"/>
    <w:link w:val="ListParagraphChar"/>
    <w:uiPriority w:val="34"/>
    <w:qFormat/>
    <w:rsid w:val="00125A8C"/>
    <w:pPr>
      <w:ind w:left="720"/>
      <w:contextualSpacing/>
    </w:pPr>
  </w:style>
  <w:style w:type="table" w:styleId="TableGrid">
    <w:name w:val="Table Grid"/>
    <w:basedOn w:val="TableNormal"/>
    <w:uiPriority w:val="39"/>
    <w:rsid w:val="002E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Texto de nota al pie,footnote number Char Char Char Char Char Char Char Char Char Char Char Char Char Char Char,BVI fnr Char Char Char Char Char Char Char Char Char Char Char Char Char Char Char,footnote number Char,BVI fnr"/>
    <w:basedOn w:val="DefaultParagraphFont"/>
    <w:uiPriority w:val="99"/>
    <w:unhideWhenUsed/>
    <w:rsid w:val="00867851"/>
    <w:rPr>
      <w:vertAlign w:val="superscript"/>
    </w:rPr>
  </w:style>
  <w:style w:type="paragraph" w:styleId="Header">
    <w:name w:val="header"/>
    <w:basedOn w:val="Normal"/>
    <w:link w:val="HeaderChar"/>
    <w:uiPriority w:val="99"/>
    <w:unhideWhenUsed/>
    <w:rsid w:val="002F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D0"/>
    <w:rPr>
      <w:rFonts w:ascii="Calibri" w:eastAsia="Calibri" w:hAnsi="Calibri" w:cs="Calibri"/>
    </w:rPr>
  </w:style>
  <w:style w:type="paragraph" w:styleId="Footer">
    <w:name w:val="footer"/>
    <w:basedOn w:val="Normal"/>
    <w:link w:val="FooterChar"/>
    <w:uiPriority w:val="99"/>
    <w:unhideWhenUsed/>
    <w:rsid w:val="002F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D0"/>
    <w:rPr>
      <w:rFonts w:ascii="Calibri" w:eastAsia="Calibri" w:hAnsi="Calibri" w:cs="Calibr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2F13D0"/>
    <w:rPr>
      <w:rFonts w:ascii="Calibri" w:eastAsia="Calibri" w:hAnsi="Calibri" w:cs="Calibri"/>
    </w:rPr>
  </w:style>
  <w:style w:type="character" w:styleId="CommentReference">
    <w:name w:val="annotation reference"/>
    <w:basedOn w:val="DefaultParagraphFont"/>
    <w:uiPriority w:val="99"/>
    <w:semiHidden/>
    <w:unhideWhenUsed/>
    <w:rsid w:val="00D52FA4"/>
    <w:rPr>
      <w:sz w:val="16"/>
      <w:szCs w:val="16"/>
    </w:rPr>
  </w:style>
  <w:style w:type="paragraph" w:styleId="CommentText">
    <w:name w:val="annotation text"/>
    <w:basedOn w:val="Normal"/>
    <w:link w:val="CommentTextChar"/>
    <w:uiPriority w:val="99"/>
    <w:semiHidden/>
    <w:unhideWhenUsed/>
    <w:rsid w:val="00D52FA4"/>
    <w:pPr>
      <w:spacing w:line="240" w:lineRule="auto"/>
    </w:pPr>
    <w:rPr>
      <w:sz w:val="20"/>
      <w:szCs w:val="20"/>
    </w:rPr>
  </w:style>
  <w:style w:type="character" w:customStyle="1" w:styleId="CommentTextChar">
    <w:name w:val="Comment Text Char"/>
    <w:basedOn w:val="DefaultParagraphFont"/>
    <w:link w:val="CommentText"/>
    <w:uiPriority w:val="99"/>
    <w:semiHidden/>
    <w:rsid w:val="00D52FA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FA4"/>
    <w:rPr>
      <w:b/>
      <w:bCs/>
    </w:rPr>
  </w:style>
  <w:style w:type="character" w:customStyle="1" w:styleId="CommentSubjectChar">
    <w:name w:val="Comment Subject Char"/>
    <w:basedOn w:val="CommentTextChar"/>
    <w:link w:val="CommentSubject"/>
    <w:uiPriority w:val="99"/>
    <w:semiHidden/>
    <w:rsid w:val="00D52FA4"/>
    <w:rPr>
      <w:rFonts w:ascii="Calibri" w:eastAsia="Calibri" w:hAnsi="Calibri" w:cs="Calibri"/>
      <w:b/>
      <w:bCs/>
      <w:sz w:val="20"/>
      <w:szCs w:val="20"/>
    </w:rPr>
  </w:style>
  <w:style w:type="paragraph" w:styleId="Revision">
    <w:name w:val="Revision"/>
    <w:hidden/>
    <w:uiPriority w:val="99"/>
    <w:semiHidden/>
    <w:rsid w:val="0099356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B8D86A-5F63-445A-A9B0-7A6030821AFC}">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customXml/itemProps2.xml><?xml version="1.0" encoding="utf-8"?>
<ds:datastoreItem xmlns:ds="http://schemas.openxmlformats.org/officeDocument/2006/customXml" ds:itemID="{F61BFF80-37C8-49B4-AC17-CDC4BF0BB362}">
  <ds:schemaRefs>
    <ds:schemaRef ds:uri="http://schemas.microsoft.com/sharepoint/v3/contenttype/forms"/>
  </ds:schemaRefs>
</ds:datastoreItem>
</file>

<file path=customXml/itemProps3.xml><?xml version="1.0" encoding="utf-8"?>
<ds:datastoreItem xmlns:ds="http://schemas.openxmlformats.org/officeDocument/2006/customXml" ds:itemID="{5E8C8CC5-E017-4766-9537-CBF94098159B}"/>
</file>

<file path=docProps/app.xml><?xml version="1.0" encoding="utf-8"?>
<Properties xmlns="http://schemas.openxmlformats.org/officeDocument/2006/extended-properties" xmlns:vt="http://schemas.openxmlformats.org/officeDocument/2006/docPropsVTypes">
  <Template>Normal</Template>
  <TotalTime>1</TotalTime>
  <Pages>8</Pages>
  <Words>2430</Words>
  <Characters>13855</Characters>
  <Application>Microsoft Office Word</Application>
  <DocSecurity>0</DocSecurity>
  <Lines>115</Lines>
  <Paragraphs>32</Paragraphs>
  <ScaleCrop>false</ScaleCrop>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 Gideon</dc:creator>
  <cp:keywords/>
  <dc:description/>
  <cp:lastModifiedBy>Annie Baker</cp:lastModifiedBy>
  <cp:revision>6</cp:revision>
  <cp:lastPrinted>2023-09-13T18:18:00Z</cp:lastPrinted>
  <dcterms:created xsi:type="dcterms:W3CDTF">2023-09-14T18:28:00Z</dcterms:created>
  <dcterms:modified xsi:type="dcterms:W3CDTF">2023-10-13T22:04:00Z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