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654" w14:textId="77777777" w:rsidR="00DD7635" w:rsidRDefault="00DD7635">
      <w:pPr>
        <w:jc w:val="left"/>
        <w:rPr>
          <w:rFonts w:ascii="Calibri" w:eastAsia="Calibri" w:hAnsi="Calibri" w:cs="Calibri"/>
          <w:sz w:val="22"/>
          <w:szCs w:val="22"/>
        </w:rPr>
      </w:pPr>
      <w:r>
        <w:rPr>
          <w:noProof/>
        </w:rPr>
        <w:drawing>
          <wp:anchor distT="0" distB="0" distL="0" distR="0" simplePos="0" relativeHeight="251658240" behindDoc="0" locked="0" layoutInCell="1" hidden="0" allowOverlap="1" wp14:anchorId="0959240B" wp14:editId="3BC87351">
            <wp:simplePos x="0" y="0"/>
            <wp:positionH relativeFrom="column">
              <wp:posOffset>4464881</wp:posOffset>
            </wp:positionH>
            <wp:positionV relativeFrom="paragraph">
              <wp:posOffset>-272659</wp:posOffset>
            </wp:positionV>
            <wp:extent cx="1362456" cy="481302"/>
            <wp:effectExtent l="0" t="0" r="0" b="0"/>
            <wp:wrapNone/>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50C10806" w14:textId="77777777" w:rsidR="00DD7635" w:rsidRDefault="00DD7635">
      <w:pPr>
        <w:jc w:val="left"/>
        <w:rPr>
          <w:rFonts w:ascii="Calibri" w:eastAsia="Calibri" w:hAnsi="Calibri" w:cs="Calibri"/>
          <w:sz w:val="22"/>
          <w:szCs w:val="22"/>
        </w:rPr>
      </w:pPr>
    </w:p>
    <w:p w14:paraId="185DC146" w14:textId="77777777" w:rsidR="003356DA" w:rsidRDefault="00000000">
      <w:pPr>
        <w:jc w:val="left"/>
        <w:rPr>
          <w:rFonts w:ascii="Calibri" w:eastAsia="Calibri" w:hAnsi="Calibri" w:cs="Calibri"/>
          <w:sz w:val="22"/>
          <w:szCs w:val="22"/>
        </w:rPr>
      </w:pPr>
      <w:r>
        <w:rPr>
          <w:rFonts w:ascii="Calibri" w:eastAsia="Calibri" w:hAnsi="Calibri" w:cs="Calibri"/>
          <w:sz w:val="22"/>
          <w:szCs w:val="22"/>
        </w:rPr>
        <w:t xml:space="preserve">Date: </w:t>
      </w:r>
      <w:r>
        <w:rPr>
          <w:rFonts w:ascii="Calibri" w:eastAsia="Calibri" w:hAnsi="Calibri" w:cs="Calibri"/>
          <w:b/>
          <w:sz w:val="22"/>
          <w:szCs w:val="22"/>
        </w:rPr>
        <w:t>13-June-2023</w:t>
      </w:r>
    </w:p>
    <w:p w14:paraId="5FCC4DE7" w14:textId="77777777" w:rsidR="003356DA" w:rsidRDefault="00000000">
      <w:p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 xml:space="preserve">Reference: </w:t>
      </w:r>
      <w:r>
        <w:rPr>
          <w:rFonts w:ascii="Calibri" w:eastAsia="Calibri" w:hAnsi="Calibri" w:cs="Calibri"/>
          <w:b/>
          <w:sz w:val="22"/>
          <w:szCs w:val="22"/>
        </w:rPr>
        <w:t>MCK-NBO-WTR WRKS-023-010</w:t>
      </w:r>
    </w:p>
    <w:p w14:paraId="3BD58EF4" w14:textId="77777777" w:rsidR="003356DA" w:rsidRDefault="00000000">
      <w:pPr>
        <w:jc w:val="center"/>
        <w:rPr>
          <w:rFonts w:ascii="Calibri" w:eastAsia="Calibri" w:hAnsi="Calibri" w:cs="Calibri"/>
          <w:b/>
          <w:color w:val="0D0D0D"/>
          <w:sz w:val="26"/>
          <w:szCs w:val="26"/>
        </w:rPr>
      </w:pPr>
      <w:r>
        <w:rPr>
          <w:rFonts w:ascii="Calibri" w:eastAsia="Calibri" w:hAnsi="Calibri" w:cs="Calibri"/>
          <w:b/>
          <w:color w:val="0D0D0D"/>
          <w:sz w:val="26"/>
          <w:szCs w:val="26"/>
        </w:rPr>
        <w:t>TENDER NOTICE</w:t>
      </w:r>
    </w:p>
    <w:p w14:paraId="0ADA0009" w14:textId="77777777" w:rsidR="003356DA" w:rsidRDefault="00000000">
      <w:pPr>
        <w:spacing w:after="0"/>
        <w:rPr>
          <w:rFonts w:ascii="Calibri" w:eastAsia="Calibri" w:hAnsi="Calibri" w:cs="Calibri"/>
          <w:sz w:val="22"/>
          <w:szCs w:val="22"/>
        </w:rPr>
      </w:pPr>
      <w:r>
        <w:rPr>
          <w:rFonts w:ascii="Calibri" w:eastAsia="Calibri" w:hAnsi="Calibri" w:cs="Calibri"/>
          <w:sz w:val="22"/>
          <w:szCs w:val="22"/>
        </w:rPr>
        <w:t xml:space="preserve">Mercy Corps is a non-religious, </w:t>
      </w:r>
      <w:proofErr w:type="gramStart"/>
      <w:r>
        <w:rPr>
          <w:rFonts w:ascii="Calibri" w:eastAsia="Calibri" w:hAnsi="Calibri" w:cs="Calibri"/>
          <w:sz w:val="22"/>
          <w:szCs w:val="22"/>
        </w:rPr>
        <w:t>non-profit</w:t>
      </w:r>
      <w:proofErr w:type="gramEnd"/>
      <w:r>
        <w:rPr>
          <w:rFonts w:ascii="Calibri" w:eastAsia="Calibri" w:hAnsi="Calibri" w:cs="Calibri"/>
          <w:sz w:val="22"/>
          <w:szCs w:val="22"/>
        </w:rPr>
        <w:t xml:space="preserve"> and non-governmental international humanitarian organization.</w:t>
      </w:r>
    </w:p>
    <w:p w14:paraId="68400121" w14:textId="77777777" w:rsidR="003356DA" w:rsidRDefault="00000000">
      <w:pPr>
        <w:spacing w:after="0"/>
        <w:rPr>
          <w:rFonts w:ascii="Calibri" w:eastAsia="Calibri" w:hAnsi="Calibri" w:cs="Calibri"/>
          <w:sz w:val="22"/>
          <w:szCs w:val="22"/>
        </w:rPr>
      </w:pPr>
      <w:r>
        <w:rPr>
          <w:rFonts w:ascii="Calibri" w:eastAsia="Calibri" w:hAnsi="Calibri" w:cs="Calibri"/>
          <w:sz w:val="22"/>
          <w:szCs w:val="22"/>
        </w:rPr>
        <w:t xml:space="preserve"> </w:t>
      </w:r>
    </w:p>
    <w:p w14:paraId="7A78411A" w14:textId="77777777" w:rsidR="003356DA" w:rsidRDefault="00000000">
      <w:pPr>
        <w:spacing w:after="0"/>
        <w:rPr>
          <w:rFonts w:ascii="Calibri" w:eastAsia="Calibri" w:hAnsi="Calibri" w:cs="Calibri"/>
          <w:b/>
          <w:sz w:val="22"/>
          <w:szCs w:val="22"/>
        </w:rPr>
      </w:pPr>
      <w:r>
        <w:rPr>
          <w:rFonts w:ascii="Calibri" w:eastAsia="Calibri" w:hAnsi="Calibri" w:cs="Calibri"/>
          <w:sz w:val="22"/>
          <w:szCs w:val="22"/>
        </w:rPr>
        <w:t xml:space="preserve">Mercy Corps is seeking suppliers to do rehabilitation works for </w:t>
      </w:r>
      <w:r>
        <w:rPr>
          <w:rFonts w:ascii="Calibri" w:eastAsia="Calibri" w:hAnsi="Calibri" w:cs="Calibri"/>
          <w:b/>
          <w:sz w:val="22"/>
          <w:szCs w:val="22"/>
        </w:rPr>
        <w:t xml:space="preserve">Proposed </w:t>
      </w:r>
      <w:proofErr w:type="spellStart"/>
      <w:r>
        <w:rPr>
          <w:rFonts w:ascii="Calibri" w:eastAsia="Calibri" w:hAnsi="Calibri" w:cs="Calibri"/>
          <w:b/>
          <w:sz w:val="22"/>
          <w:szCs w:val="22"/>
        </w:rPr>
        <w:t>Ngilai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Elbarta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Loluko</w:t>
      </w:r>
      <w:proofErr w:type="spellEnd"/>
      <w:r>
        <w:rPr>
          <w:rFonts w:ascii="Calibri" w:eastAsia="Calibri" w:hAnsi="Calibri" w:cs="Calibri"/>
          <w:b/>
          <w:sz w:val="22"/>
          <w:szCs w:val="22"/>
        </w:rPr>
        <w:t xml:space="preserve"> and </w:t>
      </w:r>
      <w:proofErr w:type="spellStart"/>
      <w:r>
        <w:rPr>
          <w:rFonts w:ascii="Calibri" w:eastAsia="Calibri" w:hAnsi="Calibri" w:cs="Calibri"/>
          <w:b/>
          <w:sz w:val="22"/>
          <w:szCs w:val="22"/>
        </w:rPr>
        <w:t>Nachola</w:t>
      </w:r>
      <w:proofErr w:type="spellEnd"/>
      <w:r>
        <w:rPr>
          <w:rFonts w:ascii="Calibri" w:eastAsia="Calibri" w:hAnsi="Calibri" w:cs="Calibri"/>
          <w:b/>
          <w:sz w:val="22"/>
          <w:szCs w:val="22"/>
        </w:rPr>
        <w:t xml:space="preserve"> Water Systems</w:t>
      </w:r>
      <w:r>
        <w:rPr>
          <w:rFonts w:ascii="Calibri" w:eastAsia="Calibri" w:hAnsi="Calibri" w:cs="Calibri"/>
          <w:sz w:val="22"/>
          <w:szCs w:val="22"/>
        </w:rPr>
        <w:t xml:space="preserve">. The projects </w:t>
      </w:r>
      <w:r w:rsidR="00DD7635">
        <w:rPr>
          <w:rFonts w:ascii="Calibri" w:eastAsia="Calibri" w:hAnsi="Calibri" w:cs="Calibri"/>
          <w:sz w:val="22"/>
          <w:szCs w:val="22"/>
        </w:rPr>
        <w:t>are in</w:t>
      </w:r>
      <w:r>
        <w:rPr>
          <w:rFonts w:ascii="Calibri" w:eastAsia="Calibri" w:hAnsi="Calibri" w:cs="Calibri"/>
          <w:sz w:val="22"/>
          <w:szCs w:val="22"/>
        </w:rPr>
        <w:t xml:space="preserve"> </w:t>
      </w:r>
      <w:r>
        <w:rPr>
          <w:rFonts w:ascii="Calibri" w:eastAsia="Calibri" w:hAnsi="Calibri" w:cs="Calibri"/>
          <w:b/>
          <w:sz w:val="22"/>
          <w:szCs w:val="22"/>
        </w:rPr>
        <w:t>Samburu County.</w:t>
      </w:r>
    </w:p>
    <w:p w14:paraId="726674C8" w14:textId="77777777" w:rsidR="003356DA" w:rsidRDefault="00000000">
      <w:pPr>
        <w:spacing w:after="0"/>
        <w:rPr>
          <w:rFonts w:ascii="Calibri" w:eastAsia="Calibri" w:hAnsi="Calibri" w:cs="Calibri"/>
          <w:sz w:val="22"/>
          <w:szCs w:val="22"/>
        </w:rPr>
      </w:pPr>
      <w:r>
        <w:rPr>
          <w:rFonts w:ascii="Calibri" w:eastAsia="Calibri" w:hAnsi="Calibri" w:cs="Calibri"/>
          <w:sz w:val="22"/>
          <w:szCs w:val="22"/>
        </w:rPr>
        <w:t xml:space="preserve"> </w:t>
      </w:r>
    </w:p>
    <w:p w14:paraId="5F9B240D" w14:textId="77777777" w:rsidR="003356DA" w:rsidRDefault="00000000">
      <w:pPr>
        <w:rPr>
          <w:rFonts w:ascii="Calibri" w:eastAsia="Calibri" w:hAnsi="Calibri" w:cs="Calibri"/>
          <w:sz w:val="22"/>
          <w:szCs w:val="22"/>
        </w:rPr>
      </w:pPr>
      <w:r>
        <w:rPr>
          <w:rFonts w:ascii="Calibri" w:eastAsia="Calibri" w:hAnsi="Calibri" w:cs="Calibri"/>
          <w:sz w:val="22"/>
          <w:szCs w:val="22"/>
        </w:rPr>
        <w:t xml:space="preserve">If you are interested in submitting a bid, you will need to complete an </w:t>
      </w:r>
      <w:r>
        <w:rPr>
          <w:rFonts w:ascii="Calibri" w:eastAsia="Calibri" w:hAnsi="Calibri" w:cs="Calibri"/>
          <w:b/>
          <w:sz w:val="22"/>
          <w:szCs w:val="22"/>
        </w:rPr>
        <w:t>Intent to Bid Form</w:t>
      </w:r>
      <w:r>
        <w:rPr>
          <w:rFonts w:ascii="Calibri" w:eastAsia="Calibri" w:hAnsi="Calibri" w:cs="Calibri"/>
          <w:sz w:val="22"/>
          <w:szCs w:val="22"/>
        </w:rPr>
        <w:t xml:space="preserve"> and submit it according to the guidelines below. </w:t>
      </w:r>
    </w:p>
    <w:p w14:paraId="5DC2E940" w14:textId="77777777" w:rsidR="003356DA" w:rsidRDefault="00000000">
      <w:pPr>
        <w:numPr>
          <w:ilvl w:val="0"/>
          <w:numId w:val="2"/>
        </w:numPr>
        <w:jc w:val="left"/>
        <w:rPr>
          <w:rFonts w:ascii="Calibri" w:eastAsia="Calibri" w:hAnsi="Calibri" w:cs="Calibri"/>
          <w:sz w:val="22"/>
          <w:szCs w:val="22"/>
        </w:rPr>
      </w:pPr>
      <w:r>
        <w:rPr>
          <w:rFonts w:ascii="Calibri" w:eastAsia="Calibri" w:hAnsi="Calibri" w:cs="Calibri"/>
          <w:sz w:val="22"/>
          <w:szCs w:val="22"/>
        </w:rPr>
        <w:t xml:space="preserve">Suppliers can download the Intent to Bid Form at  </w:t>
      </w:r>
      <w:hyperlink r:id="rId9">
        <w:r>
          <w:rPr>
            <w:rFonts w:ascii="Calibri" w:eastAsia="Calibri" w:hAnsi="Calibri" w:cs="Calibri"/>
            <w:color w:val="0000FF"/>
            <w:sz w:val="22"/>
            <w:szCs w:val="22"/>
            <w:u w:val="single"/>
          </w:rPr>
          <w:t>https://www.mercycorps.org/tenders</w:t>
        </w:r>
      </w:hyperlink>
    </w:p>
    <w:p w14:paraId="197B36FC" w14:textId="77777777" w:rsidR="003356DA" w:rsidRDefault="00000000">
      <w:pPr>
        <w:jc w:val="left"/>
        <w:rPr>
          <w:rFonts w:ascii="Calibri" w:eastAsia="Calibri" w:hAnsi="Calibri" w:cs="Calibri"/>
          <w:sz w:val="22"/>
          <w:szCs w:val="22"/>
        </w:rPr>
      </w:pPr>
      <w:r>
        <w:rPr>
          <w:rFonts w:ascii="Calibri" w:eastAsia="Calibri" w:hAnsi="Calibri" w:cs="Calibri"/>
          <w:sz w:val="22"/>
          <w:szCs w:val="22"/>
        </w:rPr>
        <w:t xml:space="preserve">Completed Intent to Bid Forms must be submitted to Mercy Corps by </w:t>
      </w:r>
      <w:r>
        <w:rPr>
          <w:rFonts w:ascii="Calibri" w:eastAsia="Calibri" w:hAnsi="Calibri" w:cs="Calibri"/>
          <w:b/>
          <w:sz w:val="22"/>
          <w:szCs w:val="22"/>
        </w:rPr>
        <w:t>19</w:t>
      </w:r>
      <w:r>
        <w:rPr>
          <w:rFonts w:ascii="Calibri" w:eastAsia="Calibri" w:hAnsi="Calibri" w:cs="Calibri"/>
          <w:b/>
          <w:sz w:val="22"/>
          <w:szCs w:val="22"/>
          <w:vertAlign w:val="superscript"/>
        </w:rPr>
        <w:t>th</w:t>
      </w:r>
      <w:r>
        <w:rPr>
          <w:rFonts w:ascii="Calibri" w:eastAsia="Calibri" w:hAnsi="Calibri" w:cs="Calibri"/>
          <w:b/>
          <w:sz w:val="22"/>
          <w:szCs w:val="22"/>
        </w:rPr>
        <w:t xml:space="preserve"> June 2023 @17</w:t>
      </w:r>
      <w:r w:rsidR="00DD7635">
        <w:rPr>
          <w:rFonts w:ascii="Calibri" w:eastAsia="Calibri" w:hAnsi="Calibri" w:cs="Calibri"/>
          <w:b/>
          <w:sz w:val="22"/>
          <w:szCs w:val="22"/>
        </w:rPr>
        <w:t>:</w:t>
      </w:r>
      <w:r>
        <w:rPr>
          <w:rFonts w:ascii="Calibri" w:eastAsia="Calibri" w:hAnsi="Calibri" w:cs="Calibri"/>
          <w:b/>
          <w:sz w:val="22"/>
          <w:szCs w:val="22"/>
        </w:rPr>
        <w:t>00hrs</w:t>
      </w:r>
      <w:r>
        <w:rPr>
          <w:rFonts w:ascii="Calibri" w:eastAsia="Calibri" w:hAnsi="Calibri" w:cs="Calibri"/>
          <w:sz w:val="22"/>
          <w:szCs w:val="22"/>
        </w:rPr>
        <w:t xml:space="preserve"> according to the guidelines below.</w:t>
      </w:r>
    </w:p>
    <w:p w14:paraId="26F92941" w14:textId="77777777" w:rsidR="003356DA" w:rsidRDefault="00000000">
      <w:pPr>
        <w:numPr>
          <w:ilvl w:val="0"/>
          <w:numId w:val="1"/>
        </w:numPr>
        <w:pBdr>
          <w:top w:val="nil"/>
          <w:left w:val="nil"/>
          <w:bottom w:val="nil"/>
          <w:right w:val="nil"/>
          <w:between w:val="nil"/>
        </w:pBdr>
        <w:spacing w:line="240" w:lineRule="auto"/>
        <w:jc w:val="left"/>
        <w:rPr>
          <w:rFonts w:ascii="Calibri" w:eastAsia="Calibri" w:hAnsi="Calibri" w:cs="Calibri"/>
          <w:sz w:val="22"/>
          <w:szCs w:val="22"/>
        </w:rPr>
      </w:pPr>
      <w:sdt>
        <w:sdtPr>
          <w:tag w:val="goog_rdk_0"/>
          <w:id w:val="2022195948"/>
        </w:sdtPr>
        <w:sdtContent/>
      </w:sdt>
      <w:sdt>
        <w:sdtPr>
          <w:tag w:val="goog_rdk_1"/>
          <w:id w:val="-1186439561"/>
        </w:sdtPr>
        <w:sdtContent/>
      </w:sdt>
      <w:sdt>
        <w:sdtPr>
          <w:tag w:val="goog_rdk_2"/>
          <w:id w:val="1536704044"/>
        </w:sdtPr>
        <w:sdtContent/>
      </w:sdt>
      <w:r>
        <w:rPr>
          <w:rFonts w:ascii="Calibri" w:eastAsia="Calibri" w:hAnsi="Calibri" w:cs="Calibri"/>
          <w:color w:val="000000"/>
          <w:sz w:val="22"/>
          <w:szCs w:val="22"/>
        </w:rPr>
        <w:t xml:space="preserve">Email completed Intent to Bid Form </w:t>
      </w:r>
      <w:r w:rsidR="00E25891">
        <w:rPr>
          <w:rFonts w:ascii="Calibri" w:eastAsia="Calibri" w:hAnsi="Calibri" w:cs="Calibri"/>
          <w:color w:val="000000"/>
          <w:sz w:val="22"/>
          <w:szCs w:val="22"/>
        </w:rPr>
        <w:t xml:space="preserve">to </w:t>
      </w:r>
      <w:hyperlink r:id="rId10" w:history="1">
        <w:r w:rsidR="00DD7635" w:rsidRPr="00924CD8">
          <w:rPr>
            <w:rStyle w:val="Hyperlink"/>
            <w:rFonts w:ascii="Calibri" w:eastAsia="Calibri" w:hAnsi="Calibri" w:cs="Calibri"/>
            <w:sz w:val="22"/>
            <w:szCs w:val="22"/>
          </w:rPr>
          <w:t>ke-bids@mercycorps.org</w:t>
        </w:r>
      </w:hyperlink>
      <w:r w:rsidR="00DD7635">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with the Tender Reference number (</w:t>
      </w:r>
      <w:r>
        <w:rPr>
          <w:rFonts w:ascii="Calibri" w:eastAsia="Calibri" w:hAnsi="Calibri" w:cs="Calibri"/>
          <w:b/>
          <w:color w:val="000000"/>
          <w:sz w:val="22"/>
          <w:szCs w:val="22"/>
        </w:rPr>
        <w:t>MCK-NBO-WTR WRKS-023-010</w:t>
      </w:r>
      <w:r>
        <w:rPr>
          <w:rFonts w:ascii="Calibri" w:eastAsia="Calibri" w:hAnsi="Calibri" w:cs="Calibri"/>
          <w:color w:val="000000"/>
          <w:sz w:val="22"/>
          <w:szCs w:val="22"/>
        </w:rPr>
        <w:t xml:space="preserve">) in the email subject </w:t>
      </w:r>
      <w:proofErr w:type="gramStart"/>
      <w:r>
        <w:rPr>
          <w:rFonts w:ascii="Calibri" w:eastAsia="Calibri" w:hAnsi="Calibri" w:cs="Calibri"/>
          <w:color w:val="000000"/>
          <w:sz w:val="22"/>
          <w:szCs w:val="22"/>
        </w:rPr>
        <w:t>line</w:t>
      </w:r>
      <w:proofErr w:type="gramEnd"/>
    </w:p>
    <w:p w14:paraId="3FB075EF" w14:textId="77777777" w:rsidR="003356DA" w:rsidRDefault="00000000">
      <w:pPr>
        <w:jc w:val="left"/>
        <w:rPr>
          <w:rFonts w:ascii="Calibri" w:eastAsia="Calibri" w:hAnsi="Calibri" w:cs="Calibri"/>
          <w:sz w:val="22"/>
          <w:szCs w:val="22"/>
        </w:rPr>
      </w:pPr>
      <w:r>
        <w:rPr>
          <w:rFonts w:ascii="Calibri" w:eastAsia="Calibri" w:hAnsi="Calibri" w:cs="Calibri"/>
          <w:sz w:val="22"/>
          <w:szCs w:val="22"/>
        </w:rPr>
        <w:t xml:space="preserve">After the closing date of this Tender Notice, the </w:t>
      </w:r>
      <w:r>
        <w:rPr>
          <w:rFonts w:ascii="Calibri" w:eastAsia="Calibri" w:hAnsi="Calibri" w:cs="Calibri"/>
          <w:b/>
          <w:sz w:val="22"/>
          <w:szCs w:val="22"/>
        </w:rPr>
        <w:t>Request for Bid</w:t>
      </w:r>
      <w:r>
        <w:rPr>
          <w:rFonts w:ascii="Calibri" w:eastAsia="Calibri" w:hAnsi="Calibri" w:cs="Calibri"/>
          <w:sz w:val="22"/>
          <w:szCs w:val="22"/>
        </w:rPr>
        <w:t xml:space="preserve"> will be sent to the suppliers who submitted Intent to Bid Forms. The Request for Bid will be sent according to the preference you have mentioned in the Intent to Bid Form.</w:t>
      </w:r>
    </w:p>
    <w:p w14:paraId="6FA92B10" w14:textId="77777777" w:rsidR="003356DA" w:rsidRDefault="003356DA">
      <w:pPr>
        <w:rPr>
          <w:sz w:val="28"/>
          <w:szCs w:val="28"/>
        </w:rPr>
      </w:pPr>
    </w:p>
    <w:p w14:paraId="47E5EB77" w14:textId="77777777" w:rsidR="003356DA" w:rsidRDefault="00000000">
      <w:pPr>
        <w:rPr>
          <w:sz w:val="28"/>
          <w:szCs w:val="28"/>
        </w:rPr>
      </w:pPr>
      <w:r>
        <w:rPr>
          <w:sz w:val="28"/>
          <w:szCs w:val="28"/>
        </w:rPr>
        <w:tab/>
      </w:r>
    </w:p>
    <w:p w14:paraId="5A870860" w14:textId="77777777" w:rsidR="003356DA" w:rsidRDefault="00000000">
      <w:pPr>
        <w:tabs>
          <w:tab w:val="left" w:pos="5700"/>
        </w:tabs>
        <w:rPr>
          <w:sz w:val="28"/>
          <w:szCs w:val="28"/>
        </w:rPr>
      </w:pPr>
      <w:r>
        <w:rPr>
          <w:sz w:val="28"/>
          <w:szCs w:val="28"/>
        </w:rPr>
        <w:tab/>
      </w:r>
    </w:p>
    <w:sectPr w:rsidR="003356DA">
      <w:footerReference w:type="default" r:id="rId11"/>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8CCE" w14:textId="77777777" w:rsidR="00A2067D" w:rsidRDefault="00A2067D">
      <w:pPr>
        <w:spacing w:after="0" w:line="240" w:lineRule="auto"/>
      </w:pPr>
      <w:r>
        <w:separator/>
      </w:r>
    </w:p>
  </w:endnote>
  <w:endnote w:type="continuationSeparator" w:id="0">
    <w:p w14:paraId="05B6993A" w14:textId="77777777" w:rsidR="00A2067D" w:rsidRDefault="00A2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C536" w14:textId="77777777" w:rsidR="003356DA" w:rsidRDefault="00000000">
    <w:pPr>
      <w:pBdr>
        <w:top w:val="nil"/>
        <w:left w:val="nil"/>
        <w:bottom w:val="nil"/>
        <w:right w:val="nil"/>
        <w:between w:val="nil"/>
      </w:pBdr>
      <w:tabs>
        <w:tab w:val="center" w:pos="4153"/>
        <w:tab w:val="right" w:pos="8306"/>
      </w:tabs>
      <w:spacing w:line="240" w:lineRule="auto"/>
      <w:jc w:val="center"/>
      <w:rPr>
        <w:color w:val="000000"/>
      </w:rPr>
    </w:pPr>
    <w:r>
      <w:rPr>
        <w:color w:val="000000"/>
      </w:rPr>
      <w:t xml:space="preserve">Tender Notice – </w:t>
    </w:r>
    <w:r>
      <w:t>Kenya/Nairobi</w:t>
    </w:r>
  </w:p>
  <w:p w14:paraId="5AA56DDA" w14:textId="77777777" w:rsidR="003356DA" w:rsidRDefault="003356DA">
    <w:pPr>
      <w:pBdr>
        <w:top w:val="nil"/>
        <w:left w:val="nil"/>
        <w:bottom w:val="nil"/>
        <w:right w:val="nil"/>
        <w:between w:val="nil"/>
      </w:pBdr>
      <w:tabs>
        <w:tab w:val="center" w:pos="4153"/>
        <w:tab w:val="right" w:pos="8306"/>
      </w:tabs>
      <w:spacing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C28B" w14:textId="77777777" w:rsidR="00A2067D" w:rsidRDefault="00A2067D">
      <w:pPr>
        <w:spacing w:after="0" w:line="240" w:lineRule="auto"/>
      </w:pPr>
      <w:r>
        <w:separator/>
      </w:r>
    </w:p>
  </w:footnote>
  <w:footnote w:type="continuationSeparator" w:id="0">
    <w:p w14:paraId="7E9956C7" w14:textId="77777777" w:rsidR="00A2067D" w:rsidRDefault="00A20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402C"/>
    <w:multiLevelType w:val="multilevel"/>
    <w:tmpl w:val="439C3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8A63FB"/>
    <w:multiLevelType w:val="multilevel"/>
    <w:tmpl w:val="BC4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6430131">
    <w:abstractNumId w:val="1"/>
  </w:num>
  <w:num w:numId="2" w16cid:durableId="55975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DA"/>
    <w:rsid w:val="003356DA"/>
    <w:rsid w:val="00614D62"/>
    <w:rsid w:val="00A2067D"/>
    <w:rsid w:val="00DD7635"/>
    <w:rsid w:val="00E25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88BF"/>
  <w15:docId w15:val="{506C46C2-D4A0-4E13-B8BA-9107C1DB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US"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CB"/>
    <w:pPr>
      <w:spacing w:line="280" w:lineRule="atLeast"/>
    </w:pPr>
    <w:rPr>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paragraph" w:styleId="ListParagraph">
    <w:name w:val="List Paragraph"/>
    <w:basedOn w:val="Normal"/>
    <w:link w:val="ListParagraphChar"/>
    <w:uiPriority w:val="34"/>
    <w:qFormat/>
    <w:rsid w:val="00BF41A6"/>
    <w:pPr>
      <w:ind w:left="720"/>
      <w:contextualSpacing/>
    </w:pPr>
  </w:style>
  <w:style w:type="character" w:customStyle="1" w:styleId="ListParagraphChar">
    <w:name w:val="List Paragraph Char"/>
    <w:basedOn w:val="DefaultParagraphFont"/>
    <w:link w:val="ListParagraph"/>
    <w:uiPriority w:val="34"/>
    <w:rsid w:val="00E004C7"/>
    <w:rPr>
      <w:rFonts w:ascii="Arial" w:hAnsi="Arial"/>
      <w:kern w:val="16"/>
      <w:lang w:eastAsia="zh-CN"/>
    </w:rPr>
  </w:style>
  <w:style w:type="character" w:styleId="UnresolvedMention">
    <w:name w:val="Unresolved Mention"/>
    <w:basedOn w:val="DefaultParagraphFont"/>
    <w:uiPriority w:val="99"/>
    <w:semiHidden/>
    <w:unhideWhenUsed/>
    <w:rsid w:val="00261EB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kern w:val="16"/>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bids@mercycorps.org" TargetMode="External"/><Relationship Id="rId4" Type="http://schemas.openxmlformats.org/officeDocument/2006/relationships/settings" Target="settings.xml"/><Relationship Id="rId9" Type="http://schemas.openxmlformats.org/officeDocument/2006/relationships/hyperlink" Target="https://www.mercycorps.org/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EQ0DiKbbANHwCjQOGBXuicjdg==">CgMxLjAaJwoBMBIiCiAIBCocCgtBQUFBeWhfaDEyaxAIGgtBQUFBeWhfaDEyaxonCgExEiIKIAgEKhwKC0FBQUF5aF9oMTJrEAgaC0FBQUF5aF9oMTI4GicKATISIgogCAQqHAoLQUFBQXloX2gxMmsQCBoLQUFBQXloX2gxM0EipAYKC0FBQUF5aF9oMTJrEvIFCgtBQUFBeWhfaDEyaxILQUFBQXloX2gxMmsaPwoJdGV4dC9odG1sEjJQbGVhc2UgdXNlIGEgZGVkaWNhdGVkIHRlbmRlciBlbWFpbCBhZGRyZXNzIChiaWRzKSJACgp0ZXh0L3BsYWluEjJQbGVhc2UgdXNlIGEgZGVkaWNhdGVkIHRlbmRlciBlbWFpbCBhZGRyZXNzIChiaWRzKSobIhUxMDg5MjkxNzg4NzA0OTc4NjI0MDAoADgAMMfpsvyJMTjFyt38iTFCiQEKC0FBQUF5aF9oMTI4EgtBQUFBeWhfaDEyaxoNCgl0ZXh0L2h0bWwSACIOCgp0ZXh0L3BsYWluEgAqGyIVMTA3ODc3NjcxODc4Mzk0OTUzODc3KAA4ADCr19v8iTE4q9fb/IkxUABaDGI0endiNm4zdDIxMnICIAB4AJoBBggAEAAYALABALgBAEKdAQoLQUFBQXloX2gxM0ESC0FBQUF5aF9oMTJrGhIKCXRleHQvaHRtbBIFRG9uZS4iEwoKdGV4dC9wbGFpbhIFRG9uZS4qGyIVMTA3ODc3NjcxODc4Mzk0OTUzODc3KAA4ADDFyt38iTE4xcrd/IkxUAFaDDh6ZWtxOGdiamx1OXICIAB4AJoBBggAEAAYAKoBBxIFRG9uZS6wAQC4AQBKoQEKCnRleHQvcGxhaW4SkgFFbWFpbCBjb21wbGV0ZWQgSW50ZW50IHRvIEJpZCBGb3JtIHRvICBrZS1wckBtZXJjeWNvcnBzLm9yZyAgd2l0aCB0aGUgVGVuZGVyIFJlZmVyZW5jZSBudW1iZXIgKE1DSy1OQk8tV1RSIFdSS1MtMDIzLTAxMCkgaW4gdGhlIGVtYWlsIHN1YmplY3QgbGluZVoMeTlzZ3Ztcm1pZnJicgIgAHgAmgEGCAAQABgAqgE0EjJQbGVhc2UgdXNlIGEgZGVkaWNhdGVkIHRlbmRlciBlbWFpbCBhZGRyZXNzIChiaWRzKbABALgBABjH6bL8iTEgxcrd/IkxMABCEGtpeC4yZGNrOWZ5aG9qdmkyCGguZ2pkZ3hzOAByITEwQllTTEJIemdUeHpJRnUtSllwekFiVEdmV2hvUjh1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Lubna Mousa</cp:lastModifiedBy>
  <cp:revision>3</cp:revision>
  <dcterms:created xsi:type="dcterms:W3CDTF">2023-06-12T11:14:00Z</dcterms:created>
  <dcterms:modified xsi:type="dcterms:W3CDTF">2023-06-13T06:49:00Z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616ef7c1b472de8a58d43f2207997b7ec22bcf40c322a5740e461ff45fb61d5d</vt:lpwstr>
  </property>
</Properties>
</file>