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EBDB2" w14:textId="77777777" w:rsidR="009070BF" w:rsidRDefault="009070BF">
      <w:pPr>
        <w:widowControl w:val="0"/>
        <w:pBdr>
          <w:top w:val="nil"/>
          <w:left w:val="nil"/>
          <w:bottom w:val="nil"/>
          <w:right w:val="nil"/>
          <w:between w:val="nil"/>
        </w:pBdr>
        <w:spacing w:after="0"/>
      </w:pPr>
    </w:p>
    <w:p w14:paraId="44402C6E" w14:textId="77777777" w:rsidR="009070BF" w:rsidRDefault="00000000">
      <w:pPr>
        <w:pStyle w:val="Heading1"/>
        <w:numPr>
          <w:ilvl w:val="0"/>
          <w:numId w:val="13"/>
        </w:numPr>
        <w:rPr>
          <w:rFonts w:ascii="Calibri" w:eastAsia="Calibri" w:hAnsi="Calibri" w:cs="Calibri"/>
          <w:color w:val="000000"/>
          <w:sz w:val="22"/>
          <w:szCs w:val="22"/>
        </w:rPr>
      </w:pPr>
      <w:bookmarkStart w:id="0" w:name="_heading=h.gjdgxs" w:colFirst="0" w:colLast="0"/>
      <w:bookmarkEnd w:id="0"/>
      <w:r>
        <w:rPr>
          <w:rFonts w:ascii="Calibri" w:eastAsia="Calibri" w:hAnsi="Calibri" w:cs="Calibri"/>
          <w:color w:val="000000"/>
          <w:sz w:val="22"/>
          <w:szCs w:val="22"/>
        </w:rPr>
        <w:t>Invitation to Tender</w:t>
      </w:r>
    </w:p>
    <w:p w14:paraId="6CF55ED6" w14:textId="77777777" w:rsidR="009070BF" w:rsidRDefault="009070BF">
      <w:pPr>
        <w:spacing w:after="0"/>
        <w:jc w:val="center"/>
        <w:rPr>
          <w:rFonts w:ascii="Calibri" w:eastAsia="Calibri" w:hAnsi="Calibri" w:cs="Calibri"/>
          <w:b/>
          <w:color w:val="000000"/>
          <w:sz w:val="22"/>
          <w:szCs w:val="22"/>
        </w:rPr>
      </w:pPr>
    </w:p>
    <w:tbl>
      <w:tblPr>
        <w:tblStyle w:val="a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9070BF" w14:paraId="64B57FE2"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1C4420A5" w14:textId="77777777" w:rsidR="009070BF" w:rsidRDefault="00000000">
            <w:pPr>
              <w:widowControl w:val="0"/>
              <w:spacing w:after="0" w:line="240" w:lineRule="auto"/>
              <w:rPr>
                <w:rFonts w:ascii="Calibri" w:eastAsia="Calibri" w:hAnsi="Calibri" w:cs="Calibri"/>
                <w:b/>
                <w:color w:val="808080"/>
                <w:sz w:val="22"/>
                <w:szCs w:val="22"/>
              </w:rPr>
            </w:pPr>
            <w:r>
              <w:rPr>
                <w:rFonts w:ascii="Calibri" w:eastAsia="Calibri" w:hAnsi="Calibri" w:cs="Calibri"/>
                <w:b/>
                <w:color w:val="000000"/>
                <w:sz w:val="22"/>
                <w:szCs w:val="22"/>
              </w:rPr>
              <w:t xml:space="preserve">Tender Name: </w:t>
            </w:r>
            <w:r>
              <w:rPr>
                <w:rFonts w:ascii="Calibri" w:eastAsia="Calibri" w:hAnsi="Calibri" w:cs="Calibri"/>
                <w:b/>
                <w:sz w:val="22"/>
                <w:szCs w:val="22"/>
              </w:rPr>
              <w:t>Ecosystem Service Valuation for Mercy Corps ASAL</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7CA518CE" w14:textId="77777777" w:rsidR="009070BF" w:rsidRDefault="00000000">
            <w:pPr>
              <w:widowControl w:val="0"/>
              <w:spacing w:after="0" w:line="240" w:lineRule="auto"/>
              <w:rPr>
                <w:rFonts w:ascii="Calibri" w:eastAsia="Calibri" w:hAnsi="Calibri" w:cs="Calibri"/>
                <w:b/>
                <w:color w:val="000000"/>
                <w:sz w:val="22"/>
                <w:szCs w:val="22"/>
                <w:highlight w:val="yellow"/>
              </w:rPr>
            </w:pPr>
            <w:r>
              <w:rPr>
                <w:rFonts w:ascii="Calibri" w:eastAsia="Calibri" w:hAnsi="Calibri" w:cs="Calibri"/>
                <w:b/>
                <w:color w:val="000000"/>
                <w:sz w:val="22"/>
                <w:szCs w:val="22"/>
              </w:rPr>
              <w:t>Tender No: MCK-NBO-ESV-023-007</w:t>
            </w:r>
          </w:p>
        </w:tc>
      </w:tr>
      <w:tr w:rsidR="009070BF" w14:paraId="026703ED"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21F7F46B" w14:textId="77777777" w:rsidR="009070BF" w:rsidRDefault="00000000">
            <w:pPr>
              <w:widowControl w:val="0"/>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Location: </w:t>
            </w:r>
            <w:r>
              <w:rPr>
                <w:rFonts w:ascii="Calibri" w:eastAsia="Calibri" w:hAnsi="Calibri" w:cs="Calibri"/>
                <w:b/>
                <w:color w:val="000000"/>
                <w:sz w:val="22"/>
                <w:szCs w:val="22"/>
              </w:rPr>
              <w:t>Nairobi</w:t>
            </w:r>
          </w:p>
        </w:tc>
        <w:tc>
          <w:tcPr>
            <w:tcW w:w="5190" w:type="dxa"/>
            <w:gridSpan w:val="2"/>
            <w:shd w:val="clear" w:color="auto" w:fill="auto"/>
            <w:tcMar>
              <w:top w:w="100" w:type="dxa"/>
              <w:left w:w="100" w:type="dxa"/>
              <w:bottom w:w="100" w:type="dxa"/>
              <w:right w:w="100" w:type="dxa"/>
            </w:tcMar>
          </w:tcPr>
          <w:p w14:paraId="40687541" w14:textId="77777777" w:rsidR="009070BF" w:rsidRDefault="00000000">
            <w:pPr>
              <w:widowControl w:val="0"/>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Correspondence Language(s): English</w:t>
            </w:r>
          </w:p>
        </w:tc>
      </w:tr>
      <w:tr w:rsidR="009070BF" w14:paraId="20982877"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450E4F3F" w14:textId="77777777" w:rsidR="009070BF" w:rsidRDefault="00000000">
            <w:pPr>
              <w:widowControl w:val="0"/>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Brief Summary Description of Project: </w:t>
            </w:r>
          </w:p>
          <w:p w14:paraId="51030DE9" w14:textId="77777777" w:rsidR="009070BF" w:rsidRDefault="009070BF">
            <w:pPr>
              <w:widowControl w:val="0"/>
              <w:spacing w:after="0" w:line="240" w:lineRule="auto"/>
              <w:rPr>
                <w:rFonts w:ascii="Calibri" w:eastAsia="Calibri" w:hAnsi="Calibri" w:cs="Calibri"/>
                <w:color w:val="000000"/>
                <w:sz w:val="22"/>
                <w:szCs w:val="22"/>
              </w:rPr>
            </w:pPr>
          </w:p>
          <w:p w14:paraId="7D39954F" w14:textId="42824A1E" w:rsidR="009070BF" w:rsidRDefault="00000000">
            <w:pPr>
              <w:ind w:right="45"/>
              <w:jc w:val="both"/>
              <w:rPr>
                <w:rFonts w:ascii="Calibri" w:eastAsia="Calibri" w:hAnsi="Calibri" w:cs="Calibri"/>
                <w:color w:val="000000"/>
                <w:sz w:val="22"/>
                <w:szCs w:val="22"/>
              </w:rPr>
            </w:pPr>
            <w:r>
              <w:rPr>
                <w:rFonts w:ascii="Calibri" w:eastAsia="Calibri" w:hAnsi="Calibri" w:cs="Calibri"/>
                <w:color w:val="000000"/>
                <w:sz w:val="22"/>
                <w:szCs w:val="22"/>
              </w:rPr>
              <w:t xml:space="preserve">The ASAL Adapts </w:t>
            </w:r>
            <w:r w:rsidR="000472D4">
              <w:rPr>
                <w:rFonts w:ascii="Calibri" w:eastAsia="Calibri" w:hAnsi="Calibri" w:cs="Calibri"/>
                <w:color w:val="000000"/>
                <w:sz w:val="22"/>
                <w:szCs w:val="22"/>
              </w:rPr>
              <w:t>program</w:t>
            </w:r>
            <w:r>
              <w:rPr>
                <w:rFonts w:ascii="Calibri" w:eastAsia="Calibri" w:hAnsi="Calibri" w:cs="Calibri"/>
                <w:color w:val="000000"/>
                <w:sz w:val="22"/>
                <w:szCs w:val="22"/>
              </w:rPr>
              <w:t xml:space="preserve"> aims to strengthen ecosystem health in Wajir and Garissa counties by enhancing the uptake and use of digital information services and tools among county governments and other key stakeholders in the rangeland management decision-making chain. The </w:t>
            </w:r>
            <w:r w:rsidR="000472D4">
              <w:rPr>
                <w:rFonts w:ascii="Calibri" w:eastAsia="Calibri" w:hAnsi="Calibri" w:cs="Calibri"/>
                <w:color w:val="000000"/>
                <w:sz w:val="22"/>
                <w:szCs w:val="22"/>
              </w:rPr>
              <w:t>program</w:t>
            </w:r>
            <w:r>
              <w:rPr>
                <w:rFonts w:ascii="Calibri" w:eastAsia="Calibri" w:hAnsi="Calibri" w:cs="Calibri"/>
                <w:color w:val="000000"/>
                <w:sz w:val="22"/>
                <w:szCs w:val="22"/>
              </w:rPr>
              <w:t xml:space="preserve"> builds upon concepts within the </w:t>
            </w:r>
            <w:hyperlink r:id="rId8">
              <w:r>
                <w:rPr>
                  <w:rFonts w:ascii="Calibri" w:eastAsia="Calibri" w:hAnsi="Calibri" w:cs="Calibri"/>
                  <w:color w:val="000000"/>
                  <w:sz w:val="22"/>
                  <w:szCs w:val="22"/>
                </w:rPr>
                <w:t>participatory rangeland management approach</w:t>
              </w:r>
            </w:hyperlink>
            <w:r>
              <w:rPr>
                <w:rFonts w:ascii="Calibri" w:eastAsia="Calibri" w:hAnsi="Calibri" w:cs="Calibri"/>
                <w:color w:val="000000"/>
                <w:sz w:val="22"/>
                <w:szCs w:val="22"/>
              </w:rPr>
              <w:t xml:space="preserve"> to bring county government and pastoralist stakeholders together to make informed decisions with the support of geospatial analyses.   Leveraging existing tools and knowledge, the </w:t>
            </w:r>
            <w:r w:rsidR="000472D4">
              <w:rPr>
                <w:rFonts w:ascii="Calibri" w:eastAsia="Calibri" w:hAnsi="Calibri" w:cs="Calibri"/>
                <w:color w:val="000000"/>
                <w:sz w:val="22"/>
                <w:szCs w:val="22"/>
              </w:rPr>
              <w:t>program</w:t>
            </w:r>
            <w:r>
              <w:rPr>
                <w:rFonts w:ascii="Calibri" w:eastAsia="Calibri" w:hAnsi="Calibri" w:cs="Calibri"/>
                <w:color w:val="000000"/>
                <w:sz w:val="22"/>
                <w:szCs w:val="22"/>
              </w:rPr>
              <w:t xml:space="preserve"> will design a digital information ecosystem that takes into account the voices and needs of those traditionally marginalized (women, youth, small-scale agricultural and livestock producers) and those online as well as offline, to ensure information availability and flow. Therefore, decisions and power can cross the digital divide.</w:t>
            </w:r>
          </w:p>
          <w:p w14:paraId="2521E698" w14:textId="2265D6FB" w:rsidR="009070BF" w:rsidRDefault="00000000">
            <w:pPr>
              <w:spacing w:before="1" w:line="235" w:lineRule="auto"/>
              <w:ind w:right="92"/>
              <w:jc w:val="both"/>
              <w:rPr>
                <w:rFonts w:ascii="Calibri" w:eastAsia="Calibri" w:hAnsi="Calibri" w:cs="Calibri"/>
                <w:color w:val="000000"/>
                <w:sz w:val="22"/>
                <w:szCs w:val="22"/>
              </w:rPr>
            </w:pPr>
            <w:r>
              <w:rPr>
                <w:rFonts w:ascii="Calibri" w:eastAsia="Calibri" w:hAnsi="Calibri" w:cs="Calibri"/>
                <w:color w:val="000000"/>
                <w:sz w:val="22"/>
                <w:szCs w:val="22"/>
              </w:rPr>
              <w:t xml:space="preserve">As part of the ASAL Adapts </w:t>
            </w:r>
            <w:r w:rsidR="000472D4">
              <w:rPr>
                <w:rFonts w:ascii="Calibri" w:eastAsia="Calibri" w:hAnsi="Calibri" w:cs="Calibri"/>
                <w:color w:val="000000"/>
                <w:sz w:val="22"/>
                <w:szCs w:val="22"/>
              </w:rPr>
              <w:t>program</w:t>
            </w:r>
            <w:r>
              <w:rPr>
                <w:rFonts w:ascii="Calibri" w:eastAsia="Calibri" w:hAnsi="Calibri" w:cs="Calibri"/>
                <w:color w:val="000000"/>
                <w:sz w:val="22"/>
                <w:szCs w:val="22"/>
              </w:rPr>
              <w:t xml:space="preserve">, Mercy Corps is looking to understand how we can best </w:t>
            </w:r>
            <w:r>
              <w:rPr>
                <w:rFonts w:ascii="Calibri" w:eastAsia="Calibri" w:hAnsi="Calibri" w:cs="Calibri"/>
                <w:sz w:val="22"/>
                <w:szCs w:val="22"/>
              </w:rPr>
              <w:t xml:space="preserve">strengthen </w:t>
            </w:r>
            <w:r>
              <w:rPr>
                <w:rFonts w:ascii="Calibri" w:eastAsia="Calibri" w:hAnsi="Calibri" w:cs="Calibri"/>
                <w:color w:val="000000"/>
                <w:sz w:val="22"/>
                <w:szCs w:val="22"/>
              </w:rPr>
              <w:t xml:space="preserve">ecosystem services of dryland areas in Northeastern Kenya to support pastoralist livelihoods and sustainable communities. Specifically, this is for two counties – Wajir and Garissa. As part of this, </w:t>
            </w:r>
            <w:r>
              <w:rPr>
                <w:rFonts w:ascii="Calibri" w:eastAsia="Calibri" w:hAnsi="Calibri" w:cs="Calibri"/>
                <w:sz w:val="22"/>
                <w:szCs w:val="22"/>
              </w:rPr>
              <w:t>we'd</w:t>
            </w:r>
            <w:r>
              <w:rPr>
                <w:rFonts w:ascii="Calibri" w:eastAsia="Calibri" w:hAnsi="Calibri" w:cs="Calibri"/>
                <w:color w:val="000000"/>
                <w:sz w:val="22"/>
                <w:szCs w:val="22"/>
              </w:rPr>
              <w:t xml:space="preserve"> like to conduct an ecosystem service valuation of these areas – and use this information to co-develop rangeland management plans with the county government by presenting various rangeland restoration options. This consultancy will include collaborating with the Mercy Corps and ESRI EA geospatial teams to produce detailed maps and analyses of landscape-based risks and opportunities. </w:t>
            </w:r>
          </w:p>
        </w:tc>
      </w:tr>
    </w:tbl>
    <w:p w14:paraId="08552F81" w14:textId="77777777" w:rsidR="009070BF" w:rsidRDefault="009070BF">
      <w:pPr>
        <w:spacing w:after="0" w:line="240" w:lineRule="auto"/>
        <w:rPr>
          <w:rFonts w:ascii="Calibri" w:eastAsia="Calibri" w:hAnsi="Calibri" w:cs="Calibri"/>
          <w:color w:val="000000"/>
          <w:sz w:val="22"/>
          <w:szCs w:val="22"/>
        </w:rPr>
      </w:pPr>
    </w:p>
    <w:tbl>
      <w:tblPr>
        <w:tblStyle w:val="ab"/>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9070BF" w14:paraId="1E0E44E8"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470C2C46" w14:textId="77777777" w:rsidR="009070BF" w:rsidRDefault="00000000">
            <w:pPr>
              <w:widowControl w:val="0"/>
              <w:spacing w:after="0" w:line="240" w:lineRule="auto"/>
              <w:rPr>
                <w:rFonts w:ascii="Calibri" w:eastAsia="Calibri" w:hAnsi="Calibri" w:cs="Calibri"/>
                <w:b/>
                <w:color w:val="000000"/>
                <w:sz w:val="22"/>
                <w:szCs w:val="22"/>
              </w:rPr>
            </w:pPr>
            <w:r>
              <w:rPr>
                <w:rFonts w:ascii="Calibri" w:eastAsia="Calibri" w:hAnsi="Calibri" w:cs="Calibri"/>
                <w:b/>
                <w:color w:val="000000"/>
                <w:sz w:val="22"/>
                <w:szCs w:val="22"/>
              </w:rPr>
              <w:t>Tender Package Available from:</w:t>
            </w:r>
          </w:p>
          <w:p w14:paraId="390B4D0D" w14:textId="77777777" w:rsidR="009070BF" w:rsidRDefault="00000000">
            <w:pPr>
              <w:widowControl w:val="0"/>
              <w:spacing w:after="0" w:line="240"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(06 / 04/ 2023) </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197BA7A" w14:textId="77777777" w:rsidR="009070BF" w:rsidRDefault="00000000">
            <w:pPr>
              <w:widowControl w:val="0"/>
              <w:spacing w:after="0" w:line="240"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Tender Package Pickup Location: </w:t>
            </w:r>
          </w:p>
          <w:p w14:paraId="34D98A20" w14:textId="77777777" w:rsidR="009070BF" w:rsidRDefault="00000000">
            <w:pPr>
              <w:widowControl w:val="0"/>
              <w:spacing w:after="0" w:line="240" w:lineRule="auto"/>
              <w:rPr>
                <w:rFonts w:ascii="Calibri" w:eastAsia="Calibri" w:hAnsi="Calibri" w:cs="Calibri"/>
                <w:color w:val="000000"/>
                <w:sz w:val="22"/>
                <w:szCs w:val="22"/>
              </w:rPr>
            </w:pPr>
            <w:hyperlink r:id="rId9">
              <w:r>
                <w:rPr>
                  <w:rFonts w:ascii="Calibri" w:eastAsia="Calibri" w:hAnsi="Calibri" w:cs="Calibri"/>
                  <w:color w:val="0000FF"/>
                  <w:sz w:val="22"/>
                  <w:szCs w:val="22"/>
                  <w:u w:val="single"/>
                </w:rPr>
                <w:t>https://www.mercycorps.org/tenders</w:t>
              </w:r>
            </w:hyperlink>
          </w:p>
          <w:p w14:paraId="1894C31F" w14:textId="77777777" w:rsidR="009070BF" w:rsidRDefault="009070BF">
            <w:pPr>
              <w:widowControl w:val="0"/>
              <w:spacing w:after="0" w:line="240" w:lineRule="auto"/>
              <w:rPr>
                <w:rFonts w:ascii="Calibri" w:eastAsia="Calibri" w:hAnsi="Calibri" w:cs="Calibri"/>
                <w:b/>
                <w:color w:val="000000"/>
                <w:sz w:val="22"/>
                <w:szCs w:val="22"/>
              </w:rPr>
            </w:pPr>
          </w:p>
        </w:tc>
      </w:tr>
      <w:tr w:rsidR="009070BF" w14:paraId="2BC7E5CA"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247642CD" w14:textId="77777777" w:rsidR="009070BF" w:rsidRDefault="00000000">
            <w:pPr>
              <w:widowControl w:val="0"/>
              <w:spacing w:after="0" w:line="240"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Deadline for Offer Submission: </w:t>
            </w:r>
          </w:p>
          <w:p w14:paraId="67ED6B61" w14:textId="794FB6DE" w:rsidR="009070BF" w:rsidRDefault="00000000">
            <w:pPr>
              <w:widowControl w:val="0"/>
              <w:spacing w:after="0" w:line="240" w:lineRule="auto"/>
              <w:rPr>
                <w:rFonts w:ascii="Calibri" w:eastAsia="Calibri" w:hAnsi="Calibri" w:cs="Calibri"/>
                <w:b/>
                <w:color w:val="000000"/>
                <w:sz w:val="22"/>
                <w:szCs w:val="22"/>
              </w:rPr>
            </w:pPr>
            <w:r>
              <w:rPr>
                <w:rFonts w:ascii="Calibri" w:eastAsia="Calibri" w:hAnsi="Calibri" w:cs="Calibri"/>
                <w:b/>
                <w:color w:val="000000"/>
                <w:sz w:val="22"/>
                <w:szCs w:val="22"/>
              </w:rPr>
              <w:t>(1</w:t>
            </w:r>
            <w:r w:rsidR="006C108F">
              <w:rPr>
                <w:rFonts w:ascii="Calibri" w:eastAsia="Calibri" w:hAnsi="Calibri" w:cs="Calibri"/>
                <w:b/>
                <w:color w:val="000000"/>
                <w:sz w:val="22"/>
                <w:szCs w:val="22"/>
              </w:rPr>
              <w:t>4</w:t>
            </w:r>
            <w:r>
              <w:rPr>
                <w:rFonts w:ascii="Calibri" w:eastAsia="Calibri" w:hAnsi="Calibri" w:cs="Calibri"/>
                <w:b/>
                <w:color w:val="000000"/>
                <w:sz w:val="22"/>
                <w:szCs w:val="22"/>
              </w:rPr>
              <w:t xml:space="preserve"> / 04 / 2023; 1700 </w:t>
            </w:r>
            <w:r w:rsidR="000472D4">
              <w:rPr>
                <w:rFonts w:ascii="Calibri" w:eastAsia="Calibri" w:hAnsi="Calibri" w:cs="Calibri"/>
                <w:b/>
                <w:color w:val="000000"/>
                <w:sz w:val="22"/>
                <w:szCs w:val="22"/>
              </w:rPr>
              <w:t>hrs.</w:t>
            </w:r>
            <w:r>
              <w:rPr>
                <w:rFonts w:ascii="Calibri" w:eastAsia="Calibri" w:hAnsi="Calibri" w:cs="Calibri"/>
                <w:b/>
                <w:color w:val="000000"/>
                <w:sz w:val="22"/>
                <w:szCs w:val="22"/>
              </w:rPr>
              <w:t>)</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1A3D5393" w14:textId="77777777" w:rsidR="009070BF" w:rsidRDefault="00000000">
            <w:pPr>
              <w:widowControl w:val="0"/>
              <w:spacing w:after="0" w:line="240" w:lineRule="auto"/>
              <w:rPr>
                <w:rFonts w:ascii="Calibri" w:eastAsia="Calibri" w:hAnsi="Calibri" w:cs="Calibri"/>
                <w:b/>
                <w:color w:val="000000"/>
                <w:sz w:val="22"/>
                <w:szCs w:val="22"/>
              </w:rPr>
            </w:pPr>
            <w:r>
              <w:rPr>
                <w:rFonts w:ascii="Calibri" w:eastAsia="Calibri" w:hAnsi="Calibri" w:cs="Calibri"/>
                <w:b/>
                <w:color w:val="000000"/>
                <w:sz w:val="22"/>
                <w:szCs w:val="22"/>
              </w:rPr>
              <w:t>Submit Offers to:</w:t>
            </w:r>
          </w:p>
          <w:p w14:paraId="3DBBFCC7" w14:textId="77777777" w:rsidR="009070BF" w:rsidRDefault="00000000">
            <w:pPr>
              <w:widowControl w:val="0"/>
              <w:spacing w:after="0" w:line="240" w:lineRule="auto"/>
              <w:rPr>
                <w:rFonts w:ascii="Calibri" w:eastAsia="Calibri" w:hAnsi="Calibri" w:cs="Calibri"/>
                <w:b/>
                <w:color w:val="0070C0"/>
                <w:sz w:val="22"/>
                <w:szCs w:val="22"/>
                <w:u w:val="single"/>
              </w:rPr>
            </w:pPr>
            <w:r>
              <w:rPr>
                <w:rFonts w:ascii="Calibri" w:eastAsia="Calibri" w:hAnsi="Calibri" w:cs="Calibri"/>
                <w:color w:val="0070C0"/>
                <w:sz w:val="22"/>
                <w:szCs w:val="22"/>
                <w:highlight w:val="white"/>
                <w:u w:val="single"/>
              </w:rPr>
              <w:t>ke-bids@mercycorps.org</w:t>
            </w:r>
          </w:p>
          <w:p w14:paraId="6FDD37FB" w14:textId="77777777" w:rsidR="009070BF" w:rsidRDefault="00000000">
            <w:pPr>
              <w:widowControl w:val="0"/>
              <w:spacing w:after="0" w:line="240" w:lineRule="auto"/>
              <w:rPr>
                <w:rFonts w:ascii="Calibri" w:eastAsia="Calibri" w:hAnsi="Calibri" w:cs="Calibri"/>
                <w:color w:val="000000"/>
                <w:sz w:val="22"/>
                <w:szCs w:val="22"/>
              </w:rPr>
            </w:pPr>
            <w:r>
              <w:rPr>
                <w:rFonts w:ascii="Calibri" w:eastAsia="Calibri" w:hAnsi="Calibri" w:cs="Calibri"/>
                <w:b/>
                <w:color w:val="000000"/>
                <w:sz w:val="22"/>
                <w:szCs w:val="22"/>
              </w:rPr>
              <w:t xml:space="preserve">Clearly state Tender number </w:t>
            </w:r>
            <w:r>
              <w:rPr>
                <w:rFonts w:ascii="Calibri" w:eastAsia="Calibri" w:hAnsi="Calibri" w:cs="Calibri"/>
                <w:color w:val="000000"/>
                <w:sz w:val="22"/>
                <w:szCs w:val="22"/>
                <w:u w:val="single"/>
              </w:rPr>
              <w:t>“</w:t>
            </w:r>
            <w:r>
              <w:rPr>
                <w:rFonts w:ascii="Calibri" w:eastAsia="Calibri" w:hAnsi="Calibri" w:cs="Calibri"/>
                <w:b/>
                <w:color w:val="000000"/>
                <w:sz w:val="22"/>
                <w:szCs w:val="22"/>
              </w:rPr>
              <w:t>MCK-NBO-ESV-023-007</w:t>
            </w:r>
            <w:r>
              <w:rPr>
                <w:rFonts w:ascii="Calibri" w:eastAsia="Calibri" w:hAnsi="Calibri" w:cs="Calibri"/>
                <w:color w:val="000000"/>
                <w:sz w:val="22"/>
                <w:szCs w:val="22"/>
                <w:u w:val="single"/>
              </w:rPr>
              <w:t>”</w:t>
            </w:r>
            <w:r>
              <w:rPr>
                <w:rFonts w:ascii="Calibri" w:eastAsia="Calibri" w:hAnsi="Calibri" w:cs="Calibri"/>
                <w:color w:val="000000"/>
                <w:sz w:val="22"/>
                <w:szCs w:val="22"/>
              </w:rPr>
              <w:t xml:space="preserve"> on the subject line of the email.</w:t>
            </w:r>
          </w:p>
          <w:p w14:paraId="14B98249" w14:textId="77777777" w:rsidR="009070BF" w:rsidRDefault="00000000">
            <w:pPr>
              <w:widowControl w:val="0"/>
              <w:spacing w:after="0" w:line="240" w:lineRule="auto"/>
              <w:rPr>
                <w:rFonts w:ascii="Calibri" w:eastAsia="Calibri" w:hAnsi="Calibri" w:cs="Calibri"/>
                <w:b/>
                <w:color w:val="000000"/>
                <w:sz w:val="22"/>
                <w:szCs w:val="22"/>
              </w:rPr>
            </w:pPr>
            <w:r>
              <w:rPr>
                <w:rFonts w:ascii="Calibri" w:eastAsia="Calibri" w:hAnsi="Calibri" w:cs="Calibri"/>
                <w:color w:val="000000"/>
                <w:sz w:val="22"/>
                <w:szCs w:val="22"/>
              </w:rPr>
              <w:t>ONLY SOFT COPIES OF TENDER APPLICATIONS WILL BE ACCEPTED</w:t>
            </w:r>
          </w:p>
        </w:tc>
      </w:tr>
    </w:tbl>
    <w:p w14:paraId="2EC743DC" w14:textId="77777777" w:rsidR="009070BF" w:rsidRDefault="00000000">
      <w:pPr>
        <w:spacing w:after="0"/>
        <w:jc w:val="center"/>
        <w:rPr>
          <w:rFonts w:ascii="Calibri" w:eastAsia="Calibri" w:hAnsi="Calibri" w:cs="Calibri"/>
          <w:i/>
          <w:color w:val="000000"/>
          <w:sz w:val="22"/>
          <w:szCs w:val="22"/>
        </w:rPr>
      </w:pPr>
      <w:r>
        <w:rPr>
          <w:rFonts w:ascii="Calibri" w:eastAsia="Calibri" w:hAnsi="Calibri" w:cs="Calibri"/>
          <w:i/>
          <w:color w:val="000000"/>
          <w:sz w:val="22"/>
          <w:szCs w:val="22"/>
        </w:rPr>
        <w:t>Mercy Corps reserves the right to accept or reject any late offers</w:t>
      </w:r>
    </w:p>
    <w:p w14:paraId="2D8321B8" w14:textId="77777777" w:rsidR="009070BF" w:rsidRDefault="009070BF">
      <w:pPr>
        <w:spacing w:after="0"/>
        <w:rPr>
          <w:rFonts w:ascii="Calibri" w:eastAsia="Calibri" w:hAnsi="Calibri" w:cs="Calibri"/>
          <w:color w:val="000000"/>
          <w:sz w:val="22"/>
          <w:szCs w:val="22"/>
        </w:rPr>
      </w:pPr>
    </w:p>
    <w:tbl>
      <w:tblPr>
        <w:tblStyle w:val="ac"/>
        <w:tblW w:w="10785" w:type="dxa"/>
        <w:tblInd w:w="100" w:type="dxa"/>
        <w:tblLayout w:type="fixed"/>
        <w:tblLook w:val="0600" w:firstRow="0" w:lastRow="0" w:firstColumn="0" w:lastColumn="0" w:noHBand="1" w:noVBand="1"/>
      </w:tblPr>
      <w:tblGrid>
        <w:gridCol w:w="5220"/>
        <w:gridCol w:w="5565"/>
      </w:tblGrid>
      <w:tr w:rsidR="009070BF" w14:paraId="2189A342"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15EAC" w14:textId="77777777" w:rsidR="009070BF" w:rsidRDefault="00000000">
            <w:pPr>
              <w:spacing w:after="0" w:line="288" w:lineRule="auto"/>
              <w:jc w:val="center"/>
              <w:rPr>
                <w:rFonts w:ascii="Calibri" w:eastAsia="Calibri" w:hAnsi="Calibri" w:cs="Calibri"/>
                <w:b/>
                <w:color w:val="000000"/>
                <w:sz w:val="22"/>
                <w:szCs w:val="22"/>
              </w:rPr>
            </w:pPr>
            <w:r>
              <w:rPr>
                <w:rFonts w:ascii="Calibri" w:eastAsia="Calibri" w:hAnsi="Calibri" w:cs="Calibri"/>
                <w:b/>
                <w:color w:val="000000"/>
                <w:sz w:val="22"/>
                <w:szCs w:val="22"/>
              </w:rPr>
              <w:t>Questions and Answers (Q&amp;A)</w:t>
            </w:r>
          </w:p>
        </w:tc>
      </w:tr>
      <w:tr w:rsidR="009070BF" w14:paraId="609FF636"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48EC59" w14:textId="77777777" w:rsidR="009070BF" w:rsidRDefault="00000000">
            <w:pPr>
              <w:spacing w:after="0" w:line="288" w:lineRule="auto"/>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If any, Submit Questions in writing to: </w:t>
            </w:r>
            <w:hyperlink r:id="rId10">
              <w:r>
                <w:rPr>
                  <w:rFonts w:ascii="Calibri" w:eastAsia="Calibri" w:hAnsi="Calibri" w:cs="Calibri"/>
                  <w:color w:val="0000FF"/>
                  <w:sz w:val="22"/>
                  <w:szCs w:val="22"/>
                  <w:u w:val="single"/>
                </w:rPr>
                <w:t>ke-pr@mercycorps.org</w:t>
              </w:r>
            </w:hyperlink>
            <w:r>
              <w:rPr>
                <w:rFonts w:ascii="Calibri" w:eastAsia="Calibri" w:hAnsi="Calibri" w:cs="Calibri"/>
                <w:color w:val="0000FF"/>
                <w:sz w:val="22"/>
                <w:szCs w:val="22"/>
                <w:u w:val="single"/>
              </w:rPr>
              <w:t xml:space="preserve"> </w:t>
            </w:r>
            <w:r>
              <w:rPr>
                <w:rFonts w:ascii="Calibri" w:eastAsia="Calibri" w:hAnsi="Calibri" w:cs="Calibri"/>
                <w:color w:val="000000"/>
                <w:sz w:val="22"/>
                <w:szCs w:val="22"/>
              </w:rPr>
              <w:t>Clearly state Tender number “</w:t>
            </w:r>
            <w:r>
              <w:rPr>
                <w:rFonts w:ascii="Calibri" w:eastAsia="Calibri" w:hAnsi="Calibri" w:cs="Calibri"/>
                <w:b/>
                <w:color w:val="000000"/>
                <w:sz w:val="22"/>
                <w:szCs w:val="22"/>
              </w:rPr>
              <w:t>MCK-NBO-ESV-023-007”</w:t>
            </w:r>
            <w:r>
              <w:rPr>
                <w:rFonts w:ascii="Calibri" w:eastAsia="Calibri" w:hAnsi="Calibri" w:cs="Calibri"/>
                <w:color w:val="000000"/>
                <w:sz w:val="22"/>
                <w:szCs w:val="22"/>
              </w:rPr>
              <w:t xml:space="preserve"> on the subject line of the email.</w:t>
            </w:r>
          </w:p>
        </w:tc>
      </w:tr>
      <w:tr w:rsidR="009070BF" w14:paraId="488F5918"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B55453" w14:textId="77777777" w:rsidR="009070BF" w:rsidRDefault="00000000">
            <w:pPr>
              <w:spacing w:after="0" w:line="288" w:lineRule="auto"/>
              <w:rPr>
                <w:rFonts w:ascii="Calibri" w:eastAsia="Calibri" w:hAnsi="Calibri" w:cs="Calibri"/>
                <w:color w:val="000000"/>
                <w:sz w:val="22"/>
                <w:szCs w:val="22"/>
              </w:rPr>
            </w:pPr>
            <w:r>
              <w:rPr>
                <w:rFonts w:ascii="Calibri" w:eastAsia="Calibri" w:hAnsi="Calibri" w:cs="Calibri"/>
                <w:color w:val="000000"/>
                <w:sz w:val="22"/>
                <w:szCs w:val="22"/>
              </w:rPr>
              <w:t>Last Day for Questions:</w:t>
            </w:r>
          </w:p>
          <w:p w14:paraId="0E70E4C6" w14:textId="1550F14C" w:rsidR="009070BF" w:rsidRDefault="00000000">
            <w:pPr>
              <w:spacing w:after="0" w:line="288" w:lineRule="auto"/>
              <w:rPr>
                <w:rFonts w:ascii="Calibri" w:eastAsia="Calibri" w:hAnsi="Calibri" w:cs="Calibri"/>
                <w:color w:val="000000"/>
                <w:sz w:val="22"/>
                <w:szCs w:val="22"/>
              </w:rPr>
            </w:pPr>
            <w:r>
              <w:rPr>
                <w:rFonts w:ascii="Calibri" w:eastAsia="Calibri" w:hAnsi="Calibri" w:cs="Calibri"/>
                <w:color w:val="000000"/>
                <w:sz w:val="22"/>
                <w:szCs w:val="22"/>
              </w:rPr>
              <w:t xml:space="preserve">(10/ 04/ 2023; 1700 </w:t>
            </w:r>
            <w:r w:rsidR="000472D4">
              <w:rPr>
                <w:rFonts w:ascii="Calibri" w:eastAsia="Calibri" w:hAnsi="Calibri" w:cs="Calibri"/>
                <w:color w:val="000000"/>
                <w:sz w:val="22"/>
                <w:szCs w:val="22"/>
              </w:rPr>
              <w:t>hrs.</w:t>
            </w:r>
            <w:r>
              <w:rPr>
                <w:rFonts w:ascii="Calibri" w:eastAsia="Calibri" w:hAnsi="Calibri" w:cs="Calibri"/>
                <w:color w:val="000000"/>
                <w:sz w:val="22"/>
                <w:szCs w:val="22"/>
              </w:rPr>
              <w:t>)</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0533B5" w14:textId="77777777" w:rsidR="009070BF" w:rsidRDefault="00000000">
            <w:pPr>
              <w:spacing w:after="0" w:line="288" w:lineRule="auto"/>
              <w:rPr>
                <w:rFonts w:ascii="Calibri" w:eastAsia="Calibri" w:hAnsi="Calibri" w:cs="Calibri"/>
                <w:color w:val="000000"/>
                <w:sz w:val="22"/>
                <w:szCs w:val="22"/>
              </w:rPr>
            </w:pPr>
            <w:r>
              <w:rPr>
                <w:rFonts w:ascii="Calibri" w:eastAsia="Calibri" w:hAnsi="Calibri" w:cs="Calibri"/>
                <w:color w:val="000000"/>
                <w:sz w:val="22"/>
                <w:szCs w:val="22"/>
              </w:rPr>
              <w:t>Questions will be answered by:</w:t>
            </w:r>
          </w:p>
          <w:p w14:paraId="0E9D6DF0" w14:textId="0CE60C54" w:rsidR="009070BF" w:rsidRDefault="00000000">
            <w:pPr>
              <w:spacing w:after="0" w:line="288" w:lineRule="auto"/>
              <w:rPr>
                <w:rFonts w:ascii="Calibri" w:eastAsia="Calibri" w:hAnsi="Calibri" w:cs="Calibri"/>
                <w:color w:val="000000"/>
                <w:sz w:val="22"/>
                <w:szCs w:val="22"/>
              </w:rPr>
            </w:pPr>
            <w:r>
              <w:rPr>
                <w:rFonts w:ascii="Calibri" w:eastAsia="Calibri" w:hAnsi="Calibri" w:cs="Calibri"/>
                <w:color w:val="000000"/>
                <w:sz w:val="22"/>
                <w:szCs w:val="22"/>
              </w:rPr>
              <w:t xml:space="preserve">(11 / 04 / 2023; 1700 </w:t>
            </w:r>
            <w:r w:rsidR="000472D4">
              <w:rPr>
                <w:rFonts w:ascii="Calibri" w:eastAsia="Calibri" w:hAnsi="Calibri" w:cs="Calibri"/>
                <w:color w:val="000000"/>
                <w:sz w:val="22"/>
                <w:szCs w:val="22"/>
              </w:rPr>
              <w:t>hrs.</w:t>
            </w:r>
            <w:r>
              <w:rPr>
                <w:rFonts w:ascii="Calibri" w:eastAsia="Calibri" w:hAnsi="Calibri" w:cs="Calibri"/>
                <w:color w:val="000000"/>
                <w:sz w:val="22"/>
                <w:szCs w:val="22"/>
              </w:rPr>
              <w:t>)</w:t>
            </w:r>
          </w:p>
        </w:tc>
      </w:tr>
      <w:tr w:rsidR="009070BF" w14:paraId="1A35F7EA"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59BD71" w14:textId="11659F46" w:rsidR="009070BF" w:rsidRDefault="00000000">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Questions will be answered through: All questions and answers will be posted in the Mercy Corps </w:t>
            </w:r>
            <w:r w:rsidR="000472D4">
              <w:rPr>
                <w:rFonts w:ascii="Calibri" w:eastAsia="Calibri" w:hAnsi="Calibri" w:cs="Calibri"/>
                <w:color w:val="000000"/>
                <w:sz w:val="22"/>
                <w:szCs w:val="22"/>
              </w:rPr>
              <w:t>website.</w:t>
            </w:r>
          </w:p>
          <w:p w14:paraId="13C57C15" w14:textId="77777777" w:rsidR="009070BF" w:rsidRDefault="00000000">
            <w:pPr>
              <w:tabs>
                <w:tab w:val="left" w:pos="3540"/>
              </w:tabs>
              <w:rPr>
                <w:rFonts w:ascii="Calibri" w:eastAsia="Calibri" w:hAnsi="Calibri" w:cs="Calibri"/>
                <w:sz w:val="22"/>
                <w:szCs w:val="22"/>
              </w:rPr>
            </w:pPr>
            <w:r>
              <w:rPr>
                <w:rFonts w:ascii="Calibri" w:eastAsia="Calibri" w:hAnsi="Calibri" w:cs="Calibri"/>
                <w:sz w:val="22"/>
                <w:szCs w:val="22"/>
              </w:rPr>
              <w:tab/>
            </w:r>
          </w:p>
        </w:tc>
      </w:tr>
    </w:tbl>
    <w:p w14:paraId="23748E06" w14:textId="77777777" w:rsidR="009070BF" w:rsidRDefault="009070BF">
      <w:pPr>
        <w:pStyle w:val="Heading1"/>
        <w:spacing w:before="0" w:after="0"/>
        <w:rPr>
          <w:rFonts w:ascii="Calibri" w:eastAsia="Calibri" w:hAnsi="Calibri" w:cs="Calibri"/>
          <w:color w:val="000000"/>
          <w:sz w:val="22"/>
          <w:szCs w:val="22"/>
        </w:rPr>
      </w:pPr>
      <w:bookmarkStart w:id="1" w:name="_heading=h.30j0zll" w:colFirst="0" w:colLast="0"/>
      <w:bookmarkEnd w:id="1"/>
    </w:p>
    <w:tbl>
      <w:tblPr>
        <w:tblStyle w:val="ad"/>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9070BF" w14:paraId="494B7006" w14:textId="77777777">
        <w:trPr>
          <w:trHeight w:val="400"/>
        </w:trPr>
        <w:tc>
          <w:tcPr>
            <w:tcW w:w="10800" w:type="dxa"/>
            <w:gridSpan w:val="2"/>
            <w:shd w:val="clear" w:color="auto" w:fill="auto"/>
            <w:tcMar>
              <w:top w:w="100" w:type="dxa"/>
              <w:left w:w="100" w:type="dxa"/>
              <w:bottom w:w="100" w:type="dxa"/>
              <w:right w:w="100" w:type="dxa"/>
            </w:tcMar>
          </w:tcPr>
          <w:p w14:paraId="497930A1" w14:textId="77777777" w:rsidR="009070BF" w:rsidRDefault="00000000">
            <w:pPr>
              <w:widowControl w:val="0"/>
              <w:spacing w:after="0" w:line="240" w:lineRule="auto"/>
              <w:jc w:val="center"/>
              <w:rPr>
                <w:rFonts w:ascii="Calibri" w:eastAsia="Calibri" w:hAnsi="Calibri" w:cs="Calibri"/>
                <w:color w:val="000000"/>
                <w:sz w:val="22"/>
                <w:szCs w:val="22"/>
              </w:rPr>
            </w:pPr>
            <w:r>
              <w:rPr>
                <w:rFonts w:ascii="Calibri" w:eastAsia="Calibri" w:hAnsi="Calibri" w:cs="Calibri"/>
                <w:b/>
                <w:color w:val="000000"/>
                <w:sz w:val="22"/>
                <w:szCs w:val="22"/>
              </w:rPr>
              <w:t>Documentation Checklist</w:t>
            </w:r>
          </w:p>
        </w:tc>
      </w:tr>
      <w:tr w:rsidR="009070BF" w14:paraId="640493FA" w14:textId="77777777">
        <w:tc>
          <w:tcPr>
            <w:tcW w:w="4530" w:type="dxa"/>
            <w:tcBorders>
              <w:right w:val="single" w:sz="8" w:space="0" w:color="FFFFFF"/>
            </w:tcBorders>
            <w:shd w:val="clear" w:color="auto" w:fill="auto"/>
            <w:tcMar>
              <w:top w:w="100" w:type="dxa"/>
              <w:left w:w="100" w:type="dxa"/>
              <w:bottom w:w="100" w:type="dxa"/>
              <w:right w:w="100" w:type="dxa"/>
            </w:tcMar>
          </w:tcPr>
          <w:p w14:paraId="6E15605B" w14:textId="77777777" w:rsidR="009070BF" w:rsidRDefault="00000000">
            <w:pPr>
              <w:widowControl w:val="0"/>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451E7C84" w14:textId="77777777" w:rsidR="009070BF" w:rsidRDefault="00000000">
            <w:pPr>
              <w:numPr>
                <w:ilvl w:val="0"/>
                <w:numId w:val="4"/>
              </w:num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Invitation to Tender</w:t>
            </w:r>
          </w:p>
          <w:p w14:paraId="3D9BBEBA" w14:textId="77777777" w:rsidR="009070BF" w:rsidRDefault="00000000">
            <w:pPr>
              <w:numPr>
                <w:ilvl w:val="0"/>
                <w:numId w:val="4"/>
              </w:num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General Conditions for Tender</w:t>
            </w:r>
          </w:p>
          <w:p w14:paraId="1AF0B931" w14:textId="77777777" w:rsidR="009070BF" w:rsidRDefault="00000000">
            <w:pPr>
              <w:numPr>
                <w:ilvl w:val="0"/>
                <w:numId w:val="4"/>
              </w:num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Criteria and Submittals</w:t>
            </w:r>
          </w:p>
          <w:p w14:paraId="1FFD5B8D" w14:textId="77777777" w:rsidR="009070BF" w:rsidRDefault="00000000">
            <w:pPr>
              <w:numPr>
                <w:ilvl w:val="0"/>
                <w:numId w:val="6"/>
              </w:num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Price Offer Sheet</w:t>
            </w:r>
          </w:p>
          <w:p w14:paraId="55AE0664" w14:textId="77777777" w:rsidR="009070BF" w:rsidRDefault="00000000">
            <w:pPr>
              <w:numPr>
                <w:ilvl w:val="0"/>
                <w:numId w:val="6"/>
              </w:num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Supplier Information Form</w:t>
            </w:r>
          </w:p>
          <w:p w14:paraId="1037FFD3" w14:textId="77777777" w:rsidR="009070BF" w:rsidRDefault="00000000">
            <w:pPr>
              <w:numPr>
                <w:ilvl w:val="0"/>
                <w:numId w:val="6"/>
              </w:num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Scope of Work</w:t>
            </w:r>
          </w:p>
          <w:p w14:paraId="4F5DFECB" w14:textId="77777777" w:rsidR="009070BF" w:rsidRDefault="00000000">
            <w:pPr>
              <w:numPr>
                <w:ilvl w:val="0"/>
                <w:numId w:val="8"/>
              </w:num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Sample Contract- this is an anticipated contract </w:t>
            </w:r>
          </w:p>
        </w:tc>
      </w:tr>
    </w:tbl>
    <w:p w14:paraId="1EADBCAF" w14:textId="77777777" w:rsidR="009070BF" w:rsidRDefault="009070BF">
      <w:pPr>
        <w:pStyle w:val="Heading1"/>
        <w:spacing w:before="0" w:after="0"/>
        <w:rPr>
          <w:rFonts w:ascii="Calibri" w:eastAsia="Calibri" w:hAnsi="Calibri" w:cs="Calibri"/>
          <w:color w:val="000000"/>
          <w:sz w:val="22"/>
          <w:szCs w:val="22"/>
        </w:rPr>
      </w:pPr>
      <w:bookmarkStart w:id="2" w:name="_heading=h.1fob9te" w:colFirst="0" w:colLast="0"/>
      <w:bookmarkEnd w:id="2"/>
    </w:p>
    <w:p w14:paraId="0A2C3768" w14:textId="77777777" w:rsidR="009070BF" w:rsidRDefault="00000000">
      <w:pPr>
        <w:pStyle w:val="Heading1"/>
        <w:numPr>
          <w:ilvl w:val="0"/>
          <w:numId w:val="1"/>
        </w:numPr>
        <w:spacing w:before="0"/>
        <w:rPr>
          <w:rFonts w:ascii="Calibri" w:eastAsia="Calibri" w:hAnsi="Calibri" w:cs="Calibri"/>
          <w:color w:val="000000"/>
          <w:sz w:val="22"/>
          <w:szCs w:val="22"/>
        </w:rPr>
      </w:pPr>
      <w:bookmarkStart w:id="3" w:name="_heading=h.3znysh7" w:colFirst="0" w:colLast="0"/>
      <w:bookmarkEnd w:id="3"/>
      <w:r>
        <w:rPr>
          <w:rFonts w:ascii="Calibri" w:eastAsia="Calibri" w:hAnsi="Calibri" w:cs="Calibri"/>
          <w:color w:val="000000"/>
          <w:sz w:val="22"/>
          <w:szCs w:val="22"/>
        </w:rPr>
        <w:t>General Conditions for Tender</w:t>
      </w:r>
    </w:p>
    <w:p w14:paraId="5D563C3D" w14:textId="77777777" w:rsidR="009070BF" w:rsidRDefault="00000000">
      <w:pPr>
        <w:widowControl w:val="0"/>
        <w:spacing w:after="16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5051D77C" w14:textId="77777777" w:rsidR="009070BF" w:rsidRDefault="00000000">
      <w:pPr>
        <w:widowControl w:val="0"/>
        <w:spacing w:after="160" w:line="240" w:lineRule="auto"/>
        <w:rPr>
          <w:rFonts w:ascii="Calibri" w:eastAsia="Calibri" w:hAnsi="Calibri" w:cs="Calibri"/>
          <w:b/>
          <w:color w:val="000000"/>
          <w:sz w:val="22"/>
          <w:szCs w:val="22"/>
        </w:rPr>
      </w:pPr>
      <w:r>
        <w:rPr>
          <w:rFonts w:ascii="Calibri" w:eastAsia="Calibri" w:hAnsi="Calibri" w:cs="Calibri"/>
          <w:b/>
          <w:color w:val="000000"/>
          <w:sz w:val="22"/>
          <w:szCs w:val="22"/>
        </w:rPr>
        <w:t>2.1</w:t>
      </w:r>
      <w:r>
        <w:rPr>
          <w:rFonts w:ascii="Calibri" w:eastAsia="Calibri" w:hAnsi="Calibri" w:cs="Calibri"/>
          <w:b/>
          <w:color w:val="000000"/>
          <w:sz w:val="22"/>
          <w:szCs w:val="22"/>
        </w:rPr>
        <w:tab/>
        <w:t>Mercy Corps’ Anti-Bribery and Anti-Corruption Statement</w:t>
      </w:r>
    </w:p>
    <w:p w14:paraId="6EC49C64" w14:textId="77777777" w:rsidR="009070BF" w:rsidRDefault="00000000">
      <w:pPr>
        <w:widowControl w:val="0"/>
        <w:spacing w:after="200" w:line="240" w:lineRule="auto"/>
        <w:rPr>
          <w:rFonts w:ascii="Calibri" w:eastAsia="Calibri" w:hAnsi="Calibri" w:cs="Calibri"/>
          <w:color w:val="000000"/>
          <w:sz w:val="22"/>
          <w:szCs w:val="22"/>
        </w:rPr>
      </w:pPr>
      <w:r>
        <w:rPr>
          <w:rFonts w:ascii="Calibri" w:eastAsia="Calibri" w:hAnsi="Calibri" w:cs="Calibri"/>
          <w:b/>
          <w:color w:val="000000"/>
          <w:sz w:val="22"/>
          <w:szCs w:val="22"/>
        </w:rPr>
        <w:t>Mercy Corps strictly prohibits</w:t>
      </w:r>
      <w:r>
        <w:rPr>
          <w:rFonts w:ascii="Calibri" w:eastAsia="Calibri" w:hAnsi="Calibri" w:cs="Calibri"/>
          <w:color w:val="000000"/>
          <w:sz w:val="22"/>
          <w:szCs w:val="22"/>
        </w:rPr>
        <w:t>:</w:t>
      </w:r>
    </w:p>
    <w:p w14:paraId="07B09B32" w14:textId="77777777" w:rsidR="009070BF" w:rsidRDefault="00000000">
      <w:pPr>
        <w:widowControl w:val="0"/>
        <w:numPr>
          <w:ilvl w:val="0"/>
          <w:numId w:val="7"/>
        </w:numPr>
        <w:spacing w:after="0" w:line="240" w:lineRule="auto"/>
        <w:rPr>
          <w:rFonts w:ascii="Calibri" w:eastAsia="Calibri" w:hAnsi="Calibri" w:cs="Calibri"/>
          <w:color w:val="000000"/>
          <w:sz w:val="22"/>
          <w:szCs w:val="22"/>
        </w:rPr>
      </w:pPr>
      <w:r>
        <w:rPr>
          <w:rFonts w:ascii="Calibri" w:eastAsia="Calibri" w:hAnsi="Calibri" w:cs="Calibri"/>
          <w:i/>
          <w:color w:val="000000"/>
          <w:sz w:val="22"/>
          <w:szCs w:val="22"/>
          <w:u w:val="single"/>
        </w:rPr>
        <w:t>Any form of bribe or kickback in relation to its activities</w:t>
      </w:r>
    </w:p>
    <w:p w14:paraId="1D3E922D" w14:textId="77777777" w:rsidR="009070BF" w:rsidRDefault="00000000">
      <w:pPr>
        <w:widowControl w:val="0"/>
        <w:spacing w:after="0" w:line="240" w:lineRule="auto"/>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This prohibition includes any </w:t>
      </w:r>
      <w:r>
        <w:rPr>
          <w:rFonts w:ascii="Calibri" w:eastAsia="Calibri" w:hAnsi="Calibri" w:cs="Calibri"/>
          <w:i/>
          <w:color w:val="000000"/>
          <w:sz w:val="22"/>
          <w:szCs w:val="22"/>
        </w:rPr>
        <w:t>request</w:t>
      </w:r>
      <w:r>
        <w:rPr>
          <w:rFonts w:ascii="Calibri" w:eastAsia="Calibri" w:hAnsi="Calibri" w:cs="Calibri"/>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Pr>
          <w:rFonts w:ascii="Calibri" w:eastAsia="Calibri" w:hAnsi="Calibri" w:cs="Calibri"/>
          <w:i/>
          <w:color w:val="000000"/>
          <w:sz w:val="22"/>
          <w:szCs w:val="22"/>
        </w:rPr>
        <w:t>offer</w:t>
      </w:r>
      <w:r>
        <w:rPr>
          <w:rFonts w:ascii="Calibri" w:eastAsia="Calibri" w:hAnsi="Calibri" w:cs="Calibri"/>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047A86FE" w14:textId="77777777" w:rsidR="009070BF" w:rsidRDefault="00000000">
      <w:pPr>
        <w:widowControl w:val="0"/>
        <w:spacing w:after="0" w:line="240" w:lineRule="auto"/>
        <w:ind w:left="720"/>
        <w:rPr>
          <w:rFonts w:ascii="Calibri" w:eastAsia="Calibri" w:hAnsi="Calibri" w:cs="Calibri"/>
          <w:color w:val="000000"/>
          <w:sz w:val="22"/>
          <w:szCs w:val="22"/>
        </w:rPr>
      </w:pPr>
      <w:r>
        <w:rPr>
          <w:rFonts w:ascii="Calibri" w:eastAsia="Calibri" w:hAnsi="Calibri" w:cs="Calibri"/>
          <w:color w:val="000000"/>
          <w:sz w:val="22"/>
          <w:szCs w:val="22"/>
        </w:rPr>
        <w:t> </w:t>
      </w:r>
    </w:p>
    <w:p w14:paraId="6B996C0D" w14:textId="77777777" w:rsidR="009070BF" w:rsidRDefault="00000000">
      <w:pPr>
        <w:widowControl w:val="0"/>
        <w:numPr>
          <w:ilvl w:val="0"/>
          <w:numId w:val="7"/>
        </w:numPr>
        <w:spacing w:after="0" w:line="240" w:lineRule="auto"/>
        <w:rPr>
          <w:rFonts w:ascii="Calibri" w:eastAsia="Calibri" w:hAnsi="Calibri" w:cs="Calibri"/>
          <w:i/>
          <w:color w:val="000000"/>
          <w:sz w:val="22"/>
          <w:szCs w:val="22"/>
        </w:rPr>
      </w:pPr>
      <w:r>
        <w:rPr>
          <w:rFonts w:ascii="Calibri" w:eastAsia="Calibri" w:hAnsi="Calibri" w:cs="Calibri"/>
          <w:i/>
          <w:color w:val="000000"/>
          <w:sz w:val="22"/>
          <w:szCs w:val="22"/>
          <w:u w:val="single"/>
        </w:rPr>
        <w:t>Conflicts of interests in the awarding or management of contracts </w:t>
      </w:r>
    </w:p>
    <w:p w14:paraId="77D32E3F" w14:textId="77777777" w:rsidR="009070BF" w:rsidRDefault="00000000">
      <w:pPr>
        <w:widowControl w:val="0"/>
        <w:spacing w:after="0" w:line="240" w:lineRule="auto"/>
        <w:ind w:left="720"/>
        <w:jc w:val="both"/>
        <w:rPr>
          <w:rFonts w:ascii="Calibri" w:eastAsia="Calibri" w:hAnsi="Calibri" w:cs="Calibri"/>
          <w:color w:val="000000"/>
          <w:sz w:val="22"/>
          <w:szCs w:val="22"/>
        </w:rPr>
      </w:pPr>
      <w:r>
        <w:rPr>
          <w:rFonts w:ascii="Calibri" w:eastAsia="Calibri" w:hAnsi="Calibri" w:cs="Calibri"/>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7BA22D14" w14:textId="77777777" w:rsidR="009070BF" w:rsidRDefault="00000000">
      <w:pPr>
        <w:widowControl w:val="0"/>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p w14:paraId="17A864C2" w14:textId="77777777" w:rsidR="009070BF" w:rsidRDefault="00000000">
      <w:pPr>
        <w:widowControl w:val="0"/>
        <w:numPr>
          <w:ilvl w:val="0"/>
          <w:numId w:val="7"/>
        </w:numPr>
        <w:spacing w:after="0" w:line="240" w:lineRule="auto"/>
        <w:rPr>
          <w:rFonts w:ascii="Calibri" w:eastAsia="Calibri" w:hAnsi="Calibri" w:cs="Calibri"/>
          <w:i/>
          <w:color w:val="000000"/>
          <w:sz w:val="22"/>
          <w:szCs w:val="22"/>
        </w:rPr>
      </w:pPr>
      <w:r>
        <w:rPr>
          <w:rFonts w:ascii="Calibri" w:eastAsia="Calibri" w:hAnsi="Calibri" w:cs="Calibri"/>
          <w:i/>
          <w:color w:val="000000"/>
          <w:sz w:val="22"/>
          <w:szCs w:val="22"/>
          <w:u w:val="single"/>
        </w:rPr>
        <w:t>The sharing or obtaining of confidential information</w:t>
      </w:r>
    </w:p>
    <w:p w14:paraId="322E3022" w14:textId="77777777" w:rsidR="009070BF" w:rsidRDefault="00000000">
      <w:pPr>
        <w:widowControl w:val="0"/>
        <w:spacing w:after="0" w:line="240" w:lineRule="auto"/>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Mercy Corps prohibits its employees from sharing, and any offerors from obtaining, confidential information related to this solicitation, including information regarding Mercy Corps’ price estimates, competing offerors or </w:t>
      </w:r>
      <w:r>
        <w:rPr>
          <w:rFonts w:ascii="Calibri" w:eastAsia="Calibri" w:hAnsi="Calibri" w:cs="Calibri"/>
          <w:color w:val="000000"/>
          <w:sz w:val="22"/>
          <w:szCs w:val="22"/>
        </w:rPr>
        <w:lastRenderedPageBreak/>
        <w:t>competing offers, etc.  Any information provided to one offeror must be provided to all other offerors.</w:t>
      </w:r>
    </w:p>
    <w:p w14:paraId="30F95109" w14:textId="77777777" w:rsidR="009070BF" w:rsidRDefault="00000000">
      <w:pPr>
        <w:widowControl w:val="0"/>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p w14:paraId="67A68116" w14:textId="77777777" w:rsidR="009070BF" w:rsidRDefault="00000000">
      <w:pPr>
        <w:widowControl w:val="0"/>
        <w:numPr>
          <w:ilvl w:val="0"/>
          <w:numId w:val="7"/>
        </w:numPr>
        <w:spacing w:after="0" w:line="240" w:lineRule="auto"/>
        <w:rPr>
          <w:rFonts w:ascii="Calibri" w:eastAsia="Calibri" w:hAnsi="Calibri" w:cs="Calibri"/>
          <w:i/>
          <w:color w:val="000000"/>
          <w:sz w:val="22"/>
          <w:szCs w:val="22"/>
        </w:rPr>
      </w:pPr>
      <w:r>
        <w:rPr>
          <w:rFonts w:ascii="Calibri" w:eastAsia="Calibri" w:hAnsi="Calibri" w:cs="Calibri"/>
          <w:i/>
          <w:color w:val="000000"/>
          <w:sz w:val="22"/>
          <w:szCs w:val="22"/>
          <w:u w:val="single"/>
        </w:rPr>
        <w:t>Collusion between/among offerors</w:t>
      </w:r>
    </w:p>
    <w:p w14:paraId="79B31962" w14:textId="77777777" w:rsidR="009070BF" w:rsidRDefault="00000000">
      <w:pPr>
        <w:widowControl w:val="0"/>
        <w:spacing w:after="0" w:line="240" w:lineRule="auto"/>
        <w:ind w:left="720"/>
        <w:jc w:val="both"/>
        <w:rPr>
          <w:rFonts w:ascii="Calibri" w:eastAsia="Calibri" w:hAnsi="Calibri" w:cs="Calibri"/>
          <w:color w:val="000000"/>
          <w:sz w:val="22"/>
          <w:szCs w:val="22"/>
        </w:rPr>
      </w:pPr>
      <w:r>
        <w:rPr>
          <w:rFonts w:ascii="Calibri" w:eastAsia="Calibri" w:hAnsi="Calibri" w:cs="Calibri"/>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66E1B01F" w14:textId="77777777" w:rsidR="009070BF" w:rsidRDefault="00000000">
      <w:pPr>
        <w:widowControl w:val="0"/>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p w14:paraId="7B2E8846" w14:textId="77777777" w:rsidR="009070BF" w:rsidRDefault="00000000">
      <w:pPr>
        <w:widowControl w:val="0"/>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Violations of these prohibitions, along with all evidence of such violations, should be reported to: </w:t>
      </w:r>
    </w:p>
    <w:p w14:paraId="432EDEAA" w14:textId="77777777" w:rsidR="009070BF" w:rsidRDefault="00000000">
      <w:pPr>
        <w:widowControl w:val="0"/>
        <w:spacing w:after="0" w:line="240" w:lineRule="auto"/>
        <w:jc w:val="center"/>
        <w:rPr>
          <w:rFonts w:ascii="Calibri" w:eastAsia="Calibri" w:hAnsi="Calibri" w:cs="Calibri"/>
          <w:b/>
          <w:color w:val="000000"/>
          <w:sz w:val="22"/>
          <w:szCs w:val="22"/>
        </w:rPr>
      </w:pPr>
      <w:hyperlink r:id="rId11">
        <w:r>
          <w:rPr>
            <w:rFonts w:ascii="Calibri" w:eastAsia="Calibri" w:hAnsi="Calibri" w:cs="Calibri"/>
            <w:b/>
            <w:color w:val="000000"/>
            <w:sz w:val="22"/>
            <w:szCs w:val="22"/>
            <w:u w:val="single"/>
          </w:rPr>
          <w:t>http://mercycorps.org/integrityhotline</w:t>
        </w:r>
      </w:hyperlink>
    </w:p>
    <w:p w14:paraId="7820F5B3" w14:textId="77777777" w:rsidR="009070BF" w:rsidRDefault="009070BF">
      <w:pPr>
        <w:widowControl w:val="0"/>
        <w:spacing w:after="0" w:line="240" w:lineRule="auto"/>
        <w:jc w:val="center"/>
        <w:rPr>
          <w:rFonts w:ascii="Calibri" w:eastAsia="Calibri" w:hAnsi="Calibri" w:cs="Calibri"/>
          <w:b/>
          <w:color w:val="000000"/>
          <w:sz w:val="22"/>
          <w:szCs w:val="22"/>
        </w:rPr>
      </w:pPr>
    </w:p>
    <w:p w14:paraId="237EBAFB" w14:textId="77777777" w:rsidR="009070BF" w:rsidRDefault="00000000">
      <w:pPr>
        <w:widowControl w:val="0"/>
        <w:spacing w:after="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4FD7F8D6" w14:textId="77777777" w:rsidR="009070BF" w:rsidRDefault="009070BF">
      <w:pPr>
        <w:widowControl w:val="0"/>
        <w:spacing w:after="0" w:line="240" w:lineRule="auto"/>
        <w:rPr>
          <w:rFonts w:ascii="Calibri" w:eastAsia="Calibri" w:hAnsi="Calibri" w:cs="Calibri"/>
          <w:color w:val="000000"/>
          <w:sz w:val="22"/>
          <w:szCs w:val="22"/>
        </w:rPr>
      </w:pPr>
    </w:p>
    <w:p w14:paraId="2B7218CA" w14:textId="77777777" w:rsidR="009070BF" w:rsidRDefault="00000000">
      <w:pPr>
        <w:widowControl w:val="0"/>
        <w:spacing w:after="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532DB833" w14:textId="77777777" w:rsidR="009070BF" w:rsidRDefault="00000000">
      <w:pPr>
        <w:widowControl w:val="0"/>
        <w:spacing w:after="160" w:line="240"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2.2 </w:t>
      </w:r>
      <w:r>
        <w:rPr>
          <w:rFonts w:ascii="Calibri" w:eastAsia="Calibri" w:hAnsi="Calibri" w:cs="Calibri"/>
          <w:b/>
          <w:color w:val="000000"/>
          <w:sz w:val="22"/>
          <w:szCs w:val="22"/>
        </w:rPr>
        <w:tab/>
        <w:t xml:space="preserve">Tender Basis: </w:t>
      </w:r>
    </w:p>
    <w:p w14:paraId="1C006CEC" w14:textId="77777777" w:rsidR="009070BF" w:rsidRDefault="00000000">
      <w:pPr>
        <w:widowControl w:val="0"/>
        <w:numPr>
          <w:ilvl w:val="0"/>
          <w:numId w:val="2"/>
        </w:numPr>
        <w:spacing w:after="16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575F5EE4" w14:textId="77777777" w:rsidR="009070BF" w:rsidRDefault="00000000">
      <w:pPr>
        <w:widowControl w:val="0"/>
        <w:numPr>
          <w:ilvl w:val="0"/>
          <w:numId w:val="2"/>
        </w:numPr>
        <w:spacing w:after="160" w:line="240" w:lineRule="auto"/>
        <w:rPr>
          <w:rFonts w:ascii="Calibri" w:eastAsia="Calibri" w:hAnsi="Calibri" w:cs="Calibri"/>
          <w:color w:val="000000"/>
          <w:sz w:val="22"/>
          <w:szCs w:val="22"/>
        </w:rPr>
      </w:pPr>
      <w:r>
        <w:rPr>
          <w:rFonts w:ascii="Calibri" w:eastAsia="Calibri" w:hAnsi="Calibri" w:cs="Calibri"/>
          <w:color w:val="000000"/>
          <w:sz w:val="22"/>
          <w:szCs w:val="22"/>
        </w:rPr>
        <w:t>No respondent should add, omit or change any item, term or condition herein.</w:t>
      </w:r>
    </w:p>
    <w:p w14:paraId="00C843C6" w14:textId="77777777" w:rsidR="009070BF" w:rsidRDefault="00000000">
      <w:pPr>
        <w:widowControl w:val="0"/>
        <w:numPr>
          <w:ilvl w:val="0"/>
          <w:numId w:val="2"/>
        </w:numPr>
        <w:spacing w:after="160" w:line="240" w:lineRule="auto"/>
        <w:rPr>
          <w:rFonts w:ascii="Calibri" w:eastAsia="Calibri" w:hAnsi="Calibri" w:cs="Calibri"/>
          <w:color w:val="000000"/>
          <w:sz w:val="22"/>
          <w:szCs w:val="22"/>
        </w:rPr>
      </w:pPr>
      <w:r>
        <w:rPr>
          <w:rFonts w:ascii="Calibri" w:eastAsia="Calibri" w:hAnsi="Calibri" w:cs="Calibri"/>
          <w:color w:val="000000"/>
          <w:sz w:val="22"/>
          <w:szCs w:val="22"/>
        </w:rPr>
        <w:t>If suppliers have any additional requests and conditions, these shall be stipulated in an exception sheet.</w:t>
      </w:r>
    </w:p>
    <w:p w14:paraId="1DDCA879" w14:textId="77777777" w:rsidR="009070BF" w:rsidRDefault="00000000">
      <w:pPr>
        <w:widowControl w:val="0"/>
        <w:numPr>
          <w:ilvl w:val="0"/>
          <w:numId w:val="2"/>
        </w:numPr>
        <w:spacing w:after="160" w:line="240" w:lineRule="auto"/>
        <w:rPr>
          <w:rFonts w:ascii="Calibri" w:eastAsia="Calibri" w:hAnsi="Calibri" w:cs="Calibri"/>
          <w:color w:val="000000"/>
          <w:sz w:val="22"/>
          <w:szCs w:val="22"/>
        </w:rPr>
      </w:pPr>
      <w:r>
        <w:rPr>
          <w:rFonts w:ascii="Calibri" w:eastAsia="Calibri" w:hAnsi="Calibri" w:cs="Calibri"/>
          <w:color w:val="000000"/>
          <w:sz w:val="22"/>
          <w:szCs w:val="22"/>
        </w:rPr>
        <w:t>Each offeror may make one response only.</w:t>
      </w:r>
    </w:p>
    <w:p w14:paraId="3537DD83" w14:textId="77777777" w:rsidR="009070BF" w:rsidRDefault="00000000">
      <w:pPr>
        <w:widowControl w:val="0"/>
        <w:numPr>
          <w:ilvl w:val="0"/>
          <w:numId w:val="2"/>
        </w:numPr>
        <w:spacing w:after="160" w:line="240" w:lineRule="auto"/>
        <w:rPr>
          <w:rFonts w:ascii="Calibri" w:eastAsia="Calibri" w:hAnsi="Calibri" w:cs="Calibri"/>
          <w:color w:val="000000"/>
          <w:sz w:val="22"/>
          <w:szCs w:val="22"/>
        </w:rPr>
      </w:pPr>
      <w:r>
        <w:rPr>
          <w:rFonts w:ascii="Calibri" w:eastAsia="Calibri" w:hAnsi="Calibri" w:cs="Calibri"/>
          <w:color w:val="000000"/>
          <w:sz w:val="22"/>
          <w:szCs w:val="22"/>
        </w:rPr>
        <w:t>Each offer shall be valid for the period of [180 days] from its date of submission.</w:t>
      </w:r>
    </w:p>
    <w:p w14:paraId="3B39A85E" w14:textId="77777777" w:rsidR="009070BF" w:rsidRDefault="00000000">
      <w:pPr>
        <w:widowControl w:val="0"/>
        <w:numPr>
          <w:ilvl w:val="0"/>
          <w:numId w:val="2"/>
        </w:numPr>
        <w:spacing w:after="160" w:line="240" w:lineRule="auto"/>
        <w:rPr>
          <w:rFonts w:ascii="Calibri" w:eastAsia="Calibri" w:hAnsi="Calibri" w:cs="Calibri"/>
          <w:color w:val="000000"/>
          <w:sz w:val="22"/>
          <w:szCs w:val="22"/>
        </w:rPr>
      </w:pPr>
      <w:r>
        <w:rPr>
          <w:rFonts w:ascii="Calibri" w:eastAsia="Calibri" w:hAnsi="Calibri" w:cs="Calibri"/>
          <w:color w:val="000000"/>
          <w:sz w:val="22"/>
          <w:szCs w:val="22"/>
        </w:rPr>
        <w:t>All offers should indicate whether they include taxes, compulsory payments, levies and/or duties, including VAT, if applicable.</w:t>
      </w:r>
    </w:p>
    <w:p w14:paraId="2DFD0211" w14:textId="77777777" w:rsidR="009070BF" w:rsidRDefault="00000000">
      <w:pPr>
        <w:numPr>
          <w:ilvl w:val="0"/>
          <w:numId w:val="2"/>
        </w:numPr>
        <w:spacing w:after="0"/>
        <w:jc w:val="both"/>
        <w:rPr>
          <w:rFonts w:ascii="Calibri" w:eastAsia="Calibri" w:hAnsi="Calibri" w:cs="Calibri"/>
          <w:color w:val="000000"/>
          <w:sz w:val="22"/>
          <w:szCs w:val="22"/>
        </w:rPr>
      </w:pPr>
      <w:r>
        <w:rPr>
          <w:rFonts w:ascii="Calibri" w:eastAsia="Calibri" w:hAnsi="Calibri" w:cs="Calibri"/>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5E451526" w14:textId="77777777" w:rsidR="009070BF" w:rsidRDefault="00000000">
      <w:pPr>
        <w:widowControl w:val="0"/>
        <w:numPr>
          <w:ilvl w:val="0"/>
          <w:numId w:val="2"/>
        </w:numPr>
        <w:spacing w:after="16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cases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14:paraId="1B493DE1" w14:textId="77777777" w:rsidR="009070BF" w:rsidRDefault="00000000">
      <w:pPr>
        <w:widowControl w:val="0"/>
        <w:numPr>
          <w:ilvl w:val="0"/>
          <w:numId w:val="2"/>
        </w:numPr>
        <w:spacing w:after="16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14:paraId="63D7A9DE" w14:textId="77777777" w:rsidR="009070BF" w:rsidRDefault="00000000">
      <w:pPr>
        <w:widowControl w:val="0"/>
        <w:spacing w:after="160" w:line="240"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2.3 </w:t>
      </w:r>
      <w:r>
        <w:rPr>
          <w:rFonts w:ascii="Calibri" w:eastAsia="Calibri" w:hAnsi="Calibri" w:cs="Calibri"/>
          <w:b/>
          <w:color w:val="000000"/>
          <w:sz w:val="22"/>
          <w:szCs w:val="22"/>
        </w:rPr>
        <w:tab/>
        <w:t>Supplier Eligibility</w:t>
      </w:r>
    </w:p>
    <w:p w14:paraId="639C8E46" w14:textId="77777777" w:rsidR="009070BF" w:rsidRDefault="00000000">
      <w:pPr>
        <w:widowControl w:val="0"/>
        <w:spacing w:after="160" w:line="240" w:lineRule="auto"/>
        <w:rPr>
          <w:rFonts w:ascii="Calibri" w:eastAsia="Calibri" w:hAnsi="Calibri" w:cs="Calibri"/>
          <w:b/>
          <w:color w:val="000000"/>
          <w:sz w:val="22"/>
          <w:szCs w:val="22"/>
        </w:rPr>
      </w:pPr>
      <w:r>
        <w:rPr>
          <w:rFonts w:ascii="Calibri" w:eastAsia="Calibri" w:hAnsi="Calibri" w:cs="Calibri"/>
          <w:color w:val="000000"/>
          <w:sz w:val="22"/>
          <w:szCs w:val="22"/>
        </w:rPr>
        <w:lastRenderedPageBreak/>
        <w:t>Suppliers may not apply, and will be rejected as ineligible, if they:</w:t>
      </w:r>
    </w:p>
    <w:p w14:paraId="080B1176" w14:textId="77777777" w:rsidR="009070BF" w:rsidRDefault="00000000">
      <w:pPr>
        <w:widowControl w:val="0"/>
        <w:numPr>
          <w:ilvl w:val="0"/>
          <w:numId w:val="2"/>
        </w:numPr>
        <w:spacing w:after="160" w:line="240" w:lineRule="auto"/>
        <w:rPr>
          <w:rFonts w:ascii="Calibri" w:eastAsia="Calibri" w:hAnsi="Calibri" w:cs="Calibri"/>
          <w:color w:val="000000"/>
          <w:sz w:val="22"/>
          <w:szCs w:val="22"/>
        </w:rPr>
      </w:pPr>
      <w:r>
        <w:rPr>
          <w:rFonts w:ascii="Calibri" w:eastAsia="Calibri" w:hAnsi="Calibri" w:cs="Calibri"/>
          <w:color w:val="000000"/>
          <w:sz w:val="22"/>
          <w:szCs w:val="22"/>
        </w:rPr>
        <w:t>Are not registered companies</w:t>
      </w:r>
    </w:p>
    <w:p w14:paraId="2BA9A347" w14:textId="77777777" w:rsidR="009070BF" w:rsidRDefault="00000000">
      <w:pPr>
        <w:widowControl w:val="0"/>
        <w:numPr>
          <w:ilvl w:val="0"/>
          <w:numId w:val="2"/>
        </w:numPr>
        <w:spacing w:after="160" w:line="240" w:lineRule="auto"/>
        <w:rPr>
          <w:rFonts w:ascii="Calibri" w:eastAsia="Calibri" w:hAnsi="Calibri" w:cs="Calibri"/>
          <w:color w:val="000000"/>
          <w:sz w:val="22"/>
          <w:szCs w:val="22"/>
        </w:rPr>
      </w:pPr>
      <w:r>
        <w:rPr>
          <w:rFonts w:ascii="Calibri" w:eastAsia="Calibri" w:hAnsi="Calibri" w:cs="Calibri"/>
          <w:color w:val="000000"/>
          <w:sz w:val="22"/>
          <w:szCs w:val="22"/>
        </w:rPr>
        <w:t>Are bankrupt or in the process of going bankrupt</w:t>
      </w:r>
    </w:p>
    <w:p w14:paraId="25E9923E" w14:textId="36D15B75" w:rsidR="009070BF" w:rsidRDefault="00000000">
      <w:pPr>
        <w:widowControl w:val="0"/>
        <w:numPr>
          <w:ilvl w:val="0"/>
          <w:numId w:val="2"/>
        </w:numPr>
        <w:spacing w:after="16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Have </w:t>
      </w:r>
      <w:r w:rsidR="000472D4">
        <w:rPr>
          <w:rFonts w:ascii="Calibri" w:eastAsia="Calibri" w:hAnsi="Calibri" w:cs="Calibri"/>
          <w:color w:val="000000"/>
          <w:sz w:val="22"/>
          <w:szCs w:val="22"/>
        </w:rPr>
        <w:t>been convicted</w:t>
      </w:r>
      <w:r>
        <w:rPr>
          <w:rFonts w:ascii="Calibri" w:eastAsia="Calibri" w:hAnsi="Calibri" w:cs="Calibri"/>
          <w:color w:val="000000"/>
          <w:sz w:val="22"/>
          <w:szCs w:val="22"/>
        </w:rPr>
        <w:t xml:space="preserve"> of illegal/corrupt activities, and/or unprofessional conduct</w:t>
      </w:r>
    </w:p>
    <w:p w14:paraId="0C9C17E3" w14:textId="77777777" w:rsidR="009070BF" w:rsidRDefault="00000000">
      <w:pPr>
        <w:widowControl w:val="0"/>
        <w:numPr>
          <w:ilvl w:val="0"/>
          <w:numId w:val="2"/>
        </w:numPr>
        <w:spacing w:after="160" w:line="240" w:lineRule="auto"/>
        <w:rPr>
          <w:rFonts w:ascii="Calibri" w:eastAsia="Calibri" w:hAnsi="Calibri" w:cs="Calibri"/>
          <w:color w:val="000000"/>
          <w:sz w:val="22"/>
          <w:szCs w:val="22"/>
        </w:rPr>
      </w:pPr>
      <w:r>
        <w:rPr>
          <w:rFonts w:ascii="Calibri" w:eastAsia="Calibri" w:hAnsi="Calibri" w:cs="Calibri"/>
          <w:color w:val="000000"/>
          <w:sz w:val="22"/>
          <w:szCs w:val="22"/>
        </w:rPr>
        <w:t>Have been guilty of grave professional misconduct</w:t>
      </w:r>
    </w:p>
    <w:p w14:paraId="5B4D1E41" w14:textId="77777777" w:rsidR="009070BF" w:rsidRDefault="00000000">
      <w:pPr>
        <w:widowControl w:val="0"/>
        <w:numPr>
          <w:ilvl w:val="0"/>
          <w:numId w:val="2"/>
        </w:numPr>
        <w:spacing w:after="160" w:line="240" w:lineRule="auto"/>
        <w:rPr>
          <w:rFonts w:ascii="Calibri" w:eastAsia="Calibri" w:hAnsi="Calibri" w:cs="Calibri"/>
          <w:color w:val="000000"/>
          <w:sz w:val="22"/>
          <w:szCs w:val="22"/>
        </w:rPr>
      </w:pPr>
      <w:r>
        <w:rPr>
          <w:rFonts w:ascii="Calibri" w:eastAsia="Calibri" w:hAnsi="Calibri" w:cs="Calibri"/>
          <w:color w:val="000000"/>
          <w:sz w:val="22"/>
          <w:szCs w:val="22"/>
        </w:rPr>
        <w:t>Have not fulfilled obligations related to payment of social security and taxes</w:t>
      </w:r>
    </w:p>
    <w:p w14:paraId="388E85B2" w14:textId="77777777" w:rsidR="009070BF" w:rsidRDefault="00000000">
      <w:pPr>
        <w:widowControl w:val="0"/>
        <w:numPr>
          <w:ilvl w:val="0"/>
          <w:numId w:val="2"/>
        </w:numPr>
        <w:spacing w:after="160" w:line="240" w:lineRule="auto"/>
        <w:rPr>
          <w:rFonts w:ascii="Calibri" w:eastAsia="Calibri" w:hAnsi="Calibri" w:cs="Calibri"/>
          <w:color w:val="000000"/>
          <w:sz w:val="22"/>
          <w:szCs w:val="22"/>
        </w:rPr>
      </w:pPr>
      <w:r>
        <w:rPr>
          <w:rFonts w:ascii="Calibri" w:eastAsia="Calibri" w:hAnsi="Calibri" w:cs="Calibri"/>
          <w:color w:val="000000"/>
          <w:sz w:val="22"/>
          <w:szCs w:val="22"/>
        </w:rPr>
        <w:t>Are guilty of serious misinterpretation in supplying information</w:t>
      </w:r>
    </w:p>
    <w:p w14:paraId="4EABCE96" w14:textId="77777777" w:rsidR="009070BF" w:rsidRDefault="00000000">
      <w:pPr>
        <w:widowControl w:val="0"/>
        <w:numPr>
          <w:ilvl w:val="0"/>
          <w:numId w:val="2"/>
        </w:numPr>
        <w:spacing w:after="160" w:line="240" w:lineRule="auto"/>
        <w:rPr>
          <w:rFonts w:ascii="Calibri" w:eastAsia="Calibri" w:hAnsi="Calibri" w:cs="Calibri"/>
          <w:color w:val="000000"/>
          <w:sz w:val="22"/>
          <w:szCs w:val="22"/>
        </w:rPr>
      </w:pPr>
      <w:r>
        <w:rPr>
          <w:rFonts w:ascii="Calibri" w:eastAsia="Calibri" w:hAnsi="Calibri" w:cs="Calibri"/>
          <w:color w:val="000000"/>
          <w:sz w:val="22"/>
          <w:szCs w:val="22"/>
        </w:rPr>
        <w:t>Are in violation of the policies outlined in Mercy Corps Anti Bribery or Anti-Corruption Statement</w:t>
      </w:r>
    </w:p>
    <w:p w14:paraId="302130ED" w14:textId="77777777" w:rsidR="009070BF" w:rsidRDefault="00000000">
      <w:pPr>
        <w:widowControl w:val="0"/>
        <w:numPr>
          <w:ilvl w:val="0"/>
          <w:numId w:val="2"/>
        </w:numPr>
        <w:spacing w:after="160" w:line="240" w:lineRule="auto"/>
        <w:rPr>
          <w:rFonts w:ascii="Calibri" w:eastAsia="Calibri" w:hAnsi="Calibri" w:cs="Calibri"/>
          <w:color w:val="000000"/>
          <w:sz w:val="22"/>
          <w:szCs w:val="22"/>
        </w:rPr>
      </w:pPr>
      <w:r>
        <w:rPr>
          <w:rFonts w:ascii="Calibri" w:eastAsia="Calibri" w:hAnsi="Calibri" w:cs="Calibri"/>
          <w:color w:val="000000"/>
          <w:sz w:val="22"/>
          <w:szCs w:val="22"/>
        </w:rPr>
        <w:t>Supplier (or supplier’s principals) are on any list of sanctioned parties issued by; or are presently excluded or disqualified from participation in this transaction by: the United States Government or United Nations by the United States Government, the United Kingdom, the European Union, the United Nations, other national governments, or public international organizations.</w:t>
      </w:r>
    </w:p>
    <w:p w14:paraId="045EC52D" w14:textId="77777777" w:rsidR="009070BF" w:rsidRDefault="00000000">
      <w:pPr>
        <w:widowControl w:val="0"/>
        <w:spacing w:after="160" w:line="240" w:lineRule="auto"/>
        <w:rPr>
          <w:rFonts w:ascii="Calibri" w:eastAsia="Calibri" w:hAnsi="Calibri" w:cs="Calibri"/>
          <w:color w:val="000000"/>
          <w:sz w:val="22"/>
          <w:szCs w:val="22"/>
        </w:rPr>
      </w:pPr>
      <w:r>
        <w:rPr>
          <w:rFonts w:ascii="Calibri" w:eastAsia="Calibri" w:hAnsi="Calibri" w:cs="Calibri"/>
          <w:color w:val="000000"/>
          <w:sz w:val="22"/>
          <w:szCs w:val="22"/>
        </w:rPr>
        <w:t>Additional eligibility criteria, if applicable, are stated in section 3.2 of this tender package.</w:t>
      </w:r>
    </w:p>
    <w:p w14:paraId="42BEF0FE" w14:textId="77777777" w:rsidR="009070BF" w:rsidRDefault="00000000">
      <w:pPr>
        <w:widowControl w:val="0"/>
        <w:spacing w:after="160" w:line="240"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2.4   </w:t>
      </w:r>
      <w:r>
        <w:rPr>
          <w:rFonts w:ascii="Calibri" w:eastAsia="Calibri" w:hAnsi="Calibri" w:cs="Calibri"/>
          <w:b/>
          <w:color w:val="000000"/>
          <w:sz w:val="22"/>
          <w:szCs w:val="22"/>
        </w:rPr>
        <w:tab/>
        <w:t>Response Documents</w:t>
      </w:r>
    </w:p>
    <w:p w14:paraId="3230091B" w14:textId="77777777" w:rsidR="009070BF" w:rsidRDefault="00000000">
      <w:pPr>
        <w:widowControl w:val="0"/>
        <w:spacing w:after="16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Offerors can either utilize the response documents contained in this tender package to submit their offer or they can submit an offer in their own format as long as it contains all the required documents and information specified by this tender.</w:t>
      </w:r>
    </w:p>
    <w:p w14:paraId="77DA1990" w14:textId="77777777" w:rsidR="009070BF" w:rsidRDefault="00000000">
      <w:pPr>
        <w:widowControl w:val="0"/>
        <w:spacing w:after="160" w:line="240" w:lineRule="auto"/>
        <w:rPr>
          <w:rFonts w:ascii="Calibri" w:eastAsia="Calibri" w:hAnsi="Calibri" w:cs="Calibri"/>
          <w:b/>
          <w:color w:val="000000"/>
          <w:sz w:val="22"/>
          <w:szCs w:val="22"/>
        </w:rPr>
      </w:pPr>
      <w:r>
        <w:rPr>
          <w:rFonts w:ascii="Calibri" w:eastAsia="Calibri" w:hAnsi="Calibri" w:cs="Calibri"/>
          <w:b/>
          <w:color w:val="000000"/>
          <w:sz w:val="22"/>
          <w:szCs w:val="22"/>
        </w:rPr>
        <w:t>2.5</w:t>
      </w:r>
      <w:r>
        <w:rPr>
          <w:rFonts w:ascii="Calibri" w:eastAsia="Calibri" w:hAnsi="Calibri" w:cs="Calibri"/>
          <w:b/>
          <w:color w:val="000000"/>
          <w:sz w:val="22"/>
          <w:szCs w:val="22"/>
        </w:rPr>
        <w:tab/>
        <w:t>Acceptance of Successful Response</w:t>
      </w:r>
    </w:p>
    <w:p w14:paraId="05139177" w14:textId="77777777" w:rsidR="009070BF" w:rsidRDefault="00000000">
      <w:pPr>
        <w:widowControl w:val="0"/>
        <w:spacing w:after="160" w:line="240" w:lineRule="auto"/>
        <w:rPr>
          <w:rFonts w:ascii="Calibri" w:eastAsia="Calibri" w:hAnsi="Calibri" w:cs="Calibri"/>
          <w:color w:val="000000"/>
          <w:sz w:val="22"/>
          <w:szCs w:val="22"/>
        </w:rPr>
      </w:pPr>
      <w:r>
        <w:rPr>
          <w:rFonts w:ascii="Calibri" w:eastAsia="Calibri" w:hAnsi="Calibri" w:cs="Calibri"/>
          <w:color w:val="000000"/>
          <w:sz w:val="22"/>
          <w:szCs w:val="22"/>
        </w:rPr>
        <w:t>Documentation submitted by offerors will be verified by Mercy Corps. The winning offeror will be required to sign a contract for the stated, agreed upon amount.</w:t>
      </w:r>
    </w:p>
    <w:p w14:paraId="5AC0484A" w14:textId="77777777" w:rsidR="009070BF" w:rsidRDefault="00000000">
      <w:pPr>
        <w:widowControl w:val="0"/>
        <w:spacing w:after="160" w:line="240" w:lineRule="auto"/>
        <w:rPr>
          <w:rFonts w:ascii="Calibri" w:eastAsia="Calibri" w:hAnsi="Calibri" w:cs="Calibri"/>
          <w:b/>
          <w:color w:val="000000"/>
          <w:sz w:val="22"/>
          <w:szCs w:val="22"/>
        </w:rPr>
      </w:pPr>
      <w:r>
        <w:rPr>
          <w:rFonts w:ascii="Calibri" w:eastAsia="Calibri" w:hAnsi="Calibri" w:cs="Calibri"/>
          <w:b/>
          <w:color w:val="000000"/>
          <w:sz w:val="22"/>
          <w:szCs w:val="22"/>
        </w:rPr>
        <w:t>2.6</w:t>
      </w:r>
      <w:r>
        <w:rPr>
          <w:rFonts w:ascii="Calibri" w:eastAsia="Calibri" w:hAnsi="Calibri" w:cs="Calibri"/>
          <w:b/>
          <w:color w:val="000000"/>
          <w:sz w:val="22"/>
          <w:szCs w:val="22"/>
        </w:rPr>
        <w:tab/>
        <w:t>Certification Regarding Terrorism</w:t>
      </w:r>
    </w:p>
    <w:p w14:paraId="1DA2125B" w14:textId="77777777" w:rsidR="009070BF" w:rsidRDefault="00000000">
      <w:pPr>
        <w:widowControl w:val="0"/>
        <w:spacing w:after="16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6DA6EDDE" w14:textId="77777777" w:rsidR="009070BF" w:rsidRDefault="009070BF">
      <w:pPr>
        <w:widowControl w:val="0"/>
        <w:spacing w:after="160" w:line="240" w:lineRule="auto"/>
        <w:rPr>
          <w:rFonts w:ascii="Calibri" w:eastAsia="Calibri" w:hAnsi="Calibri" w:cs="Calibri"/>
          <w:color w:val="000000"/>
          <w:sz w:val="22"/>
          <w:szCs w:val="22"/>
        </w:rPr>
      </w:pPr>
    </w:p>
    <w:p w14:paraId="3800626C" w14:textId="77777777" w:rsidR="009070BF" w:rsidRDefault="009070BF">
      <w:pPr>
        <w:widowControl w:val="0"/>
        <w:spacing w:after="160" w:line="240" w:lineRule="auto"/>
        <w:rPr>
          <w:rFonts w:ascii="Calibri" w:eastAsia="Calibri" w:hAnsi="Calibri" w:cs="Calibri"/>
          <w:color w:val="000000"/>
          <w:sz w:val="22"/>
          <w:szCs w:val="22"/>
        </w:rPr>
      </w:pPr>
    </w:p>
    <w:p w14:paraId="01CC9DFB" w14:textId="77777777" w:rsidR="009070BF" w:rsidRDefault="009070BF">
      <w:pPr>
        <w:widowControl w:val="0"/>
        <w:spacing w:after="160" w:line="240" w:lineRule="auto"/>
        <w:rPr>
          <w:rFonts w:ascii="Calibri" w:eastAsia="Calibri" w:hAnsi="Calibri" w:cs="Calibri"/>
          <w:color w:val="000000"/>
          <w:sz w:val="22"/>
          <w:szCs w:val="22"/>
        </w:rPr>
      </w:pPr>
    </w:p>
    <w:p w14:paraId="21D56A5F" w14:textId="77777777" w:rsidR="009070BF" w:rsidRDefault="009070BF">
      <w:pPr>
        <w:widowControl w:val="0"/>
        <w:spacing w:after="160" w:line="240" w:lineRule="auto"/>
        <w:rPr>
          <w:rFonts w:ascii="Calibri" w:eastAsia="Calibri" w:hAnsi="Calibri" w:cs="Calibri"/>
          <w:color w:val="000000"/>
          <w:sz w:val="22"/>
          <w:szCs w:val="22"/>
        </w:rPr>
      </w:pPr>
    </w:p>
    <w:p w14:paraId="135E7D3B" w14:textId="77777777" w:rsidR="009070BF" w:rsidRDefault="009070BF">
      <w:pPr>
        <w:widowControl w:val="0"/>
        <w:spacing w:after="160" w:line="240" w:lineRule="auto"/>
        <w:rPr>
          <w:rFonts w:ascii="Calibri" w:eastAsia="Calibri" w:hAnsi="Calibri" w:cs="Calibri"/>
          <w:color w:val="000000"/>
          <w:sz w:val="22"/>
          <w:szCs w:val="22"/>
        </w:rPr>
      </w:pPr>
    </w:p>
    <w:p w14:paraId="2AF70C30" w14:textId="77777777" w:rsidR="009070BF" w:rsidRDefault="009070BF">
      <w:pPr>
        <w:widowControl w:val="0"/>
        <w:spacing w:after="160" w:line="240" w:lineRule="auto"/>
        <w:rPr>
          <w:rFonts w:ascii="Calibri" w:eastAsia="Calibri" w:hAnsi="Calibri" w:cs="Calibri"/>
          <w:color w:val="000000"/>
          <w:sz w:val="22"/>
          <w:szCs w:val="22"/>
        </w:rPr>
      </w:pPr>
    </w:p>
    <w:p w14:paraId="629B596A" w14:textId="77777777" w:rsidR="009070BF" w:rsidRDefault="009070BF">
      <w:pPr>
        <w:widowControl w:val="0"/>
        <w:spacing w:after="160" w:line="240" w:lineRule="auto"/>
        <w:rPr>
          <w:rFonts w:ascii="Calibri" w:eastAsia="Calibri" w:hAnsi="Calibri" w:cs="Calibri"/>
          <w:color w:val="000000"/>
          <w:sz w:val="22"/>
          <w:szCs w:val="22"/>
        </w:rPr>
      </w:pPr>
    </w:p>
    <w:p w14:paraId="3D2E88D9" w14:textId="77777777" w:rsidR="009070BF" w:rsidRDefault="00000000">
      <w:pPr>
        <w:pStyle w:val="Heading1"/>
        <w:numPr>
          <w:ilvl w:val="0"/>
          <w:numId w:val="9"/>
        </w:numPr>
        <w:rPr>
          <w:rFonts w:ascii="Calibri" w:eastAsia="Calibri" w:hAnsi="Calibri" w:cs="Calibri"/>
          <w:color w:val="000000"/>
          <w:sz w:val="22"/>
          <w:szCs w:val="22"/>
        </w:rPr>
      </w:pPr>
      <w:bookmarkStart w:id="4" w:name="_heading=h.2et92p0" w:colFirst="0" w:colLast="0"/>
      <w:bookmarkEnd w:id="4"/>
      <w:r>
        <w:rPr>
          <w:rFonts w:ascii="Calibri" w:eastAsia="Calibri" w:hAnsi="Calibri" w:cs="Calibri"/>
          <w:color w:val="000000"/>
          <w:sz w:val="22"/>
          <w:szCs w:val="22"/>
        </w:rPr>
        <w:lastRenderedPageBreak/>
        <w:t>Criteria &amp; Submittals</w:t>
      </w:r>
    </w:p>
    <w:tbl>
      <w:tblPr>
        <w:tblStyle w:val="ae"/>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9070BF" w14:paraId="2E6E5C0C" w14:textId="77777777">
        <w:tc>
          <w:tcPr>
            <w:tcW w:w="10800" w:type="dxa"/>
            <w:shd w:val="clear" w:color="auto" w:fill="auto"/>
            <w:tcMar>
              <w:top w:w="100" w:type="dxa"/>
              <w:left w:w="100" w:type="dxa"/>
              <w:bottom w:w="100" w:type="dxa"/>
              <w:right w:w="100" w:type="dxa"/>
            </w:tcMar>
          </w:tcPr>
          <w:p w14:paraId="3D44C27A" w14:textId="77777777" w:rsidR="009070BF" w:rsidRDefault="00000000">
            <w:pPr>
              <w:widowControl w:val="0"/>
              <w:spacing w:after="160" w:line="240"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3.1       Contract Terms </w:t>
            </w:r>
          </w:p>
          <w:p w14:paraId="11E58D67" w14:textId="77777777" w:rsidR="009070BF" w:rsidRDefault="00000000">
            <w:pPr>
              <w:widowControl w:val="0"/>
              <w:spacing w:after="160" w:line="240" w:lineRule="auto"/>
              <w:rPr>
                <w:rFonts w:ascii="Calibri" w:eastAsia="Calibri" w:hAnsi="Calibri" w:cs="Calibri"/>
                <w:b/>
                <w:color w:val="000000"/>
                <w:sz w:val="22"/>
                <w:szCs w:val="22"/>
              </w:rPr>
            </w:pPr>
            <w:r>
              <w:rPr>
                <w:rFonts w:ascii="Calibri" w:eastAsia="Calibri" w:hAnsi="Calibri" w:cs="Calibri"/>
                <w:color w:val="000000"/>
                <w:sz w:val="22"/>
                <w:szCs w:val="22"/>
              </w:rPr>
              <w:t>Mercy Corps intends to issue a</w:t>
            </w:r>
            <w:r>
              <w:rPr>
                <w:rFonts w:ascii="Calibri" w:eastAsia="Calibri" w:hAnsi="Calibri" w:cs="Calibri"/>
                <w:b/>
                <w:color w:val="000000"/>
                <w:sz w:val="22"/>
                <w:szCs w:val="22"/>
              </w:rPr>
              <w:t xml:space="preserve"> Fixed Price </w:t>
            </w:r>
            <w:r>
              <w:rPr>
                <w:rFonts w:ascii="Calibri" w:eastAsia="Calibri" w:hAnsi="Calibri" w:cs="Calibri"/>
                <w:color w:val="000000"/>
                <w:sz w:val="22"/>
                <w:szCs w:val="22"/>
              </w:rPr>
              <w:t>contract to one or several companies or organization(s) or individuals. The successful offeror(s) shall be required to adhere to the statement of work and terms and conditions of the resulting contract. The anticipated contract is incorporated in Section 6 herein. By submitting an offer, offerors certify that they understand and agree to all of the terms and clauses contained in Section 6.</w:t>
            </w:r>
          </w:p>
        </w:tc>
      </w:tr>
      <w:tr w:rsidR="009070BF" w14:paraId="0F6971CB" w14:textId="77777777">
        <w:tc>
          <w:tcPr>
            <w:tcW w:w="10800" w:type="dxa"/>
            <w:shd w:val="clear" w:color="auto" w:fill="auto"/>
            <w:tcMar>
              <w:top w:w="100" w:type="dxa"/>
              <w:left w:w="100" w:type="dxa"/>
              <w:bottom w:w="100" w:type="dxa"/>
              <w:right w:w="100" w:type="dxa"/>
            </w:tcMar>
          </w:tcPr>
          <w:p w14:paraId="5ACDF19A" w14:textId="77777777" w:rsidR="009070BF" w:rsidRDefault="00000000">
            <w:pPr>
              <w:widowControl w:val="0"/>
              <w:spacing w:after="160" w:line="288" w:lineRule="auto"/>
              <w:rPr>
                <w:rFonts w:ascii="Calibri" w:eastAsia="Calibri" w:hAnsi="Calibri" w:cs="Calibri"/>
                <w:color w:val="000000"/>
                <w:sz w:val="22"/>
                <w:szCs w:val="22"/>
                <w:highlight w:val="yellow"/>
              </w:rPr>
            </w:pPr>
            <w:r>
              <w:rPr>
                <w:rFonts w:ascii="Calibri" w:eastAsia="Calibri" w:hAnsi="Calibri" w:cs="Calibri"/>
                <w:b/>
                <w:color w:val="000000"/>
                <w:sz w:val="22"/>
                <w:szCs w:val="22"/>
              </w:rPr>
              <w:t>3.2</w:t>
            </w:r>
            <w:r>
              <w:rPr>
                <w:rFonts w:ascii="Calibri" w:eastAsia="Calibri" w:hAnsi="Calibri" w:cs="Calibri"/>
                <w:b/>
                <w:color w:val="000000"/>
                <w:sz w:val="22"/>
                <w:szCs w:val="22"/>
              </w:rPr>
              <w:tab/>
              <w:t>Specific Eligibility Criteria</w:t>
            </w:r>
          </w:p>
          <w:p w14:paraId="29BA9875" w14:textId="77777777" w:rsidR="009070BF" w:rsidRDefault="00000000">
            <w:pPr>
              <w:widowControl w:val="0"/>
              <w:spacing w:after="16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Eligibility criteria must be met and the corresponding supporting documents listed below under “Tender Submittals” </w:t>
            </w:r>
            <w:r>
              <w:rPr>
                <w:rFonts w:ascii="Calibri" w:eastAsia="Calibri" w:hAnsi="Calibri" w:cs="Calibri"/>
                <w:b/>
                <w:color w:val="000000"/>
                <w:sz w:val="22"/>
                <w:szCs w:val="22"/>
                <w:u w:val="single"/>
              </w:rPr>
              <w:t>must</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be submitted with offers. Offerors who do not submit these documents may be </w:t>
            </w:r>
            <w:r>
              <w:rPr>
                <w:rFonts w:ascii="Calibri" w:eastAsia="Calibri" w:hAnsi="Calibri" w:cs="Calibri"/>
                <w:b/>
                <w:color w:val="000000"/>
                <w:sz w:val="22"/>
                <w:szCs w:val="22"/>
                <w:u w:val="single"/>
              </w:rPr>
              <w:t>disqualified</w:t>
            </w:r>
            <w:r>
              <w:rPr>
                <w:rFonts w:ascii="Calibri" w:eastAsia="Calibri" w:hAnsi="Calibri" w:cs="Calibri"/>
                <w:b/>
                <w:color w:val="000000"/>
                <w:sz w:val="22"/>
                <w:szCs w:val="22"/>
              </w:rPr>
              <w:t xml:space="preserve"> </w:t>
            </w:r>
            <w:r>
              <w:rPr>
                <w:rFonts w:ascii="Calibri" w:eastAsia="Calibri" w:hAnsi="Calibri" w:cs="Calibri"/>
                <w:color w:val="000000"/>
                <w:sz w:val="22"/>
                <w:szCs w:val="22"/>
              </w:rPr>
              <w:t>from any further technical or financial evaluation.</w:t>
            </w:r>
          </w:p>
          <w:p w14:paraId="76778F7A" w14:textId="77777777" w:rsidR="009070BF" w:rsidRDefault="00000000">
            <w:pPr>
              <w:widowControl w:val="0"/>
              <w:spacing w:after="160" w:line="331" w:lineRule="auto"/>
              <w:rPr>
                <w:rFonts w:ascii="Calibri" w:eastAsia="Calibri" w:hAnsi="Calibri" w:cs="Calibri"/>
                <w:color w:val="000000"/>
                <w:sz w:val="22"/>
                <w:szCs w:val="22"/>
              </w:rPr>
            </w:pPr>
            <w:r>
              <w:rPr>
                <w:rFonts w:ascii="Calibri" w:eastAsia="Calibri" w:hAnsi="Calibri" w:cs="Calibri"/>
                <w:color w:val="000000"/>
                <w:sz w:val="22"/>
                <w:szCs w:val="22"/>
              </w:rPr>
              <w:t>Eligibility Criteria:</w:t>
            </w:r>
          </w:p>
          <w:p w14:paraId="63C82664" w14:textId="77777777" w:rsidR="009070BF" w:rsidRDefault="00000000">
            <w:pPr>
              <w:widowControl w:val="0"/>
              <w:numPr>
                <w:ilvl w:val="0"/>
                <w:numId w:val="14"/>
              </w:numPr>
              <w:spacing w:after="0" w:line="288" w:lineRule="auto"/>
              <w:rPr>
                <w:rFonts w:ascii="Calibri" w:eastAsia="Calibri" w:hAnsi="Calibri" w:cs="Calibri"/>
                <w:color w:val="000000"/>
                <w:sz w:val="22"/>
                <w:szCs w:val="22"/>
              </w:rPr>
            </w:pPr>
            <w:r>
              <w:rPr>
                <w:rFonts w:ascii="Calibri" w:eastAsia="Calibri" w:hAnsi="Calibri" w:cs="Calibri"/>
                <w:color w:val="000000"/>
                <w:sz w:val="22"/>
                <w:szCs w:val="22"/>
              </w:rPr>
              <w:t>The offeror must be legally registered</w:t>
            </w:r>
          </w:p>
          <w:p w14:paraId="1075B9E6" w14:textId="77777777" w:rsidR="009070BF" w:rsidRDefault="00000000">
            <w:pPr>
              <w:widowControl w:val="0"/>
              <w:numPr>
                <w:ilvl w:val="0"/>
                <w:numId w:val="14"/>
              </w:numPr>
              <w:spacing w:after="0" w:line="288" w:lineRule="auto"/>
              <w:rPr>
                <w:rFonts w:ascii="Calibri" w:eastAsia="Calibri" w:hAnsi="Calibri" w:cs="Calibri"/>
                <w:color w:val="000000"/>
                <w:sz w:val="22"/>
                <w:szCs w:val="22"/>
              </w:rPr>
            </w:pPr>
            <w:r>
              <w:rPr>
                <w:rFonts w:ascii="Calibri" w:eastAsia="Calibri" w:hAnsi="Calibri" w:cs="Calibri"/>
                <w:color w:val="000000"/>
                <w:sz w:val="22"/>
                <w:szCs w:val="22"/>
              </w:rPr>
              <w:t>The offeror must be in good standing with its governing tax authority</w:t>
            </w:r>
          </w:p>
        </w:tc>
      </w:tr>
      <w:tr w:rsidR="009070BF" w14:paraId="2C0FAD42" w14:textId="77777777">
        <w:tc>
          <w:tcPr>
            <w:tcW w:w="10800" w:type="dxa"/>
            <w:shd w:val="clear" w:color="auto" w:fill="auto"/>
            <w:tcMar>
              <w:top w:w="100" w:type="dxa"/>
              <w:left w:w="100" w:type="dxa"/>
              <w:bottom w:w="100" w:type="dxa"/>
              <w:right w:w="100" w:type="dxa"/>
            </w:tcMar>
          </w:tcPr>
          <w:p w14:paraId="5B3F25ED" w14:textId="77777777" w:rsidR="009070BF" w:rsidRDefault="00000000">
            <w:pPr>
              <w:widowControl w:val="0"/>
              <w:spacing w:after="160" w:line="240" w:lineRule="auto"/>
              <w:rPr>
                <w:rFonts w:ascii="Calibri" w:eastAsia="Calibri" w:hAnsi="Calibri" w:cs="Calibri"/>
                <w:b/>
                <w:color w:val="000000"/>
                <w:sz w:val="22"/>
                <w:szCs w:val="22"/>
              </w:rPr>
            </w:pPr>
            <w:r>
              <w:rPr>
                <w:rFonts w:ascii="Calibri" w:eastAsia="Calibri" w:hAnsi="Calibri" w:cs="Calibri"/>
                <w:b/>
                <w:color w:val="000000"/>
                <w:sz w:val="22"/>
                <w:szCs w:val="22"/>
              </w:rPr>
              <w:t>3.3</w:t>
            </w:r>
            <w:r>
              <w:rPr>
                <w:rFonts w:ascii="Calibri" w:eastAsia="Calibri" w:hAnsi="Calibri" w:cs="Calibri"/>
                <w:b/>
                <w:color w:val="000000"/>
                <w:sz w:val="22"/>
                <w:szCs w:val="22"/>
              </w:rPr>
              <w:tab/>
              <w:t>Tender Submittals</w:t>
            </w:r>
          </w:p>
          <w:p w14:paraId="209EE33F" w14:textId="77777777" w:rsidR="009070BF" w:rsidRDefault="00000000">
            <w:pPr>
              <w:widowControl w:val="0"/>
              <w:spacing w:after="16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0A809BD1" w14:textId="77777777" w:rsidR="009070BF" w:rsidRDefault="00000000">
            <w:pPr>
              <w:widowControl w:val="0"/>
              <w:spacing w:after="160" w:line="288" w:lineRule="auto"/>
              <w:rPr>
                <w:rFonts w:ascii="Calibri" w:eastAsia="Calibri" w:hAnsi="Calibri" w:cs="Calibri"/>
                <w:b/>
                <w:color w:val="000000"/>
                <w:sz w:val="22"/>
                <w:szCs w:val="22"/>
              </w:rPr>
            </w:pPr>
            <w:r>
              <w:rPr>
                <w:rFonts w:ascii="Calibri" w:eastAsia="Calibri" w:hAnsi="Calibri" w:cs="Calibri"/>
                <w:b/>
                <w:color w:val="000000"/>
                <w:sz w:val="22"/>
                <w:szCs w:val="22"/>
              </w:rPr>
              <w:t>Documents supporting the Eligibility Criteria:</w:t>
            </w:r>
          </w:p>
          <w:p w14:paraId="02E64FAF" w14:textId="77777777" w:rsidR="009070BF" w:rsidRDefault="00000000">
            <w:pPr>
              <w:widowControl w:val="0"/>
              <w:numPr>
                <w:ilvl w:val="0"/>
                <w:numId w:val="10"/>
              </w:numPr>
              <w:spacing w:after="0" w:line="480" w:lineRule="auto"/>
              <w:rPr>
                <w:rFonts w:ascii="Calibri" w:eastAsia="Calibri" w:hAnsi="Calibri" w:cs="Calibri"/>
                <w:color w:val="000000"/>
                <w:sz w:val="22"/>
                <w:szCs w:val="22"/>
              </w:rPr>
            </w:pPr>
            <w:r>
              <w:rPr>
                <w:rFonts w:ascii="Calibri" w:eastAsia="Calibri" w:hAnsi="Calibri" w:cs="Calibri"/>
                <w:color w:val="000000"/>
                <w:sz w:val="22"/>
                <w:szCs w:val="22"/>
              </w:rPr>
              <w:t>Certificate of incorporation/registration (applicable for firms)</w:t>
            </w:r>
          </w:p>
          <w:p w14:paraId="588BAD3C" w14:textId="77777777" w:rsidR="009070BF" w:rsidRDefault="00000000">
            <w:pPr>
              <w:widowControl w:val="0"/>
              <w:numPr>
                <w:ilvl w:val="0"/>
                <w:numId w:val="10"/>
              </w:numPr>
              <w:spacing w:after="0" w:line="480" w:lineRule="auto"/>
              <w:rPr>
                <w:rFonts w:ascii="Calibri" w:eastAsia="Calibri" w:hAnsi="Calibri" w:cs="Calibri"/>
                <w:color w:val="000000"/>
                <w:sz w:val="22"/>
                <w:szCs w:val="22"/>
              </w:rPr>
            </w:pPr>
            <w:r>
              <w:rPr>
                <w:rFonts w:ascii="Calibri" w:eastAsia="Calibri" w:hAnsi="Calibri" w:cs="Calibri"/>
                <w:color w:val="000000"/>
                <w:sz w:val="22"/>
                <w:szCs w:val="22"/>
              </w:rPr>
              <w:t>Tax registration certificate (applicable to both firms and individuals)</w:t>
            </w:r>
          </w:p>
          <w:p w14:paraId="0181CDA4" w14:textId="77777777" w:rsidR="009070BF" w:rsidRDefault="00000000">
            <w:pPr>
              <w:widowControl w:val="0"/>
              <w:spacing w:after="0" w:line="240" w:lineRule="auto"/>
              <w:ind w:left="720"/>
              <w:rPr>
                <w:rFonts w:ascii="Calibri" w:eastAsia="Calibri" w:hAnsi="Calibri" w:cs="Calibri"/>
                <w:color w:val="000000"/>
                <w:sz w:val="22"/>
                <w:szCs w:val="22"/>
              </w:rPr>
            </w:pPr>
            <w:r>
              <w:rPr>
                <w:rFonts w:ascii="Calibri" w:eastAsia="Calibri" w:hAnsi="Calibri" w:cs="Calibri"/>
                <w:color w:val="000000"/>
                <w:sz w:val="22"/>
                <w:szCs w:val="22"/>
              </w:rPr>
              <w:t>Tax compliance certificate (applicable to both firms and individuals)</w:t>
            </w:r>
          </w:p>
          <w:p w14:paraId="6BBAB3D7" w14:textId="77777777" w:rsidR="009070BF" w:rsidRDefault="00000000">
            <w:pPr>
              <w:widowControl w:val="0"/>
              <w:spacing w:after="160" w:line="240"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Documents to conduct the Technical Evaluation and additional Due Diligence: </w:t>
            </w:r>
          </w:p>
          <w:p w14:paraId="74921FD6" w14:textId="69F523F8" w:rsidR="009070BF" w:rsidRDefault="00000000">
            <w:pPr>
              <w:widowControl w:val="0"/>
              <w:numPr>
                <w:ilvl w:val="0"/>
                <w:numId w:val="10"/>
              </w:numPr>
              <w:spacing w:after="0" w:line="480" w:lineRule="auto"/>
              <w:rPr>
                <w:rFonts w:ascii="Calibri" w:eastAsia="Calibri" w:hAnsi="Calibri" w:cs="Calibri"/>
                <w:color w:val="000000"/>
                <w:sz w:val="22"/>
                <w:szCs w:val="22"/>
              </w:rPr>
            </w:pPr>
            <w:r>
              <w:rPr>
                <w:rFonts w:ascii="Calibri" w:eastAsia="Calibri" w:hAnsi="Calibri" w:cs="Calibri"/>
                <w:color w:val="000000"/>
                <w:sz w:val="22"/>
                <w:szCs w:val="22"/>
              </w:rPr>
              <w:t>Description of the Capacity and qualifications (for consulting firm please include key staffs</w:t>
            </w:r>
            <w:r w:rsidR="000472D4">
              <w:rPr>
                <w:rFonts w:ascii="Calibri" w:eastAsia="Calibri" w:hAnsi="Calibri" w:cs="Calibri"/>
                <w:color w:val="000000"/>
                <w:sz w:val="22"/>
                <w:szCs w:val="22"/>
              </w:rPr>
              <w:t>),</w:t>
            </w:r>
            <w:r>
              <w:rPr>
                <w:rFonts w:ascii="Calibri" w:eastAsia="Calibri" w:hAnsi="Calibri" w:cs="Calibri"/>
                <w:color w:val="000000"/>
                <w:sz w:val="22"/>
                <w:szCs w:val="22"/>
              </w:rPr>
              <w:t xml:space="preserve"> including previous relevant experience, in CV or narrative form (maximum 1.5 pages)</w:t>
            </w:r>
          </w:p>
          <w:p w14:paraId="24DC4D4E" w14:textId="77777777" w:rsidR="009070BF" w:rsidRDefault="00000000">
            <w:pPr>
              <w:widowControl w:val="0"/>
              <w:numPr>
                <w:ilvl w:val="0"/>
                <w:numId w:val="10"/>
              </w:numPr>
              <w:spacing w:after="0" w:line="480" w:lineRule="auto"/>
              <w:rPr>
                <w:rFonts w:ascii="Calibri" w:eastAsia="Calibri" w:hAnsi="Calibri" w:cs="Calibri"/>
                <w:color w:val="000000"/>
                <w:sz w:val="22"/>
                <w:szCs w:val="22"/>
              </w:rPr>
            </w:pPr>
            <w:r>
              <w:rPr>
                <w:rFonts w:ascii="Calibri" w:eastAsia="Calibri" w:hAnsi="Calibri" w:cs="Calibri"/>
                <w:color w:val="000000"/>
                <w:sz w:val="22"/>
                <w:szCs w:val="22"/>
              </w:rPr>
              <w:t>Description of the proposed approach and methodology, including data collection, sampling strategy, data analysis, integration of local considerations and ethical standards, quality assurance (maximum 3.5 pages)</w:t>
            </w:r>
          </w:p>
          <w:p w14:paraId="328E66DA" w14:textId="1F046AB2" w:rsidR="009070BF" w:rsidRDefault="00000000">
            <w:pPr>
              <w:widowControl w:val="0"/>
              <w:numPr>
                <w:ilvl w:val="0"/>
                <w:numId w:val="10"/>
              </w:numPr>
              <w:spacing w:after="0" w:line="480" w:lineRule="auto"/>
              <w:rPr>
                <w:rFonts w:ascii="Calibri" w:eastAsia="Calibri" w:hAnsi="Calibri" w:cs="Calibri"/>
                <w:color w:val="000000"/>
                <w:sz w:val="22"/>
                <w:szCs w:val="22"/>
              </w:rPr>
            </w:pPr>
            <w:r>
              <w:rPr>
                <w:rFonts w:ascii="Calibri" w:eastAsia="Calibri" w:hAnsi="Calibri" w:cs="Calibri"/>
                <w:color w:val="000000"/>
                <w:sz w:val="22"/>
                <w:szCs w:val="22"/>
              </w:rPr>
              <w:t>A proposed schedule/work plan (</w:t>
            </w:r>
            <w:r w:rsidR="000472D4">
              <w:rPr>
                <w:rFonts w:ascii="Calibri" w:eastAsia="Calibri" w:hAnsi="Calibri" w:cs="Calibri"/>
                <w:color w:val="000000"/>
                <w:sz w:val="22"/>
                <w:szCs w:val="22"/>
              </w:rPr>
              <w:t>i.e.,</w:t>
            </w:r>
            <w:r>
              <w:rPr>
                <w:rFonts w:ascii="Calibri" w:eastAsia="Calibri" w:hAnsi="Calibri" w:cs="Calibri"/>
                <w:color w:val="000000"/>
                <w:sz w:val="22"/>
                <w:szCs w:val="22"/>
              </w:rPr>
              <w:t xml:space="preserve"> a Gantt chart or other format applicable for workplan) (maximum 1 page)</w:t>
            </w:r>
          </w:p>
          <w:p w14:paraId="1C0C97E8" w14:textId="61D72524" w:rsidR="009070BF" w:rsidRPr="000472D4" w:rsidRDefault="00000000" w:rsidP="000472D4">
            <w:pPr>
              <w:pStyle w:val="ListParagraph"/>
              <w:widowControl w:val="0"/>
              <w:numPr>
                <w:ilvl w:val="0"/>
                <w:numId w:val="10"/>
              </w:numPr>
              <w:spacing w:before="200" w:after="160" w:line="240" w:lineRule="auto"/>
              <w:rPr>
                <w:rFonts w:ascii="Calibri" w:eastAsia="Calibri" w:hAnsi="Calibri" w:cs="Calibri"/>
                <w:color w:val="000000"/>
                <w:sz w:val="22"/>
                <w:szCs w:val="22"/>
              </w:rPr>
            </w:pPr>
            <w:r w:rsidRPr="000472D4">
              <w:rPr>
                <w:rFonts w:ascii="Calibri" w:eastAsia="Calibri" w:hAnsi="Calibri" w:cs="Calibri"/>
                <w:color w:val="000000"/>
                <w:sz w:val="22"/>
                <w:szCs w:val="22"/>
              </w:rPr>
              <w:lastRenderedPageBreak/>
              <w:t xml:space="preserve">Team composition and level of effort of each proposed team member (maximum 1 page) </w:t>
            </w:r>
          </w:p>
          <w:p w14:paraId="2A2C6989" w14:textId="77777777" w:rsidR="009070BF" w:rsidRDefault="009070BF">
            <w:pPr>
              <w:widowControl w:val="0"/>
              <w:spacing w:before="200" w:after="160" w:line="240" w:lineRule="auto"/>
              <w:rPr>
                <w:rFonts w:ascii="Calibri" w:eastAsia="Calibri" w:hAnsi="Calibri" w:cs="Calibri"/>
                <w:color w:val="000000"/>
                <w:sz w:val="22"/>
                <w:szCs w:val="22"/>
              </w:rPr>
            </w:pPr>
          </w:p>
          <w:p w14:paraId="04D986D6" w14:textId="77777777" w:rsidR="009070BF" w:rsidRDefault="00000000">
            <w:pPr>
              <w:widowControl w:val="0"/>
              <w:spacing w:before="200" w:after="160" w:line="240" w:lineRule="auto"/>
              <w:rPr>
                <w:rFonts w:ascii="Calibri" w:eastAsia="Calibri" w:hAnsi="Calibri" w:cs="Calibri"/>
                <w:b/>
                <w:color w:val="000000"/>
                <w:sz w:val="22"/>
                <w:szCs w:val="22"/>
              </w:rPr>
            </w:pPr>
            <w:r>
              <w:rPr>
                <w:rFonts w:ascii="Calibri" w:eastAsia="Calibri" w:hAnsi="Calibri" w:cs="Calibri"/>
                <w:b/>
                <w:color w:val="000000"/>
                <w:sz w:val="22"/>
                <w:szCs w:val="22"/>
              </w:rPr>
              <w:t>Price Offer:</w:t>
            </w:r>
          </w:p>
          <w:p w14:paraId="28167FF5" w14:textId="77777777" w:rsidR="009070BF" w:rsidRDefault="00000000">
            <w:pPr>
              <w:widowControl w:val="0"/>
              <w:spacing w:after="16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The Price offer is used to determine which offer represents the best value and serves as a basis of negotiation before award of a contract. As a Fixed-Price contract, the price of the contract to be awarded will be an all-inclusive fixed price basis, either in the form of a total fixed price or a per-unit/deliverable fixed price. No profit, fees, taxes, or additional costs can be added after contract signing. Offerors must show unit prices, quantities, and total price, as displayed in the Offer Sheet in Section 4. All items must be clearly labeled and included in the total offered price.</w:t>
            </w:r>
          </w:p>
          <w:p w14:paraId="0237A709" w14:textId="77777777" w:rsidR="009070BF" w:rsidRDefault="00000000">
            <w:pPr>
              <w:widowControl w:val="0"/>
              <w:spacing w:after="160" w:line="240" w:lineRule="auto"/>
              <w:rPr>
                <w:rFonts w:ascii="Calibri" w:eastAsia="Calibri" w:hAnsi="Calibri" w:cs="Calibri"/>
                <w:color w:val="000000"/>
                <w:sz w:val="22"/>
                <w:szCs w:val="22"/>
              </w:rPr>
            </w:pPr>
            <w:r>
              <w:rPr>
                <w:rFonts w:ascii="Calibri" w:eastAsia="Calibri" w:hAnsi="Calibri" w:cs="Calibri"/>
                <w:color w:val="000000"/>
                <w:sz w:val="22"/>
                <w:szCs w:val="22"/>
              </w:rPr>
              <w:t>Offerors must include VAT and all applicable taxes in their offer.</w:t>
            </w:r>
          </w:p>
        </w:tc>
      </w:tr>
      <w:tr w:rsidR="009070BF" w14:paraId="49F25F68" w14:textId="77777777">
        <w:tc>
          <w:tcPr>
            <w:tcW w:w="10800" w:type="dxa"/>
            <w:shd w:val="clear" w:color="auto" w:fill="auto"/>
            <w:tcMar>
              <w:top w:w="100" w:type="dxa"/>
              <w:left w:w="100" w:type="dxa"/>
              <w:bottom w:w="100" w:type="dxa"/>
              <w:right w:w="100" w:type="dxa"/>
            </w:tcMar>
          </w:tcPr>
          <w:p w14:paraId="70767E2A" w14:textId="77777777" w:rsidR="009070BF" w:rsidRDefault="00000000">
            <w:pPr>
              <w:widowControl w:val="0"/>
              <w:spacing w:after="160" w:line="240" w:lineRule="auto"/>
              <w:rPr>
                <w:rFonts w:ascii="Calibri" w:eastAsia="Calibri" w:hAnsi="Calibri" w:cs="Calibri"/>
                <w:b/>
                <w:color w:val="000000"/>
                <w:sz w:val="22"/>
                <w:szCs w:val="22"/>
              </w:rPr>
            </w:pPr>
            <w:r>
              <w:rPr>
                <w:rFonts w:ascii="Calibri" w:eastAsia="Calibri" w:hAnsi="Calibri" w:cs="Calibri"/>
                <w:b/>
                <w:color w:val="000000"/>
                <w:sz w:val="22"/>
                <w:szCs w:val="22"/>
              </w:rPr>
              <w:lastRenderedPageBreak/>
              <w:t>3.4</w:t>
            </w:r>
            <w:r>
              <w:rPr>
                <w:rFonts w:ascii="Calibri" w:eastAsia="Calibri" w:hAnsi="Calibri" w:cs="Calibri"/>
                <w:b/>
                <w:color w:val="000000"/>
                <w:sz w:val="22"/>
                <w:szCs w:val="22"/>
              </w:rPr>
              <w:tab/>
              <w:t xml:space="preserve">Currency </w:t>
            </w:r>
          </w:p>
          <w:p w14:paraId="0CD30327" w14:textId="77777777" w:rsidR="009070BF" w:rsidRDefault="00000000">
            <w:pPr>
              <w:widowControl w:val="0"/>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Offers should be submitted in: </w:t>
            </w:r>
            <w:r>
              <w:rPr>
                <w:rFonts w:ascii="Calibri" w:eastAsia="Calibri" w:hAnsi="Calibri" w:cs="Calibri"/>
                <w:b/>
                <w:color w:val="000000"/>
                <w:sz w:val="22"/>
                <w:szCs w:val="22"/>
              </w:rPr>
              <w:t>KES</w:t>
            </w:r>
            <w:r>
              <w:rPr>
                <w:rFonts w:ascii="Calibri" w:eastAsia="Calibri" w:hAnsi="Calibri" w:cs="Calibri"/>
                <w:color w:val="000000"/>
                <w:sz w:val="22"/>
                <w:szCs w:val="22"/>
              </w:rPr>
              <w:t xml:space="preserve"> </w:t>
            </w:r>
            <w:r>
              <w:rPr>
                <w:rFonts w:ascii="Calibri" w:eastAsia="Calibri" w:hAnsi="Calibri" w:cs="Calibri"/>
                <w:color w:val="000000"/>
                <w:sz w:val="22"/>
                <w:szCs w:val="22"/>
              </w:rPr>
              <w:tab/>
            </w:r>
          </w:p>
          <w:p w14:paraId="162CA63E" w14:textId="77777777" w:rsidR="009070BF" w:rsidRDefault="00000000">
            <w:pPr>
              <w:widowControl w:val="0"/>
              <w:spacing w:after="160" w:line="240" w:lineRule="auto"/>
              <w:rPr>
                <w:rFonts w:ascii="Calibri" w:eastAsia="Calibri" w:hAnsi="Calibri" w:cs="Calibri"/>
                <w:b/>
                <w:color w:val="000000"/>
                <w:sz w:val="22"/>
                <w:szCs w:val="22"/>
              </w:rPr>
            </w:pPr>
            <w:r>
              <w:rPr>
                <w:rFonts w:ascii="Calibri" w:eastAsia="Calibri" w:hAnsi="Calibri" w:cs="Calibri"/>
                <w:color w:val="000000"/>
                <w:sz w:val="22"/>
                <w:szCs w:val="22"/>
              </w:rPr>
              <w:t xml:space="preserve">Payments will be made in: </w:t>
            </w:r>
            <w:r>
              <w:rPr>
                <w:rFonts w:ascii="Calibri" w:eastAsia="Calibri" w:hAnsi="Calibri" w:cs="Calibri"/>
                <w:b/>
                <w:color w:val="000000"/>
                <w:sz w:val="22"/>
                <w:szCs w:val="22"/>
              </w:rPr>
              <w:t>KES</w:t>
            </w:r>
          </w:p>
        </w:tc>
      </w:tr>
      <w:tr w:rsidR="009070BF" w14:paraId="29F201C6" w14:textId="77777777">
        <w:tc>
          <w:tcPr>
            <w:tcW w:w="10800" w:type="dxa"/>
            <w:shd w:val="clear" w:color="auto" w:fill="auto"/>
            <w:tcMar>
              <w:top w:w="100" w:type="dxa"/>
              <w:left w:w="100" w:type="dxa"/>
              <w:bottom w:w="100" w:type="dxa"/>
              <w:right w:w="100" w:type="dxa"/>
            </w:tcMar>
          </w:tcPr>
          <w:p w14:paraId="7242EC2C" w14:textId="77777777" w:rsidR="009070BF" w:rsidRDefault="00000000">
            <w:pPr>
              <w:widowControl w:val="0"/>
              <w:spacing w:after="160" w:line="240" w:lineRule="auto"/>
              <w:rPr>
                <w:rFonts w:ascii="Calibri" w:eastAsia="Calibri" w:hAnsi="Calibri" w:cs="Calibri"/>
                <w:b/>
                <w:color w:val="000000"/>
                <w:sz w:val="22"/>
                <w:szCs w:val="22"/>
                <w:u w:val="single"/>
              </w:rPr>
            </w:pPr>
            <w:r>
              <w:rPr>
                <w:rFonts w:ascii="Calibri" w:eastAsia="Calibri" w:hAnsi="Calibri" w:cs="Calibri"/>
                <w:b/>
                <w:color w:val="000000"/>
                <w:sz w:val="22"/>
                <w:szCs w:val="22"/>
              </w:rPr>
              <w:t>3.5</w:t>
            </w:r>
            <w:r>
              <w:rPr>
                <w:rFonts w:ascii="Calibri" w:eastAsia="Calibri" w:hAnsi="Calibri" w:cs="Calibri"/>
                <w:b/>
                <w:color w:val="000000"/>
                <w:sz w:val="22"/>
                <w:szCs w:val="22"/>
              </w:rPr>
              <w:tab/>
              <w:t>Tender Evaluation (Trade-Off Selection Method)</w:t>
            </w:r>
          </w:p>
          <w:p w14:paraId="0C6B5A8F" w14:textId="77777777" w:rsidR="009070BF" w:rsidRDefault="00000000">
            <w:pPr>
              <w:widowControl w:val="0"/>
              <w:spacing w:after="16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0D7DDC1F" w14:textId="77777777" w:rsidR="009070BF" w:rsidRDefault="00000000">
            <w:pPr>
              <w:widowControl w:val="0"/>
              <w:spacing w:after="160" w:line="240" w:lineRule="auto"/>
              <w:rPr>
                <w:rFonts w:ascii="Calibri" w:eastAsia="Calibri" w:hAnsi="Calibri" w:cs="Calibri"/>
                <w:b/>
                <w:color w:val="000000"/>
                <w:sz w:val="22"/>
                <w:szCs w:val="22"/>
              </w:rPr>
            </w:pPr>
            <w:r>
              <w:rPr>
                <w:rFonts w:ascii="Calibri" w:eastAsia="Calibri" w:hAnsi="Calibri" w:cs="Calibri"/>
                <w:color w:val="000000"/>
                <w:sz w:val="22"/>
                <w:szCs w:val="22"/>
              </w:rPr>
              <w:t>Evaluations will be conducted as described in the following subsections:</w:t>
            </w:r>
          </w:p>
          <w:p w14:paraId="30723F45" w14:textId="77777777" w:rsidR="009070BF" w:rsidRDefault="009070BF">
            <w:pPr>
              <w:widowControl w:val="0"/>
              <w:spacing w:after="160" w:line="240" w:lineRule="auto"/>
              <w:rPr>
                <w:rFonts w:ascii="Calibri" w:eastAsia="Calibri" w:hAnsi="Calibri" w:cs="Calibri"/>
                <w:b/>
                <w:color w:val="000000"/>
                <w:sz w:val="22"/>
                <w:szCs w:val="22"/>
              </w:rPr>
            </w:pPr>
          </w:p>
        </w:tc>
      </w:tr>
      <w:tr w:rsidR="009070BF" w14:paraId="21205C7E" w14:textId="77777777">
        <w:tc>
          <w:tcPr>
            <w:tcW w:w="10800" w:type="dxa"/>
            <w:shd w:val="clear" w:color="auto" w:fill="auto"/>
            <w:tcMar>
              <w:top w:w="100" w:type="dxa"/>
              <w:left w:w="100" w:type="dxa"/>
              <w:bottom w:w="100" w:type="dxa"/>
              <w:right w:w="100" w:type="dxa"/>
            </w:tcMar>
          </w:tcPr>
          <w:p w14:paraId="443ADC40" w14:textId="77777777" w:rsidR="009070BF" w:rsidRDefault="009070BF">
            <w:pPr>
              <w:widowControl w:val="0"/>
              <w:spacing w:after="160" w:line="240" w:lineRule="auto"/>
              <w:rPr>
                <w:rFonts w:ascii="Calibri" w:eastAsia="Calibri" w:hAnsi="Calibri" w:cs="Calibri"/>
                <w:b/>
                <w:color w:val="000000"/>
                <w:sz w:val="22"/>
                <w:szCs w:val="22"/>
              </w:rPr>
            </w:pPr>
          </w:p>
        </w:tc>
      </w:tr>
      <w:tr w:rsidR="009070BF" w14:paraId="5D37A27B" w14:textId="77777777">
        <w:tc>
          <w:tcPr>
            <w:tcW w:w="10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890E0F" w14:textId="77777777" w:rsidR="009070BF" w:rsidRDefault="00000000">
            <w:pPr>
              <w:widowControl w:val="0"/>
              <w:spacing w:after="160" w:line="240" w:lineRule="auto"/>
              <w:rPr>
                <w:rFonts w:ascii="Calibri" w:eastAsia="Calibri" w:hAnsi="Calibri" w:cs="Calibri"/>
                <w:b/>
                <w:color w:val="000000"/>
                <w:sz w:val="22"/>
                <w:szCs w:val="22"/>
              </w:rPr>
            </w:pPr>
            <w:bookmarkStart w:id="5" w:name="_heading=h.tyjcwt" w:colFirst="0" w:colLast="0"/>
            <w:bookmarkEnd w:id="5"/>
            <w:r>
              <w:rPr>
                <w:rFonts w:ascii="Calibri" w:eastAsia="Calibri" w:hAnsi="Calibri" w:cs="Calibri"/>
                <w:b/>
                <w:color w:val="000000"/>
                <w:sz w:val="22"/>
                <w:szCs w:val="22"/>
              </w:rPr>
              <w:t>3.5.1</w:t>
            </w:r>
            <w:r>
              <w:rPr>
                <w:rFonts w:ascii="Calibri" w:eastAsia="Calibri" w:hAnsi="Calibri" w:cs="Calibri"/>
                <w:b/>
                <w:color w:val="000000"/>
                <w:sz w:val="22"/>
                <w:szCs w:val="22"/>
              </w:rPr>
              <w:tab/>
              <w:t xml:space="preserve">Scoring Evaluation </w:t>
            </w:r>
          </w:p>
          <w:p w14:paraId="31ED4FCF" w14:textId="77777777" w:rsidR="009070BF" w:rsidRDefault="00000000">
            <w:pPr>
              <w:widowControl w:val="0"/>
              <w:spacing w:after="160" w:line="240" w:lineRule="auto"/>
              <w:rPr>
                <w:rFonts w:ascii="Calibri" w:eastAsia="Calibri" w:hAnsi="Calibri" w:cs="Calibri"/>
                <w:b/>
                <w:i/>
                <w:color w:val="000000"/>
                <w:sz w:val="22"/>
                <w:szCs w:val="22"/>
              </w:rPr>
            </w:pPr>
            <w:r>
              <w:rPr>
                <w:rFonts w:ascii="Calibri" w:eastAsia="Calibri" w:hAnsi="Calibri" w:cs="Calibri"/>
                <w:b/>
                <w:i/>
                <w:color w:val="000000"/>
                <w:sz w:val="22"/>
                <w:szCs w:val="22"/>
              </w:rPr>
              <w:t>Trade-Off Method</w:t>
            </w:r>
          </w:p>
          <w:p w14:paraId="781B8380" w14:textId="72955F0B" w:rsidR="009070BF" w:rsidRDefault="00000000">
            <w:pPr>
              <w:widowControl w:val="0"/>
              <w:spacing w:after="16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Mercy Corps Tender Committee will conduct a technical evaluation which will grade technical criteria on a weighted basis (each </w:t>
            </w:r>
            <w:r w:rsidR="000472D4">
              <w:rPr>
                <w:rFonts w:ascii="Calibri" w:eastAsia="Calibri" w:hAnsi="Calibri" w:cs="Calibri"/>
                <w:color w:val="000000"/>
                <w:sz w:val="22"/>
                <w:szCs w:val="22"/>
              </w:rPr>
              <w:t>criterion</w:t>
            </w:r>
            <w:r>
              <w:rPr>
                <w:rFonts w:ascii="Calibri" w:eastAsia="Calibri" w:hAnsi="Calibri" w:cs="Calibri"/>
                <w:color w:val="000000"/>
                <w:sz w:val="22"/>
                <w:szCs w:val="22"/>
              </w:rPr>
              <w:t xml:space="preserve">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5290B465" w14:textId="77777777" w:rsidR="009070BF" w:rsidRDefault="00000000">
            <w:pPr>
              <w:widowControl w:val="0"/>
              <w:spacing w:after="16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Award criteria shall be based on the proposal’s overall “value for money” (quality, cost, delivery time, etc.) while taking into consideration donor and internal requirements and regulations.  Each individual criteria has been assigned a weighting prior to the release of this tender based on its importance to Mercy Corps in this process. </w:t>
            </w:r>
          </w:p>
          <w:p w14:paraId="146559F1" w14:textId="77777777" w:rsidR="009070BF" w:rsidRDefault="00000000">
            <w:pPr>
              <w:widowControl w:val="0"/>
              <w:spacing w:after="160" w:line="240" w:lineRule="auto"/>
              <w:rPr>
                <w:rFonts w:ascii="Calibri" w:eastAsia="Calibri" w:hAnsi="Calibri" w:cs="Calibri"/>
                <w:color w:val="000000"/>
                <w:sz w:val="22"/>
                <w:szCs w:val="22"/>
              </w:rPr>
            </w:pPr>
            <w:r>
              <w:rPr>
                <w:rFonts w:ascii="Calibri" w:eastAsia="Calibri" w:hAnsi="Calibri" w:cs="Calibri"/>
                <w:color w:val="000000"/>
                <w:sz w:val="22"/>
                <w:szCs w:val="22"/>
              </w:rPr>
              <w:t>Offeror(s) with the best score will be accepted as the winning offeror(s), assuming the price is deemed fair and reasonable and subject to the additional due diligence in section 3.5.2.</w:t>
            </w:r>
          </w:p>
          <w:p w14:paraId="0F381E76" w14:textId="77777777" w:rsidR="009070BF" w:rsidRDefault="00000000">
            <w:pPr>
              <w:widowControl w:val="0"/>
              <w:spacing w:after="160" w:line="240" w:lineRule="auto"/>
              <w:rPr>
                <w:rFonts w:ascii="Calibri" w:eastAsia="Calibri" w:hAnsi="Calibri" w:cs="Calibri"/>
                <w:color w:val="000000"/>
                <w:sz w:val="22"/>
                <w:szCs w:val="22"/>
              </w:rPr>
            </w:pPr>
            <w:r>
              <w:rPr>
                <w:rFonts w:ascii="Calibri" w:eastAsia="Calibri" w:hAnsi="Calibri" w:cs="Calibri"/>
                <w:color w:val="000000"/>
                <w:sz w:val="22"/>
                <w:szCs w:val="22"/>
              </w:rPr>
              <w:t>When performing the Scoring Evaluation, the Mercy Corps tender committee will assign points for each criteria based on the following scale:</w:t>
            </w:r>
          </w:p>
          <w:p w14:paraId="76F55946" w14:textId="77777777" w:rsidR="009070BF" w:rsidRDefault="009070BF">
            <w:pPr>
              <w:widowControl w:val="0"/>
              <w:spacing w:after="160" w:line="240" w:lineRule="auto"/>
              <w:rPr>
                <w:rFonts w:ascii="Calibri" w:eastAsia="Calibri" w:hAnsi="Calibri" w:cs="Calibri"/>
                <w:color w:val="000000"/>
                <w:sz w:val="22"/>
                <w:szCs w:val="22"/>
              </w:rPr>
            </w:pPr>
          </w:p>
          <w:p w14:paraId="3D6ECC6A" w14:textId="77777777" w:rsidR="009070BF" w:rsidRDefault="009070BF">
            <w:pPr>
              <w:widowControl w:val="0"/>
              <w:spacing w:after="160" w:line="240" w:lineRule="auto"/>
              <w:rPr>
                <w:rFonts w:ascii="Calibri" w:eastAsia="Calibri" w:hAnsi="Calibri" w:cs="Calibri"/>
                <w:color w:val="000000"/>
                <w:sz w:val="22"/>
                <w:szCs w:val="22"/>
              </w:rPr>
            </w:pPr>
          </w:p>
          <w:tbl>
            <w:tblPr>
              <w:tblStyle w:val="af"/>
              <w:tblW w:w="9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95"/>
              <w:gridCol w:w="8160"/>
            </w:tblGrid>
            <w:tr w:rsidR="009070BF" w14:paraId="3FADE7EF" w14:textId="77777777">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5EA4CD42" w14:textId="77777777" w:rsidR="009070BF" w:rsidRDefault="00000000">
                  <w:pPr>
                    <w:widowControl w:val="0"/>
                    <w:spacing w:after="160" w:line="288" w:lineRule="auto"/>
                    <w:ind w:left="-120"/>
                    <w:jc w:val="center"/>
                    <w:rPr>
                      <w:rFonts w:ascii="Calibri" w:eastAsia="Calibri" w:hAnsi="Calibri" w:cs="Calibri"/>
                      <w:b/>
                      <w:color w:val="000000"/>
                      <w:sz w:val="22"/>
                      <w:szCs w:val="22"/>
                    </w:rPr>
                  </w:pPr>
                  <w:r>
                    <w:rPr>
                      <w:rFonts w:ascii="Calibri" w:eastAsia="Calibri" w:hAnsi="Calibri" w:cs="Calibri"/>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73633324" w14:textId="77777777" w:rsidR="009070BF" w:rsidRDefault="00000000">
                  <w:pPr>
                    <w:widowControl w:val="0"/>
                    <w:spacing w:after="160" w:line="288" w:lineRule="auto"/>
                    <w:ind w:left="30"/>
                    <w:rPr>
                      <w:rFonts w:ascii="Calibri" w:eastAsia="Calibri" w:hAnsi="Calibri" w:cs="Calibri"/>
                      <w:b/>
                      <w:color w:val="000000"/>
                      <w:sz w:val="22"/>
                      <w:szCs w:val="22"/>
                    </w:rPr>
                  </w:pPr>
                  <w:r>
                    <w:rPr>
                      <w:rFonts w:ascii="Calibri" w:eastAsia="Calibri" w:hAnsi="Calibri" w:cs="Calibri"/>
                      <w:b/>
                      <w:color w:val="000000"/>
                      <w:sz w:val="22"/>
                      <w:szCs w:val="22"/>
                    </w:rPr>
                    <w:t>Rationale</w:t>
                  </w:r>
                </w:p>
              </w:tc>
            </w:tr>
            <w:tr w:rsidR="009070BF" w14:paraId="437F5723"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DA79F68" w14:textId="77777777" w:rsidR="009070BF" w:rsidRDefault="00000000">
                  <w:pPr>
                    <w:widowControl w:val="0"/>
                    <w:spacing w:after="160"/>
                    <w:ind w:left="-120"/>
                    <w:jc w:val="center"/>
                    <w:rPr>
                      <w:rFonts w:ascii="Calibri" w:eastAsia="Calibri" w:hAnsi="Calibri" w:cs="Calibri"/>
                      <w:color w:val="000000"/>
                      <w:sz w:val="22"/>
                      <w:szCs w:val="22"/>
                    </w:rPr>
                  </w:pPr>
                  <w:r>
                    <w:rPr>
                      <w:rFonts w:ascii="Calibri" w:eastAsia="Calibri" w:hAnsi="Calibri" w:cs="Calibri"/>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29B1B9D" w14:textId="77777777" w:rsidR="009070BF" w:rsidRDefault="00000000">
                  <w:pPr>
                    <w:widowControl w:val="0"/>
                    <w:spacing w:after="160"/>
                    <w:ind w:left="30"/>
                    <w:rPr>
                      <w:rFonts w:ascii="Calibri" w:eastAsia="Calibri" w:hAnsi="Calibri" w:cs="Calibri"/>
                      <w:color w:val="000000"/>
                      <w:sz w:val="22"/>
                      <w:szCs w:val="22"/>
                    </w:rPr>
                  </w:pPr>
                  <w:r>
                    <w:rPr>
                      <w:rFonts w:ascii="Calibri" w:eastAsia="Calibri" w:hAnsi="Calibri" w:cs="Calibri"/>
                      <w:color w:val="000000"/>
                      <w:sz w:val="22"/>
                      <w:szCs w:val="22"/>
                    </w:rPr>
                    <w:t>Not acceptable; has not met any part of the specified criteria</w:t>
                  </w:r>
                </w:p>
              </w:tc>
            </w:tr>
            <w:tr w:rsidR="009070BF" w14:paraId="292ABF1E"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73EB25C" w14:textId="77777777" w:rsidR="009070BF" w:rsidRDefault="00000000">
                  <w:pPr>
                    <w:widowControl w:val="0"/>
                    <w:spacing w:after="160"/>
                    <w:ind w:left="-120"/>
                    <w:jc w:val="center"/>
                    <w:rPr>
                      <w:rFonts w:ascii="Calibri" w:eastAsia="Calibri" w:hAnsi="Calibri" w:cs="Calibri"/>
                      <w:color w:val="000000"/>
                      <w:sz w:val="22"/>
                      <w:szCs w:val="22"/>
                    </w:rPr>
                  </w:pPr>
                  <w:r>
                    <w:rPr>
                      <w:rFonts w:ascii="Calibri" w:eastAsia="Calibri" w:hAnsi="Calibri" w:cs="Calibri"/>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B4D2255" w14:textId="77777777" w:rsidR="009070BF" w:rsidRDefault="00000000">
                  <w:pPr>
                    <w:widowControl w:val="0"/>
                    <w:spacing w:after="160"/>
                    <w:ind w:left="30"/>
                    <w:rPr>
                      <w:rFonts w:ascii="Calibri" w:eastAsia="Calibri" w:hAnsi="Calibri" w:cs="Calibri"/>
                      <w:color w:val="000000"/>
                      <w:sz w:val="22"/>
                      <w:szCs w:val="22"/>
                    </w:rPr>
                  </w:pPr>
                  <w:r>
                    <w:rPr>
                      <w:rFonts w:ascii="Calibri" w:eastAsia="Calibri" w:hAnsi="Calibri" w:cs="Calibri"/>
                      <w:color w:val="000000"/>
                      <w:sz w:val="22"/>
                      <w:szCs w:val="22"/>
                    </w:rPr>
                    <w:t>Has met only some minimum requirements and may not be acceptable</w:t>
                  </w:r>
                </w:p>
              </w:tc>
            </w:tr>
            <w:tr w:rsidR="009070BF" w14:paraId="306448F7"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F2AA21" w14:textId="77777777" w:rsidR="009070BF" w:rsidRDefault="00000000">
                  <w:pPr>
                    <w:widowControl w:val="0"/>
                    <w:spacing w:after="160"/>
                    <w:ind w:left="-120"/>
                    <w:jc w:val="center"/>
                    <w:rPr>
                      <w:rFonts w:ascii="Calibri" w:eastAsia="Calibri" w:hAnsi="Calibri" w:cs="Calibri"/>
                      <w:color w:val="000000"/>
                      <w:sz w:val="22"/>
                      <w:szCs w:val="22"/>
                    </w:rPr>
                  </w:pPr>
                  <w:r>
                    <w:rPr>
                      <w:rFonts w:ascii="Calibri" w:eastAsia="Calibri" w:hAnsi="Calibri" w:cs="Calibri"/>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7591B9" w14:textId="77777777" w:rsidR="009070BF" w:rsidRDefault="00000000">
                  <w:pPr>
                    <w:widowControl w:val="0"/>
                    <w:spacing w:after="160"/>
                    <w:ind w:left="30"/>
                    <w:rPr>
                      <w:rFonts w:ascii="Calibri" w:eastAsia="Calibri" w:hAnsi="Calibri" w:cs="Calibri"/>
                      <w:color w:val="000000"/>
                      <w:sz w:val="22"/>
                      <w:szCs w:val="22"/>
                    </w:rPr>
                  </w:pPr>
                  <w:r>
                    <w:rPr>
                      <w:rFonts w:ascii="Calibri" w:eastAsia="Calibri" w:hAnsi="Calibri" w:cs="Calibri"/>
                      <w:color w:val="000000"/>
                      <w:sz w:val="22"/>
                      <w:szCs w:val="22"/>
                    </w:rPr>
                    <w:t>Acceptable</w:t>
                  </w:r>
                </w:p>
              </w:tc>
            </w:tr>
            <w:tr w:rsidR="009070BF" w14:paraId="7C8923F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4FEEA5" w14:textId="77777777" w:rsidR="009070BF" w:rsidRDefault="00000000">
                  <w:pPr>
                    <w:widowControl w:val="0"/>
                    <w:spacing w:after="160"/>
                    <w:ind w:left="-120"/>
                    <w:jc w:val="center"/>
                    <w:rPr>
                      <w:rFonts w:ascii="Calibri" w:eastAsia="Calibri" w:hAnsi="Calibri" w:cs="Calibri"/>
                      <w:color w:val="000000"/>
                      <w:sz w:val="22"/>
                      <w:szCs w:val="22"/>
                    </w:rPr>
                  </w:pPr>
                  <w:r>
                    <w:rPr>
                      <w:rFonts w:ascii="Calibri" w:eastAsia="Calibri" w:hAnsi="Calibri" w:cs="Calibri"/>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82EB49" w14:textId="77777777" w:rsidR="009070BF" w:rsidRDefault="00000000">
                  <w:pPr>
                    <w:widowControl w:val="0"/>
                    <w:spacing w:after="160"/>
                    <w:ind w:left="30"/>
                    <w:rPr>
                      <w:rFonts w:ascii="Calibri" w:eastAsia="Calibri" w:hAnsi="Calibri" w:cs="Calibri"/>
                      <w:color w:val="000000"/>
                      <w:sz w:val="22"/>
                      <w:szCs w:val="22"/>
                    </w:rPr>
                  </w:pPr>
                  <w:r>
                    <w:rPr>
                      <w:rFonts w:ascii="Calibri" w:eastAsia="Calibri" w:hAnsi="Calibri" w:cs="Calibri"/>
                      <w:color w:val="000000"/>
                      <w:sz w:val="22"/>
                      <w:szCs w:val="22"/>
                    </w:rPr>
                    <w:t>Acceptable; has met all requirements and exceeds some</w:t>
                  </w:r>
                </w:p>
              </w:tc>
            </w:tr>
            <w:tr w:rsidR="009070BF" w14:paraId="668E1B8A"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358968" w14:textId="77777777" w:rsidR="009070BF" w:rsidRDefault="00000000">
                  <w:pPr>
                    <w:widowControl w:val="0"/>
                    <w:spacing w:after="160"/>
                    <w:ind w:left="-120"/>
                    <w:jc w:val="center"/>
                    <w:rPr>
                      <w:rFonts w:ascii="Calibri" w:eastAsia="Calibri" w:hAnsi="Calibri" w:cs="Calibri"/>
                      <w:color w:val="000000"/>
                      <w:sz w:val="22"/>
                      <w:szCs w:val="22"/>
                    </w:rPr>
                  </w:pPr>
                  <w:r>
                    <w:rPr>
                      <w:rFonts w:ascii="Calibri" w:eastAsia="Calibri" w:hAnsi="Calibri" w:cs="Calibri"/>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E52A22" w14:textId="77777777" w:rsidR="009070BF" w:rsidRDefault="00000000">
                  <w:pPr>
                    <w:widowControl w:val="0"/>
                    <w:spacing w:after="160"/>
                    <w:ind w:left="30"/>
                    <w:rPr>
                      <w:rFonts w:ascii="Calibri" w:eastAsia="Calibri" w:hAnsi="Calibri" w:cs="Calibri"/>
                      <w:color w:val="000000"/>
                      <w:sz w:val="22"/>
                      <w:szCs w:val="22"/>
                    </w:rPr>
                  </w:pPr>
                  <w:r>
                    <w:rPr>
                      <w:rFonts w:ascii="Calibri" w:eastAsia="Calibri" w:hAnsi="Calibri" w:cs="Calibri"/>
                      <w:color w:val="000000"/>
                      <w:sz w:val="22"/>
                      <w:szCs w:val="22"/>
                    </w:rPr>
                    <w:t>Acceptable; has exceeded all requirements</w:t>
                  </w:r>
                </w:p>
              </w:tc>
            </w:tr>
          </w:tbl>
          <w:p w14:paraId="74C35805" w14:textId="77777777" w:rsidR="009070BF" w:rsidRDefault="009070BF">
            <w:pPr>
              <w:widowControl w:val="0"/>
              <w:spacing w:after="160" w:line="240" w:lineRule="auto"/>
              <w:rPr>
                <w:rFonts w:ascii="Calibri" w:eastAsia="Calibri" w:hAnsi="Calibri" w:cs="Calibri"/>
                <w:b/>
                <w:color w:val="000000"/>
                <w:sz w:val="22"/>
                <w:szCs w:val="22"/>
              </w:rPr>
            </w:pPr>
          </w:p>
          <w:p w14:paraId="05149E52" w14:textId="77777777" w:rsidR="009070BF" w:rsidRDefault="009070BF">
            <w:pPr>
              <w:widowControl w:val="0"/>
              <w:spacing w:after="160" w:line="240" w:lineRule="auto"/>
              <w:rPr>
                <w:rFonts w:ascii="Calibri" w:eastAsia="Calibri" w:hAnsi="Calibri" w:cs="Calibri"/>
                <w:b/>
                <w:color w:val="000000"/>
                <w:sz w:val="22"/>
                <w:szCs w:val="22"/>
              </w:rPr>
            </w:pPr>
          </w:p>
          <w:tbl>
            <w:tblPr>
              <w:tblStyle w:val="af0"/>
              <w:tblW w:w="10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720"/>
              <w:gridCol w:w="975"/>
              <w:gridCol w:w="1215"/>
              <w:gridCol w:w="1320"/>
            </w:tblGrid>
            <w:tr w:rsidR="009070BF" w14:paraId="5B704E71" w14:textId="77777777">
              <w:trPr>
                <w:trHeight w:val="880"/>
              </w:trPr>
              <w:tc>
                <w:tcPr>
                  <w:tcW w:w="672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30A75DA" w14:textId="77777777" w:rsidR="009070BF" w:rsidRDefault="00000000">
                  <w:pPr>
                    <w:widowControl w:val="0"/>
                    <w:ind w:left="45"/>
                    <w:jc w:val="center"/>
                    <w:rPr>
                      <w:rFonts w:ascii="Calibri" w:eastAsia="Calibri" w:hAnsi="Calibri" w:cs="Calibri"/>
                      <w:b/>
                      <w:color w:val="000000"/>
                      <w:sz w:val="22"/>
                      <w:szCs w:val="22"/>
                    </w:rPr>
                  </w:pPr>
                  <w:r>
                    <w:rPr>
                      <w:rFonts w:ascii="Calibri" w:eastAsia="Calibri" w:hAnsi="Calibri" w:cs="Calibri"/>
                      <w:b/>
                      <w:color w:val="000000"/>
                      <w:sz w:val="22"/>
                      <w:szCs w:val="22"/>
                    </w:rPr>
                    <w:t>Evaluation Criteria</w:t>
                  </w: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357D94D" w14:textId="77777777" w:rsidR="009070BF" w:rsidRDefault="00000000">
                  <w:pPr>
                    <w:widowControl w:val="0"/>
                    <w:ind w:left="-30"/>
                    <w:jc w:val="center"/>
                    <w:rPr>
                      <w:rFonts w:ascii="Calibri" w:eastAsia="Calibri" w:hAnsi="Calibri" w:cs="Calibri"/>
                      <w:b/>
                      <w:color w:val="000000"/>
                      <w:sz w:val="22"/>
                      <w:szCs w:val="22"/>
                    </w:rPr>
                  </w:pPr>
                  <w:r>
                    <w:rPr>
                      <w:rFonts w:ascii="Calibri" w:eastAsia="Calibri" w:hAnsi="Calibri" w:cs="Calibri"/>
                      <w:b/>
                      <w:color w:val="000000"/>
                      <w:sz w:val="22"/>
                      <w:szCs w:val="22"/>
                    </w:rPr>
                    <w:t>Weight</w:t>
                  </w:r>
                </w:p>
                <w:p w14:paraId="1C384627" w14:textId="77777777" w:rsidR="009070BF" w:rsidRDefault="00000000">
                  <w:pPr>
                    <w:widowControl w:val="0"/>
                    <w:ind w:left="-30"/>
                    <w:jc w:val="center"/>
                    <w:rPr>
                      <w:rFonts w:ascii="Calibri" w:eastAsia="Calibri" w:hAnsi="Calibri" w:cs="Calibri"/>
                      <w:b/>
                      <w:color w:val="000000"/>
                      <w:sz w:val="22"/>
                      <w:szCs w:val="22"/>
                    </w:rPr>
                  </w:pPr>
                  <w:r>
                    <w:rPr>
                      <w:rFonts w:ascii="Calibri" w:eastAsia="Calibri" w:hAnsi="Calibri" w:cs="Calibri"/>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35E81538" w14:textId="77777777" w:rsidR="009070BF" w:rsidRDefault="00000000">
                  <w:pPr>
                    <w:widowControl w:val="0"/>
                    <w:ind w:left="-30"/>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Possible Points </w:t>
                  </w:r>
                </w:p>
                <w:p w14:paraId="2382D106" w14:textId="77777777" w:rsidR="009070BF" w:rsidRDefault="00000000">
                  <w:pPr>
                    <w:widowControl w:val="0"/>
                    <w:ind w:left="-30"/>
                    <w:jc w:val="center"/>
                    <w:rPr>
                      <w:rFonts w:ascii="Calibri" w:eastAsia="Calibri" w:hAnsi="Calibri" w:cs="Calibri"/>
                      <w:b/>
                      <w:color w:val="000000"/>
                      <w:sz w:val="22"/>
                      <w:szCs w:val="22"/>
                    </w:rPr>
                  </w:pPr>
                  <w:r>
                    <w:rPr>
                      <w:rFonts w:ascii="Calibri" w:eastAsia="Calibri" w:hAnsi="Calibri" w:cs="Calibri"/>
                      <w:b/>
                      <w:color w:val="000000"/>
                      <w:sz w:val="22"/>
                      <w:szCs w:val="22"/>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6C999830" w14:textId="77777777" w:rsidR="009070BF" w:rsidRDefault="00000000">
                  <w:pPr>
                    <w:widowControl w:val="0"/>
                    <w:ind w:left="-30"/>
                    <w:jc w:val="center"/>
                    <w:rPr>
                      <w:rFonts w:ascii="Calibri" w:eastAsia="Calibri" w:hAnsi="Calibri" w:cs="Calibri"/>
                      <w:b/>
                      <w:color w:val="000000"/>
                      <w:sz w:val="22"/>
                      <w:szCs w:val="22"/>
                    </w:rPr>
                  </w:pPr>
                  <w:r>
                    <w:rPr>
                      <w:rFonts w:ascii="Calibri" w:eastAsia="Calibri" w:hAnsi="Calibri" w:cs="Calibri"/>
                      <w:b/>
                      <w:color w:val="000000"/>
                      <w:sz w:val="22"/>
                      <w:szCs w:val="22"/>
                    </w:rPr>
                    <w:t>Weighted Score</w:t>
                  </w:r>
                </w:p>
              </w:tc>
            </w:tr>
            <w:tr w:rsidR="009070BF" w14:paraId="37062694" w14:textId="77777777">
              <w:trPr>
                <w:trHeight w:val="340"/>
              </w:trPr>
              <w:tc>
                <w:tcPr>
                  <w:tcW w:w="672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7E1931" w14:textId="77777777" w:rsidR="009070BF" w:rsidRDefault="009070BF">
                  <w:pPr>
                    <w:widowControl w:val="0"/>
                    <w:pBdr>
                      <w:top w:val="nil"/>
                      <w:left w:val="nil"/>
                      <w:bottom w:val="nil"/>
                      <w:right w:val="nil"/>
                      <w:between w:val="nil"/>
                    </w:pBdr>
                    <w:spacing w:line="276" w:lineRule="auto"/>
                    <w:rPr>
                      <w:rFonts w:ascii="Calibri" w:eastAsia="Calibri" w:hAnsi="Calibri" w:cs="Calibri"/>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6996C54" w14:textId="77777777" w:rsidR="009070BF" w:rsidRDefault="00000000">
                  <w:pPr>
                    <w:widowControl w:val="0"/>
                    <w:ind w:left="-30"/>
                    <w:jc w:val="center"/>
                    <w:rPr>
                      <w:rFonts w:ascii="Calibri" w:eastAsia="Calibri" w:hAnsi="Calibri" w:cs="Calibri"/>
                      <w:b/>
                      <w:color w:val="000000"/>
                      <w:sz w:val="22"/>
                      <w:szCs w:val="22"/>
                    </w:rPr>
                  </w:pPr>
                  <w:r>
                    <w:rPr>
                      <w:rFonts w:ascii="Calibri" w:eastAsia="Calibri" w:hAnsi="Calibri" w:cs="Calibri"/>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6DDB25A" w14:textId="77777777" w:rsidR="009070BF" w:rsidRDefault="00000000">
                  <w:pPr>
                    <w:widowControl w:val="0"/>
                    <w:ind w:left="-30"/>
                    <w:jc w:val="center"/>
                    <w:rPr>
                      <w:rFonts w:ascii="Calibri" w:eastAsia="Calibri" w:hAnsi="Calibri" w:cs="Calibri"/>
                      <w:b/>
                      <w:color w:val="000000"/>
                      <w:sz w:val="22"/>
                      <w:szCs w:val="22"/>
                    </w:rPr>
                  </w:pPr>
                  <w:r>
                    <w:rPr>
                      <w:rFonts w:ascii="Calibri" w:eastAsia="Calibri" w:hAnsi="Calibri" w:cs="Calibri"/>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20FE663" w14:textId="77777777" w:rsidR="009070BF" w:rsidRDefault="00000000">
                  <w:pPr>
                    <w:widowControl w:val="0"/>
                    <w:ind w:left="-30"/>
                    <w:jc w:val="center"/>
                    <w:rPr>
                      <w:rFonts w:ascii="Calibri" w:eastAsia="Calibri" w:hAnsi="Calibri" w:cs="Calibri"/>
                      <w:b/>
                      <w:color w:val="000000"/>
                      <w:sz w:val="22"/>
                      <w:szCs w:val="22"/>
                    </w:rPr>
                  </w:pPr>
                  <w:r>
                    <w:rPr>
                      <w:rFonts w:ascii="Calibri" w:eastAsia="Calibri" w:hAnsi="Calibri" w:cs="Calibri"/>
                      <w:b/>
                      <w:color w:val="000000"/>
                      <w:sz w:val="22"/>
                      <w:szCs w:val="22"/>
                    </w:rPr>
                    <w:t>(A*B)</w:t>
                  </w:r>
                </w:p>
              </w:tc>
            </w:tr>
            <w:tr w:rsidR="009070BF" w14:paraId="7FAC1643"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202C19B" w14:textId="3986F185" w:rsidR="009070BF" w:rsidRDefault="00000000">
                  <w:pPr>
                    <w:widowControl w:val="0"/>
                    <w:spacing w:after="160"/>
                    <w:rPr>
                      <w:rFonts w:ascii="Calibri" w:eastAsia="Calibri" w:hAnsi="Calibri" w:cs="Calibri"/>
                      <w:color w:val="000000"/>
                      <w:sz w:val="22"/>
                      <w:szCs w:val="22"/>
                    </w:rPr>
                  </w:pPr>
                  <w:r>
                    <w:rPr>
                      <w:rFonts w:ascii="Calibri" w:eastAsia="Calibri" w:hAnsi="Calibri" w:cs="Calibri"/>
                      <w:color w:val="000000"/>
                      <w:sz w:val="22"/>
                      <w:szCs w:val="22"/>
                    </w:rPr>
                    <w:t>Demonstrated experience in conducting Ecosystem Service Valuations (ESVs) specific to grazing and/in dryland areas. (</w:t>
                  </w:r>
                  <w:r w:rsidR="000472D4">
                    <w:rPr>
                      <w:rFonts w:ascii="Calibri" w:eastAsia="Calibri" w:hAnsi="Calibri" w:cs="Calibri"/>
                      <w:color w:val="000000"/>
                      <w:sz w:val="22"/>
                      <w:szCs w:val="22"/>
                    </w:rPr>
                    <w:t>Minimum</w:t>
                  </w:r>
                  <w:r>
                    <w:rPr>
                      <w:rFonts w:ascii="Calibri" w:eastAsia="Calibri" w:hAnsi="Calibri" w:cs="Calibri"/>
                      <w:color w:val="000000"/>
                      <w:sz w:val="22"/>
                      <w:szCs w:val="22"/>
                    </w:rPr>
                    <w:t xml:space="preserve"> of 7 years)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ECA0684" w14:textId="77777777" w:rsidR="009070BF" w:rsidRDefault="00000000">
                  <w:pPr>
                    <w:widowControl w:val="0"/>
                    <w:spacing w:after="160" w:line="288" w:lineRule="auto"/>
                    <w:ind w:left="-30"/>
                    <w:jc w:val="center"/>
                    <w:rPr>
                      <w:rFonts w:ascii="Calibri" w:eastAsia="Calibri" w:hAnsi="Calibri" w:cs="Calibri"/>
                      <w:color w:val="000000"/>
                      <w:sz w:val="22"/>
                      <w:szCs w:val="22"/>
                    </w:rPr>
                  </w:pPr>
                  <w:r>
                    <w:rPr>
                      <w:rFonts w:ascii="Calibri" w:eastAsia="Calibri" w:hAnsi="Calibri" w:cs="Calibri"/>
                      <w:color w:val="000000"/>
                      <w:sz w:val="22"/>
                      <w:szCs w:val="22"/>
                    </w:rPr>
                    <w:t>20%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768BA10" w14:textId="77777777" w:rsidR="009070BF" w:rsidRDefault="00000000">
                  <w:pPr>
                    <w:widowControl w:val="0"/>
                    <w:spacing w:after="160" w:line="288" w:lineRule="auto"/>
                    <w:ind w:left="-30"/>
                    <w:jc w:val="center"/>
                    <w:rPr>
                      <w:rFonts w:ascii="Calibri" w:eastAsia="Calibri" w:hAnsi="Calibri" w:cs="Calibri"/>
                      <w:color w:val="000000"/>
                      <w:sz w:val="22"/>
                      <w:szCs w:val="22"/>
                    </w:rPr>
                  </w:pPr>
                  <w:r>
                    <w:rPr>
                      <w:rFonts w:ascii="Calibri" w:eastAsia="Calibri" w:hAnsi="Calibri" w:cs="Calibri"/>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7B6ECED" w14:textId="77777777" w:rsidR="009070BF" w:rsidRDefault="00000000">
                  <w:pPr>
                    <w:widowControl w:val="0"/>
                    <w:spacing w:after="160" w:line="288" w:lineRule="auto"/>
                    <w:ind w:left="-30"/>
                    <w:jc w:val="center"/>
                    <w:rPr>
                      <w:rFonts w:ascii="Calibri" w:eastAsia="Calibri" w:hAnsi="Calibri" w:cs="Calibri"/>
                      <w:color w:val="000000"/>
                      <w:sz w:val="22"/>
                      <w:szCs w:val="22"/>
                    </w:rPr>
                  </w:pPr>
                  <w:r>
                    <w:rPr>
                      <w:rFonts w:ascii="Calibri" w:eastAsia="Calibri" w:hAnsi="Calibri" w:cs="Calibri"/>
                      <w:color w:val="000000"/>
                      <w:sz w:val="22"/>
                      <w:szCs w:val="22"/>
                    </w:rPr>
                    <w:t>XX</w:t>
                  </w:r>
                </w:p>
              </w:tc>
            </w:tr>
            <w:tr w:rsidR="009070BF" w14:paraId="2B95B9FB"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7DF0433" w14:textId="77777777" w:rsidR="009070BF" w:rsidRDefault="00000000">
                  <w:pPr>
                    <w:widowControl w:val="0"/>
                    <w:spacing w:after="160"/>
                    <w:rPr>
                      <w:rFonts w:ascii="Calibri" w:eastAsia="Calibri" w:hAnsi="Calibri" w:cs="Calibri"/>
                      <w:color w:val="000000"/>
                      <w:sz w:val="22"/>
                      <w:szCs w:val="22"/>
                    </w:rPr>
                  </w:pPr>
                  <w:r>
                    <w:rPr>
                      <w:rFonts w:ascii="Calibri" w:eastAsia="Calibri" w:hAnsi="Calibri" w:cs="Calibri"/>
                      <w:color w:val="000000"/>
                      <w:sz w:val="22"/>
                      <w:szCs w:val="22"/>
                    </w:rPr>
                    <w:t>Demonstrated experience in working with large INGOS for Ecosystem Service Valuations in Sub-Saharan context, showing how accuracy is increased through different approaches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1B0D5BF" w14:textId="77777777" w:rsidR="009070BF" w:rsidRDefault="00000000">
                  <w:pPr>
                    <w:widowControl w:val="0"/>
                    <w:spacing w:after="160" w:line="288" w:lineRule="auto"/>
                    <w:ind w:left="-30"/>
                    <w:jc w:val="center"/>
                    <w:rPr>
                      <w:rFonts w:ascii="Calibri" w:eastAsia="Calibri" w:hAnsi="Calibri" w:cs="Calibri"/>
                      <w:color w:val="000000"/>
                      <w:sz w:val="22"/>
                      <w:szCs w:val="22"/>
                    </w:rPr>
                  </w:pPr>
                  <w:r>
                    <w:rPr>
                      <w:rFonts w:ascii="Calibri" w:eastAsia="Calibri" w:hAnsi="Calibri" w:cs="Calibri"/>
                      <w:color w:val="000000"/>
                      <w:sz w:val="22"/>
                      <w:szCs w:val="22"/>
                    </w:rPr>
                    <w:t>20%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804C339" w14:textId="77777777" w:rsidR="009070BF" w:rsidRDefault="00000000">
                  <w:pPr>
                    <w:widowControl w:val="0"/>
                    <w:spacing w:after="160" w:line="288" w:lineRule="auto"/>
                    <w:ind w:left="-30"/>
                    <w:jc w:val="center"/>
                    <w:rPr>
                      <w:rFonts w:ascii="Calibri" w:eastAsia="Calibri" w:hAnsi="Calibri" w:cs="Calibri"/>
                      <w:color w:val="000000"/>
                      <w:sz w:val="22"/>
                      <w:szCs w:val="22"/>
                    </w:rPr>
                  </w:pPr>
                  <w:r>
                    <w:rPr>
                      <w:rFonts w:ascii="Calibri" w:eastAsia="Calibri" w:hAnsi="Calibri" w:cs="Calibri"/>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9C23C71" w14:textId="77777777" w:rsidR="009070BF" w:rsidRDefault="00000000">
                  <w:pPr>
                    <w:widowControl w:val="0"/>
                    <w:spacing w:after="160" w:line="288" w:lineRule="auto"/>
                    <w:ind w:left="-30"/>
                    <w:jc w:val="center"/>
                    <w:rPr>
                      <w:rFonts w:ascii="Calibri" w:eastAsia="Calibri" w:hAnsi="Calibri" w:cs="Calibri"/>
                      <w:color w:val="000000"/>
                      <w:sz w:val="22"/>
                      <w:szCs w:val="22"/>
                    </w:rPr>
                  </w:pPr>
                  <w:r>
                    <w:rPr>
                      <w:rFonts w:ascii="Calibri" w:eastAsia="Calibri" w:hAnsi="Calibri" w:cs="Calibri"/>
                      <w:color w:val="000000"/>
                      <w:sz w:val="22"/>
                      <w:szCs w:val="22"/>
                    </w:rPr>
                    <w:t>XX</w:t>
                  </w:r>
                </w:p>
              </w:tc>
            </w:tr>
            <w:tr w:rsidR="009070BF" w14:paraId="32234983"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A0CA0A3" w14:textId="6B83689C" w:rsidR="009070BF" w:rsidRDefault="00000000">
                  <w:pPr>
                    <w:widowControl w:val="0"/>
                    <w:spacing w:after="160"/>
                    <w:rPr>
                      <w:rFonts w:ascii="Calibri" w:eastAsia="Calibri" w:hAnsi="Calibri" w:cs="Calibri"/>
                      <w:color w:val="000000"/>
                      <w:sz w:val="22"/>
                      <w:szCs w:val="22"/>
                    </w:rPr>
                  </w:pPr>
                  <w:r>
                    <w:rPr>
                      <w:rFonts w:ascii="Calibri" w:eastAsia="Calibri" w:hAnsi="Calibri" w:cs="Calibri"/>
                      <w:color w:val="000000"/>
                      <w:sz w:val="22"/>
                      <w:szCs w:val="22"/>
                    </w:rPr>
                    <w:t xml:space="preserve">Technical proposal meeting </w:t>
                  </w:r>
                  <w:r w:rsidR="000472D4">
                    <w:rPr>
                      <w:rFonts w:ascii="Calibri" w:eastAsia="Calibri" w:hAnsi="Calibri" w:cs="Calibri"/>
                      <w:color w:val="000000"/>
                      <w:sz w:val="22"/>
                      <w:szCs w:val="22"/>
                    </w:rPr>
                    <w:t>all</w:t>
                  </w:r>
                  <w:r>
                    <w:rPr>
                      <w:rFonts w:ascii="Calibri" w:eastAsia="Calibri" w:hAnsi="Calibri" w:cs="Calibri"/>
                      <w:color w:val="000000"/>
                      <w:sz w:val="22"/>
                      <w:szCs w:val="22"/>
                    </w:rPr>
                    <w:t xml:space="preserve"> the objectives outlined in the SOW/TORs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7B4782" w14:textId="77777777" w:rsidR="009070BF" w:rsidRDefault="00000000">
                  <w:pPr>
                    <w:widowControl w:val="0"/>
                    <w:spacing w:after="160" w:line="288" w:lineRule="auto"/>
                    <w:ind w:left="-30"/>
                    <w:jc w:val="center"/>
                    <w:rPr>
                      <w:rFonts w:ascii="Calibri" w:eastAsia="Calibri" w:hAnsi="Calibri" w:cs="Calibri"/>
                      <w:color w:val="000000"/>
                      <w:sz w:val="22"/>
                      <w:szCs w:val="22"/>
                    </w:rPr>
                  </w:pPr>
                  <w:r>
                    <w:rPr>
                      <w:rFonts w:ascii="Calibri" w:eastAsia="Calibri" w:hAnsi="Calibri" w:cs="Calibri"/>
                      <w:color w:val="000000"/>
                      <w:sz w:val="22"/>
                      <w:szCs w:val="22"/>
                    </w:rPr>
                    <w:t>30%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1732C35" w14:textId="77777777" w:rsidR="009070BF" w:rsidRDefault="00000000">
                  <w:pPr>
                    <w:widowControl w:val="0"/>
                    <w:spacing w:after="160" w:line="288" w:lineRule="auto"/>
                    <w:ind w:left="-30"/>
                    <w:jc w:val="center"/>
                    <w:rPr>
                      <w:rFonts w:ascii="Calibri" w:eastAsia="Calibri" w:hAnsi="Calibri" w:cs="Calibri"/>
                      <w:color w:val="000000"/>
                      <w:sz w:val="22"/>
                      <w:szCs w:val="22"/>
                    </w:rPr>
                  </w:pPr>
                  <w:r>
                    <w:rPr>
                      <w:rFonts w:ascii="Calibri" w:eastAsia="Calibri" w:hAnsi="Calibri" w:cs="Calibri"/>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A73A8E6" w14:textId="77777777" w:rsidR="009070BF" w:rsidRDefault="00000000">
                  <w:pPr>
                    <w:widowControl w:val="0"/>
                    <w:spacing w:after="160" w:line="288" w:lineRule="auto"/>
                    <w:ind w:left="-30"/>
                    <w:jc w:val="center"/>
                    <w:rPr>
                      <w:rFonts w:ascii="Calibri" w:eastAsia="Calibri" w:hAnsi="Calibri" w:cs="Calibri"/>
                      <w:color w:val="000000"/>
                      <w:sz w:val="22"/>
                      <w:szCs w:val="22"/>
                    </w:rPr>
                  </w:pPr>
                  <w:r>
                    <w:rPr>
                      <w:rFonts w:ascii="Calibri" w:eastAsia="Calibri" w:hAnsi="Calibri" w:cs="Calibri"/>
                      <w:color w:val="000000"/>
                      <w:sz w:val="22"/>
                      <w:szCs w:val="22"/>
                    </w:rPr>
                    <w:t>XX</w:t>
                  </w:r>
                </w:p>
              </w:tc>
            </w:tr>
            <w:tr w:rsidR="009070BF" w14:paraId="30B27B58"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EC7E4C9" w14:textId="77777777" w:rsidR="009070BF" w:rsidRDefault="00000000">
                  <w:pPr>
                    <w:widowControl w:val="0"/>
                    <w:spacing w:after="160"/>
                    <w:rPr>
                      <w:rFonts w:ascii="Calibri" w:eastAsia="Calibri" w:hAnsi="Calibri" w:cs="Calibri"/>
                      <w:color w:val="000000"/>
                      <w:sz w:val="22"/>
                      <w:szCs w:val="22"/>
                    </w:rPr>
                  </w:pPr>
                  <w:r>
                    <w:rPr>
                      <w:rFonts w:ascii="Calibri" w:eastAsia="Calibri" w:hAnsi="Calibri" w:cs="Calibri"/>
                      <w:color w:val="000000"/>
                      <w:sz w:val="22"/>
                      <w:szCs w:val="22"/>
                    </w:rPr>
                    <w:t>Qualified team of consultants proposed (MSc or equivalent required in environmental science, climate change or a related field for key staff)</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5A09D5B" w14:textId="77777777" w:rsidR="009070BF" w:rsidRDefault="00000000">
                  <w:pPr>
                    <w:widowControl w:val="0"/>
                    <w:spacing w:after="160" w:line="288" w:lineRule="auto"/>
                    <w:ind w:left="-30"/>
                    <w:jc w:val="center"/>
                    <w:rPr>
                      <w:rFonts w:ascii="Calibri" w:eastAsia="Calibri" w:hAnsi="Calibri" w:cs="Calibri"/>
                      <w:color w:val="000000"/>
                      <w:sz w:val="22"/>
                      <w:szCs w:val="22"/>
                    </w:rPr>
                  </w:pPr>
                  <w:r>
                    <w:rPr>
                      <w:rFonts w:ascii="Calibri" w:eastAsia="Calibri" w:hAnsi="Calibri" w:cs="Calibri"/>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DC17797" w14:textId="77777777" w:rsidR="009070BF" w:rsidRDefault="00000000">
                  <w:pPr>
                    <w:widowControl w:val="0"/>
                    <w:spacing w:after="160" w:line="288" w:lineRule="auto"/>
                    <w:ind w:left="-30"/>
                    <w:jc w:val="center"/>
                    <w:rPr>
                      <w:rFonts w:ascii="Calibri" w:eastAsia="Calibri" w:hAnsi="Calibri" w:cs="Calibri"/>
                      <w:color w:val="000000"/>
                      <w:sz w:val="22"/>
                      <w:szCs w:val="22"/>
                    </w:rPr>
                  </w:pPr>
                  <w:r>
                    <w:rPr>
                      <w:rFonts w:ascii="Calibri" w:eastAsia="Calibri" w:hAnsi="Calibri" w:cs="Calibri"/>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21592EE" w14:textId="77777777" w:rsidR="009070BF" w:rsidRDefault="00000000">
                  <w:pPr>
                    <w:widowControl w:val="0"/>
                    <w:spacing w:after="160" w:line="288" w:lineRule="auto"/>
                    <w:ind w:left="-30"/>
                    <w:jc w:val="center"/>
                    <w:rPr>
                      <w:rFonts w:ascii="Calibri" w:eastAsia="Calibri" w:hAnsi="Calibri" w:cs="Calibri"/>
                      <w:color w:val="000000"/>
                      <w:sz w:val="22"/>
                      <w:szCs w:val="22"/>
                    </w:rPr>
                  </w:pPr>
                  <w:r>
                    <w:rPr>
                      <w:rFonts w:ascii="Calibri" w:eastAsia="Calibri" w:hAnsi="Calibri" w:cs="Calibri"/>
                      <w:color w:val="000000"/>
                      <w:sz w:val="22"/>
                      <w:szCs w:val="22"/>
                    </w:rPr>
                    <w:t>XX</w:t>
                  </w:r>
                </w:p>
              </w:tc>
            </w:tr>
            <w:tr w:rsidR="009070BF" w14:paraId="4B701F1C"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A32B25D" w14:textId="77777777" w:rsidR="009070BF" w:rsidRDefault="00000000">
                  <w:pPr>
                    <w:widowControl w:val="0"/>
                    <w:spacing w:after="160"/>
                    <w:rPr>
                      <w:rFonts w:ascii="Calibri" w:eastAsia="Calibri" w:hAnsi="Calibri" w:cs="Calibri"/>
                      <w:color w:val="000000"/>
                      <w:sz w:val="22"/>
                      <w:szCs w:val="22"/>
                    </w:rPr>
                  </w:pPr>
                  <w:r>
                    <w:rPr>
                      <w:rFonts w:ascii="Calibri" w:eastAsia="Calibri" w:hAnsi="Calibri" w:cs="Calibri"/>
                      <w:color w:val="000000"/>
                      <w:sz w:val="22"/>
                      <w:szCs w:val="22"/>
                    </w:rPr>
                    <w:t xml:space="preserve">Total for Technical evaluation </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5F179FF" w14:textId="77777777" w:rsidR="009070BF" w:rsidRDefault="00000000">
                  <w:pPr>
                    <w:widowControl w:val="0"/>
                    <w:spacing w:after="160" w:line="288" w:lineRule="auto"/>
                    <w:ind w:left="-30"/>
                    <w:jc w:val="center"/>
                    <w:rPr>
                      <w:rFonts w:ascii="Calibri" w:eastAsia="Calibri" w:hAnsi="Calibri" w:cs="Calibri"/>
                      <w:color w:val="000000"/>
                      <w:sz w:val="22"/>
                      <w:szCs w:val="22"/>
                    </w:rPr>
                  </w:pPr>
                  <w:r>
                    <w:rPr>
                      <w:rFonts w:ascii="Calibri" w:eastAsia="Calibri" w:hAnsi="Calibri" w:cs="Calibri"/>
                      <w:color w:val="000000"/>
                      <w:sz w:val="22"/>
                      <w:szCs w:val="22"/>
                    </w:rPr>
                    <w:t>80%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BE1E7CD" w14:textId="77777777" w:rsidR="009070BF" w:rsidRDefault="009070BF">
                  <w:pPr>
                    <w:widowControl w:val="0"/>
                    <w:spacing w:after="160" w:line="288" w:lineRule="auto"/>
                    <w:ind w:left="-30"/>
                    <w:jc w:val="center"/>
                    <w:rPr>
                      <w:rFonts w:ascii="Calibri" w:eastAsia="Calibri" w:hAnsi="Calibri" w:cs="Calibri"/>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4869E34" w14:textId="77777777" w:rsidR="009070BF" w:rsidRDefault="009070BF">
                  <w:pPr>
                    <w:widowControl w:val="0"/>
                    <w:spacing w:after="160" w:line="288" w:lineRule="auto"/>
                    <w:ind w:left="-30"/>
                    <w:jc w:val="center"/>
                    <w:rPr>
                      <w:rFonts w:ascii="Calibri" w:eastAsia="Calibri" w:hAnsi="Calibri" w:cs="Calibri"/>
                      <w:color w:val="000000"/>
                      <w:sz w:val="22"/>
                      <w:szCs w:val="22"/>
                    </w:rPr>
                  </w:pPr>
                </w:p>
              </w:tc>
            </w:tr>
            <w:tr w:rsidR="009070BF" w14:paraId="1C0E8AF6" w14:textId="77777777">
              <w:trPr>
                <w:trHeight w:val="420"/>
              </w:trPr>
              <w:tc>
                <w:tcPr>
                  <w:tcW w:w="1023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766566E" w14:textId="77777777" w:rsidR="009070BF" w:rsidRDefault="009070BF">
                  <w:pPr>
                    <w:widowControl w:val="0"/>
                    <w:spacing w:after="160" w:line="288" w:lineRule="auto"/>
                    <w:ind w:left="-30"/>
                    <w:jc w:val="center"/>
                    <w:rPr>
                      <w:rFonts w:ascii="Calibri" w:eastAsia="Calibri" w:hAnsi="Calibri" w:cs="Calibri"/>
                      <w:color w:val="000000"/>
                      <w:sz w:val="22"/>
                      <w:szCs w:val="22"/>
                    </w:rPr>
                  </w:pPr>
                </w:p>
              </w:tc>
            </w:tr>
            <w:tr w:rsidR="009070BF" w14:paraId="1CDEE8B9" w14:textId="77777777">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B8CCE4"/>
                  <w:tcMar>
                    <w:top w:w="0" w:type="dxa"/>
                    <w:left w:w="120" w:type="dxa"/>
                    <w:bottom w:w="0" w:type="dxa"/>
                    <w:right w:w="120" w:type="dxa"/>
                  </w:tcMar>
                  <w:vAlign w:val="center"/>
                </w:tcPr>
                <w:p w14:paraId="74F5C067" w14:textId="77777777" w:rsidR="009070BF" w:rsidRDefault="00000000">
                  <w:pPr>
                    <w:widowControl w:val="0"/>
                    <w:ind w:left="45"/>
                    <w:jc w:val="center"/>
                    <w:rPr>
                      <w:rFonts w:ascii="Calibri" w:eastAsia="Calibri" w:hAnsi="Calibri" w:cs="Calibri"/>
                      <w:b/>
                      <w:color w:val="000000"/>
                      <w:sz w:val="22"/>
                      <w:szCs w:val="22"/>
                    </w:rPr>
                  </w:pPr>
                  <w:r>
                    <w:rPr>
                      <w:rFonts w:ascii="Calibri" w:eastAsia="Calibri" w:hAnsi="Calibri" w:cs="Calibri"/>
                      <w:b/>
                      <w:color w:val="000000"/>
                      <w:sz w:val="22"/>
                      <w:szCs w:val="22"/>
                    </w:rPr>
                    <w:t>Financial Evaluation</w:t>
                  </w:r>
                </w:p>
              </w:tc>
              <w:tc>
                <w:tcPr>
                  <w:tcW w:w="975" w:type="dxa"/>
                  <w:tcBorders>
                    <w:top w:val="single" w:sz="4" w:space="0" w:color="000000"/>
                    <w:left w:val="single" w:sz="4" w:space="0" w:color="000000"/>
                    <w:bottom w:val="single" w:sz="4" w:space="0" w:color="000000"/>
                    <w:right w:val="single" w:sz="4" w:space="0" w:color="000000"/>
                  </w:tcBorders>
                  <w:shd w:val="clear" w:color="auto" w:fill="B8CCE4"/>
                  <w:tcMar>
                    <w:top w:w="0" w:type="dxa"/>
                    <w:left w:w="120" w:type="dxa"/>
                    <w:bottom w:w="0" w:type="dxa"/>
                    <w:right w:w="120" w:type="dxa"/>
                  </w:tcMar>
                  <w:vAlign w:val="center"/>
                </w:tcPr>
                <w:p w14:paraId="12E322BC" w14:textId="77777777" w:rsidR="009070BF" w:rsidRDefault="009070BF">
                  <w:pPr>
                    <w:widowControl w:val="0"/>
                    <w:spacing w:after="160" w:line="288" w:lineRule="auto"/>
                    <w:ind w:left="-30"/>
                    <w:jc w:val="center"/>
                    <w:rPr>
                      <w:rFonts w:ascii="Calibri" w:eastAsia="Calibri" w:hAnsi="Calibri" w:cs="Calibri"/>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B8CCE4"/>
                  <w:tcMar>
                    <w:top w:w="0" w:type="dxa"/>
                    <w:left w:w="120" w:type="dxa"/>
                    <w:bottom w:w="0" w:type="dxa"/>
                    <w:right w:w="120" w:type="dxa"/>
                  </w:tcMar>
                  <w:vAlign w:val="center"/>
                </w:tcPr>
                <w:p w14:paraId="2EB84EC1" w14:textId="77777777" w:rsidR="009070BF" w:rsidRDefault="009070BF">
                  <w:pPr>
                    <w:widowControl w:val="0"/>
                    <w:spacing w:after="160" w:line="288" w:lineRule="auto"/>
                    <w:ind w:left="-30"/>
                    <w:jc w:val="center"/>
                    <w:rPr>
                      <w:rFonts w:ascii="Calibri" w:eastAsia="Calibri" w:hAnsi="Calibri" w:cs="Calibri"/>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B8CCE4"/>
                  <w:tcMar>
                    <w:top w:w="0" w:type="dxa"/>
                    <w:left w:w="120" w:type="dxa"/>
                    <w:bottom w:w="0" w:type="dxa"/>
                    <w:right w:w="120" w:type="dxa"/>
                  </w:tcMar>
                  <w:vAlign w:val="center"/>
                </w:tcPr>
                <w:p w14:paraId="6FB20E63" w14:textId="77777777" w:rsidR="009070BF" w:rsidRDefault="009070BF">
                  <w:pPr>
                    <w:widowControl w:val="0"/>
                    <w:spacing w:after="160" w:line="288" w:lineRule="auto"/>
                    <w:ind w:left="-30"/>
                    <w:jc w:val="center"/>
                    <w:rPr>
                      <w:rFonts w:ascii="Calibri" w:eastAsia="Calibri" w:hAnsi="Calibri" w:cs="Calibri"/>
                      <w:color w:val="000000"/>
                      <w:sz w:val="22"/>
                      <w:szCs w:val="22"/>
                    </w:rPr>
                  </w:pPr>
                </w:p>
              </w:tc>
            </w:tr>
            <w:tr w:rsidR="009070BF" w14:paraId="41A6FE7C"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E92C551" w14:textId="77777777" w:rsidR="009070BF" w:rsidRDefault="00000000">
                  <w:pPr>
                    <w:widowControl w:val="0"/>
                    <w:rPr>
                      <w:rFonts w:ascii="Calibri" w:eastAsia="Calibri" w:hAnsi="Calibri" w:cs="Calibri"/>
                      <w:color w:val="000000"/>
                      <w:sz w:val="22"/>
                      <w:szCs w:val="22"/>
                    </w:rPr>
                  </w:pPr>
                  <w:r>
                    <w:rPr>
                      <w:rFonts w:ascii="Calibri" w:eastAsia="Calibri" w:hAnsi="Calibri" w:cs="Calibri"/>
                      <w:color w:val="000000"/>
                      <w:sz w:val="22"/>
                      <w:szCs w:val="22"/>
                    </w:rPr>
                    <w:t>Financials- (Entity’s ability to propose a competitive price for SOW described above - Lowest get 10 pts others reverse scoring (lowest cost of all bids/cost of bid for this firm) *10)</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FA89289" w14:textId="77777777" w:rsidR="009070BF" w:rsidRDefault="00000000">
                  <w:pPr>
                    <w:widowControl w:val="0"/>
                    <w:spacing w:after="160" w:line="288" w:lineRule="auto"/>
                    <w:ind w:left="-30"/>
                    <w:jc w:val="center"/>
                    <w:rPr>
                      <w:rFonts w:ascii="Calibri" w:eastAsia="Calibri" w:hAnsi="Calibri" w:cs="Calibri"/>
                      <w:color w:val="000000"/>
                      <w:sz w:val="22"/>
                      <w:szCs w:val="22"/>
                    </w:rPr>
                  </w:pPr>
                  <w:r>
                    <w:rPr>
                      <w:rFonts w:ascii="Calibri" w:eastAsia="Calibri" w:hAnsi="Calibri" w:cs="Calibri"/>
                      <w:color w:val="000000"/>
                      <w:sz w:val="22"/>
                      <w:szCs w:val="22"/>
                    </w:rPr>
                    <w:t>20%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10A7102" w14:textId="77777777" w:rsidR="009070BF" w:rsidRDefault="00000000">
                  <w:pPr>
                    <w:widowControl w:val="0"/>
                    <w:spacing w:after="160" w:line="288" w:lineRule="auto"/>
                    <w:ind w:left="-30"/>
                    <w:jc w:val="center"/>
                    <w:rPr>
                      <w:rFonts w:ascii="Calibri" w:eastAsia="Calibri" w:hAnsi="Calibri" w:cs="Calibri"/>
                      <w:color w:val="000000"/>
                      <w:sz w:val="22"/>
                      <w:szCs w:val="22"/>
                    </w:rPr>
                  </w:pPr>
                  <w:r>
                    <w:rPr>
                      <w:rFonts w:ascii="Calibri" w:eastAsia="Calibri" w:hAnsi="Calibri" w:cs="Calibri"/>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89E0808" w14:textId="77777777" w:rsidR="009070BF" w:rsidRDefault="00000000">
                  <w:pPr>
                    <w:widowControl w:val="0"/>
                    <w:spacing w:after="160" w:line="288" w:lineRule="auto"/>
                    <w:ind w:left="-30"/>
                    <w:jc w:val="center"/>
                    <w:rPr>
                      <w:rFonts w:ascii="Calibri" w:eastAsia="Calibri" w:hAnsi="Calibri" w:cs="Calibri"/>
                      <w:color w:val="000000"/>
                      <w:sz w:val="22"/>
                      <w:szCs w:val="22"/>
                    </w:rPr>
                  </w:pPr>
                  <w:r>
                    <w:rPr>
                      <w:rFonts w:ascii="Calibri" w:eastAsia="Calibri" w:hAnsi="Calibri" w:cs="Calibri"/>
                      <w:color w:val="000000"/>
                      <w:sz w:val="22"/>
                      <w:szCs w:val="22"/>
                    </w:rPr>
                    <w:t>XX</w:t>
                  </w:r>
                </w:p>
              </w:tc>
            </w:tr>
            <w:tr w:rsidR="009070BF" w14:paraId="5D6E8768"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E7DC43F" w14:textId="77777777" w:rsidR="009070BF" w:rsidRDefault="00000000">
                  <w:pPr>
                    <w:widowControl w:val="0"/>
                    <w:jc w:val="right"/>
                    <w:rPr>
                      <w:rFonts w:ascii="Calibri" w:eastAsia="Calibri" w:hAnsi="Calibri" w:cs="Calibri"/>
                      <w:color w:val="000000"/>
                      <w:sz w:val="22"/>
                      <w:szCs w:val="22"/>
                    </w:rPr>
                  </w:pPr>
                  <w:r>
                    <w:rPr>
                      <w:rFonts w:ascii="Calibri" w:eastAsia="Calibri" w:hAnsi="Calibri" w:cs="Calibri"/>
                      <w:b/>
                      <w:color w:val="000000"/>
                      <w:sz w:val="22"/>
                      <w:szCs w:val="22"/>
                    </w:rPr>
                    <w:t>TOTAL POSSIBLE SCORE (Technical + Financials):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9DE7F9F" w14:textId="77777777" w:rsidR="009070BF" w:rsidRDefault="00000000">
                  <w:pPr>
                    <w:widowControl w:val="0"/>
                    <w:spacing w:after="160" w:line="288" w:lineRule="auto"/>
                    <w:ind w:left="-30"/>
                    <w:jc w:val="center"/>
                    <w:rPr>
                      <w:rFonts w:ascii="Calibri" w:eastAsia="Calibri" w:hAnsi="Calibri" w:cs="Calibri"/>
                      <w:color w:val="000000"/>
                      <w:sz w:val="22"/>
                      <w:szCs w:val="22"/>
                    </w:rPr>
                  </w:pPr>
                  <w:r>
                    <w:rPr>
                      <w:rFonts w:ascii="Calibri" w:eastAsia="Calibri" w:hAnsi="Calibri" w:cs="Calibri"/>
                      <w:b/>
                      <w:color w:val="000000"/>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7D2F5B0" w14:textId="77777777" w:rsidR="009070BF" w:rsidRDefault="00000000">
                  <w:pPr>
                    <w:widowControl w:val="0"/>
                    <w:spacing w:after="160" w:line="288" w:lineRule="auto"/>
                    <w:ind w:left="-30"/>
                    <w:jc w:val="center"/>
                    <w:rPr>
                      <w:rFonts w:ascii="Calibri" w:eastAsia="Calibri" w:hAnsi="Calibri" w:cs="Calibri"/>
                      <w:color w:val="000000"/>
                      <w:sz w:val="22"/>
                      <w:szCs w:val="22"/>
                    </w:rPr>
                  </w:pPr>
                  <w:r>
                    <w:rPr>
                      <w:rFonts w:ascii="Calibri" w:eastAsia="Calibri" w:hAnsi="Calibri" w:cs="Calibri"/>
                      <w:b/>
                      <w:color w:val="000000"/>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32855C1" w14:textId="77777777" w:rsidR="009070BF" w:rsidRDefault="00000000">
                  <w:pPr>
                    <w:widowControl w:val="0"/>
                    <w:spacing w:after="160" w:line="288" w:lineRule="auto"/>
                    <w:ind w:left="-30"/>
                    <w:jc w:val="center"/>
                    <w:rPr>
                      <w:rFonts w:ascii="Calibri" w:eastAsia="Calibri" w:hAnsi="Calibri" w:cs="Calibri"/>
                      <w:color w:val="000000"/>
                      <w:sz w:val="22"/>
                      <w:szCs w:val="22"/>
                    </w:rPr>
                  </w:pPr>
                  <w:r>
                    <w:rPr>
                      <w:rFonts w:ascii="Calibri" w:eastAsia="Calibri" w:hAnsi="Calibri" w:cs="Calibri"/>
                      <w:b/>
                      <w:color w:val="000000"/>
                      <w:sz w:val="22"/>
                      <w:szCs w:val="22"/>
                    </w:rPr>
                    <w:t>XX</w:t>
                  </w:r>
                </w:p>
              </w:tc>
            </w:tr>
          </w:tbl>
          <w:p w14:paraId="744D86C1" w14:textId="77777777" w:rsidR="009070BF" w:rsidRDefault="009070BF">
            <w:pPr>
              <w:widowControl w:val="0"/>
              <w:spacing w:after="160" w:line="240" w:lineRule="auto"/>
              <w:rPr>
                <w:rFonts w:ascii="Calibri" w:eastAsia="Calibri" w:hAnsi="Calibri" w:cs="Calibri"/>
                <w:b/>
                <w:color w:val="000000"/>
                <w:sz w:val="22"/>
                <w:szCs w:val="22"/>
              </w:rPr>
            </w:pPr>
          </w:p>
        </w:tc>
      </w:tr>
      <w:tr w:rsidR="009070BF" w14:paraId="3F4E558A" w14:textId="77777777">
        <w:tc>
          <w:tcPr>
            <w:tcW w:w="10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613900" w14:textId="77777777" w:rsidR="009070BF" w:rsidRDefault="00000000">
            <w:pPr>
              <w:widowControl w:val="0"/>
              <w:spacing w:after="160" w:line="240" w:lineRule="auto"/>
              <w:rPr>
                <w:rFonts w:ascii="Calibri" w:eastAsia="Calibri" w:hAnsi="Calibri" w:cs="Calibri"/>
                <w:b/>
                <w:color w:val="000000"/>
                <w:sz w:val="22"/>
                <w:szCs w:val="22"/>
              </w:rPr>
            </w:pPr>
            <w:r>
              <w:rPr>
                <w:rFonts w:ascii="Calibri" w:eastAsia="Calibri" w:hAnsi="Calibri" w:cs="Calibri"/>
                <w:b/>
                <w:color w:val="000000"/>
                <w:sz w:val="22"/>
                <w:szCs w:val="22"/>
              </w:rPr>
              <w:lastRenderedPageBreak/>
              <w:t>3.5.2</w:t>
            </w:r>
            <w:r>
              <w:rPr>
                <w:rFonts w:ascii="Calibri" w:eastAsia="Calibri" w:hAnsi="Calibri" w:cs="Calibri"/>
                <w:b/>
                <w:color w:val="000000"/>
                <w:sz w:val="22"/>
                <w:szCs w:val="22"/>
              </w:rPr>
              <w:tab/>
              <w:t>Additional Due Diligence</w:t>
            </w:r>
          </w:p>
          <w:p w14:paraId="3ED4998E" w14:textId="77777777" w:rsidR="009070BF" w:rsidRDefault="00000000">
            <w:pPr>
              <w:widowControl w:val="0"/>
              <w:spacing w:after="16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w:t>
            </w:r>
            <w:r>
              <w:rPr>
                <w:rFonts w:ascii="Calibri" w:eastAsia="Calibri" w:hAnsi="Calibri" w:cs="Calibri"/>
                <w:color w:val="000000"/>
                <w:sz w:val="22"/>
                <w:szCs w:val="22"/>
              </w:rPr>
              <w:lastRenderedPageBreak/>
              <w:t>Additional due diligence may take the form of the following processes (though it is not limited to):</w:t>
            </w:r>
          </w:p>
          <w:p w14:paraId="7D13AD48" w14:textId="77777777" w:rsidR="009070BF" w:rsidRDefault="00000000">
            <w:pPr>
              <w:widowControl w:val="0"/>
              <w:numPr>
                <w:ilvl w:val="0"/>
                <w:numId w:val="3"/>
              </w:num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Reference Checks</w:t>
            </w:r>
          </w:p>
          <w:p w14:paraId="76EB950B" w14:textId="77777777" w:rsidR="009070BF" w:rsidRDefault="00000000">
            <w:pPr>
              <w:widowControl w:val="0"/>
              <w:numPr>
                <w:ilvl w:val="0"/>
                <w:numId w:val="3"/>
              </w:num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Determination of relations and affiliations between offerors</w:t>
            </w:r>
          </w:p>
          <w:p w14:paraId="46C1CACB" w14:textId="77777777" w:rsidR="009070BF" w:rsidRDefault="00000000">
            <w:pPr>
              <w:widowControl w:val="0"/>
              <w:numPr>
                <w:ilvl w:val="0"/>
                <w:numId w:val="3"/>
              </w:num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Other appropriate documented method giving Mercy Corps increased confidence in the supplier’s ability to perform</w:t>
            </w:r>
          </w:p>
          <w:p w14:paraId="138DBB12" w14:textId="77777777" w:rsidR="009070BF" w:rsidRDefault="009070BF">
            <w:pPr>
              <w:widowControl w:val="0"/>
              <w:spacing w:after="160" w:line="240" w:lineRule="auto"/>
              <w:rPr>
                <w:rFonts w:ascii="Calibri" w:eastAsia="Calibri" w:hAnsi="Calibri" w:cs="Calibri"/>
                <w:b/>
                <w:color w:val="000000"/>
                <w:sz w:val="22"/>
                <w:szCs w:val="22"/>
              </w:rPr>
            </w:pPr>
          </w:p>
        </w:tc>
      </w:tr>
    </w:tbl>
    <w:p w14:paraId="3B346B38" w14:textId="77777777" w:rsidR="009070BF" w:rsidRDefault="009070BF">
      <w:pPr>
        <w:widowControl w:val="0"/>
        <w:spacing w:after="0" w:line="240" w:lineRule="auto"/>
        <w:rPr>
          <w:rFonts w:ascii="Calibri" w:eastAsia="Calibri" w:hAnsi="Calibri" w:cs="Calibri"/>
          <w:b/>
          <w:color w:val="000000"/>
          <w:sz w:val="22"/>
          <w:szCs w:val="22"/>
        </w:rPr>
      </w:pPr>
    </w:p>
    <w:p w14:paraId="6502263F" w14:textId="77777777" w:rsidR="009070BF" w:rsidRDefault="009070BF">
      <w:pPr>
        <w:pStyle w:val="Heading1"/>
        <w:widowControl w:val="0"/>
        <w:spacing w:after="0" w:line="240" w:lineRule="auto"/>
        <w:rPr>
          <w:rFonts w:ascii="Calibri" w:eastAsia="Calibri" w:hAnsi="Calibri" w:cs="Calibri"/>
          <w:color w:val="000000"/>
          <w:sz w:val="22"/>
          <w:szCs w:val="22"/>
        </w:rPr>
      </w:pPr>
      <w:bookmarkStart w:id="6" w:name="_heading=h.3dy6vkm" w:colFirst="0" w:colLast="0"/>
      <w:bookmarkEnd w:id="6"/>
    </w:p>
    <w:p w14:paraId="1E82361A" w14:textId="77777777" w:rsidR="009070BF" w:rsidRDefault="009070BF">
      <w:pPr>
        <w:rPr>
          <w:rFonts w:ascii="Calibri" w:eastAsia="Calibri" w:hAnsi="Calibri" w:cs="Calibri"/>
          <w:sz w:val="22"/>
          <w:szCs w:val="22"/>
        </w:rPr>
      </w:pPr>
    </w:p>
    <w:p w14:paraId="0462368D" w14:textId="77777777" w:rsidR="009070BF" w:rsidRDefault="009070BF">
      <w:pPr>
        <w:rPr>
          <w:rFonts w:ascii="Calibri" w:eastAsia="Calibri" w:hAnsi="Calibri" w:cs="Calibri"/>
          <w:sz w:val="22"/>
          <w:szCs w:val="22"/>
        </w:rPr>
      </w:pPr>
    </w:p>
    <w:p w14:paraId="46D36E0E" w14:textId="77777777" w:rsidR="009070BF" w:rsidRDefault="00000000">
      <w:pPr>
        <w:pStyle w:val="Heading1"/>
        <w:widowControl w:val="0"/>
        <w:numPr>
          <w:ilvl w:val="0"/>
          <w:numId w:val="11"/>
        </w:numPr>
        <w:spacing w:after="0" w:line="240" w:lineRule="auto"/>
        <w:rPr>
          <w:rFonts w:ascii="Calibri" w:eastAsia="Calibri" w:hAnsi="Calibri" w:cs="Calibri"/>
          <w:color w:val="000000"/>
          <w:sz w:val="22"/>
          <w:szCs w:val="22"/>
        </w:rPr>
      </w:pPr>
      <w:bookmarkStart w:id="7" w:name="_heading=h.1t3h5sf" w:colFirst="0" w:colLast="0"/>
      <w:bookmarkEnd w:id="7"/>
      <w:r>
        <w:rPr>
          <w:rFonts w:ascii="Calibri" w:eastAsia="Calibri" w:hAnsi="Calibri" w:cs="Calibri"/>
          <w:color w:val="000000"/>
          <w:sz w:val="22"/>
          <w:szCs w:val="22"/>
        </w:rPr>
        <w:t xml:space="preserve">Offer Form </w:t>
      </w:r>
    </w:p>
    <w:p w14:paraId="3831D6B8" w14:textId="77777777" w:rsidR="009070BF" w:rsidRDefault="009070BF">
      <w:pPr>
        <w:spacing w:after="0" w:line="240" w:lineRule="auto"/>
        <w:rPr>
          <w:rFonts w:ascii="Calibri" w:eastAsia="Calibri" w:hAnsi="Calibri" w:cs="Calibri"/>
          <w:color w:val="000000"/>
          <w:sz w:val="22"/>
          <w:szCs w:val="22"/>
        </w:rPr>
      </w:pPr>
    </w:p>
    <w:tbl>
      <w:tblPr>
        <w:tblStyle w:val="af1"/>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9070BF" w14:paraId="46FA9243"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6B071D32" w14:textId="77777777" w:rsidR="009070BF" w:rsidRDefault="00000000">
            <w:pPr>
              <w:jc w:val="both"/>
              <w:rPr>
                <w:rFonts w:ascii="Calibri" w:eastAsia="Calibri" w:hAnsi="Calibri" w:cs="Calibri"/>
                <w:b/>
                <w:color w:val="000000"/>
                <w:sz w:val="22"/>
                <w:szCs w:val="22"/>
              </w:rPr>
            </w:pPr>
            <w:r>
              <w:rPr>
                <w:rFonts w:ascii="Calibri" w:eastAsia="Calibri" w:hAnsi="Calibri" w:cs="Calibri"/>
                <w:b/>
                <w:color w:val="000000"/>
                <w:sz w:val="22"/>
                <w:szCs w:val="22"/>
              </w:rPr>
              <w:t>Offerors must submit their own independent offer including at least (but not limited to):</w:t>
            </w:r>
          </w:p>
          <w:p w14:paraId="0AF7E487" w14:textId="77777777" w:rsidR="009070BF" w:rsidRDefault="00000000">
            <w:pPr>
              <w:numPr>
                <w:ilvl w:val="0"/>
                <w:numId w:val="5"/>
              </w:numPr>
              <w:spacing w:after="0"/>
              <w:jc w:val="both"/>
              <w:rPr>
                <w:rFonts w:ascii="Calibri" w:eastAsia="Calibri" w:hAnsi="Calibri" w:cs="Calibri"/>
                <w:color w:val="000000"/>
                <w:sz w:val="22"/>
                <w:szCs w:val="22"/>
              </w:rPr>
            </w:pPr>
            <w:r>
              <w:rPr>
                <w:rFonts w:ascii="Calibri" w:eastAsia="Calibri" w:hAnsi="Calibri" w:cs="Calibri"/>
                <w:color w:val="000000"/>
                <w:sz w:val="22"/>
                <w:szCs w:val="22"/>
              </w:rPr>
              <w:t>All documents requested in the “Eligibility Criteria” section of this Tender Package</w:t>
            </w:r>
          </w:p>
          <w:p w14:paraId="6306CF1B" w14:textId="77777777" w:rsidR="009070BF" w:rsidRDefault="00000000">
            <w:pPr>
              <w:numPr>
                <w:ilvl w:val="0"/>
                <w:numId w:val="5"/>
              </w:numPr>
              <w:spacing w:after="0"/>
              <w:jc w:val="both"/>
              <w:rPr>
                <w:rFonts w:ascii="Calibri" w:eastAsia="Calibri" w:hAnsi="Calibri" w:cs="Calibri"/>
                <w:color w:val="000000"/>
                <w:sz w:val="22"/>
                <w:szCs w:val="22"/>
              </w:rPr>
            </w:pPr>
            <w:r>
              <w:rPr>
                <w:rFonts w:ascii="Calibri" w:eastAsia="Calibri" w:hAnsi="Calibri" w:cs="Calibri"/>
                <w:color w:val="000000"/>
                <w:sz w:val="22"/>
                <w:szCs w:val="22"/>
              </w:rPr>
              <w:t>All documents requested in the “Tender Submittals” section of this Tender Package</w:t>
            </w:r>
          </w:p>
          <w:p w14:paraId="17442444" w14:textId="77777777" w:rsidR="009070BF" w:rsidRDefault="00000000">
            <w:pPr>
              <w:numPr>
                <w:ilvl w:val="0"/>
                <w:numId w:val="5"/>
              </w:numPr>
              <w:spacing w:after="0"/>
              <w:jc w:val="both"/>
              <w:rPr>
                <w:rFonts w:ascii="Calibri" w:eastAsia="Calibri" w:hAnsi="Calibri" w:cs="Calibri"/>
                <w:color w:val="000000"/>
                <w:sz w:val="22"/>
                <w:szCs w:val="22"/>
              </w:rPr>
            </w:pPr>
            <w:r>
              <w:rPr>
                <w:rFonts w:ascii="Calibri" w:eastAsia="Calibri" w:hAnsi="Calibri" w:cs="Calibri"/>
                <w:color w:val="000000"/>
                <w:sz w:val="22"/>
                <w:szCs w:val="22"/>
              </w:rPr>
              <w:t>All information listed in the “Documents Comprising the Proposal” section below</w:t>
            </w:r>
          </w:p>
          <w:p w14:paraId="2C2FF5EF" w14:textId="77777777" w:rsidR="009070BF" w:rsidRDefault="00000000">
            <w:pPr>
              <w:jc w:val="both"/>
              <w:rPr>
                <w:rFonts w:ascii="Calibri" w:eastAsia="Calibri" w:hAnsi="Calibri" w:cs="Calibri"/>
                <w:b/>
                <w:color w:val="000000"/>
                <w:sz w:val="22"/>
                <w:szCs w:val="22"/>
              </w:rPr>
            </w:pPr>
            <w:r>
              <w:rPr>
                <w:rFonts w:ascii="Calibri" w:eastAsia="Calibri" w:hAnsi="Calibri" w:cs="Calibri"/>
                <w:b/>
                <w:color w:val="000000"/>
                <w:sz w:val="22"/>
                <w:szCs w:val="22"/>
              </w:rPr>
              <w:t>All offers must be duly signed (including the position and full name of the signer) and stamped, with the date of completion.</w:t>
            </w:r>
          </w:p>
        </w:tc>
      </w:tr>
    </w:tbl>
    <w:p w14:paraId="15C9F646" w14:textId="77777777" w:rsidR="009070BF" w:rsidRDefault="009070BF">
      <w:pPr>
        <w:spacing w:after="0"/>
        <w:rPr>
          <w:rFonts w:ascii="Calibri" w:eastAsia="Calibri" w:hAnsi="Calibri" w:cs="Calibri"/>
          <w:color w:val="000000"/>
          <w:sz w:val="22"/>
          <w:szCs w:val="22"/>
        </w:rPr>
      </w:pPr>
    </w:p>
    <w:p w14:paraId="7FF99E69" w14:textId="77777777" w:rsidR="009070BF" w:rsidRDefault="00000000">
      <w:pPr>
        <w:rPr>
          <w:rFonts w:ascii="Calibri" w:eastAsia="Calibri" w:hAnsi="Calibri" w:cs="Calibri"/>
          <w:b/>
          <w:i/>
          <w:color w:val="000000"/>
          <w:sz w:val="22"/>
          <w:szCs w:val="22"/>
        </w:rPr>
      </w:pPr>
      <w:r>
        <w:rPr>
          <w:rFonts w:ascii="Calibri" w:eastAsia="Calibri" w:hAnsi="Calibri" w:cs="Calibri"/>
          <w:b/>
          <w:i/>
          <w:color w:val="000000"/>
          <w:sz w:val="22"/>
          <w:szCs w:val="22"/>
        </w:rPr>
        <w:t>Documents Comprising the Proposal</w:t>
      </w:r>
    </w:p>
    <w:p w14:paraId="263F312F" w14:textId="77777777" w:rsidR="009070BF" w:rsidRDefault="00000000">
      <w:pPr>
        <w:spacing w:line="331" w:lineRule="auto"/>
        <w:rPr>
          <w:rFonts w:ascii="Calibri" w:eastAsia="Calibri" w:hAnsi="Calibri" w:cs="Calibri"/>
          <w:color w:val="000000"/>
          <w:sz w:val="22"/>
          <w:szCs w:val="22"/>
        </w:rPr>
      </w:pPr>
      <w:r>
        <w:rPr>
          <w:rFonts w:ascii="Calibri" w:eastAsia="Calibri" w:hAnsi="Calibri" w:cs="Calibri"/>
          <w:color w:val="000000"/>
          <w:sz w:val="22"/>
          <w:szCs w:val="22"/>
        </w:rPr>
        <w:t>The following information must be included in the offer of any potential offeror:</w:t>
      </w:r>
    </w:p>
    <w:p w14:paraId="614EA878" w14:textId="77777777" w:rsidR="009070BF" w:rsidRDefault="00000000">
      <w:pPr>
        <w:numPr>
          <w:ilvl w:val="0"/>
          <w:numId w:val="12"/>
        </w:numPr>
        <w:spacing w:after="0" w:line="288" w:lineRule="auto"/>
        <w:rPr>
          <w:rFonts w:ascii="Calibri" w:eastAsia="Calibri" w:hAnsi="Calibri" w:cs="Calibri"/>
          <w:color w:val="000000"/>
          <w:sz w:val="22"/>
          <w:szCs w:val="22"/>
        </w:rPr>
      </w:pPr>
      <w:r>
        <w:rPr>
          <w:rFonts w:ascii="Calibri" w:eastAsia="Calibri" w:hAnsi="Calibri" w:cs="Calibri"/>
          <w:b/>
          <w:color w:val="000000"/>
          <w:sz w:val="22"/>
          <w:szCs w:val="22"/>
        </w:rPr>
        <w:t>Cover Letter</w:t>
      </w:r>
      <w:r>
        <w:rPr>
          <w:rFonts w:ascii="Calibri" w:eastAsia="Calibri" w:hAnsi="Calibri" w:cs="Calibri"/>
          <w:color w:val="000000"/>
          <w:sz w:val="22"/>
          <w:szCs w:val="22"/>
        </w:rPr>
        <w:t xml:space="preserve"> explaining interest to be a contracted vendor or supplier, and the details of the Proposal. The content of the cover letter shall include the following information:</w:t>
      </w:r>
    </w:p>
    <w:p w14:paraId="21A1FFFA" w14:textId="77777777" w:rsidR="009070BF" w:rsidRDefault="00000000">
      <w:pPr>
        <w:numPr>
          <w:ilvl w:val="0"/>
          <w:numId w:val="12"/>
        </w:numPr>
        <w:spacing w:after="0" w:line="288" w:lineRule="auto"/>
        <w:ind w:left="1440"/>
        <w:rPr>
          <w:rFonts w:ascii="Calibri" w:eastAsia="Calibri" w:hAnsi="Calibri" w:cs="Calibri"/>
          <w:color w:val="000000"/>
          <w:sz w:val="22"/>
          <w:szCs w:val="22"/>
        </w:rPr>
      </w:pPr>
      <w:r>
        <w:rPr>
          <w:rFonts w:ascii="Calibri" w:eastAsia="Calibri" w:hAnsi="Calibri" w:cs="Calibri"/>
          <w:color w:val="000000"/>
          <w:sz w:val="22"/>
          <w:szCs w:val="22"/>
        </w:rPr>
        <w:t>A detailed specification of the offered goods, services and/or works (Proposal)</w:t>
      </w:r>
    </w:p>
    <w:p w14:paraId="5EE5E160" w14:textId="77777777" w:rsidR="009070BF" w:rsidRDefault="00000000">
      <w:pPr>
        <w:numPr>
          <w:ilvl w:val="0"/>
          <w:numId w:val="12"/>
        </w:numPr>
        <w:spacing w:after="0" w:line="288" w:lineRule="auto"/>
        <w:ind w:left="1440"/>
        <w:rPr>
          <w:rFonts w:ascii="Calibri" w:eastAsia="Calibri" w:hAnsi="Calibri" w:cs="Calibri"/>
          <w:color w:val="000000"/>
          <w:sz w:val="22"/>
          <w:szCs w:val="22"/>
        </w:rPr>
      </w:pPr>
      <w:r>
        <w:rPr>
          <w:rFonts w:ascii="Calibri" w:eastAsia="Calibri" w:hAnsi="Calibri" w:cs="Calibri"/>
          <w:color w:val="000000"/>
          <w:sz w:val="22"/>
          <w:szCs w:val="22"/>
        </w:rPr>
        <w:t>Warranty (if necessary and appropriate)</w:t>
      </w:r>
    </w:p>
    <w:p w14:paraId="34040B9F" w14:textId="77777777" w:rsidR="009070BF" w:rsidRDefault="00000000">
      <w:pPr>
        <w:numPr>
          <w:ilvl w:val="0"/>
          <w:numId w:val="12"/>
        </w:numPr>
        <w:spacing w:after="0" w:line="288" w:lineRule="auto"/>
        <w:ind w:left="1440"/>
        <w:rPr>
          <w:rFonts w:ascii="Calibri" w:eastAsia="Calibri" w:hAnsi="Calibri" w:cs="Calibri"/>
          <w:color w:val="000000"/>
          <w:sz w:val="22"/>
          <w:szCs w:val="22"/>
        </w:rPr>
      </w:pPr>
      <w:r>
        <w:rPr>
          <w:rFonts w:ascii="Calibri" w:eastAsia="Calibri" w:hAnsi="Calibri" w:cs="Calibri"/>
          <w:color w:val="000000"/>
          <w:sz w:val="22"/>
          <w:szCs w:val="22"/>
        </w:rPr>
        <w:t>Delivery time</w:t>
      </w:r>
    </w:p>
    <w:p w14:paraId="1A3EB43F" w14:textId="77777777" w:rsidR="009070BF" w:rsidRDefault="00000000">
      <w:pPr>
        <w:numPr>
          <w:ilvl w:val="0"/>
          <w:numId w:val="12"/>
        </w:numPr>
        <w:spacing w:after="0" w:line="288" w:lineRule="auto"/>
        <w:ind w:left="1440"/>
        <w:rPr>
          <w:rFonts w:ascii="Calibri" w:eastAsia="Calibri" w:hAnsi="Calibri" w:cs="Calibri"/>
          <w:color w:val="000000"/>
          <w:sz w:val="22"/>
          <w:szCs w:val="22"/>
        </w:rPr>
      </w:pPr>
      <w:r>
        <w:rPr>
          <w:rFonts w:ascii="Calibri" w:eastAsia="Calibri" w:hAnsi="Calibri" w:cs="Calibri"/>
          <w:color w:val="000000"/>
          <w:sz w:val="22"/>
          <w:szCs w:val="22"/>
        </w:rPr>
        <w:t>Price validity date (for this purpose and as stated on the advertisement, quote given shall remain unchanged for 180 working days)</w:t>
      </w:r>
    </w:p>
    <w:p w14:paraId="7295946C" w14:textId="77777777" w:rsidR="009070BF" w:rsidRDefault="00000000">
      <w:pPr>
        <w:numPr>
          <w:ilvl w:val="0"/>
          <w:numId w:val="12"/>
        </w:numPr>
        <w:spacing w:before="200" w:after="0" w:line="576" w:lineRule="auto"/>
        <w:rPr>
          <w:rFonts w:ascii="Calibri" w:eastAsia="Calibri" w:hAnsi="Calibri" w:cs="Calibri"/>
          <w:color w:val="000000"/>
          <w:sz w:val="22"/>
          <w:szCs w:val="22"/>
        </w:rPr>
      </w:pPr>
      <w:r>
        <w:rPr>
          <w:rFonts w:ascii="Calibri" w:eastAsia="Calibri" w:hAnsi="Calibri" w:cs="Calibri"/>
          <w:color w:val="000000"/>
          <w:sz w:val="22"/>
          <w:szCs w:val="22"/>
        </w:rPr>
        <w:t xml:space="preserve">A Price Offer detailing the unit price only, using the </w:t>
      </w:r>
      <w:r>
        <w:rPr>
          <w:rFonts w:ascii="Calibri" w:eastAsia="Calibri" w:hAnsi="Calibri" w:cs="Calibri"/>
          <w:b/>
          <w:color w:val="000000"/>
          <w:sz w:val="22"/>
          <w:szCs w:val="22"/>
        </w:rPr>
        <w:t>Price Offer Sheet</w:t>
      </w:r>
      <w:r>
        <w:rPr>
          <w:rFonts w:ascii="Calibri" w:eastAsia="Calibri" w:hAnsi="Calibri" w:cs="Calibri"/>
          <w:color w:val="000000"/>
          <w:sz w:val="22"/>
          <w:szCs w:val="22"/>
        </w:rPr>
        <w:t xml:space="preserve"> template provided in </w:t>
      </w:r>
      <w:r>
        <w:rPr>
          <w:rFonts w:ascii="Calibri" w:eastAsia="Calibri" w:hAnsi="Calibri" w:cs="Calibri"/>
          <w:b/>
          <w:color w:val="000000"/>
          <w:sz w:val="22"/>
          <w:szCs w:val="22"/>
        </w:rPr>
        <w:t>section 6</w:t>
      </w:r>
    </w:p>
    <w:p w14:paraId="6F6BF4A2" w14:textId="77777777" w:rsidR="009070BF" w:rsidRDefault="00000000">
      <w:pPr>
        <w:numPr>
          <w:ilvl w:val="0"/>
          <w:numId w:val="12"/>
        </w:numPr>
        <w:spacing w:after="0" w:line="576" w:lineRule="auto"/>
        <w:rPr>
          <w:rFonts w:ascii="Calibri" w:eastAsia="Calibri" w:hAnsi="Calibri" w:cs="Calibri"/>
          <w:color w:val="000000"/>
          <w:sz w:val="22"/>
          <w:szCs w:val="22"/>
        </w:rPr>
      </w:pPr>
      <w:r>
        <w:rPr>
          <w:rFonts w:ascii="Calibri" w:eastAsia="Calibri" w:hAnsi="Calibri" w:cs="Calibri"/>
          <w:color w:val="000000"/>
          <w:sz w:val="22"/>
          <w:szCs w:val="22"/>
        </w:rPr>
        <w:t xml:space="preserve">Completed and signed Mercy Corps </w:t>
      </w:r>
      <w:r>
        <w:rPr>
          <w:rFonts w:ascii="Calibri" w:eastAsia="Calibri" w:hAnsi="Calibri" w:cs="Calibri"/>
          <w:b/>
          <w:color w:val="000000"/>
          <w:sz w:val="22"/>
          <w:szCs w:val="22"/>
        </w:rPr>
        <w:t>Supplier Information Form</w:t>
      </w:r>
      <w:r>
        <w:rPr>
          <w:rFonts w:ascii="Calibri" w:eastAsia="Calibri" w:hAnsi="Calibri" w:cs="Calibri"/>
          <w:color w:val="000000"/>
          <w:sz w:val="22"/>
          <w:szCs w:val="22"/>
        </w:rPr>
        <w:t xml:space="preserve">  template provided in </w:t>
      </w:r>
      <w:r>
        <w:rPr>
          <w:rFonts w:ascii="Calibri" w:eastAsia="Calibri" w:hAnsi="Calibri" w:cs="Calibri"/>
          <w:b/>
          <w:color w:val="000000"/>
          <w:sz w:val="22"/>
          <w:szCs w:val="22"/>
        </w:rPr>
        <w:t>section 6</w:t>
      </w:r>
    </w:p>
    <w:p w14:paraId="1B94DF5E" w14:textId="77777777" w:rsidR="009070BF" w:rsidRDefault="00000000">
      <w:pPr>
        <w:numPr>
          <w:ilvl w:val="0"/>
          <w:numId w:val="12"/>
        </w:numPr>
        <w:spacing w:after="0" w:line="576" w:lineRule="auto"/>
        <w:rPr>
          <w:rFonts w:ascii="Calibri" w:eastAsia="Calibri" w:hAnsi="Calibri" w:cs="Calibri"/>
          <w:color w:val="000000"/>
          <w:sz w:val="22"/>
          <w:szCs w:val="22"/>
        </w:rPr>
      </w:pPr>
      <w:r>
        <w:rPr>
          <w:rFonts w:ascii="Calibri" w:eastAsia="Calibri" w:hAnsi="Calibri" w:cs="Calibri"/>
          <w:color w:val="000000"/>
          <w:sz w:val="22"/>
          <w:szCs w:val="22"/>
        </w:rPr>
        <w:lastRenderedPageBreak/>
        <w:t>Other important documents the offeror feels need to be attached to support their proposal</w:t>
      </w:r>
    </w:p>
    <w:p w14:paraId="3949DE02" w14:textId="77777777" w:rsidR="009070BF" w:rsidRDefault="00000000">
      <w:pPr>
        <w:spacing w:line="331" w:lineRule="auto"/>
        <w:jc w:val="both"/>
        <w:rPr>
          <w:rFonts w:ascii="Calibri" w:eastAsia="Calibri" w:hAnsi="Calibri" w:cs="Calibri"/>
          <w:color w:val="000000"/>
          <w:sz w:val="22"/>
          <w:szCs w:val="22"/>
        </w:rPr>
      </w:pPr>
      <w:r>
        <w:rPr>
          <w:rFonts w:ascii="Calibri" w:eastAsia="Calibri" w:hAnsi="Calibri" w:cs="Calibri"/>
          <w:color w:val="000000"/>
          <w:sz w:val="22"/>
          <w:szCs w:val="22"/>
        </w:rPr>
        <w:t>The original proposal shall be signed by the offeror or a person or persons duly authorized to bind the offeror to the contract. Financial offer pages of the proposal shall be initiated by the person or persons signing the proposal and stamped with the company seal.</w:t>
      </w:r>
    </w:p>
    <w:p w14:paraId="61D6C9CB" w14:textId="77777777" w:rsidR="009070BF" w:rsidRDefault="00000000">
      <w:pPr>
        <w:spacing w:line="331" w:lineRule="auto"/>
        <w:rPr>
          <w:rFonts w:ascii="Calibri" w:eastAsia="Calibri" w:hAnsi="Calibri" w:cs="Calibri"/>
          <w:color w:val="000000"/>
          <w:sz w:val="22"/>
          <w:szCs w:val="22"/>
        </w:rPr>
      </w:pPr>
      <w:r>
        <w:rPr>
          <w:rFonts w:ascii="Calibri" w:eastAsia="Calibri" w:hAnsi="Calibri" w:cs="Calibri"/>
          <w:color w:val="000000"/>
          <w:sz w:val="22"/>
          <w:szCs w:val="22"/>
        </w:rPr>
        <w:t>Any interlineations, erasures, or overwriting shall be valid only if they are initiated by the person or persons signing the proposal.</w:t>
      </w:r>
    </w:p>
    <w:p w14:paraId="08084D23" w14:textId="77777777" w:rsidR="009070BF" w:rsidRDefault="00000000">
      <w:pPr>
        <w:spacing w:after="0" w:line="240" w:lineRule="auto"/>
        <w:rPr>
          <w:rFonts w:ascii="Calibri" w:eastAsia="Calibri" w:hAnsi="Calibri" w:cs="Calibri"/>
          <w:color w:val="000000"/>
          <w:sz w:val="22"/>
          <w:szCs w:val="22"/>
        </w:rPr>
      </w:pPr>
      <w:r>
        <w:br w:type="page"/>
      </w:r>
    </w:p>
    <w:p w14:paraId="4183E9C4" w14:textId="77777777" w:rsidR="009070BF" w:rsidRDefault="00000000">
      <w:pPr>
        <w:pStyle w:val="Heading1"/>
        <w:widowControl w:val="0"/>
        <w:numPr>
          <w:ilvl w:val="0"/>
          <w:numId w:val="11"/>
        </w:numPr>
        <w:spacing w:after="0" w:line="240" w:lineRule="auto"/>
        <w:rPr>
          <w:rFonts w:ascii="Calibri" w:eastAsia="Calibri" w:hAnsi="Calibri" w:cs="Calibri"/>
          <w:color w:val="000000"/>
          <w:sz w:val="22"/>
          <w:szCs w:val="22"/>
        </w:rPr>
      </w:pPr>
      <w:bookmarkStart w:id="8" w:name="_heading=h.4d34og8" w:colFirst="0" w:colLast="0"/>
      <w:bookmarkEnd w:id="8"/>
      <w:r>
        <w:rPr>
          <w:rFonts w:ascii="Calibri" w:eastAsia="Calibri" w:hAnsi="Calibri" w:cs="Calibri"/>
          <w:color w:val="000000"/>
          <w:sz w:val="22"/>
          <w:szCs w:val="22"/>
        </w:rPr>
        <w:lastRenderedPageBreak/>
        <w:t>Scope of Work/Technical Specifications</w:t>
      </w:r>
    </w:p>
    <w:p w14:paraId="7CABEAED" w14:textId="77777777" w:rsidR="009070BF" w:rsidRDefault="00000000">
      <w:pPr>
        <w:rPr>
          <w:rFonts w:ascii="Calibri" w:eastAsia="Calibri" w:hAnsi="Calibri" w:cs="Calibri"/>
          <w:b/>
          <w:color w:val="000000"/>
          <w:sz w:val="22"/>
          <w:szCs w:val="22"/>
        </w:rPr>
      </w:pPr>
      <w:r>
        <w:rPr>
          <w:rFonts w:ascii="Calibri" w:eastAsia="Calibri" w:hAnsi="Calibri" w:cs="Calibri"/>
          <w:b/>
          <w:color w:val="000000"/>
          <w:sz w:val="22"/>
          <w:szCs w:val="22"/>
        </w:rPr>
        <w:t>5.1 Background</w:t>
      </w:r>
    </w:p>
    <w:p w14:paraId="6A60876C" w14:textId="605570AE" w:rsidR="009070BF" w:rsidRDefault="00000000">
      <w:pPr>
        <w:widowControl w:val="0"/>
        <w:pBdr>
          <w:top w:val="none" w:sz="0" w:space="0" w:color="000000"/>
          <w:left w:val="none" w:sz="0" w:space="0" w:color="000000"/>
          <w:bottom w:val="none" w:sz="0" w:space="0" w:color="000000"/>
          <w:right w:val="none" w:sz="0" w:space="0" w:color="000000"/>
          <w:between w:val="none" w:sz="0" w:space="0" w:color="000000"/>
        </w:pBdr>
        <w:spacing w:before="87" w:after="0" w:line="352" w:lineRule="auto"/>
        <w:ind w:left="207" w:right="2002"/>
        <w:rPr>
          <w:rFonts w:ascii="Calibri" w:eastAsia="Calibri" w:hAnsi="Calibri" w:cs="Calibri"/>
          <w:color w:val="000000"/>
          <w:sz w:val="22"/>
          <w:szCs w:val="22"/>
        </w:rPr>
      </w:pPr>
      <w:r>
        <w:rPr>
          <w:rFonts w:ascii="Calibri" w:eastAsia="Calibri" w:hAnsi="Calibri" w:cs="Calibri"/>
          <w:b/>
          <w:color w:val="000000"/>
          <w:sz w:val="22"/>
          <w:szCs w:val="22"/>
        </w:rPr>
        <w:t xml:space="preserve">Project/Consultancy Title: </w:t>
      </w:r>
      <w:r>
        <w:rPr>
          <w:rFonts w:ascii="Calibri" w:eastAsia="Calibri" w:hAnsi="Calibri" w:cs="Calibri"/>
          <w:color w:val="000000"/>
          <w:sz w:val="22"/>
          <w:szCs w:val="22"/>
        </w:rPr>
        <w:t xml:space="preserve">Technical Lead – Ecosystem Service Valuation for Mercy Corps ASAL (Adaptation Services for Action and Learning) Adapts </w:t>
      </w:r>
      <w:r w:rsidR="000472D4">
        <w:rPr>
          <w:rFonts w:ascii="Calibri" w:eastAsia="Calibri" w:hAnsi="Calibri" w:cs="Calibri"/>
          <w:color w:val="000000"/>
          <w:sz w:val="22"/>
          <w:szCs w:val="22"/>
        </w:rPr>
        <w:t>program</w:t>
      </w:r>
      <w:r>
        <w:rPr>
          <w:rFonts w:ascii="Calibri" w:eastAsia="Calibri" w:hAnsi="Calibri" w:cs="Calibri"/>
          <w:color w:val="000000"/>
          <w:sz w:val="22"/>
          <w:szCs w:val="22"/>
        </w:rPr>
        <w:t xml:space="preserve">. </w:t>
      </w:r>
    </w:p>
    <w:p w14:paraId="143827DC" w14:textId="77777777" w:rsidR="009070BF" w:rsidRDefault="0000000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207"/>
        <w:rPr>
          <w:rFonts w:ascii="Calibri" w:eastAsia="Calibri" w:hAnsi="Calibri" w:cs="Calibri"/>
          <w:color w:val="000000"/>
          <w:sz w:val="22"/>
          <w:szCs w:val="22"/>
        </w:rPr>
      </w:pPr>
      <w:r>
        <w:rPr>
          <w:rFonts w:ascii="Calibri" w:eastAsia="Calibri" w:hAnsi="Calibri" w:cs="Calibri"/>
          <w:b/>
          <w:color w:val="000000"/>
          <w:sz w:val="22"/>
          <w:szCs w:val="22"/>
        </w:rPr>
        <w:t xml:space="preserve">Project Location(s): Bute, Habaswein, and </w:t>
      </w:r>
      <w:proofErr w:type="spellStart"/>
      <w:r>
        <w:rPr>
          <w:rFonts w:ascii="Calibri" w:eastAsia="Calibri" w:hAnsi="Calibri" w:cs="Calibri"/>
          <w:b/>
          <w:color w:val="000000"/>
          <w:sz w:val="22"/>
          <w:szCs w:val="22"/>
        </w:rPr>
        <w:t>Hadado</w:t>
      </w:r>
      <w:proofErr w:type="spellEnd"/>
      <w:r>
        <w:rPr>
          <w:rFonts w:ascii="Calibri" w:eastAsia="Calibri" w:hAnsi="Calibri" w:cs="Calibri"/>
          <w:b/>
          <w:color w:val="000000"/>
          <w:sz w:val="22"/>
          <w:szCs w:val="22"/>
        </w:rPr>
        <w:t xml:space="preserve"> in Wajir County and </w:t>
      </w:r>
      <w:proofErr w:type="spellStart"/>
      <w:r>
        <w:rPr>
          <w:rFonts w:ascii="Calibri" w:eastAsia="Calibri" w:hAnsi="Calibri" w:cs="Calibri"/>
          <w:b/>
          <w:color w:val="000000"/>
          <w:sz w:val="22"/>
          <w:szCs w:val="22"/>
        </w:rPr>
        <w:t>Benane</w:t>
      </w:r>
      <w:proofErr w:type="spellEnd"/>
      <w:r>
        <w:rPr>
          <w:rFonts w:ascii="Calibri" w:eastAsia="Calibri" w:hAnsi="Calibri" w:cs="Calibri"/>
          <w:b/>
          <w:color w:val="000000"/>
          <w:sz w:val="22"/>
          <w:szCs w:val="22"/>
        </w:rPr>
        <w:t xml:space="preserve">, Bura, and </w:t>
      </w:r>
      <w:proofErr w:type="spellStart"/>
      <w:r>
        <w:rPr>
          <w:rFonts w:ascii="Calibri" w:eastAsia="Calibri" w:hAnsi="Calibri" w:cs="Calibri"/>
          <w:b/>
          <w:color w:val="000000"/>
          <w:sz w:val="22"/>
          <w:szCs w:val="22"/>
        </w:rPr>
        <w:t>Masalani</w:t>
      </w:r>
      <w:proofErr w:type="spellEnd"/>
      <w:r>
        <w:rPr>
          <w:rFonts w:ascii="Calibri" w:eastAsia="Calibri" w:hAnsi="Calibri" w:cs="Calibri"/>
          <w:b/>
          <w:color w:val="000000"/>
          <w:sz w:val="22"/>
          <w:szCs w:val="22"/>
        </w:rPr>
        <w:t xml:space="preserve"> in Garissa County, </w:t>
      </w:r>
      <w:r>
        <w:rPr>
          <w:rFonts w:ascii="Calibri" w:eastAsia="Calibri" w:hAnsi="Calibri" w:cs="Calibri"/>
          <w:color w:val="000000"/>
          <w:sz w:val="22"/>
          <w:szCs w:val="22"/>
        </w:rPr>
        <w:t>Kenya – but work can be done remotely with some field work if necessary.</w:t>
      </w:r>
      <w:r>
        <w:rPr>
          <w:noProof/>
        </w:rPr>
        <mc:AlternateContent>
          <mc:Choice Requires="wps">
            <w:drawing>
              <wp:anchor distT="0" distB="0" distL="114300" distR="114300" simplePos="0" relativeHeight="251658240" behindDoc="0" locked="0" layoutInCell="1" hidden="0" allowOverlap="1" wp14:anchorId="5B7459C9" wp14:editId="19A547F1">
                <wp:simplePos x="0" y="0"/>
                <wp:positionH relativeFrom="column">
                  <wp:posOffset>152400</wp:posOffset>
                </wp:positionH>
                <wp:positionV relativeFrom="paragraph">
                  <wp:posOffset>127000</wp:posOffset>
                </wp:positionV>
                <wp:extent cx="3175" cy="12700"/>
                <wp:effectExtent l="0" t="0" r="0" b="0"/>
                <wp:wrapTopAndBottom distT="0" distB="0"/>
                <wp:docPr id="6" name="Rectangle 6"/>
                <wp:cNvGraphicFramePr/>
                <a:graphic xmlns:a="http://schemas.openxmlformats.org/drawingml/2006/main">
                  <a:graphicData uri="http://schemas.microsoft.com/office/word/2010/wordprocessingShape">
                    <wps:wsp>
                      <wps:cNvSpPr/>
                      <wps:spPr>
                        <a:xfrm>
                          <a:off x="1916366" y="3778413"/>
                          <a:ext cx="6859269" cy="3175"/>
                        </a:xfrm>
                        <a:prstGeom prst="rect">
                          <a:avLst/>
                        </a:prstGeom>
                        <a:solidFill>
                          <a:srgbClr val="800000"/>
                        </a:solidFill>
                        <a:ln>
                          <a:noFill/>
                        </a:ln>
                      </wps:spPr>
                      <wps:txbx>
                        <w:txbxContent>
                          <w:p w14:paraId="249CDEAE" w14:textId="77777777" w:rsidR="009070BF" w:rsidRDefault="009070BF">
                            <w:pPr>
                              <w:spacing w:line="275"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152400</wp:posOffset>
                </wp:positionH>
                <wp:positionV relativeFrom="paragraph">
                  <wp:posOffset>127000</wp:posOffset>
                </wp:positionV>
                <wp:extent cx="3175" cy="12700"/>
                <wp:effectExtent b="0" l="0" r="0" t="0"/>
                <wp:wrapTopAndBottom distB="0" distT="0"/>
                <wp:docPr id="6"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3175" cy="12700"/>
                        </a:xfrm>
                        <a:prstGeom prst="rect"/>
                        <a:ln/>
                      </pic:spPr>
                    </pic:pic>
                  </a:graphicData>
                </a:graphic>
              </wp:anchor>
            </w:drawing>
          </mc:Fallback>
        </mc:AlternateContent>
      </w:r>
    </w:p>
    <w:p w14:paraId="495DCC6F" w14:textId="77777777" w:rsidR="009070BF" w:rsidRDefault="009070BF">
      <w:pPr>
        <w:widowControl w:val="0"/>
        <w:spacing w:before="7" w:after="0" w:line="240" w:lineRule="auto"/>
        <w:rPr>
          <w:rFonts w:ascii="Calibri" w:eastAsia="Calibri" w:hAnsi="Calibri" w:cs="Calibri"/>
          <w:color w:val="000000"/>
          <w:sz w:val="22"/>
          <w:szCs w:val="22"/>
        </w:rPr>
      </w:pPr>
    </w:p>
    <w:p w14:paraId="2E7889EE" w14:textId="77777777" w:rsidR="009070BF" w:rsidRDefault="00000000">
      <w:pPr>
        <w:widowControl w:val="0"/>
        <w:pBdr>
          <w:top w:val="none" w:sz="0" w:space="0" w:color="000000"/>
          <w:left w:val="none" w:sz="0" w:space="0" w:color="000000"/>
          <w:bottom w:val="none" w:sz="0" w:space="0" w:color="000000"/>
          <w:right w:val="none" w:sz="0" w:space="0" w:color="000000"/>
          <w:between w:val="none" w:sz="0" w:space="0" w:color="000000"/>
        </w:pBdr>
        <w:spacing w:before="86" w:after="0" w:line="239" w:lineRule="auto"/>
        <w:ind w:left="100" w:firstLine="100"/>
        <w:rPr>
          <w:rFonts w:ascii="Calibri" w:eastAsia="Calibri" w:hAnsi="Calibri" w:cs="Calibri"/>
          <w:b/>
          <w:color w:val="000000"/>
          <w:sz w:val="22"/>
          <w:szCs w:val="22"/>
        </w:rPr>
      </w:pPr>
      <w:r>
        <w:rPr>
          <w:rFonts w:ascii="Calibri" w:eastAsia="Calibri" w:hAnsi="Calibri" w:cs="Calibri"/>
          <w:b/>
          <w:color w:val="000000"/>
          <w:sz w:val="22"/>
          <w:szCs w:val="22"/>
        </w:rPr>
        <w:t>Background:</w:t>
      </w:r>
    </w:p>
    <w:p w14:paraId="61502D80" w14:textId="77777777" w:rsidR="009070BF" w:rsidRDefault="00000000">
      <w:pPr>
        <w:pBdr>
          <w:top w:val="none" w:sz="0" w:space="0" w:color="000000"/>
          <w:left w:val="none" w:sz="0" w:space="0" w:color="000000"/>
          <w:bottom w:val="none" w:sz="0" w:space="0" w:color="000000"/>
          <w:right w:val="none" w:sz="0" w:space="0" w:color="000000"/>
          <w:between w:val="none" w:sz="0" w:space="0" w:color="000000"/>
        </w:pBdr>
        <w:spacing w:after="0"/>
        <w:ind w:left="90" w:right="45"/>
        <w:jc w:val="both"/>
        <w:rPr>
          <w:rFonts w:ascii="Calibri" w:eastAsia="Calibri" w:hAnsi="Calibri" w:cs="Calibri"/>
          <w:color w:val="000000"/>
          <w:sz w:val="22"/>
          <w:szCs w:val="22"/>
        </w:rPr>
      </w:pPr>
      <w:r>
        <w:rPr>
          <w:rFonts w:ascii="Calibri" w:eastAsia="Calibri" w:hAnsi="Calibri" w:cs="Calibri"/>
          <w:color w:val="000000"/>
          <w:sz w:val="22"/>
          <w:szCs w:val="22"/>
        </w:rPr>
        <w:t>Mercy Corps is powered by the belief that a better world is possible. To do this, we know our teams do their best work when they are diverse and every team member feels that they belong. We welcome diverse backgrounds, perspectives, and skills so that we can be stronger and have long term impact.</w:t>
      </w:r>
    </w:p>
    <w:p w14:paraId="5BEE709F" w14:textId="77777777" w:rsidR="009070BF" w:rsidRDefault="009070BF">
      <w:pPr>
        <w:pBdr>
          <w:top w:val="none" w:sz="0" w:space="0" w:color="000000"/>
          <w:left w:val="none" w:sz="0" w:space="0" w:color="000000"/>
          <w:bottom w:val="none" w:sz="0" w:space="0" w:color="000000"/>
          <w:right w:val="none" w:sz="0" w:space="0" w:color="000000"/>
          <w:between w:val="none" w:sz="0" w:space="0" w:color="000000"/>
        </w:pBdr>
        <w:spacing w:after="0"/>
        <w:ind w:left="90" w:right="45"/>
        <w:jc w:val="both"/>
        <w:rPr>
          <w:rFonts w:ascii="Calibri" w:eastAsia="Calibri" w:hAnsi="Calibri" w:cs="Calibri"/>
          <w:color w:val="000000"/>
          <w:sz w:val="22"/>
          <w:szCs w:val="22"/>
        </w:rPr>
      </w:pPr>
    </w:p>
    <w:p w14:paraId="65637DE5" w14:textId="77777777" w:rsidR="009070BF" w:rsidRDefault="00000000">
      <w:pPr>
        <w:pBdr>
          <w:top w:val="none" w:sz="0" w:space="0" w:color="000000"/>
          <w:left w:val="none" w:sz="0" w:space="0" w:color="000000"/>
          <w:bottom w:val="none" w:sz="0" w:space="0" w:color="000000"/>
          <w:right w:val="none" w:sz="0" w:space="0" w:color="000000"/>
          <w:between w:val="none" w:sz="0" w:space="0" w:color="000000"/>
        </w:pBdr>
        <w:spacing w:after="0"/>
        <w:ind w:left="90" w:right="45"/>
        <w:jc w:val="both"/>
        <w:rPr>
          <w:rFonts w:ascii="Calibri" w:eastAsia="Calibri" w:hAnsi="Calibri" w:cs="Calibri"/>
          <w:color w:val="000000"/>
          <w:sz w:val="22"/>
          <w:szCs w:val="22"/>
        </w:rPr>
      </w:pPr>
      <w:r>
        <w:rPr>
          <w:rFonts w:ascii="Calibri" w:eastAsia="Calibri" w:hAnsi="Calibri" w:cs="Calibri"/>
          <w:color w:val="000000"/>
          <w:sz w:val="22"/>
          <w:szCs w:val="22"/>
        </w:rPr>
        <w:t xml:space="preserve">Mercy Corps has been working in Kenya since 2008, partnering with Kenyan communities to drive peace and development. Last year, our programs reached over 905,000 people across the country in the areas of strengthening governance, empowering young people, promoting peace and stability, and supporting resilient livelihoods. </w:t>
      </w:r>
    </w:p>
    <w:p w14:paraId="34E196E1" w14:textId="77777777" w:rsidR="009070BF" w:rsidRDefault="009070BF">
      <w:pPr>
        <w:pBdr>
          <w:top w:val="none" w:sz="0" w:space="0" w:color="000000"/>
          <w:left w:val="none" w:sz="0" w:space="0" w:color="000000"/>
          <w:bottom w:val="none" w:sz="0" w:space="0" w:color="000000"/>
          <w:right w:val="none" w:sz="0" w:space="0" w:color="000000"/>
          <w:between w:val="none" w:sz="0" w:space="0" w:color="000000"/>
        </w:pBdr>
        <w:spacing w:after="0"/>
        <w:ind w:left="90" w:right="45"/>
        <w:jc w:val="both"/>
        <w:rPr>
          <w:rFonts w:ascii="Calibri" w:eastAsia="Calibri" w:hAnsi="Calibri" w:cs="Calibri"/>
          <w:color w:val="000000"/>
          <w:sz w:val="22"/>
          <w:szCs w:val="22"/>
        </w:rPr>
      </w:pPr>
    </w:p>
    <w:p w14:paraId="4D6603AA" w14:textId="77777777" w:rsidR="009070BF" w:rsidRDefault="00000000">
      <w:pPr>
        <w:pBdr>
          <w:top w:val="none" w:sz="0" w:space="0" w:color="000000"/>
          <w:left w:val="none" w:sz="0" w:space="0" w:color="000000"/>
          <w:bottom w:val="none" w:sz="0" w:space="0" w:color="000000"/>
          <w:right w:val="none" w:sz="0" w:space="0" w:color="000000"/>
          <w:between w:val="none" w:sz="0" w:space="0" w:color="000000"/>
        </w:pBdr>
        <w:spacing w:after="0"/>
        <w:ind w:left="90" w:right="45"/>
        <w:jc w:val="both"/>
        <w:rPr>
          <w:rFonts w:ascii="Calibri" w:eastAsia="Calibri" w:hAnsi="Calibri" w:cs="Calibri"/>
          <w:color w:val="000000"/>
          <w:sz w:val="22"/>
          <w:szCs w:val="22"/>
        </w:rPr>
      </w:pPr>
      <w:r>
        <w:rPr>
          <w:rFonts w:ascii="Calibri" w:eastAsia="Calibri" w:hAnsi="Calibri" w:cs="Calibri"/>
          <w:color w:val="000000"/>
          <w:sz w:val="22"/>
          <w:szCs w:val="22"/>
        </w:rPr>
        <w:t xml:space="preserve">The ASAL Adapts </w:t>
      </w:r>
      <w:proofErr w:type="spellStart"/>
      <w:r>
        <w:rPr>
          <w:rFonts w:ascii="Calibri" w:eastAsia="Calibri" w:hAnsi="Calibri" w:cs="Calibri"/>
          <w:color w:val="000000"/>
          <w:sz w:val="22"/>
          <w:szCs w:val="22"/>
        </w:rPr>
        <w:t>programme</w:t>
      </w:r>
      <w:proofErr w:type="spellEnd"/>
      <w:r>
        <w:rPr>
          <w:rFonts w:ascii="Calibri" w:eastAsia="Calibri" w:hAnsi="Calibri" w:cs="Calibri"/>
          <w:color w:val="000000"/>
          <w:sz w:val="22"/>
          <w:szCs w:val="22"/>
        </w:rPr>
        <w:t xml:space="preserve"> aims to strengthen ecosystem health in Wajir and Garissa counties by enhancing the uptake and use of digital information services and tools among county governments and other key stakeholders in the rangeland management decision-making chain. The </w:t>
      </w:r>
      <w:proofErr w:type="spellStart"/>
      <w:r>
        <w:rPr>
          <w:rFonts w:ascii="Calibri" w:eastAsia="Calibri" w:hAnsi="Calibri" w:cs="Calibri"/>
          <w:color w:val="000000"/>
          <w:sz w:val="22"/>
          <w:szCs w:val="22"/>
        </w:rPr>
        <w:t>programme</w:t>
      </w:r>
      <w:proofErr w:type="spellEnd"/>
      <w:r>
        <w:rPr>
          <w:rFonts w:ascii="Calibri" w:eastAsia="Calibri" w:hAnsi="Calibri" w:cs="Calibri"/>
          <w:color w:val="000000"/>
          <w:sz w:val="22"/>
          <w:szCs w:val="22"/>
        </w:rPr>
        <w:t xml:space="preserve"> builds upon concepts within the </w:t>
      </w:r>
      <w:hyperlink r:id="rId18">
        <w:r>
          <w:rPr>
            <w:rFonts w:ascii="Calibri" w:eastAsia="Calibri" w:hAnsi="Calibri" w:cs="Calibri"/>
            <w:color w:val="000000"/>
            <w:sz w:val="22"/>
            <w:szCs w:val="22"/>
          </w:rPr>
          <w:t>participatory rangeland management approach</w:t>
        </w:r>
      </w:hyperlink>
      <w:r>
        <w:rPr>
          <w:rFonts w:ascii="Calibri" w:eastAsia="Calibri" w:hAnsi="Calibri" w:cs="Calibri"/>
          <w:color w:val="000000"/>
          <w:sz w:val="22"/>
          <w:szCs w:val="22"/>
        </w:rPr>
        <w:t xml:space="preserve"> to bring county government and pastoralist stakeholders together to make informed decisions with the support of geospatial analyses.   Leveraging existing tools and knowledge, the </w:t>
      </w:r>
      <w:proofErr w:type="spellStart"/>
      <w:r>
        <w:rPr>
          <w:rFonts w:ascii="Calibri" w:eastAsia="Calibri" w:hAnsi="Calibri" w:cs="Calibri"/>
          <w:color w:val="000000"/>
          <w:sz w:val="22"/>
          <w:szCs w:val="22"/>
        </w:rPr>
        <w:t>programme</w:t>
      </w:r>
      <w:proofErr w:type="spellEnd"/>
      <w:r>
        <w:rPr>
          <w:rFonts w:ascii="Calibri" w:eastAsia="Calibri" w:hAnsi="Calibri" w:cs="Calibri"/>
          <w:color w:val="000000"/>
          <w:sz w:val="22"/>
          <w:szCs w:val="22"/>
        </w:rPr>
        <w:t xml:space="preserve"> will design a digital information ecosystem that takes into account the voices and needs of those traditionally marginalized (women, youth, small-scale agricultural and livestock producers) and those online as well as offline, to ensure information availability and flow. Therefore, decisions and power can cross the digital divide.</w:t>
      </w:r>
    </w:p>
    <w:p w14:paraId="5DA76700" w14:textId="77777777" w:rsidR="009070BF" w:rsidRDefault="009070BF">
      <w:pPr>
        <w:pBdr>
          <w:top w:val="none" w:sz="0" w:space="0" w:color="000000"/>
          <w:left w:val="none" w:sz="0" w:space="0" w:color="000000"/>
          <w:bottom w:val="none" w:sz="0" w:space="0" w:color="000000"/>
          <w:right w:val="none" w:sz="0" w:space="0" w:color="000000"/>
          <w:between w:val="none" w:sz="0" w:space="0" w:color="000000"/>
        </w:pBdr>
        <w:spacing w:after="0"/>
        <w:ind w:left="90" w:right="45"/>
        <w:rPr>
          <w:rFonts w:ascii="Calibri" w:eastAsia="Calibri" w:hAnsi="Calibri" w:cs="Calibri"/>
          <w:color w:val="000000"/>
          <w:sz w:val="22"/>
          <w:szCs w:val="22"/>
        </w:rPr>
      </w:pPr>
    </w:p>
    <w:p w14:paraId="7A274775" w14:textId="77777777" w:rsidR="009070BF" w:rsidRDefault="00000000">
      <w:pPr>
        <w:widowControl w:val="0"/>
        <w:spacing w:before="1" w:after="0" w:line="235" w:lineRule="auto"/>
        <w:ind w:right="92"/>
        <w:jc w:val="both"/>
        <w:rPr>
          <w:rFonts w:ascii="Calibri" w:eastAsia="Calibri" w:hAnsi="Calibri" w:cs="Calibri"/>
          <w:color w:val="000000"/>
          <w:sz w:val="22"/>
          <w:szCs w:val="22"/>
        </w:rPr>
      </w:pPr>
      <w:r>
        <w:rPr>
          <w:rFonts w:ascii="Calibri" w:eastAsia="Calibri" w:hAnsi="Calibri" w:cs="Calibri"/>
          <w:color w:val="000000"/>
          <w:sz w:val="22"/>
          <w:szCs w:val="22"/>
        </w:rPr>
        <w:t xml:space="preserve"> As part of the ASAL Adapts </w:t>
      </w:r>
      <w:proofErr w:type="spellStart"/>
      <w:r>
        <w:rPr>
          <w:rFonts w:ascii="Calibri" w:eastAsia="Calibri" w:hAnsi="Calibri" w:cs="Calibri"/>
          <w:color w:val="000000"/>
          <w:sz w:val="22"/>
          <w:szCs w:val="22"/>
        </w:rPr>
        <w:t>programme</w:t>
      </w:r>
      <w:proofErr w:type="spellEnd"/>
      <w:r>
        <w:rPr>
          <w:rFonts w:ascii="Calibri" w:eastAsia="Calibri" w:hAnsi="Calibri" w:cs="Calibri"/>
          <w:color w:val="000000"/>
          <w:sz w:val="22"/>
          <w:szCs w:val="22"/>
        </w:rPr>
        <w:t xml:space="preserve">, Mercy Corps is looking to understand how we can best strengthen ecosystem services of dryland areas in Northeastern Kenya to support pastoralist livelihoods and sustainable communities. Specifically, this is for two counties – Wajir and Garissa. As part of this, we'd like to conduct an ecosystem service valuation of these areas – and use this information to co-develop rangeland management plans with the county government by presenting various rangeland restoration options. This consultancy will include collaborating with the Mercy Corps and ESRI EA geospatial teams to produce detailed maps and analyses of landscape-based risks and opportunities. </w:t>
      </w:r>
    </w:p>
    <w:p w14:paraId="4FED5940" w14:textId="77777777" w:rsidR="009070BF" w:rsidRDefault="009070BF">
      <w:pPr>
        <w:widowControl w:val="0"/>
        <w:pBdr>
          <w:top w:val="none" w:sz="0" w:space="0" w:color="000000"/>
          <w:left w:val="none" w:sz="0" w:space="0" w:color="000000"/>
          <w:bottom w:val="none" w:sz="0" w:space="0" w:color="000000"/>
          <w:right w:val="none" w:sz="0" w:space="0" w:color="000000"/>
          <w:between w:val="none" w:sz="0" w:space="0" w:color="000000"/>
        </w:pBdr>
        <w:spacing w:after="0" w:line="238" w:lineRule="auto"/>
        <w:ind w:left="100" w:firstLine="100"/>
        <w:rPr>
          <w:rFonts w:ascii="Calibri" w:eastAsia="Calibri" w:hAnsi="Calibri" w:cs="Calibri"/>
          <w:color w:val="000000"/>
          <w:sz w:val="22"/>
          <w:szCs w:val="22"/>
        </w:rPr>
      </w:pPr>
    </w:p>
    <w:p w14:paraId="5F85CEEE" w14:textId="77777777" w:rsidR="009070BF" w:rsidRDefault="00000000">
      <w:pPr>
        <w:widowControl w:val="0"/>
        <w:pBdr>
          <w:top w:val="none" w:sz="0" w:space="0" w:color="000000"/>
          <w:left w:val="none" w:sz="0" w:space="0" w:color="000000"/>
          <w:bottom w:val="none" w:sz="0" w:space="0" w:color="000000"/>
          <w:right w:val="none" w:sz="0" w:space="0" w:color="000000"/>
          <w:between w:val="none" w:sz="0" w:space="0" w:color="000000"/>
        </w:pBdr>
        <w:spacing w:after="0" w:line="238" w:lineRule="auto"/>
        <w:ind w:left="100" w:firstLine="100"/>
        <w:rPr>
          <w:rFonts w:ascii="Calibri" w:eastAsia="Calibri" w:hAnsi="Calibri" w:cs="Calibri"/>
          <w:b/>
          <w:color w:val="000000"/>
          <w:sz w:val="22"/>
          <w:szCs w:val="22"/>
        </w:rPr>
      </w:pPr>
      <w:r>
        <w:rPr>
          <w:rFonts w:ascii="Calibri" w:eastAsia="Calibri" w:hAnsi="Calibri" w:cs="Calibri"/>
          <w:b/>
          <w:color w:val="000000"/>
          <w:sz w:val="22"/>
          <w:szCs w:val="22"/>
        </w:rPr>
        <w:t>Purpose / Project Description:</w:t>
      </w:r>
    </w:p>
    <w:p w14:paraId="2B6062C5" w14:textId="0792DCF9" w:rsidR="009070BF" w:rsidRDefault="00000000">
      <w:pPr>
        <w:widowControl w:val="0"/>
        <w:spacing w:before="1" w:after="0" w:line="235" w:lineRule="auto"/>
        <w:ind w:left="100"/>
        <w:jc w:val="both"/>
        <w:rPr>
          <w:rFonts w:ascii="Calibri" w:eastAsia="Calibri" w:hAnsi="Calibri" w:cs="Calibri"/>
          <w:color w:val="000000"/>
          <w:sz w:val="22"/>
          <w:szCs w:val="22"/>
        </w:rPr>
      </w:pPr>
      <w:r>
        <w:rPr>
          <w:rFonts w:ascii="Calibri" w:eastAsia="Calibri" w:hAnsi="Calibri" w:cs="Calibri"/>
          <w:color w:val="000000"/>
          <w:sz w:val="22"/>
          <w:szCs w:val="22"/>
        </w:rPr>
        <w:t xml:space="preserve">Mercy Corps Kenya is searching for a strong, experienced person to lead this core piece of work within our pilot </w:t>
      </w:r>
      <w:r w:rsidR="000472D4">
        <w:rPr>
          <w:rFonts w:ascii="Calibri" w:eastAsia="Calibri" w:hAnsi="Calibri" w:cs="Calibri"/>
          <w:color w:val="000000"/>
          <w:sz w:val="22"/>
          <w:szCs w:val="22"/>
        </w:rPr>
        <w:t>program</w:t>
      </w:r>
      <w:r>
        <w:rPr>
          <w:rFonts w:ascii="Calibri" w:eastAsia="Calibri" w:hAnsi="Calibri" w:cs="Calibri"/>
          <w:color w:val="000000"/>
          <w:sz w:val="22"/>
          <w:szCs w:val="22"/>
        </w:rPr>
        <w:t xml:space="preserve">. The ecosystem services valuation will be the basis for much of the decision making around natural resource management plans in the six wards. This person is expected to lead the various components required for these assessments, as well as conducting a lot of the modeling and analysis work required. </w:t>
      </w:r>
    </w:p>
    <w:p w14:paraId="2BB9DF08" w14:textId="77777777" w:rsidR="009070BF" w:rsidRDefault="009070BF">
      <w:pPr>
        <w:widowControl w:val="0"/>
        <w:spacing w:before="2" w:after="0" w:line="240" w:lineRule="auto"/>
        <w:rPr>
          <w:rFonts w:ascii="Calibri" w:eastAsia="Calibri" w:hAnsi="Calibri" w:cs="Calibri"/>
          <w:color w:val="000000"/>
          <w:sz w:val="22"/>
          <w:szCs w:val="22"/>
        </w:rPr>
      </w:pPr>
    </w:p>
    <w:p w14:paraId="14AE09FB" w14:textId="77777777" w:rsidR="009070BF" w:rsidRDefault="009070BF">
      <w:pPr>
        <w:widowControl w:val="0"/>
        <w:spacing w:before="2" w:after="0" w:line="240" w:lineRule="auto"/>
        <w:rPr>
          <w:rFonts w:ascii="Calibri" w:eastAsia="Calibri" w:hAnsi="Calibri" w:cs="Calibri"/>
          <w:color w:val="000000"/>
          <w:sz w:val="22"/>
          <w:szCs w:val="22"/>
        </w:rPr>
      </w:pPr>
    </w:p>
    <w:p w14:paraId="73C18E04" w14:textId="77777777" w:rsidR="009070BF" w:rsidRDefault="0000000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100" w:firstLine="100"/>
        <w:jc w:val="both"/>
        <w:rPr>
          <w:rFonts w:ascii="Calibri" w:eastAsia="Calibri" w:hAnsi="Calibri" w:cs="Calibri"/>
          <w:b/>
          <w:color w:val="000000"/>
          <w:sz w:val="22"/>
          <w:szCs w:val="22"/>
        </w:rPr>
      </w:pPr>
      <w:r>
        <w:rPr>
          <w:rFonts w:ascii="Calibri" w:eastAsia="Calibri" w:hAnsi="Calibri" w:cs="Calibri"/>
          <w:b/>
          <w:color w:val="000000"/>
          <w:sz w:val="22"/>
          <w:szCs w:val="22"/>
        </w:rPr>
        <w:t>Consultant Objectives:</w:t>
      </w:r>
    </w:p>
    <w:p w14:paraId="63721341" w14:textId="6D853E9A" w:rsidR="009070BF" w:rsidRDefault="00000000">
      <w:pPr>
        <w:widowControl w:val="0"/>
        <w:spacing w:before="4" w:after="0" w:line="232" w:lineRule="auto"/>
        <w:ind w:left="100" w:right="702"/>
        <w:jc w:val="both"/>
        <w:rPr>
          <w:rFonts w:ascii="Calibri" w:eastAsia="Calibri" w:hAnsi="Calibri" w:cs="Calibri"/>
          <w:color w:val="000000"/>
          <w:sz w:val="22"/>
          <w:szCs w:val="22"/>
        </w:rPr>
      </w:pPr>
      <w:r>
        <w:rPr>
          <w:rFonts w:ascii="Calibri" w:eastAsia="Calibri" w:hAnsi="Calibri" w:cs="Calibri"/>
          <w:color w:val="000000"/>
          <w:sz w:val="22"/>
          <w:szCs w:val="22"/>
        </w:rPr>
        <w:t xml:space="preserve">The Consultant will be the technical lead/principal investigator for the ecosystem service valuation component </w:t>
      </w:r>
      <w:r>
        <w:rPr>
          <w:rFonts w:ascii="Calibri" w:eastAsia="Calibri" w:hAnsi="Calibri" w:cs="Calibri"/>
          <w:color w:val="000000"/>
          <w:sz w:val="22"/>
          <w:szCs w:val="22"/>
        </w:rPr>
        <w:lastRenderedPageBreak/>
        <w:t xml:space="preserve">of the ASAL Adapts </w:t>
      </w:r>
      <w:r w:rsidR="000472D4">
        <w:rPr>
          <w:rFonts w:ascii="Calibri" w:eastAsia="Calibri" w:hAnsi="Calibri" w:cs="Calibri"/>
          <w:color w:val="000000"/>
          <w:sz w:val="22"/>
          <w:szCs w:val="22"/>
        </w:rPr>
        <w:t>program</w:t>
      </w:r>
      <w:r>
        <w:rPr>
          <w:rFonts w:ascii="Calibri" w:eastAsia="Calibri" w:hAnsi="Calibri" w:cs="Calibri"/>
          <w:color w:val="000000"/>
          <w:sz w:val="22"/>
          <w:szCs w:val="22"/>
        </w:rPr>
        <w:t xml:space="preserve">. They will identify the various data collection needs and conduct analysis, including modeling whilst identifying areas which would require additional expertise (such as an ecological economist if necessary). They will also be responsible for leading on the write up of the valuation report with support from our climate TSU.  </w:t>
      </w:r>
    </w:p>
    <w:p w14:paraId="2A59A2B8" w14:textId="77777777" w:rsidR="009070BF" w:rsidRDefault="009070BF">
      <w:pPr>
        <w:widowControl w:val="0"/>
        <w:spacing w:before="4" w:after="0" w:line="240" w:lineRule="auto"/>
        <w:rPr>
          <w:rFonts w:ascii="Calibri" w:eastAsia="Calibri" w:hAnsi="Calibri" w:cs="Calibri"/>
          <w:color w:val="000000"/>
          <w:sz w:val="22"/>
          <w:szCs w:val="22"/>
        </w:rPr>
      </w:pPr>
    </w:p>
    <w:p w14:paraId="4BC43B38" w14:textId="77777777" w:rsidR="009070BF" w:rsidRDefault="00000000">
      <w:pPr>
        <w:widowControl w:val="0"/>
        <w:pBdr>
          <w:top w:val="none" w:sz="0" w:space="0" w:color="000000"/>
          <w:left w:val="none" w:sz="0" w:space="0" w:color="000000"/>
          <w:bottom w:val="none" w:sz="0" w:space="0" w:color="000000"/>
          <w:right w:val="none" w:sz="0" w:space="0" w:color="000000"/>
          <w:between w:val="none" w:sz="0" w:space="0" w:color="000000"/>
        </w:pBdr>
        <w:spacing w:before="1" w:after="0" w:line="240" w:lineRule="auto"/>
        <w:ind w:left="100" w:firstLine="100"/>
        <w:rPr>
          <w:rFonts w:ascii="Calibri" w:eastAsia="Calibri" w:hAnsi="Calibri" w:cs="Calibri"/>
          <w:b/>
          <w:color w:val="000000"/>
          <w:sz w:val="22"/>
          <w:szCs w:val="22"/>
        </w:rPr>
      </w:pPr>
      <w:r>
        <w:rPr>
          <w:rFonts w:ascii="Calibri" w:eastAsia="Calibri" w:hAnsi="Calibri" w:cs="Calibri"/>
          <w:b/>
          <w:color w:val="000000"/>
          <w:sz w:val="22"/>
          <w:szCs w:val="22"/>
        </w:rPr>
        <w:t>Consultant Required Experience and Skills:</w:t>
      </w:r>
    </w:p>
    <w:p w14:paraId="4220AD08" w14:textId="77777777" w:rsidR="009070BF" w:rsidRDefault="00000000">
      <w:pPr>
        <w:widowControl w:val="0"/>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820"/>
          <w:tab w:val="left" w:pos="821"/>
        </w:tabs>
        <w:spacing w:before="18" w:after="0" w:line="232" w:lineRule="auto"/>
        <w:ind w:right="660"/>
        <w:rPr>
          <w:rFonts w:ascii="Calibri" w:eastAsia="Calibri" w:hAnsi="Calibri" w:cs="Calibri"/>
          <w:color w:val="000000"/>
          <w:sz w:val="22"/>
          <w:szCs w:val="22"/>
        </w:rPr>
      </w:pPr>
      <w:r>
        <w:rPr>
          <w:rFonts w:ascii="Calibri" w:eastAsia="Calibri" w:hAnsi="Calibri" w:cs="Calibri"/>
          <w:color w:val="000000"/>
          <w:sz w:val="22"/>
          <w:szCs w:val="22"/>
        </w:rPr>
        <w:t>7+ years of experience and proven track record ecosystem service valuation, including experience with different valuation models (</w:t>
      </w:r>
      <w:proofErr w:type="spellStart"/>
      <w:r>
        <w:rPr>
          <w:rFonts w:ascii="Calibri" w:eastAsia="Calibri" w:hAnsi="Calibri" w:cs="Calibri"/>
          <w:color w:val="000000"/>
          <w:sz w:val="22"/>
          <w:szCs w:val="22"/>
        </w:rPr>
        <w:t>InVEST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Co$ting</w:t>
      </w:r>
      <w:proofErr w:type="spellEnd"/>
      <w:r>
        <w:rPr>
          <w:rFonts w:ascii="Calibri" w:eastAsia="Calibri" w:hAnsi="Calibri" w:cs="Calibri"/>
          <w:color w:val="000000"/>
          <w:sz w:val="22"/>
          <w:szCs w:val="22"/>
        </w:rPr>
        <w:t xml:space="preserve"> Nature, </w:t>
      </w:r>
      <w:proofErr w:type="spellStart"/>
      <w:r>
        <w:rPr>
          <w:rFonts w:ascii="Calibri" w:eastAsia="Calibri" w:hAnsi="Calibri" w:cs="Calibri"/>
          <w:color w:val="000000"/>
          <w:sz w:val="22"/>
          <w:szCs w:val="22"/>
        </w:rPr>
        <w:t>WaterWorld</w:t>
      </w:r>
      <w:proofErr w:type="spellEnd"/>
      <w:r>
        <w:rPr>
          <w:rFonts w:ascii="Calibri" w:eastAsia="Calibri" w:hAnsi="Calibri" w:cs="Calibri"/>
          <w:color w:val="000000"/>
          <w:sz w:val="22"/>
          <w:szCs w:val="22"/>
        </w:rPr>
        <w:t xml:space="preserve">). Particular interest in those who have experience in using Ensemble models. </w:t>
      </w:r>
    </w:p>
    <w:p w14:paraId="7A9AF600" w14:textId="7064174E" w:rsidR="009070BF" w:rsidRDefault="00000000">
      <w:pPr>
        <w:widowControl w:val="0"/>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820"/>
          <w:tab w:val="left" w:pos="821"/>
        </w:tabs>
        <w:spacing w:before="18" w:after="0" w:line="232" w:lineRule="auto"/>
        <w:ind w:right="851"/>
        <w:rPr>
          <w:rFonts w:ascii="Calibri" w:eastAsia="Calibri" w:hAnsi="Calibri" w:cs="Calibri"/>
          <w:color w:val="000000"/>
          <w:sz w:val="22"/>
          <w:szCs w:val="22"/>
        </w:rPr>
      </w:pPr>
      <w:r>
        <w:rPr>
          <w:rFonts w:ascii="Calibri" w:eastAsia="Calibri" w:hAnsi="Calibri" w:cs="Calibri"/>
          <w:color w:val="000000"/>
          <w:sz w:val="22"/>
          <w:szCs w:val="22"/>
        </w:rPr>
        <w:t xml:space="preserve">Strong analytical and statistical analysis skills in </w:t>
      </w:r>
      <w:proofErr w:type="spellStart"/>
      <w:r>
        <w:rPr>
          <w:rFonts w:ascii="Calibri" w:eastAsia="Calibri" w:hAnsi="Calibri" w:cs="Calibri"/>
          <w:color w:val="000000"/>
          <w:sz w:val="22"/>
          <w:szCs w:val="22"/>
        </w:rPr>
        <w:t>Matlab</w:t>
      </w:r>
      <w:proofErr w:type="spellEnd"/>
      <w:r>
        <w:rPr>
          <w:rFonts w:ascii="Calibri" w:eastAsia="Calibri" w:hAnsi="Calibri" w:cs="Calibri"/>
          <w:color w:val="000000"/>
          <w:sz w:val="22"/>
          <w:szCs w:val="22"/>
        </w:rPr>
        <w:t xml:space="preserve"> and ArcGIS and other relevant </w:t>
      </w:r>
      <w:r w:rsidR="000472D4">
        <w:rPr>
          <w:rFonts w:ascii="Calibri" w:eastAsia="Calibri" w:hAnsi="Calibri" w:cs="Calibri"/>
          <w:color w:val="000000"/>
          <w:sz w:val="22"/>
          <w:szCs w:val="22"/>
        </w:rPr>
        <w:t>programs</w:t>
      </w:r>
    </w:p>
    <w:p w14:paraId="25DC65FF" w14:textId="77777777" w:rsidR="009070BF" w:rsidRDefault="00000000">
      <w:pPr>
        <w:widowControl w:val="0"/>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820"/>
          <w:tab w:val="left" w:pos="821"/>
        </w:tabs>
        <w:spacing w:before="14" w:after="0" w:line="240" w:lineRule="auto"/>
        <w:rPr>
          <w:rFonts w:ascii="Calibri" w:eastAsia="Calibri" w:hAnsi="Calibri" w:cs="Calibri"/>
          <w:color w:val="000000"/>
          <w:sz w:val="22"/>
          <w:szCs w:val="22"/>
        </w:rPr>
      </w:pPr>
      <w:r>
        <w:rPr>
          <w:rFonts w:ascii="Calibri" w:eastAsia="Calibri" w:hAnsi="Calibri" w:cs="Calibri"/>
          <w:color w:val="000000"/>
          <w:sz w:val="22"/>
          <w:szCs w:val="22"/>
        </w:rPr>
        <w:t>Technical knowledge of ecosystem services/ecology/environmental sciences and climate change</w:t>
      </w:r>
    </w:p>
    <w:p w14:paraId="1341B531" w14:textId="77777777" w:rsidR="009070BF" w:rsidRDefault="00000000">
      <w:pPr>
        <w:widowControl w:val="0"/>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820"/>
          <w:tab w:val="left" w:pos="821"/>
        </w:tabs>
        <w:spacing w:before="9" w:after="0" w:line="240" w:lineRule="auto"/>
        <w:rPr>
          <w:rFonts w:ascii="Calibri" w:eastAsia="Calibri" w:hAnsi="Calibri" w:cs="Calibri"/>
          <w:color w:val="000000"/>
          <w:sz w:val="22"/>
          <w:szCs w:val="22"/>
        </w:rPr>
      </w:pPr>
      <w:r>
        <w:rPr>
          <w:rFonts w:ascii="Calibri" w:eastAsia="Calibri" w:hAnsi="Calibri" w:cs="Calibri"/>
          <w:color w:val="000000"/>
          <w:sz w:val="22"/>
          <w:szCs w:val="22"/>
        </w:rPr>
        <w:t>Ability to work effectively under tight deadlines</w:t>
      </w:r>
    </w:p>
    <w:p w14:paraId="5AD0CC33" w14:textId="77777777" w:rsidR="009070BF" w:rsidRDefault="00000000">
      <w:pPr>
        <w:widowControl w:val="0"/>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820"/>
          <w:tab w:val="left" w:pos="821"/>
        </w:tabs>
        <w:spacing w:before="9" w:after="0" w:line="240" w:lineRule="auto"/>
        <w:rPr>
          <w:rFonts w:ascii="Calibri" w:eastAsia="Calibri" w:hAnsi="Calibri" w:cs="Calibri"/>
          <w:color w:val="000000"/>
          <w:sz w:val="22"/>
          <w:szCs w:val="22"/>
        </w:rPr>
      </w:pPr>
      <w:r>
        <w:rPr>
          <w:rFonts w:ascii="Calibri" w:eastAsia="Calibri" w:hAnsi="Calibri" w:cs="Calibri"/>
          <w:color w:val="000000"/>
          <w:sz w:val="22"/>
          <w:szCs w:val="22"/>
        </w:rPr>
        <w:t>MSc or equivalent required; Master’s degree in environmental science, climate change or a related field preferred</w:t>
      </w:r>
    </w:p>
    <w:p w14:paraId="1736B199" w14:textId="77777777" w:rsidR="009070BF" w:rsidRDefault="00000000">
      <w:pPr>
        <w:widowControl w:val="0"/>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820"/>
          <w:tab w:val="left" w:pos="821"/>
        </w:tabs>
        <w:spacing w:before="9" w:after="0" w:line="240" w:lineRule="auto"/>
        <w:rPr>
          <w:rFonts w:ascii="Calibri" w:eastAsia="Calibri" w:hAnsi="Calibri" w:cs="Calibri"/>
          <w:color w:val="000000"/>
          <w:sz w:val="22"/>
          <w:szCs w:val="22"/>
        </w:rPr>
      </w:pPr>
      <w:r>
        <w:rPr>
          <w:rFonts w:ascii="Calibri" w:eastAsia="Calibri" w:hAnsi="Calibri" w:cs="Calibri"/>
          <w:color w:val="000000"/>
          <w:sz w:val="22"/>
          <w:szCs w:val="22"/>
        </w:rPr>
        <w:t>Fluent spoken and written English;</w:t>
      </w:r>
    </w:p>
    <w:p w14:paraId="2847F1BB" w14:textId="77777777" w:rsidR="009070BF" w:rsidRDefault="00000000">
      <w:pPr>
        <w:widowControl w:val="0"/>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820"/>
          <w:tab w:val="left" w:pos="821"/>
        </w:tabs>
        <w:spacing w:before="10" w:after="0" w:line="240" w:lineRule="auto"/>
        <w:rPr>
          <w:rFonts w:ascii="Calibri" w:eastAsia="Calibri" w:hAnsi="Calibri" w:cs="Calibri"/>
          <w:color w:val="000000"/>
          <w:sz w:val="22"/>
          <w:szCs w:val="22"/>
        </w:rPr>
      </w:pPr>
      <w:r>
        <w:rPr>
          <w:rFonts w:ascii="Calibri" w:eastAsia="Calibri" w:hAnsi="Calibri" w:cs="Calibri"/>
          <w:color w:val="000000"/>
          <w:sz w:val="22"/>
          <w:szCs w:val="22"/>
        </w:rPr>
        <w:t>Applied experience in using ecosystem service valuation techniques in applied/project scenarios within terrestrial settings, especially within a Sub-Saharan context.</w:t>
      </w:r>
    </w:p>
    <w:p w14:paraId="6B1160C8" w14:textId="77777777" w:rsidR="009070BF" w:rsidRDefault="00000000">
      <w:pPr>
        <w:widowControl w:val="0"/>
        <w:pBdr>
          <w:top w:val="none" w:sz="0" w:space="0" w:color="000000"/>
          <w:left w:val="none" w:sz="0" w:space="0" w:color="000000"/>
          <w:bottom w:val="none" w:sz="0" w:space="0" w:color="000000"/>
          <w:right w:val="none" w:sz="0" w:space="0" w:color="000000"/>
          <w:between w:val="none" w:sz="0" w:space="0" w:color="000000"/>
        </w:pBdr>
        <w:spacing w:before="228" w:after="0" w:line="240" w:lineRule="auto"/>
        <w:ind w:left="100" w:firstLine="100"/>
        <w:rPr>
          <w:rFonts w:ascii="Calibri" w:eastAsia="Calibri" w:hAnsi="Calibri" w:cs="Calibri"/>
          <w:b/>
          <w:color w:val="000000"/>
          <w:sz w:val="22"/>
          <w:szCs w:val="22"/>
        </w:rPr>
      </w:pPr>
      <w:r>
        <w:rPr>
          <w:rFonts w:ascii="Calibri" w:eastAsia="Calibri" w:hAnsi="Calibri" w:cs="Calibri"/>
          <w:b/>
          <w:color w:val="000000"/>
          <w:sz w:val="22"/>
          <w:szCs w:val="22"/>
        </w:rPr>
        <w:t>Consultant Activities:</w:t>
      </w:r>
    </w:p>
    <w:p w14:paraId="14BACE4C" w14:textId="77777777" w:rsidR="009070BF" w:rsidRDefault="00000000">
      <w:pPr>
        <w:widowControl w:val="0"/>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820"/>
          <w:tab w:val="left" w:pos="821"/>
        </w:tabs>
        <w:spacing w:before="10" w:after="0" w:line="240" w:lineRule="auto"/>
        <w:rPr>
          <w:rFonts w:ascii="Calibri" w:eastAsia="Calibri" w:hAnsi="Calibri" w:cs="Calibri"/>
          <w:color w:val="000000"/>
          <w:sz w:val="22"/>
          <w:szCs w:val="22"/>
        </w:rPr>
      </w:pPr>
      <w:r>
        <w:rPr>
          <w:rFonts w:ascii="Calibri" w:eastAsia="Calibri" w:hAnsi="Calibri" w:cs="Calibri"/>
          <w:color w:val="000000"/>
          <w:sz w:val="22"/>
          <w:szCs w:val="22"/>
        </w:rPr>
        <w:t>Providing technical coordination for the ecosystem service valuation process and final product.</w:t>
      </w:r>
    </w:p>
    <w:p w14:paraId="5D88F3FA" w14:textId="77777777" w:rsidR="009070BF" w:rsidRDefault="00000000">
      <w:pPr>
        <w:widowControl w:val="0"/>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820"/>
          <w:tab w:val="left" w:pos="821"/>
        </w:tabs>
        <w:spacing w:before="10" w:after="0" w:line="240" w:lineRule="auto"/>
        <w:rPr>
          <w:rFonts w:ascii="Calibri" w:eastAsia="Calibri" w:hAnsi="Calibri" w:cs="Calibri"/>
          <w:color w:val="000000"/>
          <w:sz w:val="22"/>
          <w:szCs w:val="22"/>
        </w:rPr>
      </w:pPr>
      <w:r>
        <w:rPr>
          <w:rFonts w:ascii="Calibri" w:eastAsia="Calibri" w:hAnsi="Calibri" w:cs="Calibri"/>
          <w:color w:val="000000"/>
          <w:sz w:val="22"/>
          <w:szCs w:val="22"/>
        </w:rPr>
        <w:t>Coordinate all analytic needs and request further assistance where required</w:t>
      </w:r>
    </w:p>
    <w:p w14:paraId="6A04AAC4" w14:textId="6857AFA3" w:rsidR="009070BF" w:rsidRDefault="00000000">
      <w:pPr>
        <w:widowControl w:val="0"/>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820"/>
          <w:tab w:val="left" w:pos="821"/>
        </w:tabs>
        <w:spacing w:before="10"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Coordinate with ASAL Adapts </w:t>
      </w:r>
      <w:r w:rsidR="000472D4">
        <w:rPr>
          <w:rFonts w:ascii="Calibri" w:eastAsia="Calibri" w:hAnsi="Calibri" w:cs="Calibri"/>
          <w:color w:val="000000"/>
          <w:sz w:val="22"/>
          <w:szCs w:val="22"/>
        </w:rPr>
        <w:t>program</w:t>
      </w:r>
      <w:r>
        <w:rPr>
          <w:rFonts w:ascii="Calibri" w:eastAsia="Calibri" w:hAnsi="Calibri" w:cs="Calibri"/>
          <w:color w:val="000000"/>
          <w:sz w:val="22"/>
          <w:szCs w:val="22"/>
        </w:rPr>
        <w:t xml:space="preserve"> manager and associated technical staff on requirements for field work/collaboration on the valuation exercise</w:t>
      </w:r>
    </w:p>
    <w:p w14:paraId="5017FF16" w14:textId="77777777" w:rsidR="009070BF" w:rsidRDefault="00000000">
      <w:pPr>
        <w:widowControl w:val="0"/>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820"/>
          <w:tab w:val="left" w:pos="821"/>
        </w:tabs>
        <w:spacing w:before="10"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Engage, and work closely with the wider ASAL Adapts technical team as well as the Mercy Corps TSU members to coordinate support into the valuation process. </w:t>
      </w:r>
    </w:p>
    <w:p w14:paraId="43A1DFAF" w14:textId="77777777" w:rsidR="009070BF" w:rsidRDefault="00000000">
      <w:pPr>
        <w:widowControl w:val="0"/>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820"/>
          <w:tab w:val="left" w:pos="821"/>
        </w:tabs>
        <w:spacing w:before="10"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Possibly engage in field work throughout the assignment (this is to be discussed with the consultant on the need for this vs using existing staff to carry out field work requirements) </w:t>
      </w:r>
    </w:p>
    <w:p w14:paraId="340F1D9B" w14:textId="77777777" w:rsidR="009070BF" w:rsidRDefault="00000000">
      <w:pPr>
        <w:widowControl w:val="0"/>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820"/>
          <w:tab w:val="left" w:pos="821"/>
        </w:tabs>
        <w:spacing w:before="10" w:after="0" w:line="240" w:lineRule="auto"/>
        <w:rPr>
          <w:rFonts w:ascii="Calibri" w:eastAsia="Calibri" w:hAnsi="Calibri" w:cs="Calibri"/>
          <w:color w:val="000000"/>
          <w:sz w:val="22"/>
          <w:szCs w:val="22"/>
        </w:rPr>
      </w:pPr>
      <w:r>
        <w:rPr>
          <w:rFonts w:ascii="Calibri" w:eastAsia="Calibri" w:hAnsi="Calibri" w:cs="Calibri"/>
          <w:color w:val="000000"/>
          <w:sz w:val="22"/>
          <w:szCs w:val="22"/>
        </w:rPr>
        <w:t>Lead on drafting of the final report for the valuation whilst pulling in other technical team members for support.</w:t>
      </w:r>
    </w:p>
    <w:p w14:paraId="42EFA5C4" w14:textId="77777777" w:rsidR="009070BF" w:rsidRDefault="00000000">
      <w:pPr>
        <w:widowControl w:val="0"/>
        <w:pBdr>
          <w:top w:val="none" w:sz="0" w:space="0" w:color="000000"/>
          <w:left w:val="none" w:sz="0" w:space="0" w:color="000000"/>
          <w:bottom w:val="none" w:sz="0" w:space="0" w:color="000000"/>
          <w:right w:val="none" w:sz="0" w:space="0" w:color="000000"/>
          <w:between w:val="none" w:sz="0" w:space="0" w:color="000000"/>
        </w:pBdr>
        <w:spacing w:before="230" w:after="0" w:line="240" w:lineRule="auto"/>
        <w:ind w:left="100" w:firstLine="100"/>
        <w:rPr>
          <w:rFonts w:ascii="Calibri" w:eastAsia="Calibri" w:hAnsi="Calibri" w:cs="Calibri"/>
          <w:b/>
          <w:color w:val="000000"/>
          <w:sz w:val="22"/>
          <w:szCs w:val="22"/>
        </w:rPr>
      </w:pPr>
      <w:r>
        <w:rPr>
          <w:rFonts w:ascii="Calibri" w:eastAsia="Calibri" w:hAnsi="Calibri" w:cs="Calibri"/>
          <w:b/>
          <w:color w:val="000000"/>
          <w:sz w:val="22"/>
          <w:szCs w:val="22"/>
        </w:rPr>
        <w:t>Consultant Deliverables:</w:t>
      </w:r>
    </w:p>
    <w:p w14:paraId="7EB71D9A" w14:textId="77777777" w:rsidR="009070BF" w:rsidRDefault="00000000">
      <w:pPr>
        <w:widowControl w:val="0"/>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820"/>
          <w:tab w:val="left" w:pos="821"/>
        </w:tabs>
        <w:spacing w:before="10"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Research/valuation work plan </w:t>
      </w:r>
    </w:p>
    <w:p w14:paraId="51F78F23" w14:textId="77777777" w:rsidR="009070BF" w:rsidRDefault="00000000">
      <w:pPr>
        <w:widowControl w:val="0"/>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820"/>
          <w:tab w:val="left" w:pos="821"/>
        </w:tabs>
        <w:spacing w:before="10" w:after="0" w:line="240" w:lineRule="auto"/>
        <w:rPr>
          <w:rFonts w:ascii="Calibri" w:eastAsia="Calibri" w:hAnsi="Calibri" w:cs="Calibri"/>
          <w:color w:val="000000"/>
          <w:sz w:val="22"/>
          <w:szCs w:val="22"/>
        </w:rPr>
      </w:pPr>
      <w:r>
        <w:rPr>
          <w:rFonts w:ascii="Calibri" w:eastAsia="Calibri" w:hAnsi="Calibri" w:cs="Calibri"/>
          <w:color w:val="000000"/>
          <w:sz w:val="22"/>
          <w:szCs w:val="22"/>
        </w:rPr>
        <w:t>Final Valuation report</w:t>
      </w:r>
    </w:p>
    <w:p w14:paraId="213B04AA" w14:textId="77777777" w:rsidR="009070BF" w:rsidRDefault="00000000">
      <w:pPr>
        <w:widowControl w:val="0"/>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820"/>
          <w:tab w:val="left" w:pos="821"/>
        </w:tabs>
        <w:spacing w:before="9" w:after="0" w:line="240" w:lineRule="auto"/>
        <w:rPr>
          <w:rFonts w:ascii="Calibri" w:eastAsia="Calibri" w:hAnsi="Calibri" w:cs="Calibri"/>
          <w:color w:val="000000"/>
          <w:sz w:val="22"/>
          <w:szCs w:val="22"/>
        </w:rPr>
      </w:pPr>
      <w:r>
        <w:rPr>
          <w:rFonts w:ascii="Calibri" w:eastAsia="Calibri" w:hAnsi="Calibri" w:cs="Calibri"/>
          <w:color w:val="000000"/>
          <w:sz w:val="22"/>
          <w:szCs w:val="22"/>
        </w:rPr>
        <w:t>Associated annexes and graphics (the latter in collaboration with graphics consultant).</w:t>
      </w:r>
    </w:p>
    <w:p w14:paraId="702EA427" w14:textId="77777777" w:rsidR="009070BF" w:rsidRDefault="009070BF">
      <w:pPr>
        <w:widowControl w:val="0"/>
        <w:pBdr>
          <w:top w:val="none" w:sz="0" w:space="0" w:color="000000"/>
          <w:left w:val="none" w:sz="0" w:space="0" w:color="000000"/>
          <w:bottom w:val="none" w:sz="0" w:space="0" w:color="000000"/>
          <w:right w:val="none" w:sz="0" w:space="0" w:color="000000"/>
          <w:between w:val="none" w:sz="0" w:space="0" w:color="000000"/>
        </w:pBdr>
        <w:spacing w:after="0" w:line="226" w:lineRule="auto"/>
        <w:ind w:left="100" w:firstLine="100"/>
        <w:rPr>
          <w:rFonts w:ascii="Calibri" w:eastAsia="Calibri" w:hAnsi="Calibri" w:cs="Calibri"/>
          <w:b/>
          <w:color w:val="000000"/>
          <w:sz w:val="22"/>
          <w:szCs w:val="22"/>
        </w:rPr>
      </w:pPr>
    </w:p>
    <w:p w14:paraId="485C676D" w14:textId="77777777" w:rsidR="009070BF" w:rsidRDefault="00000000">
      <w:pPr>
        <w:widowControl w:val="0"/>
        <w:pBdr>
          <w:top w:val="none" w:sz="0" w:space="0" w:color="000000"/>
          <w:left w:val="none" w:sz="0" w:space="0" w:color="000000"/>
          <w:bottom w:val="none" w:sz="0" w:space="0" w:color="000000"/>
          <w:right w:val="none" w:sz="0" w:space="0" w:color="000000"/>
          <w:between w:val="none" w:sz="0" w:space="0" w:color="000000"/>
        </w:pBdr>
        <w:spacing w:after="0" w:line="226" w:lineRule="auto"/>
        <w:ind w:left="100" w:firstLine="100"/>
        <w:rPr>
          <w:rFonts w:ascii="Calibri" w:eastAsia="Calibri" w:hAnsi="Calibri" w:cs="Calibri"/>
          <w:b/>
          <w:color w:val="000000"/>
          <w:sz w:val="22"/>
          <w:szCs w:val="22"/>
        </w:rPr>
      </w:pPr>
      <w:r>
        <w:rPr>
          <w:rFonts w:ascii="Calibri" w:eastAsia="Calibri" w:hAnsi="Calibri" w:cs="Calibri"/>
          <w:b/>
          <w:color w:val="000000"/>
          <w:sz w:val="22"/>
          <w:szCs w:val="22"/>
        </w:rPr>
        <w:t>Timeframe / Schedule:</w:t>
      </w:r>
    </w:p>
    <w:p w14:paraId="1BF892CC" w14:textId="6DD8F391" w:rsidR="009070BF" w:rsidRDefault="00000000">
      <w:pPr>
        <w:widowControl w:val="0"/>
        <w:spacing w:after="0" w:line="240" w:lineRule="auto"/>
        <w:ind w:left="100"/>
        <w:jc w:val="both"/>
        <w:rPr>
          <w:rFonts w:ascii="Calibri" w:eastAsia="Calibri" w:hAnsi="Calibri" w:cs="Calibri"/>
          <w:color w:val="000000"/>
          <w:sz w:val="22"/>
          <w:szCs w:val="22"/>
        </w:rPr>
      </w:pPr>
      <w:r>
        <w:rPr>
          <w:rFonts w:ascii="Calibri" w:eastAsia="Calibri" w:hAnsi="Calibri" w:cs="Calibri"/>
          <w:color w:val="000000"/>
          <w:sz w:val="22"/>
          <w:szCs w:val="22"/>
        </w:rPr>
        <w:t xml:space="preserve">Estimated to begin asap depending on availability, but preference for a December 2022, or January 2023 start. Timeframe to be discussed with the consultant on what is achievable within the scope. The ASAL Adapts </w:t>
      </w:r>
      <w:r w:rsidR="000472D4">
        <w:rPr>
          <w:rFonts w:ascii="Calibri" w:eastAsia="Calibri" w:hAnsi="Calibri" w:cs="Calibri"/>
          <w:color w:val="000000"/>
          <w:sz w:val="22"/>
          <w:szCs w:val="22"/>
        </w:rPr>
        <w:t>program</w:t>
      </w:r>
      <w:r>
        <w:rPr>
          <w:rFonts w:ascii="Calibri" w:eastAsia="Calibri" w:hAnsi="Calibri" w:cs="Calibri"/>
          <w:color w:val="000000"/>
          <w:sz w:val="22"/>
          <w:szCs w:val="22"/>
        </w:rPr>
        <w:t xml:space="preserve"> will be starting the natural resource management process in Bute, so that ward should come first in the valuation process. </w:t>
      </w:r>
    </w:p>
    <w:p w14:paraId="2A24598D" w14:textId="77777777" w:rsidR="009070BF" w:rsidRDefault="009070BF">
      <w:pPr>
        <w:widowControl w:val="0"/>
        <w:spacing w:before="1" w:after="0" w:line="240" w:lineRule="auto"/>
        <w:rPr>
          <w:rFonts w:ascii="Calibri" w:eastAsia="Calibri" w:hAnsi="Calibri" w:cs="Calibri"/>
          <w:color w:val="000000"/>
          <w:sz w:val="22"/>
          <w:szCs w:val="22"/>
        </w:rPr>
      </w:pPr>
    </w:p>
    <w:p w14:paraId="4F8C4DF7" w14:textId="77777777" w:rsidR="009070BF" w:rsidRDefault="00000000">
      <w:pPr>
        <w:widowControl w:val="0"/>
        <w:pBdr>
          <w:top w:val="none" w:sz="0" w:space="0" w:color="000000"/>
          <w:left w:val="none" w:sz="0" w:space="0" w:color="000000"/>
          <w:bottom w:val="none" w:sz="0" w:space="0" w:color="000000"/>
          <w:right w:val="none" w:sz="0" w:space="0" w:color="000000"/>
          <w:between w:val="none" w:sz="0" w:space="0" w:color="000000"/>
        </w:pBdr>
        <w:spacing w:after="0" w:line="238" w:lineRule="auto"/>
        <w:ind w:left="100" w:firstLine="100"/>
        <w:rPr>
          <w:rFonts w:ascii="Calibri" w:eastAsia="Calibri" w:hAnsi="Calibri" w:cs="Calibri"/>
          <w:b/>
          <w:color w:val="000000"/>
          <w:sz w:val="22"/>
          <w:szCs w:val="22"/>
        </w:rPr>
      </w:pPr>
      <w:r>
        <w:rPr>
          <w:rFonts w:ascii="Calibri" w:eastAsia="Calibri" w:hAnsi="Calibri" w:cs="Calibri"/>
          <w:b/>
          <w:color w:val="000000"/>
          <w:sz w:val="22"/>
          <w:szCs w:val="22"/>
        </w:rPr>
        <w:t>The Consultant will report to:</w:t>
      </w:r>
    </w:p>
    <w:p w14:paraId="5497CB1B" w14:textId="3B62AEEC" w:rsidR="009070BF" w:rsidRDefault="00000000">
      <w:pPr>
        <w:widowControl w:val="0"/>
        <w:spacing w:after="0" w:line="238" w:lineRule="auto"/>
        <w:ind w:left="100"/>
        <w:rPr>
          <w:rFonts w:ascii="Calibri" w:eastAsia="Calibri" w:hAnsi="Calibri" w:cs="Calibri"/>
          <w:color w:val="000000"/>
          <w:sz w:val="22"/>
          <w:szCs w:val="22"/>
        </w:rPr>
      </w:pPr>
      <w:r>
        <w:rPr>
          <w:rFonts w:ascii="Calibri" w:eastAsia="Calibri" w:hAnsi="Calibri" w:cs="Calibri"/>
          <w:color w:val="000000"/>
          <w:sz w:val="22"/>
          <w:szCs w:val="22"/>
        </w:rPr>
        <w:t xml:space="preserve">ASAL Adapts </w:t>
      </w:r>
      <w:r w:rsidR="000472D4">
        <w:rPr>
          <w:rFonts w:ascii="Calibri" w:eastAsia="Calibri" w:hAnsi="Calibri" w:cs="Calibri"/>
          <w:color w:val="000000"/>
          <w:sz w:val="22"/>
          <w:szCs w:val="22"/>
        </w:rPr>
        <w:t>Program</w:t>
      </w:r>
      <w:r>
        <w:rPr>
          <w:rFonts w:ascii="Calibri" w:eastAsia="Calibri" w:hAnsi="Calibri" w:cs="Calibri"/>
          <w:color w:val="000000"/>
          <w:sz w:val="22"/>
          <w:szCs w:val="22"/>
        </w:rPr>
        <w:t xml:space="preserve"> Manager</w:t>
      </w:r>
    </w:p>
    <w:p w14:paraId="5E57A47F" w14:textId="77777777" w:rsidR="009070BF" w:rsidRDefault="00000000">
      <w:pPr>
        <w:widowControl w:val="0"/>
        <w:spacing w:after="0" w:line="238" w:lineRule="auto"/>
        <w:ind w:left="100"/>
        <w:rPr>
          <w:rFonts w:ascii="Calibri" w:eastAsia="Calibri" w:hAnsi="Calibri" w:cs="Calibri"/>
          <w:color w:val="000000"/>
          <w:sz w:val="22"/>
          <w:szCs w:val="22"/>
        </w:rPr>
      </w:pPr>
      <w:r>
        <w:rPr>
          <w:rFonts w:ascii="Calibri" w:eastAsia="Calibri" w:hAnsi="Calibri" w:cs="Calibri"/>
          <w:color w:val="000000"/>
          <w:sz w:val="22"/>
          <w:szCs w:val="22"/>
        </w:rPr>
        <w:t>ASAP Adapts Senior Climate Advisor (TSU)</w:t>
      </w:r>
    </w:p>
    <w:p w14:paraId="634E863C" w14:textId="77777777" w:rsidR="009070BF" w:rsidRDefault="009070BF">
      <w:pPr>
        <w:widowControl w:val="0"/>
        <w:spacing w:after="0" w:line="238" w:lineRule="auto"/>
        <w:ind w:left="100"/>
        <w:rPr>
          <w:rFonts w:ascii="Calibri" w:eastAsia="Calibri" w:hAnsi="Calibri" w:cs="Calibri"/>
          <w:color w:val="000000"/>
          <w:sz w:val="22"/>
          <w:szCs w:val="22"/>
        </w:rPr>
      </w:pPr>
    </w:p>
    <w:p w14:paraId="56808D6D" w14:textId="77777777" w:rsidR="009070BF" w:rsidRDefault="00000000">
      <w:pPr>
        <w:widowControl w:val="0"/>
        <w:pBdr>
          <w:top w:val="none" w:sz="0" w:space="0" w:color="000000"/>
          <w:left w:val="none" w:sz="0" w:space="0" w:color="000000"/>
          <w:bottom w:val="none" w:sz="0" w:space="0" w:color="000000"/>
          <w:right w:val="none" w:sz="0" w:space="0" w:color="000000"/>
          <w:between w:val="none" w:sz="0" w:space="0" w:color="000000"/>
        </w:pBdr>
        <w:spacing w:after="0" w:line="238" w:lineRule="auto"/>
        <w:ind w:left="100" w:firstLine="100"/>
        <w:rPr>
          <w:rFonts w:ascii="Calibri" w:eastAsia="Calibri" w:hAnsi="Calibri" w:cs="Calibri"/>
          <w:b/>
          <w:color w:val="000000"/>
          <w:sz w:val="22"/>
          <w:szCs w:val="22"/>
        </w:rPr>
      </w:pPr>
      <w:r>
        <w:rPr>
          <w:rFonts w:ascii="Calibri" w:eastAsia="Calibri" w:hAnsi="Calibri" w:cs="Calibri"/>
          <w:b/>
          <w:color w:val="000000"/>
          <w:sz w:val="22"/>
          <w:szCs w:val="22"/>
        </w:rPr>
        <w:t>The Consultant will work closely with:</w:t>
      </w:r>
    </w:p>
    <w:p w14:paraId="1CBE8270" w14:textId="77777777" w:rsidR="009070BF" w:rsidRDefault="00000000">
      <w:pPr>
        <w:widowControl w:val="0"/>
        <w:spacing w:after="0" w:line="236" w:lineRule="auto"/>
        <w:ind w:left="100"/>
        <w:rPr>
          <w:rFonts w:ascii="Calibri" w:eastAsia="Calibri" w:hAnsi="Calibri" w:cs="Calibri"/>
          <w:color w:val="000000"/>
          <w:sz w:val="22"/>
          <w:szCs w:val="22"/>
        </w:rPr>
      </w:pPr>
      <w:r>
        <w:rPr>
          <w:rFonts w:ascii="Calibri" w:eastAsia="Calibri" w:hAnsi="Calibri" w:cs="Calibri"/>
          <w:color w:val="000000"/>
          <w:sz w:val="22"/>
          <w:szCs w:val="22"/>
        </w:rPr>
        <w:t>ASAL Adapts Natural Resource Technical staff</w:t>
      </w:r>
    </w:p>
    <w:p w14:paraId="539ED57B" w14:textId="77777777" w:rsidR="009070BF" w:rsidRDefault="00000000">
      <w:pPr>
        <w:widowControl w:val="0"/>
        <w:spacing w:before="4" w:after="0" w:line="232" w:lineRule="auto"/>
        <w:ind w:left="100" w:right="6946"/>
        <w:rPr>
          <w:rFonts w:ascii="Calibri" w:eastAsia="Calibri" w:hAnsi="Calibri" w:cs="Calibri"/>
          <w:color w:val="000000"/>
          <w:sz w:val="22"/>
          <w:szCs w:val="22"/>
        </w:rPr>
      </w:pPr>
      <w:r>
        <w:rPr>
          <w:rFonts w:ascii="Calibri" w:eastAsia="Calibri" w:hAnsi="Calibri" w:cs="Calibri"/>
          <w:color w:val="000000"/>
          <w:sz w:val="22"/>
          <w:szCs w:val="22"/>
        </w:rPr>
        <w:t>Mercy Corps Technical Support Unit Consortium/Research Partners (ILRI)</w:t>
      </w:r>
    </w:p>
    <w:p w14:paraId="3165FB46" w14:textId="77777777" w:rsidR="009070BF" w:rsidRDefault="00000000">
      <w:pPr>
        <w:pStyle w:val="Heading1"/>
        <w:widowControl w:val="0"/>
        <w:numPr>
          <w:ilvl w:val="0"/>
          <w:numId w:val="11"/>
        </w:num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lastRenderedPageBreak/>
        <w:t>Annexes</w:t>
      </w:r>
    </w:p>
    <w:p w14:paraId="30657317" w14:textId="77777777" w:rsidR="009070BF" w:rsidRDefault="009070BF">
      <w:pPr>
        <w:pBdr>
          <w:top w:val="none" w:sz="0" w:space="0" w:color="000000"/>
          <w:left w:val="none" w:sz="0" w:space="0" w:color="000000"/>
          <w:bottom w:val="none" w:sz="0" w:space="0" w:color="000000"/>
          <w:right w:val="none" w:sz="0" w:space="0" w:color="000000"/>
          <w:between w:val="none" w:sz="0" w:space="0" w:color="000000"/>
        </w:pBdr>
        <w:spacing w:after="0"/>
        <w:rPr>
          <w:rFonts w:ascii="Calibri" w:eastAsia="Calibri" w:hAnsi="Calibri" w:cs="Calibri"/>
          <w:color w:val="000000"/>
          <w:sz w:val="22"/>
          <w:szCs w:val="22"/>
        </w:rPr>
      </w:pPr>
    </w:p>
    <w:p w14:paraId="3EFCF7D9" w14:textId="77777777" w:rsidR="009070BF" w:rsidRDefault="009070BF">
      <w:pPr>
        <w:widowControl w:val="0"/>
        <w:spacing w:after="160" w:line="240" w:lineRule="auto"/>
        <w:rPr>
          <w:rFonts w:ascii="Calibri" w:eastAsia="Calibri" w:hAnsi="Calibri" w:cs="Calibri"/>
          <w:color w:val="000000"/>
          <w:sz w:val="22"/>
          <w:szCs w:val="22"/>
        </w:rPr>
      </w:pPr>
    </w:p>
    <w:p w14:paraId="09BD060B" w14:textId="77777777" w:rsidR="009070BF" w:rsidRDefault="00000000">
      <w:pPr>
        <w:pStyle w:val="Heading1"/>
        <w:widowControl w:val="0"/>
        <w:spacing w:after="160" w:line="240" w:lineRule="auto"/>
        <w:rPr>
          <w:rFonts w:ascii="Calibri" w:eastAsia="Calibri" w:hAnsi="Calibri" w:cs="Calibri"/>
          <w:color w:val="000000"/>
          <w:sz w:val="22"/>
          <w:szCs w:val="22"/>
        </w:rPr>
      </w:pPr>
      <w:bookmarkStart w:id="9" w:name="_heading=h.2s8eyo1" w:colFirst="0" w:colLast="0"/>
      <w:bookmarkEnd w:id="9"/>
      <w:r>
        <w:rPr>
          <w:rFonts w:ascii="Calibri" w:eastAsia="Calibri" w:hAnsi="Calibri" w:cs="Calibri"/>
          <w:color w:val="000000"/>
          <w:sz w:val="22"/>
          <w:szCs w:val="22"/>
        </w:rPr>
        <w:t>Annex 1: Sample Contract</w:t>
      </w:r>
    </w:p>
    <w:p w14:paraId="339D8F0A" w14:textId="77777777" w:rsidR="009070BF" w:rsidRDefault="00000000">
      <w:pPr>
        <w:widowControl w:val="0"/>
        <w:spacing w:after="160" w:line="240" w:lineRule="auto"/>
        <w:rPr>
          <w:rFonts w:ascii="Calibri" w:eastAsia="Calibri" w:hAnsi="Calibri" w:cs="Calibri"/>
          <w:color w:val="000000"/>
          <w:sz w:val="22"/>
          <w:szCs w:val="22"/>
        </w:rPr>
      </w:pPr>
      <w:r>
        <w:rPr>
          <w:rFonts w:ascii="Calibri" w:eastAsia="Calibri" w:hAnsi="Calibri" w:cs="Calibri"/>
          <w:color w:val="000000"/>
          <w:sz w:val="22"/>
          <w:szCs w:val="22"/>
        </w:rPr>
        <w:t>This is the anticipated service contract. However, if required, additional terms and conditions may be added by Mercy Corps in the final contract.</w:t>
      </w:r>
    </w:p>
    <w:bookmarkStart w:id="10" w:name="_heading=h.17dp8vu" w:colFirst="0" w:colLast="0"/>
    <w:bookmarkEnd w:id="10"/>
    <w:bookmarkStart w:id="11" w:name="_MON_1742326756"/>
    <w:bookmarkEnd w:id="11"/>
    <w:p w14:paraId="3E855191" w14:textId="77777777" w:rsidR="009070BF" w:rsidRDefault="00000000">
      <w:pPr>
        <w:widowControl w:val="0"/>
        <w:spacing w:after="160" w:line="240" w:lineRule="auto"/>
        <w:rPr>
          <w:rFonts w:ascii="Calibri" w:eastAsia="Calibri" w:hAnsi="Calibri" w:cs="Calibri"/>
          <w:color w:val="000000"/>
          <w:sz w:val="22"/>
          <w:szCs w:val="22"/>
        </w:rPr>
      </w:pPr>
      <w:r>
        <w:rPr>
          <w:rFonts w:ascii="Calibri" w:eastAsia="Calibri" w:hAnsi="Calibri" w:cs="Calibri"/>
          <w:color w:val="000000"/>
          <w:sz w:val="22"/>
          <w:szCs w:val="22"/>
        </w:rPr>
        <w:object w:dxaOrig="1530" w:dyaOrig="990" w14:anchorId="74C5A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9" o:title=""/>
          </v:shape>
          <o:OLEObject Type="Embed" ProgID="Word.Document.12" ShapeID="_x0000_i1025" DrawAspect="Icon" ObjectID="_1742327009" r:id="rId20">
            <o:FieldCodes>\s</o:FieldCodes>
          </o:OLEObject>
        </w:object>
      </w:r>
    </w:p>
    <w:p w14:paraId="1B9706D6" w14:textId="77777777" w:rsidR="009070BF" w:rsidRDefault="009070BF">
      <w:pPr>
        <w:widowControl w:val="0"/>
        <w:spacing w:after="160" w:line="240" w:lineRule="auto"/>
        <w:rPr>
          <w:rFonts w:ascii="Calibri" w:eastAsia="Calibri" w:hAnsi="Calibri" w:cs="Calibri"/>
          <w:color w:val="000000"/>
          <w:sz w:val="22"/>
          <w:szCs w:val="22"/>
        </w:rPr>
      </w:pPr>
      <w:bookmarkStart w:id="12" w:name="_heading=h.3rdcrjn" w:colFirst="0" w:colLast="0"/>
      <w:bookmarkEnd w:id="12"/>
    </w:p>
    <w:p w14:paraId="0BEE0D72" w14:textId="77777777" w:rsidR="009070BF" w:rsidRDefault="00000000">
      <w:pPr>
        <w:widowControl w:val="0"/>
        <w:spacing w:after="160" w:line="240" w:lineRule="auto"/>
        <w:rPr>
          <w:rFonts w:ascii="Calibri" w:eastAsia="Calibri" w:hAnsi="Calibri" w:cs="Calibri"/>
          <w:b/>
          <w:color w:val="000000"/>
          <w:sz w:val="22"/>
          <w:szCs w:val="22"/>
        </w:rPr>
      </w:pPr>
      <w:r>
        <w:rPr>
          <w:rFonts w:ascii="Calibri" w:eastAsia="Calibri" w:hAnsi="Calibri" w:cs="Calibri"/>
          <w:b/>
          <w:color w:val="000000"/>
          <w:sz w:val="22"/>
          <w:szCs w:val="22"/>
        </w:rPr>
        <w:t>Annex 2: Supplier Information Form</w:t>
      </w:r>
    </w:p>
    <w:bookmarkStart w:id="13" w:name="_heading=h.26in1rg" w:colFirst="0" w:colLast="0"/>
    <w:bookmarkEnd w:id="13"/>
    <w:p w14:paraId="46868FC0" w14:textId="77777777" w:rsidR="009070BF" w:rsidRDefault="00000000">
      <w:pPr>
        <w:widowControl w:val="0"/>
        <w:spacing w:after="160" w:line="240" w:lineRule="auto"/>
        <w:rPr>
          <w:rFonts w:ascii="Calibri" w:eastAsia="Calibri" w:hAnsi="Calibri" w:cs="Calibri"/>
          <w:b/>
          <w:color w:val="000000"/>
          <w:sz w:val="22"/>
          <w:szCs w:val="22"/>
          <w:shd w:val="clear" w:color="auto" w:fill="E6E6E6"/>
        </w:rPr>
      </w:pPr>
      <w:r>
        <w:rPr>
          <w:rFonts w:ascii="Calibri" w:eastAsia="Calibri" w:hAnsi="Calibri" w:cs="Calibri"/>
          <w:b/>
          <w:color w:val="000000"/>
          <w:sz w:val="22"/>
          <w:szCs w:val="22"/>
          <w:shd w:val="clear" w:color="auto" w:fill="E6E6E6"/>
        </w:rPr>
        <w:object w:dxaOrig="1530" w:dyaOrig="990" w14:anchorId="5E836D3F">
          <v:shape id="_x0000_i1026" type="#_x0000_t75" style="width:76.5pt;height:49.5pt" o:ole="">
            <v:imagedata r:id="rId21" o:title=""/>
          </v:shape>
          <o:OLEObject Type="Embed" ProgID="Word.Document.12" ShapeID="_x0000_i1026" DrawAspect="Icon" ObjectID="_1742327010" r:id="rId22">
            <o:FieldCodes>\s</o:FieldCodes>
          </o:OLEObject>
        </w:object>
      </w:r>
    </w:p>
    <w:p w14:paraId="3345A193" w14:textId="77777777" w:rsidR="009070BF" w:rsidRDefault="009070BF">
      <w:pPr>
        <w:widowControl w:val="0"/>
        <w:spacing w:after="160" w:line="240" w:lineRule="auto"/>
        <w:rPr>
          <w:rFonts w:ascii="Calibri" w:eastAsia="Calibri" w:hAnsi="Calibri" w:cs="Calibri"/>
          <w:b/>
          <w:color w:val="000000"/>
          <w:sz w:val="22"/>
          <w:szCs w:val="22"/>
          <w:shd w:val="clear" w:color="auto" w:fill="E6E6E6"/>
        </w:rPr>
      </w:pPr>
    </w:p>
    <w:p w14:paraId="115462AA" w14:textId="77777777" w:rsidR="009070BF" w:rsidRDefault="009070BF">
      <w:pPr>
        <w:widowControl w:val="0"/>
        <w:spacing w:after="160" w:line="240" w:lineRule="auto"/>
        <w:rPr>
          <w:rFonts w:ascii="Calibri" w:eastAsia="Calibri" w:hAnsi="Calibri" w:cs="Calibri"/>
          <w:b/>
          <w:color w:val="000000"/>
          <w:sz w:val="22"/>
          <w:szCs w:val="22"/>
        </w:rPr>
      </w:pPr>
    </w:p>
    <w:p w14:paraId="6D59DA90" w14:textId="77777777" w:rsidR="009070BF" w:rsidRDefault="00000000">
      <w:pPr>
        <w:widowControl w:val="0"/>
        <w:spacing w:after="160" w:line="240" w:lineRule="auto"/>
        <w:rPr>
          <w:rFonts w:ascii="Calibri" w:eastAsia="Calibri" w:hAnsi="Calibri" w:cs="Calibri"/>
          <w:b/>
          <w:color w:val="000000"/>
          <w:sz w:val="22"/>
          <w:szCs w:val="22"/>
        </w:rPr>
      </w:pPr>
      <w:r>
        <w:rPr>
          <w:rFonts w:ascii="Calibri" w:eastAsia="Calibri" w:hAnsi="Calibri" w:cs="Calibri"/>
          <w:b/>
          <w:color w:val="000000"/>
          <w:sz w:val="22"/>
          <w:szCs w:val="22"/>
        </w:rPr>
        <w:t>Annex 3: Price Offer Sheet</w:t>
      </w:r>
    </w:p>
    <w:p w14:paraId="2B22B91B" w14:textId="77777777" w:rsidR="009070BF" w:rsidRDefault="009070BF">
      <w:pPr>
        <w:widowControl w:val="0"/>
        <w:spacing w:after="160" w:line="240" w:lineRule="auto"/>
        <w:rPr>
          <w:rFonts w:ascii="Calibri" w:eastAsia="Calibri" w:hAnsi="Calibri" w:cs="Calibri"/>
          <w:b/>
          <w:color w:val="000000"/>
          <w:sz w:val="22"/>
          <w:szCs w:val="22"/>
        </w:rPr>
      </w:pPr>
    </w:p>
    <w:p w14:paraId="6E23FEC6" w14:textId="77777777" w:rsidR="009070BF" w:rsidRDefault="00000000">
      <w:pPr>
        <w:widowControl w:val="0"/>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object w:dxaOrig="1530" w:dyaOrig="990" w14:anchorId="7302E107">
          <v:shape id="_x0000_i1027" type="#_x0000_t75" style="width:76.5pt;height:49.5pt" o:ole="">
            <v:imagedata r:id="rId23" o:title=""/>
          </v:shape>
          <o:OLEObject Type="Embed" ProgID="Excel.Sheet.12" ShapeID="_x0000_i1027" DrawAspect="Icon" ObjectID="_1742327011" r:id="rId24"/>
        </w:object>
      </w:r>
    </w:p>
    <w:tbl>
      <w:tblPr>
        <w:tblStyle w:val="af2"/>
        <w:tblW w:w="10800" w:type="dxa"/>
        <w:tblInd w:w="100" w:type="dxa"/>
        <w:tblLayout w:type="fixed"/>
        <w:tblLook w:val="0600" w:firstRow="0" w:lastRow="0" w:firstColumn="0" w:lastColumn="0" w:noHBand="1" w:noVBand="1"/>
      </w:tblPr>
      <w:tblGrid>
        <w:gridCol w:w="10800"/>
      </w:tblGrid>
      <w:tr w:rsidR="009070BF" w14:paraId="25A6A53B"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75F1D415" w14:textId="77777777" w:rsidR="009070BF" w:rsidRDefault="009070BF">
            <w:pPr>
              <w:widowControl w:val="0"/>
              <w:spacing w:after="160" w:line="240" w:lineRule="auto"/>
              <w:rPr>
                <w:rFonts w:ascii="Calibri" w:eastAsia="Calibri" w:hAnsi="Calibri" w:cs="Calibri"/>
                <w:color w:val="000000"/>
                <w:sz w:val="22"/>
                <w:szCs w:val="22"/>
              </w:rPr>
            </w:pPr>
          </w:p>
          <w:p w14:paraId="59622808" w14:textId="77777777" w:rsidR="009070BF" w:rsidRDefault="00000000">
            <w:pPr>
              <w:widowControl w:val="0"/>
              <w:spacing w:after="16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 </w:t>
            </w:r>
          </w:p>
        </w:tc>
      </w:tr>
    </w:tbl>
    <w:p w14:paraId="051D989C" w14:textId="77777777" w:rsidR="009070BF" w:rsidRDefault="009070BF">
      <w:pPr>
        <w:widowControl w:val="0"/>
        <w:spacing w:after="160" w:line="240" w:lineRule="auto"/>
        <w:rPr>
          <w:rFonts w:ascii="Calibri" w:eastAsia="Calibri" w:hAnsi="Calibri" w:cs="Calibri"/>
          <w:color w:val="000000"/>
          <w:sz w:val="22"/>
          <w:szCs w:val="22"/>
        </w:rPr>
      </w:pPr>
    </w:p>
    <w:sectPr w:rsidR="009070BF">
      <w:headerReference w:type="default" r:id="rId25"/>
      <w:footerReference w:type="default" r:id="rId26"/>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7D880" w14:textId="77777777" w:rsidR="00C36BEA" w:rsidRDefault="00C36BEA">
      <w:pPr>
        <w:spacing w:after="0" w:line="240" w:lineRule="auto"/>
      </w:pPr>
      <w:r>
        <w:separator/>
      </w:r>
    </w:p>
  </w:endnote>
  <w:endnote w:type="continuationSeparator" w:id="0">
    <w:p w14:paraId="11F7C0F9" w14:textId="77777777" w:rsidR="00C36BEA" w:rsidRDefault="00C3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D5FD2" w14:textId="77777777" w:rsidR="009070BF" w:rsidRDefault="00000000">
    <w:r>
      <w:t xml:space="preserve">Tender No: </w:t>
    </w:r>
    <w:r>
      <w:rPr>
        <w:rFonts w:ascii="Calibri" w:eastAsia="Calibri" w:hAnsi="Calibri" w:cs="Calibri"/>
        <w:b/>
        <w:color w:val="000000"/>
        <w:sz w:val="22"/>
        <w:szCs w:val="22"/>
      </w:rPr>
      <w:t>MCK-NBO-ESV-023-007</w:t>
    </w:r>
    <w:r>
      <w:tab/>
    </w:r>
    <w:r>
      <w:tab/>
    </w:r>
    <w:r>
      <w:tab/>
    </w:r>
    <w:r>
      <w:tab/>
    </w:r>
    <w:r>
      <w:tab/>
    </w:r>
    <w:r>
      <w:tab/>
    </w:r>
    <w:r>
      <w:tab/>
    </w:r>
    <w:r>
      <w:rPr>
        <w:rFonts w:ascii="Calibri" w:eastAsia="Calibri" w:hAnsi="Calibri" w:cs="Calibri"/>
        <w:sz w:val="18"/>
        <w:szCs w:val="18"/>
      </w:rPr>
      <w:t xml:space="preserve">Page </w:t>
    </w:r>
    <w:r>
      <w:rPr>
        <w:rFonts w:ascii="Calibri" w:eastAsia="Calibri" w:hAnsi="Calibri" w:cs="Calibri"/>
        <w:color w:val="2B579A"/>
        <w:sz w:val="18"/>
        <w:szCs w:val="18"/>
        <w:shd w:val="clear" w:color="auto" w:fill="E6E6E6"/>
      </w:rPr>
      <w:fldChar w:fldCharType="begin"/>
    </w:r>
    <w:r>
      <w:rPr>
        <w:rFonts w:ascii="Calibri" w:eastAsia="Calibri" w:hAnsi="Calibri" w:cs="Calibri"/>
        <w:color w:val="2B579A"/>
        <w:sz w:val="18"/>
        <w:szCs w:val="18"/>
        <w:shd w:val="clear" w:color="auto" w:fill="E6E6E6"/>
      </w:rPr>
      <w:instrText>PAGE</w:instrText>
    </w:r>
    <w:r>
      <w:rPr>
        <w:rFonts w:ascii="Calibri" w:eastAsia="Calibri" w:hAnsi="Calibri" w:cs="Calibri"/>
        <w:color w:val="2B579A"/>
        <w:sz w:val="18"/>
        <w:szCs w:val="18"/>
        <w:shd w:val="clear" w:color="auto" w:fill="E6E6E6"/>
      </w:rPr>
      <w:fldChar w:fldCharType="separate"/>
    </w:r>
    <w:r w:rsidR="00827C85">
      <w:rPr>
        <w:rFonts w:ascii="Calibri" w:eastAsia="Calibri" w:hAnsi="Calibri" w:cs="Calibri"/>
        <w:noProof/>
        <w:color w:val="2B579A"/>
        <w:sz w:val="18"/>
        <w:szCs w:val="18"/>
        <w:shd w:val="clear" w:color="auto" w:fill="E6E6E6"/>
      </w:rPr>
      <w:t>1</w:t>
    </w:r>
    <w:r>
      <w:rPr>
        <w:rFonts w:ascii="Calibri" w:eastAsia="Calibri" w:hAnsi="Calibri" w:cs="Calibri"/>
        <w:color w:val="2B579A"/>
        <w:sz w:val="18"/>
        <w:szCs w:val="18"/>
        <w:shd w:val="clear" w:color="auto" w:fill="E6E6E6"/>
      </w:rPr>
      <w:fldChar w:fldCharType="end"/>
    </w:r>
    <w:r>
      <w:rPr>
        <w:rFonts w:ascii="Calibri" w:eastAsia="Calibri" w:hAnsi="Calibri" w:cs="Calibri"/>
        <w:sz w:val="18"/>
        <w:szCs w:val="18"/>
      </w:rPr>
      <w:t xml:space="preserve"> of </w:t>
    </w:r>
    <w:r>
      <w:rPr>
        <w:rFonts w:ascii="Calibri" w:eastAsia="Calibri" w:hAnsi="Calibri" w:cs="Calibri"/>
        <w:color w:val="2B579A"/>
        <w:sz w:val="18"/>
        <w:szCs w:val="18"/>
        <w:shd w:val="clear" w:color="auto" w:fill="E6E6E6"/>
      </w:rPr>
      <w:fldChar w:fldCharType="begin"/>
    </w:r>
    <w:r>
      <w:rPr>
        <w:rFonts w:ascii="Calibri" w:eastAsia="Calibri" w:hAnsi="Calibri" w:cs="Calibri"/>
        <w:color w:val="2B579A"/>
        <w:sz w:val="18"/>
        <w:szCs w:val="18"/>
        <w:shd w:val="clear" w:color="auto" w:fill="E6E6E6"/>
      </w:rPr>
      <w:instrText>NUMPAGES</w:instrText>
    </w:r>
    <w:r>
      <w:rPr>
        <w:rFonts w:ascii="Calibri" w:eastAsia="Calibri" w:hAnsi="Calibri" w:cs="Calibri"/>
        <w:color w:val="2B579A"/>
        <w:sz w:val="18"/>
        <w:szCs w:val="18"/>
        <w:shd w:val="clear" w:color="auto" w:fill="E6E6E6"/>
      </w:rPr>
      <w:fldChar w:fldCharType="separate"/>
    </w:r>
    <w:r w:rsidR="00827C85">
      <w:rPr>
        <w:rFonts w:ascii="Calibri" w:eastAsia="Calibri" w:hAnsi="Calibri" w:cs="Calibri"/>
        <w:noProof/>
        <w:color w:val="2B579A"/>
        <w:sz w:val="18"/>
        <w:szCs w:val="18"/>
        <w:shd w:val="clear" w:color="auto" w:fill="E6E6E6"/>
      </w:rPr>
      <w:t>2</w:t>
    </w:r>
    <w:r>
      <w:rPr>
        <w:rFonts w:ascii="Calibri" w:eastAsia="Calibri" w:hAnsi="Calibri" w:cs="Calibri"/>
        <w:color w:val="2B579A"/>
        <w:sz w:val="18"/>
        <w:szCs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3426C" w14:textId="77777777" w:rsidR="00C36BEA" w:rsidRDefault="00C36BEA">
      <w:pPr>
        <w:spacing w:after="0" w:line="240" w:lineRule="auto"/>
      </w:pPr>
      <w:r>
        <w:separator/>
      </w:r>
    </w:p>
  </w:footnote>
  <w:footnote w:type="continuationSeparator" w:id="0">
    <w:p w14:paraId="03F19F70" w14:textId="77777777" w:rsidR="00C36BEA" w:rsidRDefault="00C36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8F3B" w14:textId="77777777" w:rsidR="009070BF" w:rsidRDefault="00000000">
    <w:pPr>
      <w:pStyle w:val="Title"/>
      <w:spacing w:before="0" w:after="0"/>
      <w:rPr>
        <w:sz w:val="36"/>
        <w:szCs w:val="36"/>
      </w:rPr>
    </w:pPr>
    <w:bookmarkStart w:id="14" w:name="_heading=h.lnxbz9" w:colFirst="0" w:colLast="0"/>
    <w:bookmarkEnd w:id="14"/>
    <w:r>
      <w:rPr>
        <w:noProof/>
      </w:rPr>
      <w:drawing>
        <wp:anchor distT="114300" distB="114300" distL="114300" distR="114300" simplePos="0" relativeHeight="251658240" behindDoc="0" locked="0" layoutInCell="1" hidden="0" allowOverlap="1" wp14:anchorId="323015BD" wp14:editId="79BEB7C4">
          <wp:simplePos x="0" y="0"/>
          <wp:positionH relativeFrom="column">
            <wp:posOffset>6105525</wp:posOffset>
          </wp:positionH>
          <wp:positionV relativeFrom="paragraph">
            <wp:posOffset>-66673</wp:posOffset>
          </wp:positionV>
          <wp:extent cx="550806" cy="690563"/>
          <wp:effectExtent l="0" t="0" r="0" b="0"/>
          <wp:wrapSquare wrapText="bothSides" distT="114300" distB="114300" distL="114300" distR="114300"/>
          <wp:docPr id="7" name="image4.jpg" descr="MC Logo Vertical.jpg"/>
          <wp:cNvGraphicFramePr/>
          <a:graphic xmlns:a="http://schemas.openxmlformats.org/drawingml/2006/main">
            <a:graphicData uri="http://schemas.openxmlformats.org/drawingml/2006/picture">
              <pic:pic xmlns:pic="http://schemas.openxmlformats.org/drawingml/2006/picture">
                <pic:nvPicPr>
                  <pic:cNvPr id="0" name="image4.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20ED8781" w14:textId="7FCCC9ED" w:rsidR="009070BF" w:rsidRDefault="00000000">
    <w:pPr>
      <w:pStyle w:val="Title"/>
      <w:spacing w:before="0" w:after="0" w:line="240" w:lineRule="auto"/>
      <w:rPr>
        <w:sz w:val="36"/>
        <w:szCs w:val="36"/>
      </w:rPr>
    </w:pPr>
    <w:bookmarkStart w:id="15" w:name="_heading=h.35nkun2" w:colFirst="0" w:colLast="0"/>
    <w:bookmarkEnd w:id="15"/>
    <w:r>
      <w:rPr>
        <w:sz w:val="36"/>
        <w:szCs w:val="36"/>
      </w:rPr>
      <w:t xml:space="preserve">Tender </w:t>
    </w:r>
    <w:r w:rsidR="004F1359">
      <w:rPr>
        <w:sz w:val="36"/>
        <w:szCs w:val="36"/>
      </w:rPr>
      <w:t>Package — Request</w:t>
    </w:r>
    <w:r>
      <w:rPr>
        <w:sz w:val="36"/>
        <w:szCs w:val="36"/>
      </w:rPr>
      <w:t xml:space="preserve">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52E"/>
    <w:multiLevelType w:val="multilevel"/>
    <w:tmpl w:val="E00847C8"/>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 w15:restartNumberingAfterBreak="0">
    <w:nsid w:val="068722AF"/>
    <w:multiLevelType w:val="multilevel"/>
    <w:tmpl w:val="A57889CA"/>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 w15:restartNumberingAfterBreak="0">
    <w:nsid w:val="08E27469"/>
    <w:multiLevelType w:val="multilevel"/>
    <w:tmpl w:val="58F89A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934CEB"/>
    <w:multiLevelType w:val="multilevel"/>
    <w:tmpl w:val="5128BC3A"/>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4" w15:restartNumberingAfterBreak="0">
    <w:nsid w:val="21EE5E16"/>
    <w:multiLevelType w:val="multilevel"/>
    <w:tmpl w:val="822AF2A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95277EF"/>
    <w:multiLevelType w:val="multilevel"/>
    <w:tmpl w:val="D14E3F8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2F4E0C44"/>
    <w:multiLevelType w:val="multilevel"/>
    <w:tmpl w:val="670CC52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348464C1"/>
    <w:multiLevelType w:val="multilevel"/>
    <w:tmpl w:val="F61046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5B03752"/>
    <w:multiLevelType w:val="multilevel"/>
    <w:tmpl w:val="0E6E0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1AA3F81"/>
    <w:multiLevelType w:val="multilevel"/>
    <w:tmpl w:val="1088B1B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B3E1EEC"/>
    <w:multiLevelType w:val="multilevel"/>
    <w:tmpl w:val="F6280B6E"/>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68C5426"/>
    <w:multiLevelType w:val="multilevel"/>
    <w:tmpl w:val="EF38EE2C"/>
    <w:lvl w:ilvl="0">
      <w:numFmt w:val="bullet"/>
      <w:lvlText w:val="●"/>
      <w:lvlJc w:val="left"/>
      <w:pPr>
        <w:ind w:left="820" w:hanging="361"/>
      </w:pPr>
      <w:rPr>
        <w:rFonts w:ascii="Noto Sans Symbols" w:eastAsia="Noto Sans Symbols" w:hAnsi="Noto Sans Symbols" w:cs="Noto Sans Symbols"/>
        <w:sz w:val="21"/>
        <w:szCs w:val="21"/>
      </w:rPr>
    </w:lvl>
    <w:lvl w:ilvl="1">
      <w:numFmt w:val="bullet"/>
      <w:lvlText w:val="•"/>
      <w:lvlJc w:val="left"/>
      <w:pPr>
        <w:ind w:left="1840" w:hanging="361"/>
      </w:pPr>
    </w:lvl>
    <w:lvl w:ilvl="2">
      <w:numFmt w:val="bullet"/>
      <w:lvlText w:val="•"/>
      <w:lvlJc w:val="left"/>
      <w:pPr>
        <w:ind w:left="2860" w:hanging="361"/>
      </w:pPr>
    </w:lvl>
    <w:lvl w:ilvl="3">
      <w:numFmt w:val="bullet"/>
      <w:lvlText w:val="•"/>
      <w:lvlJc w:val="left"/>
      <w:pPr>
        <w:ind w:left="3880" w:hanging="361"/>
      </w:pPr>
    </w:lvl>
    <w:lvl w:ilvl="4">
      <w:numFmt w:val="bullet"/>
      <w:lvlText w:val="•"/>
      <w:lvlJc w:val="left"/>
      <w:pPr>
        <w:ind w:left="4900" w:hanging="361"/>
      </w:pPr>
    </w:lvl>
    <w:lvl w:ilvl="5">
      <w:numFmt w:val="bullet"/>
      <w:lvlText w:val="•"/>
      <w:lvlJc w:val="left"/>
      <w:pPr>
        <w:ind w:left="5920" w:hanging="361"/>
      </w:pPr>
    </w:lvl>
    <w:lvl w:ilvl="6">
      <w:numFmt w:val="bullet"/>
      <w:lvlText w:val="•"/>
      <w:lvlJc w:val="left"/>
      <w:pPr>
        <w:ind w:left="6940" w:hanging="361"/>
      </w:pPr>
    </w:lvl>
    <w:lvl w:ilvl="7">
      <w:numFmt w:val="bullet"/>
      <w:lvlText w:val="•"/>
      <w:lvlJc w:val="left"/>
      <w:pPr>
        <w:ind w:left="7960" w:hanging="361"/>
      </w:pPr>
    </w:lvl>
    <w:lvl w:ilvl="8">
      <w:numFmt w:val="bullet"/>
      <w:lvlText w:val="•"/>
      <w:lvlJc w:val="left"/>
      <w:pPr>
        <w:ind w:left="8980" w:hanging="361"/>
      </w:pPr>
    </w:lvl>
  </w:abstractNum>
  <w:abstractNum w:abstractNumId="12" w15:restartNumberingAfterBreak="0">
    <w:nsid w:val="67D1110A"/>
    <w:multiLevelType w:val="multilevel"/>
    <w:tmpl w:val="9B2A3A7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AF91402"/>
    <w:multiLevelType w:val="multilevel"/>
    <w:tmpl w:val="83E44A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D992E22"/>
    <w:multiLevelType w:val="multilevel"/>
    <w:tmpl w:val="0D28075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0803027">
    <w:abstractNumId w:val="4"/>
  </w:num>
  <w:num w:numId="2" w16cid:durableId="206188559">
    <w:abstractNumId w:val="5"/>
  </w:num>
  <w:num w:numId="3" w16cid:durableId="490408853">
    <w:abstractNumId w:val="8"/>
  </w:num>
  <w:num w:numId="4" w16cid:durableId="847406358">
    <w:abstractNumId w:val="3"/>
  </w:num>
  <w:num w:numId="5" w16cid:durableId="402337570">
    <w:abstractNumId w:val="7"/>
  </w:num>
  <w:num w:numId="6" w16cid:durableId="276564874">
    <w:abstractNumId w:val="1"/>
  </w:num>
  <w:num w:numId="7" w16cid:durableId="1337884108">
    <w:abstractNumId w:val="6"/>
  </w:num>
  <w:num w:numId="8" w16cid:durableId="103039210">
    <w:abstractNumId w:val="0"/>
  </w:num>
  <w:num w:numId="9" w16cid:durableId="1056926915">
    <w:abstractNumId w:val="14"/>
  </w:num>
  <w:num w:numId="10" w16cid:durableId="420298352">
    <w:abstractNumId w:val="13"/>
  </w:num>
  <w:num w:numId="11" w16cid:durableId="1027101695">
    <w:abstractNumId w:val="9"/>
  </w:num>
  <w:num w:numId="12" w16cid:durableId="1772434613">
    <w:abstractNumId w:val="12"/>
  </w:num>
  <w:num w:numId="13" w16cid:durableId="416950703">
    <w:abstractNumId w:val="2"/>
  </w:num>
  <w:num w:numId="14" w16cid:durableId="1434397000">
    <w:abstractNumId w:val="10"/>
  </w:num>
  <w:num w:numId="15" w16cid:durableId="401354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WyMDE2MjQwNjKxNDVW0lEKTi0uzszPAykwrAUA4/0yWSwAAAA="/>
  </w:docVars>
  <w:rsids>
    <w:rsidRoot w:val="009070BF"/>
    <w:rsid w:val="000472D4"/>
    <w:rsid w:val="004F1359"/>
    <w:rsid w:val="006C108F"/>
    <w:rsid w:val="00827C85"/>
    <w:rsid w:val="009070BF"/>
    <w:rsid w:val="00A12D52"/>
    <w:rsid w:val="00C3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269B6"/>
  <w15:docId w15:val="{E575E49E-C6EC-4CC0-9389-A252852F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80" w:after="140" w:line="216" w:lineRule="auto"/>
      <w:outlineLvl w:val="0"/>
    </w:pPr>
    <w:rPr>
      <w:b/>
      <w:color w:val="D01D2B"/>
      <w:sz w:val="48"/>
      <w:szCs w:val="48"/>
    </w:rPr>
  </w:style>
  <w:style w:type="paragraph" w:styleId="Heading2">
    <w:name w:val="heading 2"/>
    <w:basedOn w:val="Normal"/>
    <w:next w:val="Normal"/>
    <w:uiPriority w:val="9"/>
    <w:semiHidden/>
    <w:unhideWhenUsed/>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after="100" w:line="228" w:lineRule="auto"/>
      <w:outlineLvl w:val="2"/>
    </w:pPr>
    <w:rPr>
      <w:b/>
      <w:color w:val="D01D2B"/>
      <w:sz w:val="28"/>
      <w:szCs w:val="28"/>
    </w:rPr>
  </w:style>
  <w:style w:type="paragraph" w:styleId="Heading4">
    <w:name w:val="heading 4"/>
    <w:basedOn w:val="Normal"/>
    <w:next w:val="Normal"/>
    <w:uiPriority w:val="9"/>
    <w:semiHidden/>
    <w:unhideWhenUsed/>
    <w:qFormat/>
    <w:pPr>
      <w:keepNext/>
      <w:keepLines/>
      <w:spacing w:before="40" w:after="40"/>
      <w:outlineLvl w:val="3"/>
    </w:pPr>
    <w:rPr>
      <w:b/>
      <w:sz w:val="24"/>
      <w:szCs w:val="24"/>
    </w:rPr>
  </w:style>
  <w:style w:type="paragraph" w:styleId="Heading5">
    <w:name w:val="heading 5"/>
    <w:basedOn w:val="Normal"/>
    <w:next w:val="Normal"/>
    <w:uiPriority w:val="9"/>
    <w:semiHidden/>
    <w:unhideWhenUsed/>
    <w:qFormat/>
    <w:pPr>
      <w:keepNext/>
      <w:keepLines/>
      <w:spacing w:after="100" w:line="228" w:lineRule="auto"/>
      <w:outlineLvl w:val="4"/>
    </w:pPr>
    <w:rPr>
      <w:smallCaps/>
      <w:color w:val="868A90"/>
    </w:rPr>
  </w:style>
  <w:style w:type="paragraph" w:styleId="Heading6">
    <w:name w:val="heading 6"/>
    <w:basedOn w:val="Normal"/>
    <w:next w:val="Normal"/>
    <w:uiPriority w:val="9"/>
    <w:semiHidden/>
    <w:unhideWhenUsed/>
    <w:qFormat/>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80" w:after="140" w:line="216" w:lineRule="auto"/>
    </w:pPr>
    <w:rPr>
      <w:b/>
      <w:color w:val="D01D2B"/>
      <w:sz w:val="60"/>
      <w:szCs w:val="60"/>
    </w:rPr>
  </w:style>
  <w:style w:type="paragraph" w:styleId="Subtitle">
    <w:name w:val="Subtitle"/>
    <w:basedOn w:val="Normal"/>
    <w:next w:val="Normal"/>
    <w:uiPriority w:val="11"/>
    <w:qFormat/>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96B58"/>
    <w:rPr>
      <w:color w:val="0000FF" w:themeColor="hyperlink"/>
      <w:u w:val="single"/>
    </w:rPr>
  </w:style>
  <w:style w:type="paragraph" w:styleId="FootnoteText">
    <w:name w:val="footnote text"/>
    <w:basedOn w:val="Normal"/>
    <w:link w:val="FootnoteTextChar"/>
    <w:uiPriority w:val="99"/>
    <w:semiHidden/>
    <w:unhideWhenUsed/>
    <w:rsid w:val="002D3A91"/>
    <w:pPr>
      <w:spacing w:after="0" w:line="240" w:lineRule="auto"/>
    </w:pPr>
    <w:rPr>
      <w:color w:val="auto"/>
      <w:sz w:val="20"/>
      <w:szCs w:val="20"/>
    </w:rPr>
  </w:style>
  <w:style w:type="character" w:customStyle="1" w:styleId="FootnoteTextChar">
    <w:name w:val="Footnote Text Char"/>
    <w:basedOn w:val="DefaultParagraphFont"/>
    <w:link w:val="FootnoteText"/>
    <w:uiPriority w:val="99"/>
    <w:semiHidden/>
    <w:rsid w:val="002D3A91"/>
    <w:rPr>
      <w:color w:val="auto"/>
      <w:sz w:val="20"/>
      <w:szCs w:val="20"/>
      <w:lang w:eastAsia="en-US"/>
    </w:rPr>
  </w:style>
  <w:style w:type="character" w:styleId="FootnoteReference">
    <w:name w:val="footnote reference"/>
    <w:basedOn w:val="DefaultParagraphFont"/>
    <w:uiPriority w:val="99"/>
    <w:semiHidden/>
    <w:unhideWhenUsed/>
    <w:rsid w:val="002D3A91"/>
    <w:rPr>
      <w:vertAlign w:val="superscript"/>
    </w:rPr>
  </w:style>
  <w:style w:type="paragraph" w:styleId="Header">
    <w:name w:val="header"/>
    <w:basedOn w:val="Normal"/>
    <w:link w:val="HeaderChar"/>
    <w:uiPriority w:val="99"/>
    <w:unhideWhenUsed/>
    <w:rsid w:val="001C2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7C5"/>
  </w:style>
  <w:style w:type="paragraph" w:styleId="Footer">
    <w:name w:val="footer"/>
    <w:basedOn w:val="Normal"/>
    <w:link w:val="FooterChar"/>
    <w:uiPriority w:val="99"/>
    <w:unhideWhenUsed/>
    <w:rsid w:val="001C2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7C5"/>
  </w:style>
  <w:style w:type="paragraph" w:styleId="ListParagraph">
    <w:name w:val="List Paragraph"/>
    <w:basedOn w:val="Normal"/>
    <w:uiPriority w:val="34"/>
    <w:qFormat/>
    <w:rsid w:val="00C81847"/>
    <w:pPr>
      <w:ind w:left="720"/>
      <w:contextualSpacing/>
    </w:pPr>
  </w:style>
  <w:style w:type="character" w:styleId="UnresolvedMention">
    <w:name w:val="Unresolved Mention"/>
    <w:basedOn w:val="DefaultParagraphFont"/>
    <w:uiPriority w:val="99"/>
    <w:semiHidden/>
    <w:unhideWhenUsed/>
    <w:rsid w:val="00B93810"/>
    <w:rPr>
      <w:color w:val="605E5C"/>
      <w:shd w:val="clear" w:color="auto" w:fill="E1DFDD"/>
    </w:rPr>
  </w:style>
  <w:style w:type="table" w:styleId="TableGrid">
    <w:name w:val="Table Grid"/>
    <w:basedOn w:val="TableNormal"/>
    <w:uiPriority w:val="39"/>
    <w:rsid w:val="00E57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151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gspace.cgiar.org/bitstream/handle/10568/102150/prm_full_tool.pdf?sequence=8&amp;isAllowed=y" TargetMode="External"/><Relationship Id="rId18" Type="http://schemas.openxmlformats.org/officeDocument/2006/relationships/hyperlink" Target="https://cgspace.cgiar.org/bitstream/handle/10568/102150/prm_full_tool.pdf?sequence=8&amp;isAllowed=y"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rcycorps.org/integrityhotline" TargetMode="External"/><Relationship Id="rId24" Type="http://schemas.openxmlformats.org/officeDocument/2006/relationships/package" Target="embeddings/Microsoft_Excel_Worksheet.xlsx"/><Relationship Id="rId5" Type="http://schemas.openxmlformats.org/officeDocument/2006/relationships/webSettings" Target="webSettings.xml"/><Relationship Id="rId23" Type="http://schemas.openxmlformats.org/officeDocument/2006/relationships/image" Target="media/image3.emf"/><Relationship Id="rId28" Type="http://schemas.openxmlformats.org/officeDocument/2006/relationships/theme" Target="theme/theme1.xml"/><Relationship Id="rId10" Type="http://schemas.openxmlformats.org/officeDocument/2006/relationships/hyperlink" Target="mailto:ke-pr@mercycorps.org"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mercycorps.org/tenders" TargetMode="External"/><Relationship Id="rId22" Type="http://schemas.openxmlformats.org/officeDocument/2006/relationships/package" Target="embeddings/Microsoft_Word_Document1.docx"/><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cJxLV/pqOEBiAAnlakfDBSYUJg==">AMUW2mVrBcDVi7/xzlrvOGlzEK+AYvGyYo33kdPnmB4OeXohqR2Z/X9AvsnO8K+Oenq7vJzyqZYBT9d599xl3tGKxl+1e+Njeq3ZO80m7NqHWnqlTNClT9Tof/1e92NrNbM+VGiod3FNxcYWMydlMNLIPDYYaA9uDmVdgr5I+hL+Ixe7vB3/juj1t2pshp9l8OF2w5TJtv5vgIOfhplHS78zL6Gr+OKoFFXq9VJ14p2NxbBAN+m+VtpckPQV0dK5ypNJbX2TebQDdJIE9jSVN+4fQglhqmnZ9rVwekS7/w9YykTWg+zamFI9MNNJAUXKVogBiO5tRBC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3767</Words>
  <Characters>21478</Characters>
  <Application>Microsoft Office Word</Application>
  <DocSecurity>0</DocSecurity>
  <Lines>178</Lines>
  <Paragraphs>50</Paragraphs>
  <ScaleCrop>false</ScaleCrop>
  <Company/>
  <LinksUpToDate>false</LinksUpToDate>
  <CharactersWithSpaces>25195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Garcha</dc:creator>
  <cp:lastModifiedBy>Zamzam Abdinoor Dakane</cp:lastModifiedBy>
  <cp:revision>5</cp:revision>
  <dcterms:created xsi:type="dcterms:W3CDTF">2023-04-06T19:45:00Z</dcterms:created>
  <dcterms:modified xsi:type="dcterms:W3CDTF">2023-04-06T19:56:00Z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dd353829d84f931d7a13f73c21cc7381328d7153a5786e1703687c819e2fd765</vt:lpwstr>
  </property>
</Properties>
</file>