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A57F" w14:textId="05D1A6D5" w:rsidR="00F04CBA" w:rsidRDefault="0010281E">
      <w:pPr>
        <w:rPr>
          <w:b/>
        </w:rPr>
      </w:pPr>
      <w:r>
        <w:rPr>
          <w:b/>
        </w:rPr>
        <w:t>Water quality surveillance plan in Nahar Al-Basha CWTP rehabilitation</w:t>
      </w:r>
    </w:p>
    <w:p w14:paraId="0BA7DE85" w14:textId="6C1BBC2E" w:rsidR="00F04CBA" w:rsidRDefault="0010281E">
      <w:pPr>
        <w:ind w:left="720"/>
      </w:pPr>
      <w:r>
        <w:t xml:space="preserve">The proposed water quality plan will be used for indicating how water quality (especially free residual chlorine) will be monitored at all critical control points in the safe water chain – down to and including household level. This form will be presented </w:t>
      </w:r>
      <w:r>
        <w:t>with training for the 3 operators</w:t>
      </w:r>
      <w:r>
        <w:t xml:space="preserve"> in the WTP.</w:t>
      </w:r>
    </w:p>
    <w:tbl>
      <w:tblPr>
        <w:tblStyle w:val="a1"/>
        <w:tblW w:w="10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220"/>
        <w:gridCol w:w="1230"/>
        <w:gridCol w:w="840"/>
        <w:gridCol w:w="1380"/>
        <w:gridCol w:w="1440"/>
        <w:gridCol w:w="1215"/>
        <w:gridCol w:w="2640"/>
      </w:tblGrid>
      <w:tr w:rsidR="00F04CBA" w14:paraId="0CCBC9F6" w14:textId="77777777">
        <w:trPr>
          <w:trHeight w:val="88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3E93" w14:textId="77777777" w:rsidR="00F04CBA" w:rsidRDefault="0010281E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7854" w14:textId="77777777" w:rsidR="00F04CBA" w:rsidRDefault="0010281E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Critical Control Point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E9B6" w14:textId="77777777" w:rsidR="00F04CBA" w:rsidRDefault="0010281E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 Quality Parameter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B19F" w14:textId="77777777" w:rsidR="00F04CBA" w:rsidRDefault="0010281E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1E0A" w14:textId="77777777" w:rsidR="00F04CBA" w:rsidRDefault="0010281E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Testing Frequency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5A73" w14:textId="77777777" w:rsidR="00F04CBA" w:rsidRDefault="0010281E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A812" w14:textId="77777777" w:rsidR="00F04CBA" w:rsidRDefault="0010281E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Reporting Protocol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A085" w14:textId="77777777" w:rsidR="00F04CBA" w:rsidRDefault="0010281E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Remedial actions</w:t>
            </w:r>
          </w:p>
        </w:tc>
      </w:tr>
      <w:tr w:rsidR="00F04CBA" w14:paraId="3F232FAA" w14:textId="77777777">
        <w:trPr>
          <w:trHeight w:val="1110"/>
        </w:trPr>
        <w:tc>
          <w:tcPr>
            <w:tcW w:w="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AC53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Nahar Al-Basha CWTP rehabilitation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AA58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Drinking filtered water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C2AA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Fecal coliforms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F11E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0.0/100ml</w:t>
            </w:r>
          </w:p>
          <w:p w14:paraId="708BBB07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CFUso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DF0C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and after rehabilitation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3B198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staff</w:t>
            </w:r>
          </w:p>
          <w:p w14:paraId="3340CCB7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60AC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 verification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784F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Sanitary survey, shock chlorination and DoW to survey illegal disposing of chemicals from factories</w:t>
            </w:r>
          </w:p>
        </w:tc>
      </w:tr>
      <w:tr w:rsidR="00F04CBA" w14:paraId="33CB824C" w14:textId="77777777">
        <w:trPr>
          <w:trHeight w:val="840"/>
        </w:trPr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52BE" w14:textId="77777777" w:rsidR="00F04CBA" w:rsidRDefault="00F0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0F86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Drinking filtered water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72FB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E-coli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BEDC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0.0/100ml CFUs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AFD3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basis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0A72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WTP Operators collecting sample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7441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 lab testing and documenting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CE56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filters inspection of levels, leakages, backwashing and DoW to survey illegal disposing of chemicals from factories</w:t>
            </w:r>
          </w:p>
        </w:tc>
      </w:tr>
      <w:tr w:rsidR="00F04CBA" w14:paraId="462DB370" w14:textId="77777777">
        <w:trPr>
          <w:trHeight w:val="1110"/>
        </w:trPr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7B46" w14:textId="77777777" w:rsidR="00F04CBA" w:rsidRDefault="00F0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E1DA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Filtered water and raw water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5597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turbidity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632F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5 NTU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0067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before chlorination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52B3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WTP operators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F6A5B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DoW with MC training on retain daily record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E9EB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coagulant/flocculant; adjust chlorine dosage. And survey of illegal disposing of construction water in river</w:t>
            </w:r>
          </w:p>
        </w:tc>
      </w:tr>
      <w:tr w:rsidR="00F04CBA" w14:paraId="6AADCF73" w14:textId="77777777">
        <w:trPr>
          <w:trHeight w:val="1110"/>
        </w:trPr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AC13" w14:textId="77777777" w:rsidR="00F04CBA" w:rsidRDefault="00F0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B2D51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Filtered water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6327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residual chlorine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AA21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 mg/l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A174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EDCF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CBAF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B5DD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chlorine </w:t>
            </w:r>
            <w:proofErr w:type="spellStart"/>
            <w:r>
              <w:rPr>
                <w:sz w:val="20"/>
                <w:szCs w:val="20"/>
              </w:rPr>
              <w:t>doser</w:t>
            </w:r>
            <w:proofErr w:type="spellEnd"/>
            <w:r>
              <w:rPr>
                <w:sz w:val="20"/>
                <w:szCs w:val="20"/>
              </w:rPr>
              <w:t xml:space="preserve"> and piping, adjust chlorine dosage</w:t>
            </w:r>
          </w:p>
        </w:tc>
      </w:tr>
      <w:tr w:rsidR="00F04CBA" w14:paraId="590992D4" w14:textId="77777777">
        <w:trPr>
          <w:trHeight w:val="1110"/>
        </w:trPr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6BD6" w14:textId="77777777" w:rsidR="00F04CBA" w:rsidRDefault="00F0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AA49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Household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9F89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residual chlorine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5611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0.2-0.5 mg/l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7110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Based on DoW </w:t>
            </w:r>
            <w:proofErr w:type="spellStart"/>
            <w:r>
              <w:rPr>
                <w:sz w:val="20"/>
                <w:szCs w:val="20"/>
              </w:rPr>
              <w:t>rota</w:t>
            </w:r>
            <w:proofErr w:type="spellEnd"/>
            <w:r>
              <w:rPr>
                <w:sz w:val="20"/>
                <w:szCs w:val="20"/>
              </w:rPr>
              <w:t xml:space="preserve"> (weekly or monthly) based on resources and sample size.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5711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 roving team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0284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 recording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458B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 chlorine dosage; inspection of leakages and maintenance</w:t>
            </w:r>
          </w:p>
        </w:tc>
      </w:tr>
      <w:tr w:rsidR="00F04CBA" w14:paraId="347E00A4" w14:textId="77777777">
        <w:trPr>
          <w:trHeight w:val="1110"/>
        </w:trPr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A4BB" w14:textId="77777777" w:rsidR="00F04CBA" w:rsidRDefault="00F0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9259" w14:textId="77777777" w:rsidR="00F04CBA" w:rsidRDefault="00F04CBA">
            <w:pPr>
              <w:ind w:left="720"/>
            </w:pPr>
          </w:p>
          <w:tbl>
            <w:tblPr>
              <w:tblStyle w:val="a2"/>
              <w:tblW w:w="8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40"/>
            </w:tblGrid>
            <w:tr w:rsidR="00F04CBA" w14:paraId="01D164BB" w14:textId="77777777">
              <w:trPr>
                <w:trHeight w:val="1110"/>
              </w:trPr>
              <w:tc>
                <w:tcPr>
                  <w:tcW w:w="840" w:type="dxa"/>
                </w:tcPr>
                <w:p w14:paraId="45A90FD6" w14:textId="77777777" w:rsidR="00F04CBA" w:rsidRDefault="0010281E">
                  <w:pPr>
                    <w:spacing w:before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Household</w:t>
                  </w:r>
                </w:p>
              </w:tc>
            </w:tr>
          </w:tbl>
          <w:p w14:paraId="59120CA9" w14:textId="77777777" w:rsidR="00F04CBA" w:rsidRDefault="00F04CBA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881D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Free residual chlorine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8D69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chlorine</w:t>
            </w:r>
          </w:p>
          <w:p w14:paraId="0A03DCED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0.2-0.5 mg/l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132A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1st 3months of rehabilitation </w:t>
            </w:r>
            <w:r>
              <w:rPr>
                <w:sz w:val="20"/>
                <w:szCs w:val="20"/>
              </w:rPr>
              <w:lastRenderedPageBreak/>
              <w:t>and random spot checks in the area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0C65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MC WASH team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6C3C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 recording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2938" w14:textId="77777777" w:rsidR="00F04CBA" w:rsidRDefault="0010281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adjust chlorine dosage; container cleaning </w:t>
            </w:r>
            <w:r>
              <w:rPr>
                <w:sz w:val="20"/>
                <w:szCs w:val="20"/>
              </w:rPr>
              <w:lastRenderedPageBreak/>
              <w:t>campaign; hygiene promotion</w:t>
            </w:r>
          </w:p>
        </w:tc>
      </w:tr>
    </w:tbl>
    <w:p w14:paraId="60EB6F5D" w14:textId="77777777" w:rsidR="00F04CBA" w:rsidRDefault="00F04CBA">
      <w:pPr>
        <w:ind w:left="720"/>
        <w:rPr>
          <w:color w:val="0000FF"/>
        </w:rPr>
      </w:pPr>
    </w:p>
    <w:sectPr w:rsidR="00F04CBA">
      <w:pgSz w:w="12240" w:h="15840"/>
      <w:pgMar w:top="1440" w:right="1620" w:bottom="144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BA"/>
    <w:rsid w:val="0010281E"/>
    <w:rsid w:val="00F0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360B"/>
  <w15:docId w15:val="{D2E884B1-D4B1-45E0-9DBB-24C7A69B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rNzS3PVbo94pmFQFzJWVTtzkg==">AMUW2mXDCVh5BiFRWtaQl1Jg1N81RAbNxAuIg+QabXTMoMude4+ij+Yo8t9AmRYOuavJI/39lPOCa1vh5WuVJz5Y01c3ea7U9qoYZmNzTA5B19eE/rjtUWs=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Fouad Fatehallah</cp:lastModifiedBy>
  <cp:revision>2</cp:revision>
  <dcterms:created xsi:type="dcterms:W3CDTF">2023-01-24T13:04:00Z</dcterms:created>
  <dcterms:modified xsi:type="dcterms:W3CDTF">2023-01-24T13:06:00Z</dcterms:modified>
</cp:coreProperties>
</file>