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1C4C" w14:textId="77777777" w:rsidR="00897415" w:rsidRPr="009E7BB3" w:rsidRDefault="00897415" w:rsidP="00C44B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Bidi" w:eastAsia="Arial" w:hAnsiTheme="majorBidi" w:cstheme="majorBidi"/>
          <w:sz w:val="21"/>
          <w:szCs w:val="21"/>
        </w:rPr>
      </w:pPr>
    </w:p>
    <w:tbl>
      <w:tblPr>
        <w:tblStyle w:val="a0"/>
        <w:tblW w:w="15307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  <w:gridCol w:w="7297"/>
      </w:tblGrid>
      <w:tr w:rsidR="009E7BB3" w:rsidRPr="009E7BB3" w14:paraId="68078E3C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7A89" w14:textId="77777777" w:rsidR="00897415" w:rsidRPr="009E7BB3" w:rsidRDefault="00DE7733" w:rsidP="00C44BC3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u w:val="single"/>
              </w:rPr>
              <w:t>TENDER NOTICE</w:t>
            </w:r>
          </w:p>
        </w:tc>
        <w:tc>
          <w:tcPr>
            <w:tcW w:w="7297" w:type="dxa"/>
          </w:tcPr>
          <w:p w14:paraId="56C894F6" w14:textId="77777777" w:rsidR="00897415" w:rsidRPr="009E7BB3" w:rsidRDefault="00DE7733" w:rsidP="00C44BC3">
            <w:pPr>
              <w:bidi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إعلان مناقصة</w:t>
            </w:r>
          </w:p>
        </w:tc>
      </w:tr>
      <w:tr w:rsidR="009E7BB3" w:rsidRPr="009E7BB3" w14:paraId="04FA9F24" w14:textId="77777777" w:rsidTr="00922CF5">
        <w:trPr>
          <w:trHeight w:val="48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7ACC" w14:textId="77777777" w:rsidR="00B45DB0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A non-religious, non-profit and non-governmental international humanitarian organization, is seeking to contract Supplier(s) for the following Service</w:t>
            </w:r>
            <w:r w:rsidR="00B45DB0" w:rsidRPr="009E7BB3">
              <w:rPr>
                <w:rFonts w:asciiTheme="majorBidi" w:hAnsiTheme="majorBidi" w:cstheme="majorBidi"/>
                <w:color w:val="auto"/>
              </w:rPr>
              <w:t>:</w:t>
            </w:r>
          </w:p>
          <w:p w14:paraId="04E89115" w14:textId="75BE8988" w:rsidR="00897415" w:rsidRPr="009E7BB3" w:rsidRDefault="00B45DB0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“</w:t>
            </w:r>
            <w:r w:rsidR="00E5712E" w:rsidRPr="00E5712E">
              <w:rPr>
                <w:rFonts w:asciiTheme="majorBidi" w:hAnsiTheme="majorBidi" w:cstheme="majorBidi"/>
                <w:b/>
                <w:color w:val="auto"/>
              </w:rPr>
              <w:t>Multi Sector Needs Assessment (MSNA)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>”.</w:t>
            </w:r>
          </w:p>
        </w:tc>
        <w:tc>
          <w:tcPr>
            <w:tcW w:w="7297" w:type="dxa"/>
          </w:tcPr>
          <w:p w14:paraId="713D4651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منظمة إنسانية دولية غير دينية وغير ربحية وغير حكومية ، تسعى للتعاقد مع مورد  /موردين لتقديم الخدمة  التالية:</w:t>
            </w:r>
          </w:p>
          <w:p w14:paraId="7244B493" w14:textId="16D4F6BD" w:rsidR="00B45DB0" w:rsidRDefault="00B45DB0" w:rsidP="00B45DB0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</w:t>
            </w:r>
            <w:r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E5712E" w:rsidRPr="00E5712E">
              <w:rPr>
                <w:rFonts w:asciiTheme="majorBidi" w:hAnsiTheme="majorBidi" w:cs="Times New Roman"/>
                <w:bCs/>
                <w:color w:val="auto"/>
                <w:rtl/>
              </w:rPr>
              <w:t>تقييم احتياجات القطاعات المتعددة</w:t>
            </w:r>
            <w:r w:rsidR="00E5712E" w:rsidRPr="00E5712E">
              <w:rPr>
                <w:rFonts w:asciiTheme="majorBidi" w:hAnsiTheme="majorBidi" w:cs="Times New Roman"/>
                <w:bCs/>
                <w:color w:val="auto"/>
                <w:rtl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".</w:t>
            </w:r>
          </w:p>
          <w:p w14:paraId="69127AB7" w14:textId="5045DDCA" w:rsidR="00F92F72" w:rsidRPr="009E7BB3" w:rsidRDefault="00F92F72" w:rsidP="00F92F72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lang w:bidi="ar-SY"/>
              </w:rPr>
            </w:pPr>
          </w:p>
        </w:tc>
      </w:tr>
      <w:tr w:rsidR="009E7BB3" w:rsidRPr="009E7BB3" w14:paraId="7F08D64E" w14:textId="77777777" w:rsidTr="00922CF5">
        <w:trPr>
          <w:trHeight w:val="19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03639" w14:textId="4EA0DF57" w:rsidR="00897415" w:rsidRPr="009E7BB3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>Tender No: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E5712E" w:rsidRPr="00E5712E">
              <w:rPr>
                <w:rFonts w:asciiTheme="majorBidi" w:hAnsiTheme="majorBidi" w:cstheme="majorBidi"/>
                <w:b/>
                <w:color w:val="auto"/>
              </w:rPr>
              <w:t>SYR/PR107571/2022/PAQ/055</w:t>
            </w:r>
          </w:p>
        </w:tc>
        <w:tc>
          <w:tcPr>
            <w:tcW w:w="7297" w:type="dxa"/>
            <w:vAlign w:val="center"/>
          </w:tcPr>
          <w:p w14:paraId="174CF968" w14:textId="69413903" w:rsidR="00897415" w:rsidRPr="009E7BB3" w:rsidRDefault="00DE7733" w:rsidP="00C44BC3">
            <w:pPr>
              <w:widowControl w:val="0"/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رقم المناقصة</w:t>
            </w:r>
            <w:r w:rsidR="00C44BC3"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="00C44BC3"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E5712E" w:rsidRPr="00E5712E">
              <w:rPr>
                <w:rFonts w:asciiTheme="majorBidi" w:hAnsiTheme="majorBidi" w:cstheme="majorBidi"/>
                <w:b/>
                <w:bCs/>
                <w:color w:val="auto"/>
              </w:rPr>
              <w:t>SYR/PR107571/2022/PAQ/055</w:t>
            </w:r>
          </w:p>
        </w:tc>
      </w:tr>
      <w:tr w:rsidR="009E7BB3" w:rsidRPr="009E7BB3" w14:paraId="3115F3D9" w14:textId="77777777" w:rsidTr="009B290A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7223" w14:textId="77777777" w:rsidR="00897415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Our INGO is seeking qualified providers with a proven background in this area. </w:t>
            </w:r>
          </w:p>
        </w:tc>
        <w:tc>
          <w:tcPr>
            <w:tcW w:w="7297" w:type="dxa"/>
          </w:tcPr>
          <w:p w14:paraId="0BB16FAD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تبحث منظمتنا عن موردين مؤهلين مع خلفية وخبرة مثبتة في هذا المجال.</w:t>
            </w:r>
          </w:p>
        </w:tc>
      </w:tr>
      <w:tr w:rsidR="009E7BB3" w:rsidRPr="009E7BB3" w14:paraId="41502424" w14:textId="77777777" w:rsidTr="00701575">
        <w:trPr>
          <w:trHeight w:val="26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A7EC" w14:textId="77777777" w:rsidR="00897415" w:rsidRPr="00506615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 xml:space="preserve">Tender Package Pickup Location: </w:t>
            </w:r>
          </w:p>
          <w:p w14:paraId="4103BE97" w14:textId="2392AA24" w:rsidR="00F94671" w:rsidRPr="009E7BB3" w:rsidRDefault="00F94671" w:rsidP="00F94671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supplier must first complete the Intent to Bid (ITB) </w:t>
            </w:r>
            <w:r w:rsidR="00506615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506615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to receive the tender package.</w:t>
            </w:r>
          </w:p>
          <w:p w14:paraId="52246EE0" w14:textId="37A86EBD" w:rsidR="00917B89" w:rsidRDefault="00F92F72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The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Intent to </w:t>
            </w:r>
            <w:r w:rsidR="007A537F" w:rsidRPr="009E7BB3">
              <w:rPr>
                <w:rFonts w:asciiTheme="majorBidi" w:hAnsiTheme="majorBidi" w:cstheme="majorBidi"/>
                <w:color w:val="auto"/>
              </w:rPr>
              <w:t>Bid (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ITB) </w:t>
            </w:r>
            <w:r w:rsidR="003F4219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3F4219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 xml:space="preserve">and the scope </w:t>
            </w:r>
            <w:r w:rsidR="00D505C2">
              <w:rPr>
                <w:rFonts w:asciiTheme="majorBidi" w:hAnsiTheme="majorBidi" w:cstheme="majorBidi"/>
                <w:color w:val="auto"/>
              </w:rPr>
              <w:t>o</w:t>
            </w:r>
            <w:r>
              <w:rPr>
                <w:rFonts w:asciiTheme="majorBidi" w:hAnsiTheme="majorBidi" w:cstheme="majorBidi"/>
                <w:color w:val="auto"/>
              </w:rPr>
              <w:t xml:space="preserve">f work for the project 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can be obtained </w:t>
            </w:r>
            <w:r>
              <w:rPr>
                <w:rFonts w:asciiTheme="majorBidi" w:hAnsiTheme="majorBidi" w:cstheme="majorBidi"/>
                <w:color w:val="auto"/>
              </w:rPr>
              <w:t xml:space="preserve">by </w:t>
            </w:r>
            <w:r w:rsidR="009E7BB3" w:rsidRPr="009E7BB3">
              <w:rPr>
                <w:rFonts w:asciiTheme="majorBidi" w:hAnsiTheme="majorBidi" w:cstheme="majorBidi"/>
                <w:color w:val="auto"/>
              </w:rPr>
              <w:t>pressing the following link and downloading the file</w:t>
            </w:r>
            <w:r w:rsidR="003F4219">
              <w:rPr>
                <w:rFonts w:asciiTheme="majorBidi" w:hAnsiTheme="majorBidi" w:cstheme="majorBidi"/>
                <w:color w:val="auto"/>
              </w:rPr>
              <w:t>s</w:t>
            </w:r>
            <w:r>
              <w:rPr>
                <w:rFonts w:asciiTheme="majorBidi" w:hAnsiTheme="majorBidi" w:cstheme="majorBidi"/>
                <w:color w:val="auto"/>
              </w:rPr>
              <w:t>:</w:t>
            </w:r>
          </w:p>
          <w:p w14:paraId="53AD1A68" w14:textId="77777777" w:rsidR="009E36E7" w:rsidRDefault="009E36E7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2FF4E0D6" w14:textId="7AD79255" w:rsidR="009E36E7" w:rsidRDefault="00E5712E" w:rsidP="00F94671">
            <w:pPr>
              <w:widowControl w:val="0"/>
              <w:spacing w:after="0"/>
              <w:contextualSpacing/>
            </w:pPr>
            <w:hyperlink r:id="rId6" w:history="1">
              <w:r w:rsidRPr="00EA0A88">
                <w:rPr>
                  <w:rStyle w:val="Hyperlink"/>
                </w:rPr>
                <w:t>https://www.mercycorps.org/tenders/intent-bid-consultan</w:t>
              </w:r>
              <w:r w:rsidRPr="00EA0A88">
                <w:rPr>
                  <w:rStyle w:val="Hyperlink"/>
                </w:rPr>
                <w:t>c</w:t>
              </w:r>
              <w:r w:rsidRPr="00EA0A88">
                <w:rPr>
                  <w:rStyle w:val="Hyperlink"/>
                </w:rPr>
                <w:t>y-firm-provide-multi-sector-needs-assessment-syria</w:t>
              </w:r>
            </w:hyperlink>
          </w:p>
          <w:p w14:paraId="3A93387A" w14:textId="77777777" w:rsidR="00E5712E" w:rsidRDefault="00E5712E" w:rsidP="00F94671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38613C2D" w14:textId="235BDFEF" w:rsidR="00613F86" w:rsidRPr="00701575" w:rsidRDefault="00766B75" w:rsidP="00701575">
            <w:pPr>
              <w:widowControl w:val="0"/>
              <w:contextualSpacing/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>Intend to Bid</w:t>
            </w:r>
            <w:r w:rsidR="009E7BB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</w:t>
            </w:r>
            <w:r w:rsidR="009E7BB3" w:rsidRPr="009E7BB3">
              <w:rPr>
                <w:rFonts w:asciiTheme="majorBidi" w:hAnsiTheme="majorBidi" w:cstheme="majorBidi"/>
                <w:color w:val="auto"/>
                <w:u w:val="single"/>
              </w:rPr>
              <w:t>(ITB</w:t>
            </w:r>
            <w:r w:rsidR="009E7BB3" w:rsidRPr="003F4219">
              <w:rPr>
                <w:rFonts w:asciiTheme="majorBidi" w:hAnsiTheme="majorBidi" w:cstheme="majorBidi"/>
                <w:color w:val="auto"/>
                <w:u w:val="single"/>
              </w:rPr>
              <w:t>)</w:t>
            </w:r>
            <w:r w:rsidR="006836EB">
              <w:rPr>
                <w:rFonts w:asciiTheme="majorBidi" w:hAnsiTheme="majorBidi" w:cstheme="majorBidi"/>
                <w:color w:val="auto"/>
                <w:u w:val="single"/>
              </w:rPr>
              <w:t xml:space="preserve"> </w:t>
            </w:r>
            <w:r w:rsidR="003F4219" w:rsidRPr="003F4219">
              <w:rPr>
                <w:rFonts w:asciiTheme="majorBidi" w:hAnsiTheme="majorBidi" w:cstheme="majorBidi"/>
                <w:color w:val="auto"/>
                <w:u w:val="single"/>
              </w:rPr>
              <w:t xml:space="preserve">and Supplier Information Form </w:t>
            </w:r>
            <w:r w:rsidR="00DE7733" w:rsidRPr="003F4219">
              <w:rPr>
                <w:rFonts w:asciiTheme="majorBidi" w:eastAsia="Times New Roman" w:hAnsiTheme="majorBidi" w:cstheme="majorBidi"/>
                <w:color w:val="auto"/>
                <w:u w:val="single"/>
              </w:rPr>
              <w:t>is</w:t>
            </w:r>
            <w:r w:rsidR="00DE773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available from: </w:t>
            </w:r>
            <w:r w:rsidR="00D505C2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1</w:t>
            </w:r>
            <w:r w:rsidR="00E5712E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E5712E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December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-2022</w:t>
            </w:r>
          </w:p>
        </w:tc>
        <w:tc>
          <w:tcPr>
            <w:tcW w:w="7297" w:type="dxa"/>
          </w:tcPr>
          <w:p w14:paraId="054E4E76" w14:textId="308186E5" w:rsidR="00897415" w:rsidRPr="00922CF5" w:rsidRDefault="00DE7733" w:rsidP="00C44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موقع استلام حزمة المناقصة:</w:t>
            </w:r>
          </w:p>
          <w:p w14:paraId="7420CE9D" w14:textId="4E58110B" w:rsidR="00F94671" w:rsidRPr="009E7BB3" w:rsidRDefault="00F94671" w:rsidP="00F9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يجب على المزود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اولا</w:t>
            </w:r>
            <w:r w:rsidR="009A1A2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ً</w:t>
            </w:r>
            <w:r w:rsidR="00BC28CC"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تعبئة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ال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ّ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تقديم العرض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و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معلومات المورد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للحصول على حزمة المناقصة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.</w:t>
            </w:r>
          </w:p>
          <w:p w14:paraId="577A5CBA" w14:textId="473BBA76" w:rsidR="00766B75" w:rsidRDefault="00DE7733" w:rsidP="00BC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يمكن الحصول على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</w:rPr>
              <w:t>ال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ّ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تقديم الع</w:t>
            </w:r>
            <w:r w:rsidR="00825FDA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رض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70FC3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معلومات المورد</w:t>
            </w:r>
            <w:r w:rsidR="00E566A0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92F7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نطاق العمل للمشروع 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من خلال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الضغط على الرابط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التالي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وتحميل الملف</w:t>
            </w:r>
            <w:r w:rsidR="00C26567">
              <w:rPr>
                <w:rFonts w:asciiTheme="majorBidi" w:eastAsia="Times New Roman" w:hAnsiTheme="majorBidi" w:cstheme="majorBidi" w:hint="cs"/>
                <w:color w:val="auto"/>
                <w:rtl/>
              </w:rPr>
              <w:t>ين:</w:t>
            </w:r>
          </w:p>
          <w:p w14:paraId="0D145B6D" w14:textId="5DB41D58" w:rsidR="0085250A" w:rsidRDefault="0085250A" w:rsidP="0085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</w:p>
          <w:p w14:paraId="61D6AB9B" w14:textId="3A9516B1" w:rsidR="009E36E7" w:rsidRDefault="00E5712E" w:rsidP="009E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</w:pPr>
            <w:hyperlink r:id="rId7" w:history="1">
              <w:r w:rsidRPr="00EA0A88">
                <w:rPr>
                  <w:rStyle w:val="Hyperlink"/>
                </w:rPr>
                <w:t>https://www.mercycorps.org/tenders/intent-bid</w:t>
              </w:r>
              <w:r w:rsidRPr="00EA0A88">
                <w:rPr>
                  <w:rStyle w:val="Hyperlink"/>
                </w:rPr>
                <w:t>-</w:t>
              </w:r>
              <w:r w:rsidRPr="00EA0A88">
                <w:rPr>
                  <w:rStyle w:val="Hyperlink"/>
                </w:rPr>
                <w:t>consultancy-firm-provide-multi-sector-needs-assessment-syria</w:t>
              </w:r>
            </w:hyperlink>
          </w:p>
          <w:p w14:paraId="4C965506" w14:textId="77777777" w:rsidR="00E5712E" w:rsidRPr="00E5712E" w:rsidRDefault="00E5712E" w:rsidP="00E57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</w:p>
          <w:p w14:paraId="36CAB915" w14:textId="77777777" w:rsidR="001D74AB" w:rsidRPr="009E7BB3" w:rsidRDefault="001D74AB" w:rsidP="001D7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</w:p>
          <w:p w14:paraId="1D4A2A94" w14:textId="65C92ED9" w:rsidR="007A191F" w:rsidRPr="00B15937" w:rsidRDefault="003049E9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</w:pPr>
            <w:r w:rsidRPr="003049E9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نموذج</w:t>
            </w:r>
            <w:r w:rsidR="00766B75" w:rsidRPr="003049E9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ال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>نية</w:t>
            </w:r>
            <w:r w:rsidR="00184DC7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تقديم </w:t>
            </w:r>
            <w:r w:rsidR="00766B75" w:rsidRPr="00C26567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العرض </w:t>
            </w:r>
            <w:r w:rsidR="00C26567" w:rsidRPr="00C26567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و معلومات المورد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DE7733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متاحة من تاريخ: </w:t>
            </w:r>
            <w:r w:rsidR="00E5712E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13</w:t>
            </w:r>
            <w:r w:rsidR="00B13752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</w:t>
            </w:r>
            <w:r w:rsidR="00E5712E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كانون الاول</w:t>
            </w:r>
            <w:r w:rsidR="00B13752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-2022</w:t>
            </w:r>
          </w:p>
        </w:tc>
      </w:tr>
      <w:tr w:rsidR="009E7BB3" w:rsidRPr="009E7BB3" w14:paraId="37A37BC6" w14:textId="77777777" w:rsidTr="00922CF5">
        <w:trPr>
          <w:trHeight w:val="1458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41DD" w14:textId="3BEA4ECE" w:rsidR="009B290A" w:rsidRPr="009E36E7" w:rsidRDefault="009E7BB3" w:rsidP="009E36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6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Intent to Bid (ITB)</w:t>
            </w:r>
            <w:r w:rsidR="00D505C2">
              <w:rPr>
                <w:rFonts w:hint="cs"/>
                <w:rtl/>
              </w:rPr>
              <w:t xml:space="preserve"> </w:t>
            </w:r>
            <w:r w:rsidR="006836EB" w:rsidRPr="006836EB">
              <w:rPr>
                <w:rFonts w:asciiTheme="majorBidi" w:hAnsiTheme="majorBidi" w:cstheme="majorBidi"/>
                <w:b/>
                <w:color w:val="auto"/>
              </w:rPr>
              <w:t>and Supplier Information Form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A40432" w:rsidRPr="009E7BB3">
              <w:rPr>
                <w:rFonts w:asciiTheme="majorBidi" w:hAnsiTheme="majorBidi" w:cstheme="majorBidi"/>
                <w:b/>
                <w:color w:val="auto"/>
              </w:rPr>
              <w:t>Submission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</w:rPr>
              <w:t>:</w:t>
            </w:r>
            <w:r w:rsidR="00DE7733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By submitting </w:t>
            </w:r>
            <w:r w:rsidR="009E36E7">
              <w:rPr>
                <w:rFonts w:asciiTheme="majorBidi" w:hAnsiTheme="majorBidi" w:cstheme="majorBidi"/>
                <w:color w:val="auto"/>
              </w:rPr>
              <w:t>the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 form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 to the following email address:</w:t>
            </w:r>
          </w:p>
          <w:p w14:paraId="345A4CFE" w14:textId="77777777" w:rsidR="00A40432" w:rsidRDefault="00000000" w:rsidP="00A404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8" w:history="1">
              <w:r w:rsidR="00A40432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54ABD51" w14:textId="77777777" w:rsidR="00A40432" w:rsidRPr="009E7BB3" w:rsidRDefault="00A40432" w:rsidP="00A40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2741A0F0" w14:textId="26675A02" w:rsidR="00513F39" w:rsidRDefault="00513F39" w:rsidP="0043681D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The email subject line should state</w:t>
            </w:r>
            <w:r w:rsidR="004E4453" w:rsidRPr="009E7BB3">
              <w:rPr>
                <w:rFonts w:asciiTheme="majorBidi" w:hAnsiTheme="majorBidi" w:cstheme="majorBidi"/>
                <w:color w:val="auto"/>
              </w:rPr>
              <w:t xml:space="preserve">: </w:t>
            </w:r>
          </w:p>
          <w:p w14:paraId="65F4B92C" w14:textId="14770CC5" w:rsidR="00A40432" w:rsidRPr="009E7BB3" w:rsidRDefault="00A40432" w:rsidP="0043681D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E5712E" w:rsidRPr="00E5712E">
              <w:rPr>
                <w:rFonts w:asciiTheme="majorBidi" w:hAnsiTheme="majorBidi" w:cstheme="majorBidi"/>
                <w:b/>
                <w:color w:val="auto"/>
              </w:rPr>
              <w:t>SYR/PR107571/2022/PAQ/055</w:t>
            </w:r>
            <w:r w:rsidR="00E5712E">
              <w:rPr>
                <w:rFonts w:asciiTheme="majorBidi" w:hAnsiTheme="majorBidi" w:cstheme="majorBidi" w:hint="cs"/>
                <w:b/>
                <w:color w:val="auto"/>
                <w:rtl/>
              </w:rPr>
              <w:t xml:space="preserve"> </w:t>
            </w:r>
            <w:r w:rsidR="00E5712E">
              <w:rPr>
                <w:rFonts w:asciiTheme="majorBidi" w:hAnsiTheme="majorBidi" w:cstheme="majorBidi"/>
                <w:b/>
                <w:color w:val="auto"/>
              </w:rPr>
              <w:t>- MSNA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3BF9E418" w14:textId="241C1E9B" w:rsidR="00897415" w:rsidRPr="009E7BB3" w:rsidRDefault="00766B75" w:rsidP="00766B75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P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lease don’t forget to write the title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and the number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of the tender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in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>every email you send</w:t>
            </w:r>
            <w:r w:rsidRPr="009E7BB3">
              <w:rPr>
                <w:rFonts w:asciiTheme="majorBidi" w:hAnsiTheme="majorBidi" w:cstheme="majorBidi"/>
                <w:color w:val="auto"/>
              </w:rPr>
              <w:t>.</w:t>
            </w:r>
          </w:p>
        </w:tc>
        <w:tc>
          <w:tcPr>
            <w:tcW w:w="7297" w:type="dxa"/>
          </w:tcPr>
          <w:p w14:paraId="1C58666F" w14:textId="36ABD830" w:rsidR="009B290A" w:rsidRPr="009E36E7" w:rsidRDefault="00DE7733" w:rsidP="009E36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تقديم</w:t>
            </w:r>
            <w:r w:rsidR="009E7BB3"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 xml:space="preserve"> </w:t>
            </w:r>
            <w:r w:rsidR="003049E9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نموذج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eastAsia="Times New Roman" w:hAnsiTheme="majorBidi" w:cstheme="majorBidi" w:hint="cs"/>
                <w:b/>
                <w:bCs/>
                <w:color w:val="auto"/>
                <w:u w:val="single"/>
                <w:rtl/>
              </w:rPr>
              <w:t>ال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ني</w:t>
            </w:r>
            <w:r w:rsidR="002F0D21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ّ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 xml:space="preserve">ة </w:t>
            </w:r>
            <w:r w:rsidR="007457B0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تقديم العرض و معلومات المورد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يتم تقديم</w:t>
            </w:r>
            <w:r w:rsidR="00D74FD9"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ها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من خلال </w:t>
            </w:r>
            <w:r w:rsidR="00D260D8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ارسال ا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لنموذج</w:t>
            </w:r>
            <w:r w:rsidR="00D74FD9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الى البريد</w:t>
            </w:r>
            <w:r w:rsidR="00D74FD9"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الإلكتروني التالي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lang w:bidi="ar-JO"/>
              </w:rPr>
              <w:t>: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  </w:t>
            </w:r>
          </w:p>
          <w:p w14:paraId="4DD929D4" w14:textId="5F6EEA81" w:rsidR="00D260D8" w:rsidRDefault="00000000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9" w:history="1">
              <w:r w:rsidR="00D260D8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617A151" w14:textId="77777777" w:rsidR="009E7BB3" w:rsidRPr="00D260D8" w:rsidRDefault="009E7BB3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</w:pPr>
          </w:p>
          <w:p w14:paraId="11D3F263" w14:textId="77777777" w:rsidR="0043681D" w:rsidRPr="009E7BB3" w:rsidRDefault="00513F39" w:rsidP="004E4453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يجب أن يذكر سطر موضوع البريد الإلكتروني</w:t>
            </w:r>
            <w:r w:rsidR="004E4453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:</w:t>
            </w:r>
          </w:p>
          <w:p w14:paraId="2E7DFAEC" w14:textId="387E6EDB" w:rsidR="00513F39" w:rsidRPr="00922CF5" w:rsidRDefault="004E4453" w:rsidP="00922CF5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</w:t>
            </w:r>
            <w:r w:rsidR="0043681D"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E5712E" w:rsidRPr="00E5712E">
              <w:rPr>
                <w:rFonts w:asciiTheme="majorBidi" w:hAnsiTheme="majorBidi" w:cstheme="majorBidi"/>
                <w:b/>
                <w:color w:val="auto"/>
              </w:rPr>
              <w:t>SYR/PR107571/2022/PAQ/055 - MSNA</w:t>
            </w:r>
            <w:r w:rsidR="0043681D"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20AD690B" w14:textId="74312FE9" w:rsidR="00897415" w:rsidRPr="009E7BB3" w:rsidRDefault="00513F39" w:rsidP="0043681D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من فضلك لا تنس كتابة </w:t>
            </w:r>
            <w:r w:rsidR="00922CF5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رقم و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عنوان المناقصة في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كل ب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ريد الكتروني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JO"/>
              </w:rPr>
              <w:t>ترسله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.</w:t>
            </w:r>
          </w:p>
        </w:tc>
      </w:tr>
      <w:tr w:rsidR="009E7BB3" w:rsidRPr="009E7BB3" w14:paraId="1A2CF4AB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3E4A" w14:textId="3C380BDC" w:rsidR="00897415" w:rsidRPr="009E7BB3" w:rsidRDefault="00DE7733" w:rsidP="00C44B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Deadline for 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</w:rPr>
              <w:t>Intent to Bid (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>ITB)</w:t>
            </w:r>
            <w:r w:rsidR="00F70FC3">
              <w:rPr>
                <w:rFonts w:asciiTheme="majorBidi" w:hAnsiTheme="majorBidi" w:cstheme="majorBidi"/>
                <w:b/>
                <w:color w:val="auto"/>
              </w:rPr>
              <w:t xml:space="preserve"> and supplier information form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 xml:space="preserve"> Submission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: </w:t>
            </w:r>
            <w:r w:rsidR="00D505C2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2</w:t>
            </w:r>
            <w:r w:rsidR="00E5712E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0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E5712E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December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-2022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</w:rPr>
              <w:t>,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no later than </w:t>
            </w:r>
            <w:r w:rsidR="00014393" w:rsidRPr="009E7BB3">
              <w:rPr>
                <w:rFonts w:asciiTheme="majorBidi" w:hAnsiTheme="majorBidi" w:cstheme="majorBidi"/>
                <w:color w:val="auto"/>
              </w:rPr>
              <w:t>04</w:t>
            </w:r>
            <w:r w:rsidRPr="009E7BB3">
              <w:rPr>
                <w:rFonts w:asciiTheme="majorBidi" w:hAnsiTheme="majorBidi" w:cstheme="majorBidi"/>
                <w:color w:val="auto"/>
              </w:rPr>
              <w:t>:00 PM</w:t>
            </w:r>
          </w:p>
        </w:tc>
        <w:tc>
          <w:tcPr>
            <w:tcW w:w="7297" w:type="dxa"/>
          </w:tcPr>
          <w:p w14:paraId="70F24AD0" w14:textId="63B4D3E5" w:rsidR="00897415" w:rsidRPr="009E7BB3" w:rsidRDefault="00DE7733" w:rsidP="00C44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E924DA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اخر موعد لتقديم </w:t>
            </w:r>
            <w:r w:rsidR="003049E9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نموذج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ال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ني</w:t>
            </w:r>
            <w:r w:rsidR="002F0D21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ّ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ة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تقديم العرض </w:t>
            </w:r>
            <w:r w:rsidR="00F70FC3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 xml:space="preserve">و 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معلومات المورد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>:</w:t>
            </w:r>
            <w:r w:rsidR="00E0483B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</w:t>
            </w:r>
            <w:r w:rsidR="00E5712E">
              <w:rPr>
                <w:rFonts w:asciiTheme="majorBidi" w:eastAsia="Times New Roman" w:hAnsiTheme="majorBidi" w:cstheme="majorBidi" w:hint="cs"/>
                <w:bCs/>
                <w:color w:val="auto"/>
                <w:u w:val="single"/>
                <w:rtl/>
              </w:rPr>
              <w:t>20 كانون الاول</w:t>
            </w:r>
            <w:r w:rsidR="00766B75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-2022</w:t>
            </w:r>
            <w:r w:rsidR="002E5277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 xml:space="preserve"> 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في موعد اقصاه الساعة4:00  مساءً</w:t>
            </w:r>
          </w:p>
        </w:tc>
      </w:tr>
      <w:tr w:rsidR="00882EA7" w:rsidRPr="009E7BB3" w14:paraId="06943389" w14:textId="77777777" w:rsidTr="009B290A">
        <w:trPr>
          <w:trHeight w:val="8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5CB7" w14:textId="41BB0CAF" w:rsidR="00B15937" w:rsidRPr="004B3182" w:rsidRDefault="00B15937" w:rsidP="004B31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  <w:b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Tender Package will be shared with suppliers who have submitted their Intent to Bid (ITB) </w:t>
            </w:r>
            <w:r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within the specified time</w:t>
            </w:r>
            <w:r>
              <w:rPr>
                <w:rFonts w:asciiTheme="majorBidi" w:hAnsiTheme="majorBidi" w:cstheme="majorBidi"/>
                <w:color w:val="auto"/>
              </w:rPr>
              <w:t xml:space="preserve"> and </w:t>
            </w:r>
            <w:r w:rsidRPr="009E7BB3">
              <w:rPr>
                <w:rFonts w:asciiTheme="majorBidi" w:hAnsiTheme="majorBidi" w:cstheme="majorBidi"/>
                <w:color w:val="auto"/>
              </w:rPr>
              <w:t>correctly</w:t>
            </w:r>
            <w:r>
              <w:rPr>
                <w:rFonts w:asciiTheme="majorBidi" w:hAnsiTheme="majorBidi" w:cstheme="majorBidi"/>
                <w:color w:val="auto"/>
              </w:rPr>
              <w:t>.</w:t>
            </w:r>
          </w:p>
          <w:p w14:paraId="57563DDB" w14:textId="3CF5E576" w:rsidR="00B1593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Bidi" w:hAnsiTheme="majorBidi" w:cstheme="majorBidi"/>
                <w:bCs/>
              </w:rPr>
            </w:pPr>
            <w:r w:rsidRPr="00B15937">
              <w:rPr>
                <w:rFonts w:asciiTheme="majorBidi" w:hAnsiTheme="majorBidi" w:cstheme="majorBidi"/>
                <w:bCs/>
                <w:color w:val="auto"/>
              </w:rPr>
              <w:t>The tender package will be shared with the suppliers after Mercy Corps reviews the form</w:t>
            </w:r>
            <w:r w:rsidR="007A55FF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 </w:t>
            </w:r>
            <w:r w:rsidRPr="00B15937">
              <w:rPr>
                <w:rFonts w:asciiTheme="majorBidi" w:hAnsiTheme="majorBidi" w:cstheme="majorBidi"/>
                <w:bCs/>
                <w:color w:val="auto"/>
              </w:rPr>
              <w:t>submitted by the suppliers, which may take several days after the deadline for submitting the form.</w:t>
            </w:r>
          </w:p>
        </w:tc>
        <w:tc>
          <w:tcPr>
            <w:tcW w:w="7297" w:type="dxa"/>
          </w:tcPr>
          <w:p w14:paraId="3E963EF6" w14:textId="3FE27868" w:rsidR="00B15937" w:rsidRDefault="00B15937" w:rsidP="004B3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color w:val="auto"/>
                <w:lang w:bidi="ar-SY"/>
              </w:rPr>
            </w:pP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سيتم مشاركة حزمة المناقصة مع المزودين الذين 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قدّمو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نية تقديم العرض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>و معلومات المورد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ضمن الوقت المحدد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و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بشكل صحيح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.</w:t>
            </w:r>
          </w:p>
          <w:p w14:paraId="228FED6D" w14:textId="1A0588FC" w:rsidR="00882EA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="Times New Roman"/>
                <w:color w:val="auto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سيتم مشاركة حزمة المناقصة مع المزودين بعد ان تقوم ميرسي كور بمراجعة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النم</w:t>
            </w:r>
            <w:r w:rsidR="004B318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وذج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المقدم من المزودين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وذلك قد يستغرق عدة ايام بعد تاريخ انتهاء تقديم هذ</w:t>
            </w:r>
            <w:r w:rsidR="004B3182"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ا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النم</w:t>
            </w:r>
            <w:r w:rsidR="004B3182"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و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ذج.</w:t>
            </w:r>
          </w:p>
        </w:tc>
      </w:tr>
      <w:tr w:rsidR="00701575" w:rsidRPr="009E7BB3" w14:paraId="715DF438" w14:textId="77777777" w:rsidTr="009E36E7">
        <w:trPr>
          <w:trHeight w:val="27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01EB" w14:textId="1A02BA64" w:rsidR="00701575" w:rsidRPr="0085250A" w:rsidRDefault="0085250A" w:rsidP="00B1593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</w:rPr>
            </w:pPr>
            <w:r w:rsidRPr="0085250A">
              <w:rPr>
                <w:rFonts w:asciiTheme="majorBidi" w:hAnsiTheme="majorBidi" w:cstheme="majorBidi"/>
                <w:color w:val="auto"/>
              </w:rPr>
              <w:t xml:space="preserve">If you have any questions, </w:t>
            </w:r>
            <w:r>
              <w:rPr>
                <w:rFonts w:asciiTheme="majorBidi" w:hAnsiTheme="majorBidi" w:cstheme="majorBidi"/>
                <w:color w:val="auto"/>
              </w:rPr>
              <w:t>you can</w:t>
            </w:r>
            <w:r w:rsidRPr="0085250A">
              <w:rPr>
                <w:rFonts w:asciiTheme="majorBidi" w:hAnsiTheme="majorBidi" w:cstheme="majorBidi"/>
                <w:color w:val="auto"/>
              </w:rPr>
              <w:t xml:space="preserve"> send them to the following email:</w:t>
            </w:r>
          </w:p>
          <w:p w14:paraId="78FAC8D3" w14:textId="679A2CD6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jc w:val="right"/>
              <w:rPr>
                <w:rFonts w:asciiTheme="majorBidi" w:hAnsiTheme="majorBidi" w:cstheme="majorBidi"/>
                <w:lang w:bidi="ar-SY"/>
              </w:rPr>
            </w:pPr>
            <w:hyperlink r:id="rId10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  <w:tc>
          <w:tcPr>
            <w:tcW w:w="7297" w:type="dxa"/>
          </w:tcPr>
          <w:p w14:paraId="334405C7" w14:textId="62609C2F" w:rsidR="00701575" w:rsidRPr="00701575" w:rsidRDefault="00701575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color w:val="auto"/>
                <w:rtl/>
                <w:lang w:bidi="ar-SY"/>
              </w:rPr>
            </w:pP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في حال وجود اي اسئلة </w:t>
            </w:r>
            <w:r w:rsidR="0085250A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يمكنك</w:t>
            </w: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ارسالها الى البريد الالكتروني التالي:</w:t>
            </w:r>
          </w:p>
          <w:p w14:paraId="47F732A0" w14:textId="20B6F66B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rtl/>
                <w:lang w:bidi="ar-SY"/>
              </w:rPr>
            </w:pPr>
            <w:hyperlink r:id="rId11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</w:tr>
    </w:tbl>
    <w:p w14:paraId="54752332" w14:textId="77777777" w:rsidR="00897415" w:rsidRPr="009E7BB3" w:rsidRDefault="00897415" w:rsidP="00C44BC3">
      <w:pPr>
        <w:tabs>
          <w:tab w:val="left" w:pos="4290"/>
        </w:tabs>
        <w:contextualSpacing/>
        <w:rPr>
          <w:rFonts w:asciiTheme="majorBidi" w:hAnsiTheme="majorBidi" w:cstheme="majorBidi"/>
          <w:sz w:val="21"/>
          <w:szCs w:val="21"/>
        </w:rPr>
      </w:pPr>
    </w:p>
    <w:sectPr w:rsidR="00897415" w:rsidRPr="009E7BB3">
      <w:pgSz w:w="15840" w:h="12240" w:orient="landscape"/>
      <w:pgMar w:top="357" w:right="1440" w:bottom="18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020"/>
    <w:multiLevelType w:val="multilevel"/>
    <w:tmpl w:val="263C4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CC482A"/>
    <w:multiLevelType w:val="multilevel"/>
    <w:tmpl w:val="21CC48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31979"/>
    <w:multiLevelType w:val="multilevel"/>
    <w:tmpl w:val="E340C364"/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5"/>
      <w:numFmt w:val="decimal"/>
      <w:lvlText w:val="%1.%2"/>
      <w:lvlJc w:val="left"/>
      <w:pPr>
        <w:ind w:left="615" w:hanging="525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10" w:hanging="720"/>
      </w:pPr>
    </w:lvl>
    <w:lvl w:ilvl="4">
      <w:start w:val="1"/>
      <w:numFmt w:val="decimal"/>
      <w:lvlText w:val="%1.%2.%3.%4.%5"/>
      <w:lvlJc w:val="left"/>
      <w:pPr>
        <w:ind w:left="1170" w:hanging="1080"/>
      </w:pPr>
    </w:lvl>
    <w:lvl w:ilvl="5">
      <w:start w:val="1"/>
      <w:numFmt w:val="decimal"/>
      <w:lvlText w:val="%1.%2.%3.%4.%5.%6"/>
      <w:lvlJc w:val="left"/>
      <w:pPr>
        <w:ind w:left="1170" w:hanging="1080"/>
      </w:pPr>
    </w:lvl>
    <w:lvl w:ilvl="6">
      <w:start w:val="1"/>
      <w:numFmt w:val="decimal"/>
      <w:lvlText w:val="%1.%2.%3.%4.%5.%6.%7"/>
      <w:lvlJc w:val="left"/>
      <w:pPr>
        <w:ind w:left="1530" w:hanging="1440"/>
      </w:pPr>
    </w:lvl>
    <w:lvl w:ilvl="7">
      <w:start w:val="1"/>
      <w:numFmt w:val="decimal"/>
      <w:lvlText w:val="%1.%2.%3.%4.%5.%6.%7.%8"/>
      <w:lvlJc w:val="left"/>
      <w:pPr>
        <w:ind w:left="1530" w:hanging="1440"/>
      </w:pPr>
    </w:lvl>
    <w:lvl w:ilvl="8">
      <w:start w:val="1"/>
      <w:numFmt w:val="decimal"/>
      <w:lvlText w:val="%1.%2.%3.%4.%5.%6.%7.%8.%9"/>
      <w:lvlJc w:val="left"/>
      <w:pPr>
        <w:ind w:left="1530" w:hanging="1440"/>
      </w:pPr>
    </w:lvl>
  </w:abstractNum>
  <w:abstractNum w:abstractNumId="3" w15:restartNumberingAfterBreak="0">
    <w:nsid w:val="672B31D2"/>
    <w:multiLevelType w:val="multilevel"/>
    <w:tmpl w:val="FD8C8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78EA7ADC"/>
    <w:multiLevelType w:val="multilevel"/>
    <w:tmpl w:val="78EA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683193617">
    <w:abstractNumId w:val="0"/>
  </w:num>
  <w:num w:numId="2" w16cid:durableId="1863590385">
    <w:abstractNumId w:val="3"/>
  </w:num>
  <w:num w:numId="3" w16cid:durableId="407191375">
    <w:abstractNumId w:val="2"/>
  </w:num>
  <w:num w:numId="4" w16cid:durableId="898787434">
    <w:abstractNumId w:val="1"/>
  </w:num>
  <w:num w:numId="5" w16cid:durableId="403912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15"/>
    <w:rsid w:val="00014393"/>
    <w:rsid w:val="00032581"/>
    <w:rsid w:val="000945DD"/>
    <w:rsid w:val="00184DC7"/>
    <w:rsid w:val="001D6C6D"/>
    <w:rsid w:val="001D74AB"/>
    <w:rsid w:val="002E5277"/>
    <w:rsid w:val="002F0D21"/>
    <w:rsid w:val="003049E9"/>
    <w:rsid w:val="00315C91"/>
    <w:rsid w:val="003172AE"/>
    <w:rsid w:val="003525F8"/>
    <w:rsid w:val="00365899"/>
    <w:rsid w:val="00395E58"/>
    <w:rsid w:val="003F4219"/>
    <w:rsid w:val="00423BD8"/>
    <w:rsid w:val="0043681D"/>
    <w:rsid w:val="00484B4F"/>
    <w:rsid w:val="004B3182"/>
    <w:rsid w:val="004E4453"/>
    <w:rsid w:val="00506615"/>
    <w:rsid w:val="00513F39"/>
    <w:rsid w:val="00516E37"/>
    <w:rsid w:val="00563881"/>
    <w:rsid w:val="005A1A23"/>
    <w:rsid w:val="00613F86"/>
    <w:rsid w:val="006836EB"/>
    <w:rsid w:val="00701575"/>
    <w:rsid w:val="007457B0"/>
    <w:rsid w:val="00766B75"/>
    <w:rsid w:val="00776B52"/>
    <w:rsid w:val="007812BF"/>
    <w:rsid w:val="007A191F"/>
    <w:rsid w:val="007A537F"/>
    <w:rsid w:val="007A55FF"/>
    <w:rsid w:val="00825FDA"/>
    <w:rsid w:val="00852423"/>
    <w:rsid w:val="0085250A"/>
    <w:rsid w:val="00882EA7"/>
    <w:rsid w:val="00897415"/>
    <w:rsid w:val="008B0C0A"/>
    <w:rsid w:val="008C0E74"/>
    <w:rsid w:val="008D7F3A"/>
    <w:rsid w:val="00917B89"/>
    <w:rsid w:val="00922CF5"/>
    <w:rsid w:val="009A1A27"/>
    <w:rsid w:val="009A301F"/>
    <w:rsid w:val="009A6914"/>
    <w:rsid w:val="009A71DE"/>
    <w:rsid w:val="009B290A"/>
    <w:rsid w:val="009E36E7"/>
    <w:rsid w:val="009E7BB3"/>
    <w:rsid w:val="00A14A40"/>
    <w:rsid w:val="00A40432"/>
    <w:rsid w:val="00A4435D"/>
    <w:rsid w:val="00A94B4A"/>
    <w:rsid w:val="00B13752"/>
    <w:rsid w:val="00B15937"/>
    <w:rsid w:val="00B33A27"/>
    <w:rsid w:val="00B45DB0"/>
    <w:rsid w:val="00B84403"/>
    <w:rsid w:val="00BC28CC"/>
    <w:rsid w:val="00BC7EA6"/>
    <w:rsid w:val="00BF7F61"/>
    <w:rsid w:val="00C26567"/>
    <w:rsid w:val="00C34627"/>
    <w:rsid w:val="00C44BC3"/>
    <w:rsid w:val="00C83726"/>
    <w:rsid w:val="00CD3EE4"/>
    <w:rsid w:val="00D260D8"/>
    <w:rsid w:val="00D3788E"/>
    <w:rsid w:val="00D505C2"/>
    <w:rsid w:val="00D74FD9"/>
    <w:rsid w:val="00D90FFF"/>
    <w:rsid w:val="00D94B71"/>
    <w:rsid w:val="00DB489A"/>
    <w:rsid w:val="00DE7733"/>
    <w:rsid w:val="00E0483B"/>
    <w:rsid w:val="00E566A0"/>
    <w:rsid w:val="00E5712E"/>
    <w:rsid w:val="00E924DA"/>
    <w:rsid w:val="00F0765B"/>
    <w:rsid w:val="00F70FC3"/>
    <w:rsid w:val="00F92F72"/>
    <w:rsid w:val="00F94671"/>
    <w:rsid w:val="00FA4AE8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734F"/>
  <w15:docId w15:val="{B02E0F04-5A11-4DEF-874B-229ABFC6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67804"/>
    <w:pPr>
      <w:ind w:left="720"/>
      <w:contextualSpacing/>
    </w:pPr>
  </w:style>
  <w:style w:type="paragraph" w:customStyle="1" w:styleId="Normal1">
    <w:name w:val="Normal1"/>
    <w:rsid w:val="00867804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678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2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9A8"/>
    <w:rPr>
      <w:rFonts w:ascii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6E"/>
  </w:style>
  <w:style w:type="paragraph" w:styleId="Footer">
    <w:name w:val="footer"/>
    <w:basedOn w:val="Normal"/>
    <w:link w:val="Foot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6E"/>
  </w:style>
  <w:style w:type="table" w:customStyle="1" w:styleId="10">
    <w:name w:val="10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rsid w:val="00C537F0"/>
    <w:rPr>
      <w:rFonts w:ascii="CG Times" w:eastAsia="CG Times" w:hAnsi="CG Times" w:cs="CG Times"/>
      <w:b/>
    </w:rPr>
  </w:style>
  <w:style w:type="table" w:customStyle="1" w:styleId="a0">
    <w:basedOn w:val="TableNormal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6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-itb@mercycorp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ercycorps.org/tenders/intent-bid-consultancy-firm-provide-multi-sector-needs-assessment-syri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rcycorps.org/tenders/intent-bid-consultancy-firm-provide-multi-sector-needs-assessment-syria" TargetMode="External"/><Relationship Id="rId11" Type="http://schemas.openxmlformats.org/officeDocument/2006/relationships/hyperlink" Target="mailto:sy-tenderinfo@mercycor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-tenderinfo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-itb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DUXtDybwyrbZLX9b+M7CoJtog==">AMUW2mVPe2CbacM1r8T25xnIfBEtYCTNPK2AwZmJN32cU7o+YZul0LZaQKY301bum5WMRvhyF25a0Qeks75lDoPMTxbOBDen3r/hUBJhTQ6r0KJoqsqN9caPHK05A4458iVeWHtj9YTK7jQFOSQBHM8lBW40871oNkVEyo7rHYZ7tWf0refDUFEpRMDAE3MNb2bxhOTFCyfiSh7KrNTYKMBhQFD2wgv3dpufPUbzi6Dj+YteZQHN7FR8krS6nT6PPmWgj8hTOzlkF5gww8Rzz26jCxq2gYvX5ZIOOgcDvMK9HYbkfBOm9ziF/rpZ2RSFtnftSlSIPZ+wX+zmzRc5MpYNTS75/k7m8kNT/zpL+g9vB0AJ4cChA4DW5NYxuZtz6BnnFCqbTpj2GsCTmiM9jKpU8LmnzRFAMRrwXjmquRDG4loZrlykoTIXzpbM0GxXgBldDqm1Pz1v/8AzfhpjmwIhb32J776XhxVKlUNw5vydOfUf1dCGDbgLO67AXeckQParx2RbV1y7T7EXdsBfGPLsFMMsUP7WtAB/C35BVUrdXkKchBUBFyli5dMf2oRlMsN44HlK6CSsxPHeYdKcVp5i9g6XfYG7Y3v1A1OOpzFs/OjNMPCSqtQVALF8fkb1sHZ+3Iafz/B4XF/wrScHnwIUwdhJpZSr49vxVWbYHaqCgl+WgkSQNWjB8wQ0LbWO/EPvQ6mccfmMkiEVQdjdNgDzTHuOXS2OUcXkpnNvEGmj4eSZuA/MFJ+ldhxVF2EyyeWPw6WbnUHqLAtIWZ0OJzaMac09A/Bbq+kqbNv8bKfyJM4G6B/r6vFiyAMAymm2/v4OYsyny2yoZm0Ur5Bkdjs3NfK8K91418SEBUR76H9ZSpSS6C0Qf1xldy2ZmjSSVUEtraqUcb7EQHg4qhTMzH9hse5m6YOY0V6g+otFkn2R6HDg6hEQEF+CVjhdISbs9bBtnQD/U5WlWls7jtJHkB54INW0357GIdw7XOiGUhSsIveWUYN5j+N0wL2jtSszXLHZgWucn9RBBWAm6q2KpgzkZKnqtWe2R3/qK+9kMa0PeghPzpgbM/lG+2tBuw6l9Rs25uGX73egkmyKgOr8lnZoqLQWLsg8n0sBtBl8YXQEzonk2ez6eCa0PkiD6D8VJod4MU2hqK1EfDn/PseOj8vOPkRjmh1eh0bq9dQSzhWy7ram3Lzxtgbz+TqON6LzhAM/dFRBzwrRNk2EbaWrjk25AVSjNOo/yQ7QUjqBNF6wUvU1qmA+mgienSDk+R4G5jspUmOEO3jISs+7ZcAc5bQ7sHX9eQqw7V82SM6XbWi5iidLdSno6nVKNqdwpo9DM7wFiH+9WOTDcnTxO4GVunrOSZkF91amPVcPJTdxzH0kCPzzLwh8IGd8+92W8l4sz9nt+/jTDeUOggzU6IeURz3xw7ZFOKlnWReLdJCFsdw5tQmZe1aS6BqU5gSCiKf/MLyQeg8PPbXXxCpnVHfH4Ay0OShW/LtXvOxhUSqSdZ7a7YLFSlx6S6IZGhlwu47BPru3PsncWcn79LQ+bscQxph0uq04w9MGu+gEblYR4q8rXPDe5VltM5EfDgzRkkgA1XnP6BELEweYna2jT1Rf5b9xrzafKpPXYvJK0Zqf6J/8maqCohzXBuQXNHO3SkqBZn9qFbJH406et/vzw2EG4efcaQ0RjYksU874LUCPgEpJr4qJqVNHpCFcMu80Bq9o3i1vZohxPfHqXsOIyaXZvkoiXgnGQHa2lOYv5gDTFdqAAMyNteJjI7T6d84SlpgFB2L6vNp7fVNln9Sxl/5TkOn3p+MtDGQ3LRvfP68c+qmXWXkN7LO0w+U4wbqKp9kS+fNUCqjVRns6y/30KC9SKcCc1eUMzOVvr8jFTMnGcy+jndK4Ix1drafFeTBVBO4dWiXmAgLSKOuUmKu5y182FEJgJmUW9Og3QkvpxctF+uhf4rLjeMilVtjfE/6YJ2Knn2e6YXpP7zYYmkZx94yjhz/UlBHQZitFSHhoIiSbotpcKRVbI+RsrfXVsE/m8/vFnTbo6+ZZ2QJ182wQKLsXC9CR46pf+50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 Alnajjar</dc:creator>
  <cp:lastModifiedBy>Fadi Fateh Sheikh Nabi</cp:lastModifiedBy>
  <cp:revision>18</cp:revision>
  <cp:lastPrinted>2022-11-16T06:58:00Z</cp:lastPrinted>
  <dcterms:created xsi:type="dcterms:W3CDTF">2022-06-13T08:31:00Z</dcterms:created>
  <dcterms:modified xsi:type="dcterms:W3CDTF">2022-12-13T07:02:00Z</dcterms:modified>
</cp:coreProperties>
</file>