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6565" w14:textId="77777777" w:rsidR="00E33A14" w:rsidRPr="00E33A14" w:rsidRDefault="00E33A14" w:rsidP="00E33A14"/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6410"/>
      </w:tblGrid>
      <w:tr w:rsidR="00CB6EF5" w14:paraId="20B14855" w14:textId="77777777" w:rsidTr="00BB1D68">
        <w:trPr>
          <w:trHeight w:val="356"/>
        </w:trPr>
        <w:tc>
          <w:tcPr>
            <w:tcW w:w="4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9811" w14:textId="0B61B779" w:rsidR="00CB6EF5" w:rsidRPr="00BB1D68" w:rsidRDefault="00BC573A">
            <w:pPr>
              <w:widowControl w:val="0"/>
              <w:spacing w:after="0" w:line="240" w:lineRule="auto"/>
              <w:rPr>
                <w:b/>
                <w:sz w:val="22"/>
                <w:szCs w:val="22"/>
              </w:rPr>
            </w:pPr>
            <w:r w:rsidRPr="00BB1D68">
              <w:rPr>
                <w:b/>
                <w:sz w:val="22"/>
                <w:szCs w:val="22"/>
              </w:rPr>
              <w:t>Tender No:</w:t>
            </w:r>
            <w:bookmarkStart w:id="0" w:name="_Hlk82015862"/>
            <w:r w:rsidR="005C2AA6" w:rsidRPr="00BB1D68">
              <w:rPr>
                <w:b/>
                <w:sz w:val="22"/>
                <w:szCs w:val="22"/>
              </w:rPr>
              <w:t xml:space="preserve"> </w:t>
            </w:r>
            <w:r w:rsidR="00C275BE" w:rsidRPr="00BB1D68">
              <w:rPr>
                <w:b/>
                <w:sz w:val="22"/>
                <w:szCs w:val="22"/>
              </w:rPr>
              <w:t>G0</w:t>
            </w:r>
            <w:r w:rsidR="00C87E30" w:rsidRPr="00BB1D68">
              <w:rPr>
                <w:b/>
                <w:sz w:val="22"/>
                <w:szCs w:val="22"/>
              </w:rPr>
              <w:t>8</w:t>
            </w:r>
            <w:r w:rsidR="00C275BE" w:rsidRPr="00BB1D68">
              <w:rPr>
                <w:b/>
                <w:sz w:val="22"/>
                <w:szCs w:val="22"/>
              </w:rPr>
              <w:t>/2022</w:t>
            </w:r>
            <w:bookmarkEnd w:id="0"/>
          </w:p>
        </w:tc>
        <w:tc>
          <w:tcPr>
            <w:tcW w:w="6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A31D" w14:textId="6FF3646E" w:rsidR="00CB6EF5" w:rsidRPr="00BB1D68" w:rsidRDefault="00CC0EF7">
            <w:pPr>
              <w:widowControl w:val="0"/>
              <w:spacing w:after="0" w:line="240" w:lineRule="auto"/>
              <w:rPr>
                <w:b/>
                <w:sz w:val="22"/>
                <w:szCs w:val="22"/>
              </w:rPr>
            </w:pPr>
            <w:r w:rsidRPr="00BB1D68">
              <w:rPr>
                <w:b/>
                <w:sz w:val="22"/>
                <w:szCs w:val="22"/>
              </w:rPr>
              <w:t xml:space="preserve">Responses to </w:t>
            </w:r>
            <w:r w:rsidR="00BB1D68" w:rsidRPr="00BB1D68">
              <w:rPr>
                <w:b/>
                <w:sz w:val="22"/>
                <w:szCs w:val="22"/>
              </w:rPr>
              <w:t>questions</w:t>
            </w:r>
            <w:r w:rsidRPr="00BB1D68">
              <w:rPr>
                <w:b/>
                <w:sz w:val="22"/>
                <w:szCs w:val="22"/>
              </w:rPr>
              <w:t xml:space="preserve"> raised</w:t>
            </w:r>
            <w:r w:rsidR="00E37641" w:rsidRPr="00BB1D68">
              <w:rPr>
                <w:b/>
                <w:sz w:val="22"/>
                <w:szCs w:val="22"/>
              </w:rPr>
              <w:t xml:space="preserve"> by prospective tenderers</w:t>
            </w:r>
          </w:p>
        </w:tc>
      </w:tr>
      <w:tr w:rsidR="00CB6EF5" w14:paraId="3FA1210E" w14:textId="77777777" w:rsidTr="00BB1D68">
        <w:trPr>
          <w:trHeight w:val="356"/>
        </w:trPr>
        <w:tc>
          <w:tcPr>
            <w:tcW w:w="4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B294" w14:textId="0F1C28FA" w:rsidR="00CB6EF5" w:rsidRPr="00BB1D68" w:rsidRDefault="00BC573A" w:rsidP="00C2105F">
            <w:pPr>
              <w:widowControl w:val="0"/>
              <w:spacing w:after="0" w:line="240" w:lineRule="auto"/>
              <w:rPr>
                <w:b/>
                <w:sz w:val="22"/>
                <w:szCs w:val="22"/>
              </w:rPr>
            </w:pPr>
            <w:r w:rsidRPr="00BB1D68">
              <w:rPr>
                <w:b/>
                <w:sz w:val="22"/>
                <w:szCs w:val="22"/>
              </w:rPr>
              <w:t>Tender Name:</w:t>
            </w:r>
            <w:r w:rsidR="00E37641" w:rsidRPr="00BB1D68">
              <w:rPr>
                <w:b/>
                <w:sz w:val="22"/>
                <w:szCs w:val="22"/>
              </w:rPr>
              <w:t xml:space="preserve"> </w:t>
            </w:r>
            <w:r w:rsidR="004254A7" w:rsidRPr="00BB1D68">
              <w:rPr>
                <w:b/>
                <w:sz w:val="22"/>
                <w:szCs w:val="22"/>
              </w:rPr>
              <w:t xml:space="preserve">PROVISION OF </w:t>
            </w:r>
            <w:r w:rsidR="00C87E30" w:rsidRPr="00BB1D68">
              <w:rPr>
                <w:b/>
                <w:sz w:val="22"/>
                <w:szCs w:val="22"/>
              </w:rPr>
              <w:t>TWO-WAY COMMUNICATION</w:t>
            </w:r>
          </w:p>
        </w:tc>
        <w:tc>
          <w:tcPr>
            <w:tcW w:w="6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BF78" w14:textId="3C4AD9AA" w:rsidR="00CB6EF5" w:rsidRPr="00BB1D68" w:rsidRDefault="00BC573A" w:rsidP="00123814">
            <w:pPr>
              <w:widowControl w:val="0"/>
              <w:spacing w:after="0" w:line="240" w:lineRule="auto"/>
              <w:rPr>
                <w:b/>
                <w:sz w:val="22"/>
                <w:szCs w:val="22"/>
              </w:rPr>
            </w:pPr>
            <w:r w:rsidRPr="00BB1D68">
              <w:rPr>
                <w:b/>
                <w:sz w:val="22"/>
                <w:szCs w:val="22"/>
              </w:rPr>
              <w:t>Date Issued:</w:t>
            </w:r>
            <w:r w:rsidR="00F30C7B" w:rsidRPr="00BB1D68">
              <w:rPr>
                <w:b/>
                <w:sz w:val="22"/>
                <w:szCs w:val="22"/>
              </w:rPr>
              <w:t xml:space="preserve"> </w:t>
            </w:r>
            <w:r w:rsidR="00844A21">
              <w:rPr>
                <w:b/>
                <w:sz w:val="22"/>
                <w:szCs w:val="22"/>
              </w:rPr>
              <w:t>14</w:t>
            </w:r>
            <w:r w:rsidR="00844A21" w:rsidRPr="00844A21">
              <w:rPr>
                <w:b/>
                <w:sz w:val="22"/>
                <w:szCs w:val="22"/>
                <w:vertAlign w:val="superscript"/>
              </w:rPr>
              <w:t>th</w:t>
            </w:r>
            <w:r w:rsidR="00844A21">
              <w:rPr>
                <w:b/>
                <w:sz w:val="22"/>
                <w:szCs w:val="22"/>
              </w:rPr>
              <w:t xml:space="preserve"> October</w:t>
            </w:r>
            <w:r w:rsidR="00C275BE" w:rsidRPr="00BB1D68">
              <w:rPr>
                <w:b/>
                <w:sz w:val="22"/>
                <w:szCs w:val="22"/>
              </w:rPr>
              <w:t xml:space="preserve"> 2022</w:t>
            </w:r>
          </w:p>
        </w:tc>
      </w:tr>
    </w:tbl>
    <w:p w14:paraId="7EF7B969" w14:textId="77777777" w:rsidR="00BB1D68" w:rsidRDefault="00BB1D68" w:rsidP="002848E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728BA0" w14:textId="27A62F67" w:rsidR="00E37641" w:rsidRPr="00237E0D" w:rsidRDefault="00CC0EF7" w:rsidP="002848E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>This provides answers to qu</w:t>
      </w:r>
      <w:r w:rsidR="00F30C7B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eries raised from bidders </w:t>
      </w:r>
      <w:r w:rsidR="002C4FDB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>by</w:t>
      </w:r>
      <w:r w:rsidR="00F30C7B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C87E30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>1</w:t>
      </w:r>
      <w:r w:rsidR="00844A21">
        <w:rPr>
          <w:rFonts w:ascii="Times New Roman" w:eastAsia="Times New Roman" w:hAnsi="Times New Roman" w:cs="Times New Roman"/>
          <w:color w:val="auto"/>
          <w:sz w:val="20"/>
          <w:szCs w:val="20"/>
        </w:rPr>
        <w:t>3</w:t>
      </w:r>
      <w:r w:rsidR="00C87E30" w:rsidRPr="00237E0D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>TH</w:t>
      </w:r>
      <w:r w:rsidR="00C87E30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844A21">
        <w:rPr>
          <w:rFonts w:ascii="Times New Roman" w:eastAsia="Times New Roman" w:hAnsi="Times New Roman" w:cs="Times New Roman"/>
          <w:color w:val="auto"/>
          <w:sz w:val="20"/>
          <w:szCs w:val="20"/>
        </w:rPr>
        <w:t>October</w:t>
      </w:r>
      <w:r w:rsidR="00622372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2022</w:t>
      </w:r>
      <w:r w:rsidR="00C2105F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which was the deadline for receiving</w:t>
      </w:r>
      <w:r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queries. The responses are posted </w:t>
      </w:r>
      <w:r w:rsidR="001E2516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on website </w:t>
      </w:r>
      <w:r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for </w:t>
      </w:r>
      <w:r w:rsidR="00690277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>access</w:t>
      </w:r>
      <w:r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690277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by </w:t>
      </w:r>
      <w:r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>all prospective bidders and does not disclose</w:t>
      </w:r>
      <w:r w:rsidR="00572DEA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the source</w:t>
      </w:r>
      <w:r w:rsidR="00BA1D3C" w:rsidRPr="00237E0D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5"/>
        <w:gridCol w:w="4320"/>
        <w:gridCol w:w="5940"/>
      </w:tblGrid>
      <w:tr w:rsidR="00237E0D" w:rsidRPr="00237E0D" w14:paraId="724E48BA" w14:textId="77777777" w:rsidTr="00844A21">
        <w:trPr>
          <w:trHeight w:val="476"/>
        </w:trPr>
        <w:tc>
          <w:tcPr>
            <w:tcW w:w="535" w:type="dxa"/>
          </w:tcPr>
          <w:p w14:paraId="6D635B34" w14:textId="77777777" w:rsidR="00E37641" w:rsidRPr="00237E0D" w:rsidRDefault="00E37641" w:rsidP="00E62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37E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No. </w:t>
            </w:r>
          </w:p>
        </w:tc>
        <w:tc>
          <w:tcPr>
            <w:tcW w:w="4320" w:type="dxa"/>
          </w:tcPr>
          <w:p w14:paraId="17AED12E" w14:textId="77777777" w:rsidR="00E37641" w:rsidRPr="00237E0D" w:rsidRDefault="00E37641" w:rsidP="00E62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37E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Question </w:t>
            </w:r>
          </w:p>
        </w:tc>
        <w:tc>
          <w:tcPr>
            <w:tcW w:w="5940" w:type="dxa"/>
          </w:tcPr>
          <w:p w14:paraId="289B8BC8" w14:textId="77777777" w:rsidR="00E37641" w:rsidRPr="00237E0D" w:rsidRDefault="00E37641" w:rsidP="00E62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37E0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Response </w:t>
            </w:r>
          </w:p>
        </w:tc>
      </w:tr>
      <w:tr w:rsidR="00E33A14" w:rsidRPr="00E33A14" w14:paraId="439867BA" w14:textId="77777777" w:rsidTr="00844A21">
        <w:tc>
          <w:tcPr>
            <w:tcW w:w="535" w:type="dxa"/>
          </w:tcPr>
          <w:p w14:paraId="4048F5F1" w14:textId="77777777" w:rsidR="00E37641" w:rsidRPr="00E33A14" w:rsidRDefault="00E37641" w:rsidP="00E62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3A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320" w:type="dxa"/>
          </w:tcPr>
          <w:p w14:paraId="12A12567" w14:textId="77777777" w:rsidR="00844A21" w:rsidRPr="00844A21" w:rsidRDefault="00844A21" w:rsidP="0084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44A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  <w:t xml:space="preserve">Is the participation to the RFP open to EU-registered companies? </w:t>
            </w:r>
          </w:p>
          <w:p w14:paraId="5F2F433A" w14:textId="414DE452" w:rsidR="00E37641" w:rsidRPr="00844A21" w:rsidRDefault="00E37641" w:rsidP="0084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</w:tcPr>
          <w:p w14:paraId="3332EC1A" w14:textId="46A22E1E" w:rsidR="00CF1CEA" w:rsidRPr="00844A21" w:rsidRDefault="00844A21" w:rsidP="00237E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This is an open international tender and interested and qualified firms from anywhere around the globe are invited to bid. All bidding instruction are in the tender document</w:t>
            </w:r>
          </w:p>
        </w:tc>
      </w:tr>
      <w:tr w:rsidR="00E33A14" w:rsidRPr="00E33A14" w14:paraId="2B05DFD0" w14:textId="77777777" w:rsidTr="00844A21">
        <w:tc>
          <w:tcPr>
            <w:tcW w:w="535" w:type="dxa"/>
          </w:tcPr>
          <w:p w14:paraId="736ED1A3" w14:textId="1B67FB24" w:rsidR="00237E0D" w:rsidRPr="00E33A14" w:rsidRDefault="00237E0D" w:rsidP="00E62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33A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320" w:type="dxa"/>
          </w:tcPr>
          <w:p w14:paraId="39754527" w14:textId="08F9D1D1" w:rsidR="00844A21" w:rsidRPr="00844A21" w:rsidRDefault="00844A21" w:rsidP="0084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44A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  <w:t xml:space="preserve">In which countries is the two-way communication solution expected to be used? </w:t>
            </w:r>
          </w:p>
          <w:p w14:paraId="7D6D5A57" w14:textId="13A78592" w:rsidR="00237E0D" w:rsidRPr="00844A21" w:rsidRDefault="00237E0D" w:rsidP="004254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40" w:type="dxa"/>
          </w:tcPr>
          <w:p w14:paraId="6BF1E714" w14:textId="3DBA1513" w:rsidR="00237E0D" w:rsidRDefault="00844A21" w:rsidP="00BB7F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Any country where </w:t>
            </w:r>
            <w:r w:rsidR="004D7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M</w:t>
            </w:r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ercy </w:t>
            </w:r>
            <w:r w:rsidR="004D7EB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</w:t>
            </w:r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orps works. Successful vendors will be contracted on a need basis. See the </w:t>
            </w:r>
            <w:hyperlink r:id="rId7" w:history="1">
              <w:r w:rsidRPr="00844A21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countries</w:t>
              </w:r>
            </w:hyperlink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where Mercy Corps currently has presence</w:t>
            </w:r>
            <w:r w:rsidR="00BB7FE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hyperlink r:id="rId8" w:history="1">
              <w:r w:rsidR="00BB7FEF" w:rsidRPr="00DD2C56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https://www.mercycorps.org/where-we-work</w:t>
              </w:r>
            </w:hyperlink>
          </w:p>
          <w:p w14:paraId="672FACD2" w14:textId="0E444403" w:rsidR="00BB7FEF" w:rsidRPr="00844A21" w:rsidRDefault="00BB7FEF" w:rsidP="00E62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E33A14" w:rsidRPr="00E33A14" w14:paraId="67E43ECC" w14:textId="77777777" w:rsidTr="00844A21">
        <w:trPr>
          <w:trHeight w:val="665"/>
        </w:trPr>
        <w:tc>
          <w:tcPr>
            <w:tcW w:w="535" w:type="dxa"/>
            <w:hideMark/>
          </w:tcPr>
          <w:p w14:paraId="56B73E2B" w14:textId="17971CDD" w:rsidR="00E33A14" w:rsidRPr="00E33A14" w:rsidRDefault="00844A21" w:rsidP="0084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4320" w:type="dxa"/>
            <w:hideMark/>
          </w:tcPr>
          <w:p w14:paraId="04475920" w14:textId="77777777" w:rsidR="00844A21" w:rsidRPr="00844A21" w:rsidRDefault="00844A21" w:rsidP="0084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44A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  <w:t>Is there a rough estimation of the number of potential end-users of the solution?  </w:t>
            </w:r>
          </w:p>
          <w:p w14:paraId="4ED8CA6B" w14:textId="611BD857" w:rsidR="00E33A14" w:rsidRPr="00844A21" w:rsidRDefault="00E33A14" w:rsidP="00E33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  <w:hideMark/>
          </w:tcPr>
          <w:p w14:paraId="6DDA39B1" w14:textId="6C29BA07" w:rsidR="00E33A14" w:rsidRPr="00844A21" w:rsidRDefault="00844A21" w:rsidP="00E33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No estimation at this point as engagement will be on a need basis and funds availability.</w:t>
            </w:r>
          </w:p>
        </w:tc>
      </w:tr>
      <w:tr w:rsidR="00E33A14" w:rsidRPr="00E33A14" w14:paraId="352B1E74" w14:textId="77777777" w:rsidTr="00844A21">
        <w:trPr>
          <w:trHeight w:val="740"/>
        </w:trPr>
        <w:tc>
          <w:tcPr>
            <w:tcW w:w="535" w:type="dxa"/>
            <w:hideMark/>
          </w:tcPr>
          <w:p w14:paraId="3A4A0FEC" w14:textId="7E038B5E" w:rsidR="00E33A14" w:rsidRPr="00E33A14" w:rsidRDefault="00844A21" w:rsidP="0084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4.</w:t>
            </w:r>
          </w:p>
        </w:tc>
        <w:tc>
          <w:tcPr>
            <w:tcW w:w="4320" w:type="dxa"/>
            <w:hideMark/>
          </w:tcPr>
          <w:p w14:paraId="18990664" w14:textId="3C3AB3D7" w:rsidR="00844A21" w:rsidRPr="00844A21" w:rsidRDefault="00844A21" w:rsidP="0084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44A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  <w:t xml:space="preserve">Do you have any </w:t>
            </w:r>
            <w:proofErr w:type="gramStart"/>
            <w:r w:rsidRPr="00844A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  <w:t>particular preference</w:t>
            </w:r>
            <w:proofErr w:type="gramEnd"/>
            <w:r w:rsidRPr="00844A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/>
              </w:rPr>
              <w:t xml:space="preserve"> with regard to the channels to be integrated into the solutions?  </w:t>
            </w:r>
          </w:p>
          <w:p w14:paraId="46519538" w14:textId="2BB34CE0" w:rsidR="00E33A14" w:rsidRPr="00844A21" w:rsidRDefault="00E33A14" w:rsidP="00E33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940" w:type="dxa"/>
            <w:hideMark/>
          </w:tcPr>
          <w:p w14:paraId="42D65FEF" w14:textId="47E471B2" w:rsidR="00E33A14" w:rsidRPr="00844A21" w:rsidRDefault="00844A21" w:rsidP="00E33A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We do not have a particular preference as this procurement is </w:t>
            </w:r>
            <w:r w:rsidR="004D7EBD"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“fit</w:t>
            </w:r>
            <w:r w:rsidRPr="00844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for purpose”. Vendors are required to propose a solution that respond to the requirements. </w:t>
            </w:r>
          </w:p>
        </w:tc>
      </w:tr>
    </w:tbl>
    <w:p w14:paraId="679E4813" w14:textId="77777777" w:rsidR="00E33A14" w:rsidRPr="00E33A14" w:rsidRDefault="00E33A14" w:rsidP="002848E7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779A950" w14:textId="77777777" w:rsidR="00B27156" w:rsidRDefault="00BC573A" w:rsidP="00833D89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33A14">
        <w:rPr>
          <w:rFonts w:ascii="Times New Roman" w:eastAsia="Times New Roman" w:hAnsi="Times New Roman" w:cs="Times New Roman"/>
          <w:color w:val="auto"/>
          <w:sz w:val="20"/>
          <w:szCs w:val="20"/>
        </w:rPr>
        <w:t>All other terms and conditions</w:t>
      </w:r>
      <w:r w:rsidR="007C753D" w:rsidRPr="00E33A1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in the tender </w:t>
      </w:r>
      <w:r w:rsidRPr="00E33A14">
        <w:rPr>
          <w:rFonts w:ascii="Times New Roman" w:eastAsia="Times New Roman" w:hAnsi="Times New Roman" w:cs="Times New Roman"/>
          <w:color w:val="auto"/>
          <w:sz w:val="20"/>
          <w:szCs w:val="20"/>
        </w:rPr>
        <w:t>remain unchanged.</w:t>
      </w:r>
    </w:p>
    <w:p w14:paraId="7555C75E" w14:textId="1327C33D" w:rsidR="00CB6EF5" w:rsidRPr="00E33A14" w:rsidRDefault="00BC573A" w:rsidP="00833D89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33A14">
        <w:rPr>
          <w:rFonts w:ascii="Times New Roman" w:eastAsia="Times New Roman" w:hAnsi="Times New Roman" w:cs="Times New Roman"/>
          <w:color w:val="auto"/>
          <w:sz w:val="20"/>
          <w:szCs w:val="20"/>
        </w:rPr>
        <w:t>*************************</w:t>
      </w:r>
    </w:p>
    <w:sectPr w:rsidR="00CB6EF5" w:rsidRPr="00E33A14" w:rsidSect="00EE03AA">
      <w:headerReference w:type="default" r:id="rId9"/>
      <w:footerReference w:type="default" r:id="rId10"/>
      <w:pgSz w:w="12240" w:h="15840"/>
      <w:pgMar w:top="1440" w:right="720" w:bottom="144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C151" w14:textId="77777777" w:rsidR="001437F6" w:rsidRDefault="001437F6">
      <w:pPr>
        <w:spacing w:after="0" w:line="240" w:lineRule="auto"/>
      </w:pPr>
      <w:r>
        <w:separator/>
      </w:r>
    </w:p>
  </w:endnote>
  <w:endnote w:type="continuationSeparator" w:id="0">
    <w:p w14:paraId="46F7FC14" w14:textId="77777777" w:rsidR="001437F6" w:rsidRDefault="0014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1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11EC1D" w14:textId="77777777" w:rsidR="00A40E62" w:rsidRDefault="00A40E6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0E3" w:rsidRPr="001930E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9BCF81" w14:textId="77777777" w:rsidR="00A40E62" w:rsidRDefault="00A40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23E6" w14:textId="77777777" w:rsidR="001437F6" w:rsidRDefault="001437F6">
      <w:pPr>
        <w:spacing w:after="0" w:line="240" w:lineRule="auto"/>
      </w:pPr>
      <w:r>
        <w:separator/>
      </w:r>
    </w:p>
  </w:footnote>
  <w:footnote w:type="continuationSeparator" w:id="0">
    <w:p w14:paraId="4CA7F735" w14:textId="77777777" w:rsidR="001437F6" w:rsidRDefault="0014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DECD" w14:textId="77777777" w:rsidR="00CB6EF5" w:rsidRDefault="00BC573A">
    <w:pPr>
      <w:pStyle w:val="Title"/>
      <w:spacing w:before="0" w:after="0"/>
      <w:rPr>
        <w:sz w:val="36"/>
        <w:szCs w:val="36"/>
      </w:rPr>
    </w:pPr>
    <w:bookmarkStart w:id="1" w:name="_fxpprzt9v65c" w:colFirst="0" w:colLast="0"/>
    <w:bookmarkEnd w:id="1"/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38C2CFF0" wp14:editId="24AFEF0C">
          <wp:simplePos x="0" y="0"/>
          <wp:positionH relativeFrom="margin">
            <wp:posOffset>6105525</wp:posOffset>
          </wp:positionH>
          <wp:positionV relativeFrom="paragraph">
            <wp:posOffset>17780</wp:posOffset>
          </wp:positionV>
          <wp:extent cx="638175" cy="800100"/>
          <wp:effectExtent l="0" t="0" r="9525" b="0"/>
          <wp:wrapSquare wrapText="bothSides" distT="114300" distB="114300" distL="114300" distR="114300"/>
          <wp:docPr id="1" name="image2.jpg" descr="MC Logo Vertic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C Logo Vertical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0F3C22" w14:textId="22D7AE94" w:rsidR="00CB6EF5" w:rsidRDefault="00CC0EF7">
    <w:pPr>
      <w:pStyle w:val="Title"/>
      <w:spacing w:before="0" w:after="0" w:line="240" w:lineRule="auto"/>
      <w:rPr>
        <w:sz w:val="36"/>
        <w:szCs w:val="36"/>
      </w:rPr>
    </w:pPr>
    <w:bookmarkStart w:id="2" w:name="_j8ygr4y4rt81" w:colFirst="0" w:colLast="0"/>
    <w:bookmarkEnd w:id="2"/>
    <w:r>
      <w:rPr>
        <w:sz w:val="36"/>
        <w:szCs w:val="36"/>
      </w:rPr>
      <w:t xml:space="preserve">Responses </w:t>
    </w:r>
    <w:r w:rsidR="00622372">
      <w:rPr>
        <w:sz w:val="36"/>
        <w:szCs w:val="36"/>
      </w:rPr>
      <w:t xml:space="preserve">to Questions - </w:t>
    </w:r>
    <w:r>
      <w:rPr>
        <w:sz w:val="36"/>
        <w:szCs w:val="36"/>
      </w:rPr>
      <w:t xml:space="preserve">Tender No. </w:t>
    </w:r>
    <w:r w:rsidR="00D640A7">
      <w:rPr>
        <w:sz w:val="36"/>
        <w:szCs w:val="36"/>
      </w:rPr>
      <w:t>G0</w:t>
    </w:r>
    <w:r w:rsidR="00BB1D68">
      <w:rPr>
        <w:sz w:val="36"/>
        <w:szCs w:val="36"/>
      </w:rPr>
      <w:t>8/</w:t>
    </w:r>
    <w:r w:rsidR="005C2AA6">
      <w:rPr>
        <w:sz w:val="36"/>
        <w:szCs w:val="36"/>
      </w:rPr>
      <w:t>202</w:t>
    </w:r>
    <w:r w:rsidR="00D640A7">
      <w:rPr>
        <w:sz w:val="36"/>
        <w:szCs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8A2"/>
    <w:multiLevelType w:val="hybridMultilevel"/>
    <w:tmpl w:val="5D0ACB82"/>
    <w:lvl w:ilvl="0" w:tplc="1A44FE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580"/>
    <w:multiLevelType w:val="multilevel"/>
    <w:tmpl w:val="EB0A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A2BAF"/>
    <w:multiLevelType w:val="multilevel"/>
    <w:tmpl w:val="406C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30FE4"/>
    <w:multiLevelType w:val="hybridMultilevel"/>
    <w:tmpl w:val="B3206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64723"/>
    <w:multiLevelType w:val="multilevel"/>
    <w:tmpl w:val="EB0A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4426D"/>
    <w:multiLevelType w:val="hybridMultilevel"/>
    <w:tmpl w:val="156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447DC"/>
    <w:multiLevelType w:val="hybridMultilevel"/>
    <w:tmpl w:val="A5540C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46BC3"/>
    <w:multiLevelType w:val="multilevel"/>
    <w:tmpl w:val="AC38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427C6"/>
    <w:multiLevelType w:val="hybridMultilevel"/>
    <w:tmpl w:val="1FC42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6B69"/>
    <w:multiLevelType w:val="multilevel"/>
    <w:tmpl w:val="EB0A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A25B4"/>
    <w:multiLevelType w:val="multilevel"/>
    <w:tmpl w:val="406C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94FAC"/>
    <w:multiLevelType w:val="multilevel"/>
    <w:tmpl w:val="9C6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370BA7"/>
    <w:multiLevelType w:val="hybridMultilevel"/>
    <w:tmpl w:val="69A0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376"/>
    <w:multiLevelType w:val="multilevel"/>
    <w:tmpl w:val="5CFA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E7DE1"/>
    <w:multiLevelType w:val="hybridMultilevel"/>
    <w:tmpl w:val="44F01674"/>
    <w:lvl w:ilvl="0" w:tplc="802489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C6E7D"/>
    <w:multiLevelType w:val="multilevel"/>
    <w:tmpl w:val="406C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05A51"/>
    <w:multiLevelType w:val="multilevel"/>
    <w:tmpl w:val="406C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30D97"/>
    <w:multiLevelType w:val="hybridMultilevel"/>
    <w:tmpl w:val="F2A06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460BDA"/>
    <w:multiLevelType w:val="multilevel"/>
    <w:tmpl w:val="C70E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4D12AA"/>
    <w:multiLevelType w:val="multilevel"/>
    <w:tmpl w:val="EB0A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523826">
    <w:abstractNumId w:val="8"/>
  </w:num>
  <w:num w:numId="2" w16cid:durableId="12392931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8594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986493">
    <w:abstractNumId w:val="0"/>
  </w:num>
  <w:num w:numId="5" w16cid:durableId="1070157105">
    <w:abstractNumId w:val="18"/>
  </w:num>
  <w:num w:numId="6" w16cid:durableId="1977681284">
    <w:abstractNumId w:val="11"/>
  </w:num>
  <w:num w:numId="7" w16cid:durableId="6941868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9855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2905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568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472807">
    <w:abstractNumId w:val="16"/>
  </w:num>
  <w:num w:numId="12" w16cid:durableId="894776566">
    <w:abstractNumId w:val="15"/>
  </w:num>
  <w:num w:numId="13" w16cid:durableId="798187139">
    <w:abstractNumId w:val="10"/>
  </w:num>
  <w:num w:numId="14" w16cid:durableId="1146243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5642283">
    <w:abstractNumId w:val="9"/>
  </w:num>
  <w:num w:numId="16" w16cid:durableId="1499811257">
    <w:abstractNumId w:val="19"/>
  </w:num>
  <w:num w:numId="17" w16cid:durableId="1569535723">
    <w:abstractNumId w:val="4"/>
  </w:num>
  <w:num w:numId="18" w16cid:durableId="1188328033">
    <w:abstractNumId w:val="12"/>
  </w:num>
  <w:num w:numId="19" w16cid:durableId="1994986280">
    <w:abstractNumId w:val="14"/>
  </w:num>
  <w:num w:numId="20" w16cid:durableId="19203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F5"/>
    <w:rsid w:val="00013698"/>
    <w:rsid w:val="00096E13"/>
    <w:rsid w:val="000C3958"/>
    <w:rsid w:val="000D132F"/>
    <w:rsid w:val="00123814"/>
    <w:rsid w:val="001437F6"/>
    <w:rsid w:val="00171D27"/>
    <w:rsid w:val="001930E3"/>
    <w:rsid w:val="001B281D"/>
    <w:rsid w:val="001D15C2"/>
    <w:rsid w:val="001E2516"/>
    <w:rsid w:val="001E496D"/>
    <w:rsid w:val="002162EF"/>
    <w:rsid w:val="00221A95"/>
    <w:rsid w:val="00230A44"/>
    <w:rsid w:val="00237E0D"/>
    <w:rsid w:val="002474E5"/>
    <w:rsid w:val="0026719D"/>
    <w:rsid w:val="002848E7"/>
    <w:rsid w:val="002B4D1A"/>
    <w:rsid w:val="002C4FDB"/>
    <w:rsid w:val="002D42A7"/>
    <w:rsid w:val="002E64E6"/>
    <w:rsid w:val="00333C94"/>
    <w:rsid w:val="0042478C"/>
    <w:rsid w:val="004254A7"/>
    <w:rsid w:val="00445862"/>
    <w:rsid w:val="00472D18"/>
    <w:rsid w:val="004745E8"/>
    <w:rsid w:val="004762FD"/>
    <w:rsid w:val="004A0998"/>
    <w:rsid w:val="004B6617"/>
    <w:rsid w:val="004D7EBD"/>
    <w:rsid w:val="004F1AE2"/>
    <w:rsid w:val="005367E9"/>
    <w:rsid w:val="00542BA0"/>
    <w:rsid w:val="00564100"/>
    <w:rsid w:val="00572DEA"/>
    <w:rsid w:val="005C2AA6"/>
    <w:rsid w:val="00606FE5"/>
    <w:rsid w:val="00622372"/>
    <w:rsid w:val="006478B0"/>
    <w:rsid w:val="00690277"/>
    <w:rsid w:val="006D2DC5"/>
    <w:rsid w:val="006E7515"/>
    <w:rsid w:val="006F70AB"/>
    <w:rsid w:val="0072156C"/>
    <w:rsid w:val="007B43C5"/>
    <w:rsid w:val="007C65C1"/>
    <w:rsid w:val="007C753D"/>
    <w:rsid w:val="007F3524"/>
    <w:rsid w:val="007F502D"/>
    <w:rsid w:val="0080335F"/>
    <w:rsid w:val="00833D89"/>
    <w:rsid w:val="00844A21"/>
    <w:rsid w:val="0084793A"/>
    <w:rsid w:val="00873664"/>
    <w:rsid w:val="00875635"/>
    <w:rsid w:val="008C4056"/>
    <w:rsid w:val="008C6B64"/>
    <w:rsid w:val="0096136E"/>
    <w:rsid w:val="00996627"/>
    <w:rsid w:val="0099786E"/>
    <w:rsid w:val="009C6B39"/>
    <w:rsid w:val="009F0D3D"/>
    <w:rsid w:val="00A13294"/>
    <w:rsid w:val="00A40E62"/>
    <w:rsid w:val="00A51465"/>
    <w:rsid w:val="00A52884"/>
    <w:rsid w:val="00B27156"/>
    <w:rsid w:val="00B306BB"/>
    <w:rsid w:val="00B56F0D"/>
    <w:rsid w:val="00BA1D3C"/>
    <w:rsid w:val="00BB1D68"/>
    <w:rsid w:val="00BB335E"/>
    <w:rsid w:val="00BB3688"/>
    <w:rsid w:val="00BB7FEF"/>
    <w:rsid w:val="00BC4229"/>
    <w:rsid w:val="00BC573A"/>
    <w:rsid w:val="00C04D35"/>
    <w:rsid w:val="00C06F0A"/>
    <w:rsid w:val="00C2105F"/>
    <w:rsid w:val="00C275BE"/>
    <w:rsid w:val="00C5726B"/>
    <w:rsid w:val="00C67C6E"/>
    <w:rsid w:val="00C80346"/>
    <w:rsid w:val="00C87E30"/>
    <w:rsid w:val="00CA724E"/>
    <w:rsid w:val="00CB6EF5"/>
    <w:rsid w:val="00CC0EF7"/>
    <w:rsid w:val="00CF1CEA"/>
    <w:rsid w:val="00D640A7"/>
    <w:rsid w:val="00DD531C"/>
    <w:rsid w:val="00E33A14"/>
    <w:rsid w:val="00E37641"/>
    <w:rsid w:val="00E5631C"/>
    <w:rsid w:val="00E627AA"/>
    <w:rsid w:val="00E63D21"/>
    <w:rsid w:val="00E7073A"/>
    <w:rsid w:val="00E73DC7"/>
    <w:rsid w:val="00E758EA"/>
    <w:rsid w:val="00E87182"/>
    <w:rsid w:val="00ED07FC"/>
    <w:rsid w:val="00EE03AA"/>
    <w:rsid w:val="00EE6BA9"/>
    <w:rsid w:val="00EF70F4"/>
    <w:rsid w:val="00F24FB9"/>
    <w:rsid w:val="00F30C7B"/>
    <w:rsid w:val="00F43264"/>
    <w:rsid w:val="00F475E2"/>
    <w:rsid w:val="00F83C92"/>
    <w:rsid w:val="00F844EF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0FFD"/>
  <w15:docId w15:val="{5CC9808F-A027-4720-9AAD-E136A507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C515A"/>
        <w:sz w:val="21"/>
        <w:szCs w:val="21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6B64"/>
  </w:style>
  <w:style w:type="paragraph" w:styleId="Heading1">
    <w:name w:val="heading 1"/>
    <w:basedOn w:val="Normal"/>
    <w:next w:val="Normal"/>
    <w:pPr>
      <w:keepNext/>
      <w:keepLines/>
      <w:spacing w:before="280" w:after="140" w:line="216" w:lineRule="auto"/>
      <w:outlineLvl w:val="0"/>
    </w:pPr>
    <w:rPr>
      <w:b/>
      <w:color w:val="D01D2B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after="240" w:line="228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after="100" w:line="228" w:lineRule="auto"/>
      <w:outlineLvl w:val="2"/>
    </w:pPr>
    <w:rPr>
      <w:b/>
      <w:color w:val="D01D2B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100" w:line="228" w:lineRule="auto"/>
      <w:outlineLvl w:val="4"/>
    </w:pPr>
    <w:rPr>
      <w:smallCaps/>
      <w:color w:val="868A90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868A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80" w:after="140" w:line="216" w:lineRule="auto"/>
    </w:pPr>
    <w:rPr>
      <w:b/>
      <w:color w:val="D01D2B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after="120" w:line="216" w:lineRule="auto"/>
    </w:pPr>
    <w:rPr>
      <w:rFonts w:ascii="Times" w:eastAsia="Times" w:hAnsi="Times" w:cs="Times"/>
      <w:b/>
      <w:i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3AA"/>
  </w:style>
  <w:style w:type="paragraph" w:styleId="Footer">
    <w:name w:val="footer"/>
    <w:basedOn w:val="Normal"/>
    <w:link w:val="FooterChar"/>
    <w:uiPriority w:val="99"/>
    <w:unhideWhenUsed/>
    <w:rsid w:val="00EE0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3AA"/>
  </w:style>
  <w:style w:type="paragraph" w:styleId="ListParagraph">
    <w:name w:val="List Paragraph"/>
    <w:basedOn w:val="Normal"/>
    <w:uiPriority w:val="34"/>
    <w:qFormat/>
    <w:rsid w:val="00BA1D3C"/>
    <w:pPr>
      <w:ind w:left="720"/>
      <w:contextualSpacing/>
    </w:pPr>
  </w:style>
  <w:style w:type="table" w:styleId="TableGrid">
    <w:name w:val="Table Grid"/>
    <w:basedOn w:val="TableNormal"/>
    <w:uiPriority w:val="39"/>
    <w:rsid w:val="00E3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ycorps.org/where-we-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cycorps.org/where-we-wor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Tissier</dc:creator>
  <cp:lastModifiedBy>Lillian Kagai</cp:lastModifiedBy>
  <cp:revision>3</cp:revision>
  <dcterms:created xsi:type="dcterms:W3CDTF">2022-10-13T12:13:00Z</dcterms:created>
  <dcterms:modified xsi:type="dcterms:W3CDTF">2022-10-14T12:19:00Z</dcterms:modified>
</cp:coreProperties>
</file>