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551E" w14:textId="77777777" w:rsidR="007C246F" w:rsidRDefault="00C27FBF" w:rsidP="005D65BA">
      <w:pPr>
        <w:pStyle w:val="Heading1"/>
        <w:numPr>
          <w:ilvl w:val="0"/>
          <w:numId w:val="1"/>
        </w:numPr>
        <w:ind w:left="0"/>
        <w:contextualSpacing/>
        <w:rPr>
          <w:sz w:val="28"/>
          <w:szCs w:val="28"/>
        </w:rPr>
      </w:pPr>
      <w:bookmarkStart w:id="0" w:name="_7eko126f27vr" w:colFirst="0" w:colLast="0"/>
      <w:bookmarkEnd w:id="0"/>
      <w:r>
        <w:rPr>
          <w:sz w:val="28"/>
          <w:szCs w:val="28"/>
        </w:rPr>
        <w:t>Invitation to Tender</w:t>
      </w:r>
    </w:p>
    <w:p w14:paraId="76AB475F" w14:textId="1705DE7A" w:rsidR="007C246F" w:rsidRDefault="007C246F" w:rsidP="005D65BA">
      <w:pPr>
        <w:spacing w:after="0"/>
        <w:jc w:val="center"/>
        <w:rPr>
          <w:b/>
        </w:rPr>
      </w:pPr>
    </w:p>
    <w:tbl>
      <w:tblPr>
        <w:tblStyle w:val="a"/>
        <w:tblW w:w="96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2825"/>
      </w:tblGrid>
      <w:tr w:rsidR="007C246F" w:rsidRPr="006F2C22" w14:paraId="37A90932" w14:textId="77777777" w:rsidTr="005D65BA">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3DE01CC" w14:textId="54C02001" w:rsidR="007C246F" w:rsidRPr="006F2C22" w:rsidRDefault="00C27FBF" w:rsidP="005D65BA">
            <w:pPr>
              <w:widowControl w:val="0"/>
              <w:spacing w:after="0" w:line="240" w:lineRule="auto"/>
              <w:rPr>
                <w:rFonts w:ascii="Times New Roman" w:hAnsi="Times New Roman" w:cs="Times New Roman"/>
                <w:b/>
                <w:sz w:val="24"/>
                <w:szCs w:val="24"/>
              </w:rPr>
            </w:pPr>
            <w:r w:rsidRPr="006F2C22">
              <w:rPr>
                <w:rFonts w:ascii="Times New Roman" w:hAnsi="Times New Roman" w:cs="Times New Roman"/>
                <w:b/>
                <w:sz w:val="24"/>
                <w:szCs w:val="24"/>
              </w:rPr>
              <w:t xml:space="preserve">Tender Name: </w:t>
            </w:r>
            <w:r w:rsidR="007904BB" w:rsidRPr="006F2C22">
              <w:rPr>
                <w:rFonts w:ascii="Times New Roman" w:eastAsia="Calibri" w:hAnsi="Times New Roman" w:cs="Times New Roman"/>
                <w:b/>
                <w:bCs/>
                <w:color w:val="auto"/>
                <w:sz w:val="24"/>
                <w:szCs w:val="24"/>
                <w:lang w:val="en-US"/>
              </w:rPr>
              <w:t xml:space="preserve">REQUEST FOR PROPOSAL – </w:t>
            </w:r>
            <w:r w:rsidR="00AA770E" w:rsidRPr="006F2C22">
              <w:rPr>
                <w:rFonts w:ascii="Times New Roman" w:eastAsia="Calibri" w:hAnsi="Times New Roman" w:cs="Times New Roman"/>
                <w:b/>
                <w:color w:val="000000"/>
                <w:sz w:val="24"/>
                <w:szCs w:val="24"/>
                <w:lang w:eastAsia="en-GB"/>
              </w:rPr>
              <w:t>TWO-WAY COMMUNICATION SERVICE PROVIDER</w:t>
            </w:r>
          </w:p>
        </w:tc>
        <w:tc>
          <w:tcPr>
            <w:tcW w:w="2825" w:type="dxa"/>
            <w:tcBorders>
              <w:top w:val="single" w:sz="24" w:space="0" w:color="000000"/>
              <w:right w:val="single" w:sz="24" w:space="0" w:color="000000"/>
            </w:tcBorders>
            <w:shd w:val="clear" w:color="auto" w:fill="auto"/>
            <w:tcMar>
              <w:top w:w="100" w:type="dxa"/>
              <w:left w:w="100" w:type="dxa"/>
              <w:bottom w:w="100" w:type="dxa"/>
              <w:right w:w="100" w:type="dxa"/>
            </w:tcMar>
          </w:tcPr>
          <w:p w14:paraId="16F7B35F" w14:textId="0475FAC0" w:rsidR="007C246F" w:rsidRPr="006F2C22" w:rsidRDefault="00C27FBF" w:rsidP="005D65BA">
            <w:pPr>
              <w:widowControl w:val="0"/>
              <w:spacing w:after="0" w:line="240" w:lineRule="auto"/>
              <w:rPr>
                <w:rFonts w:ascii="Times New Roman" w:hAnsi="Times New Roman" w:cs="Times New Roman"/>
                <w:b/>
                <w:sz w:val="24"/>
                <w:szCs w:val="24"/>
              </w:rPr>
            </w:pPr>
            <w:r w:rsidRPr="006F2C22">
              <w:rPr>
                <w:rFonts w:ascii="Times New Roman" w:hAnsi="Times New Roman" w:cs="Times New Roman"/>
                <w:b/>
                <w:sz w:val="24"/>
                <w:szCs w:val="24"/>
              </w:rPr>
              <w:t>Tender No:</w:t>
            </w:r>
            <w:r w:rsidR="007904BB" w:rsidRPr="006F2C22">
              <w:rPr>
                <w:rFonts w:ascii="Times New Roman" w:hAnsi="Times New Roman" w:cs="Times New Roman"/>
                <w:b/>
                <w:sz w:val="24"/>
                <w:szCs w:val="24"/>
              </w:rPr>
              <w:t xml:space="preserve"> G0</w:t>
            </w:r>
            <w:r w:rsidR="00AA770E" w:rsidRPr="006F2C22">
              <w:rPr>
                <w:rFonts w:ascii="Times New Roman" w:hAnsi="Times New Roman" w:cs="Times New Roman"/>
                <w:b/>
                <w:sz w:val="24"/>
                <w:szCs w:val="24"/>
              </w:rPr>
              <w:t>8</w:t>
            </w:r>
            <w:r w:rsidR="007904BB" w:rsidRPr="006F2C22">
              <w:rPr>
                <w:rFonts w:ascii="Times New Roman" w:hAnsi="Times New Roman" w:cs="Times New Roman"/>
                <w:b/>
                <w:sz w:val="24"/>
                <w:szCs w:val="24"/>
              </w:rPr>
              <w:t>/202</w:t>
            </w:r>
            <w:r w:rsidR="00AA770E" w:rsidRPr="006F2C22">
              <w:rPr>
                <w:rFonts w:ascii="Times New Roman" w:hAnsi="Times New Roman" w:cs="Times New Roman"/>
                <w:b/>
                <w:sz w:val="24"/>
                <w:szCs w:val="24"/>
              </w:rPr>
              <w:t>2</w:t>
            </w:r>
          </w:p>
        </w:tc>
      </w:tr>
      <w:tr w:rsidR="007C246F" w:rsidRPr="006F2C22" w14:paraId="7D66D7CF" w14:textId="77777777" w:rsidTr="005D65BA">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AD29A27" w14:textId="42B00117" w:rsidR="007C246F" w:rsidRPr="006F2C22" w:rsidRDefault="00C27FBF" w:rsidP="005D65BA">
            <w:pPr>
              <w:widowControl w:val="0"/>
              <w:spacing w:after="0" w:line="240" w:lineRule="auto"/>
              <w:rPr>
                <w:rFonts w:ascii="Times New Roman" w:hAnsi="Times New Roman" w:cs="Times New Roman"/>
                <w:color w:val="0000FF"/>
                <w:sz w:val="24"/>
                <w:szCs w:val="24"/>
              </w:rPr>
            </w:pPr>
            <w:r w:rsidRPr="006F2C22">
              <w:rPr>
                <w:rFonts w:ascii="Times New Roman" w:hAnsi="Times New Roman" w:cs="Times New Roman"/>
                <w:sz w:val="24"/>
                <w:szCs w:val="24"/>
              </w:rPr>
              <w:t xml:space="preserve">Location: </w:t>
            </w:r>
            <w:r w:rsidR="007904BB" w:rsidRPr="006F2C22">
              <w:rPr>
                <w:rFonts w:ascii="Times New Roman" w:hAnsi="Times New Roman" w:cs="Times New Roman"/>
                <w:color w:val="0000FF"/>
                <w:sz w:val="24"/>
                <w:szCs w:val="24"/>
              </w:rPr>
              <w:t>GLOBAL</w:t>
            </w:r>
          </w:p>
        </w:tc>
        <w:tc>
          <w:tcPr>
            <w:tcW w:w="4070" w:type="dxa"/>
            <w:gridSpan w:val="2"/>
            <w:shd w:val="clear" w:color="auto" w:fill="auto"/>
            <w:tcMar>
              <w:top w:w="100" w:type="dxa"/>
              <w:left w:w="100" w:type="dxa"/>
              <w:bottom w:w="100" w:type="dxa"/>
              <w:right w:w="100" w:type="dxa"/>
            </w:tcMar>
          </w:tcPr>
          <w:p w14:paraId="2C70C5F3" w14:textId="798A0803" w:rsidR="007C246F" w:rsidRPr="006F2C22" w:rsidRDefault="00C27FBF" w:rsidP="005D65BA">
            <w:pPr>
              <w:widowControl w:val="0"/>
              <w:spacing w:after="0" w:line="240" w:lineRule="auto"/>
              <w:rPr>
                <w:rFonts w:ascii="Times New Roman" w:hAnsi="Times New Roman" w:cs="Times New Roman"/>
                <w:sz w:val="24"/>
                <w:szCs w:val="24"/>
              </w:rPr>
            </w:pPr>
            <w:r w:rsidRPr="006F2C22">
              <w:rPr>
                <w:rFonts w:ascii="Times New Roman" w:hAnsi="Times New Roman" w:cs="Times New Roman"/>
                <w:sz w:val="24"/>
                <w:szCs w:val="24"/>
              </w:rPr>
              <w:t>Correspondence Language(s):</w:t>
            </w:r>
            <w:r w:rsidR="007904BB" w:rsidRPr="006F2C22">
              <w:rPr>
                <w:rFonts w:ascii="Times New Roman" w:hAnsi="Times New Roman" w:cs="Times New Roman"/>
                <w:sz w:val="24"/>
                <w:szCs w:val="24"/>
              </w:rPr>
              <w:t xml:space="preserve"> ENGLISH</w:t>
            </w:r>
          </w:p>
        </w:tc>
      </w:tr>
      <w:tr w:rsidR="007C246F" w:rsidRPr="006F2C22" w14:paraId="2629DC4E" w14:textId="77777777" w:rsidTr="005D65BA">
        <w:trPr>
          <w:trHeight w:val="400"/>
        </w:trPr>
        <w:tc>
          <w:tcPr>
            <w:tcW w:w="968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6D722CEA" w14:textId="7DA6A6CD" w:rsidR="007C246F" w:rsidRPr="006F2C22" w:rsidRDefault="00C27FBF" w:rsidP="005D65BA">
            <w:pPr>
              <w:widowControl w:val="0"/>
              <w:spacing w:after="0" w:line="240" w:lineRule="auto"/>
              <w:rPr>
                <w:rFonts w:ascii="Times New Roman" w:hAnsi="Times New Roman" w:cs="Times New Roman"/>
                <w:b/>
                <w:bCs/>
                <w:sz w:val="20"/>
                <w:szCs w:val="20"/>
              </w:rPr>
            </w:pPr>
            <w:r w:rsidRPr="006F2C22">
              <w:rPr>
                <w:rFonts w:ascii="Times New Roman" w:hAnsi="Times New Roman" w:cs="Times New Roman"/>
                <w:b/>
                <w:bCs/>
                <w:sz w:val="20"/>
                <w:szCs w:val="20"/>
              </w:rPr>
              <w:t xml:space="preserve">Brief Summary Description of Project: </w:t>
            </w:r>
          </w:p>
          <w:p w14:paraId="7D59FC8E" w14:textId="003ADDFC" w:rsidR="00475387" w:rsidRPr="006F2C22" w:rsidRDefault="00475387" w:rsidP="005D65BA">
            <w:pPr>
              <w:widowControl w:val="0"/>
              <w:spacing w:after="0" w:line="240" w:lineRule="auto"/>
              <w:rPr>
                <w:rFonts w:ascii="Times New Roman" w:hAnsi="Times New Roman" w:cs="Times New Roman"/>
                <w:sz w:val="20"/>
                <w:szCs w:val="20"/>
              </w:rPr>
            </w:pPr>
          </w:p>
          <w:p w14:paraId="5416F019" w14:textId="5C8B1B94" w:rsidR="00601350" w:rsidRPr="006F2C22" w:rsidRDefault="00A02C5B"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lang w:eastAsia="en-GB"/>
              </w:rPr>
              <w:t>Two-way</w:t>
            </w:r>
            <w:r w:rsidR="00601350" w:rsidRPr="006F2C22">
              <w:rPr>
                <w:rFonts w:ascii="Times New Roman" w:hAnsi="Times New Roman" w:cs="Times New Roman"/>
                <w:color w:val="auto"/>
                <w:sz w:val="20"/>
                <w:szCs w:val="20"/>
                <w:lang w:eastAsia="en-GB"/>
              </w:rPr>
              <w:t xml:space="preserve"> communication supports communities to access trusted, reliable information to make more informed decisions as well as interact with Mercy Corps program staff and stakeholders. Given the diverse contexts where Mercy Corps operates, the use cases for the two-way communication services will be diverse. In addition, the target users of the solutions have a range of levels of digital literacy, varied connectivity access, and differing levels of phone penetration (whether feature or smart phones).</w:t>
            </w:r>
          </w:p>
          <w:p w14:paraId="6FDF4A87" w14:textId="77777777" w:rsidR="00601350" w:rsidRPr="006F2C22"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p>
          <w:p w14:paraId="4A69BECD" w14:textId="2DE32964" w:rsidR="00475387" w:rsidRPr="006F2C22"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lang w:eastAsia="en-GB"/>
              </w:rPr>
              <w:t xml:space="preserve"> Mercy Corps seeks to engage service providers that </w:t>
            </w:r>
            <w:r w:rsidR="00A02C5B" w:rsidRPr="006F2C22">
              <w:rPr>
                <w:rFonts w:ascii="Times New Roman" w:hAnsi="Times New Roman" w:cs="Times New Roman"/>
                <w:color w:val="auto"/>
                <w:sz w:val="20"/>
                <w:szCs w:val="20"/>
                <w:lang w:eastAsia="en-GB"/>
              </w:rPr>
              <w:t>can</w:t>
            </w:r>
            <w:r w:rsidRPr="006F2C22">
              <w:rPr>
                <w:rFonts w:ascii="Times New Roman" w:hAnsi="Times New Roman" w:cs="Times New Roman"/>
                <w:color w:val="auto"/>
                <w:sz w:val="20"/>
                <w:szCs w:val="20"/>
                <w:lang w:eastAsia="en-GB"/>
              </w:rPr>
              <w:t xml:space="preserve"> cater for the diverse needs and customize their solutions to take these factors into consideration and be able to account for these differences. </w:t>
            </w:r>
          </w:p>
          <w:p w14:paraId="16DAD7CC" w14:textId="77777777" w:rsidR="00601350" w:rsidRPr="006F2C22"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0"/>
                <w:szCs w:val="20"/>
                <w:lang w:val="en-US"/>
              </w:rPr>
            </w:pPr>
          </w:p>
          <w:p w14:paraId="5031EBA4" w14:textId="17E952ED" w:rsidR="007C246F" w:rsidRPr="006F2C22" w:rsidRDefault="00475387"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0"/>
                <w:szCs w:val="20"/>
                <w:lang w:val="en-US"/>
              </w:rPr>
            </w:pPr>
            <w:r w:rsidRPr="006F2C22">
              <w:rPr>
                <w:rFonts w:ascii="Times New Roman" w:eastAsia="Calibri" w:hAnsi="Times New Roman" w:cs="Times New Roman"/>
                <w:color w:val="auto"/>
                <w:sz w:val="20"/>
                <w:szCs w:val="20"/>
                <w:lang w:val="en-US"/>
              </w:rPr>
              <w:t>Interested and eligible firms are invited to send their proposals</w:t>
            </w:r>
            <w:r w:rsidR="00977893" w:rsidRPr="006F2C22">
              <w:rPr>
                <w:rFonts w:ascii="Times New Roman" w:eastAsia="Calibri" w:hAnsi="Times New Roman" w:cs="Times New Roman"/>
                <w:color w:val="auto"/>
                <w:sz w:val="20"/>
                <w:szCs w:val="20"/>
                <w:lang w:val="en-US"/>
              </w:rPr>
              <w:t xml:space="preserve"> as per the tender requirements in this RFP. Successful firms will be contracted on a framework agreement for an initial period o</w:t>
            </w:r>
            <w:r w:rsidR="00A02C5B" w:rsidRPr="006F2C22">
              <w:rPr>
                <w:rFonts w:ascii="Times New Roman" w:eastAsia="Calibri" w:hAnsi="Times New Roman" w:cs="Times New Roman"/>
                <w:color w:val="auto"/>
                <w:sz w:val="20"/>
                <w:szCs w:val="20"/>
                <w:lang w:val="en-US"/>
              </w:rPr>
              <w:t>f</w:t>
            </w:r>
            <w:r w:rsidR="00977893" w:rsidRPr="006F2C22">
              <w:rPr>
                <w:rFonts w:ascii="Times New Roman" w:eastAsia="Calibri" w:hAnsi="Times New Roman" w:cs="Times New Roman"/>
                <w:color w:val="auto"/>
                <w:sz w:val="20"/>
                <w:szCs w:val="20"/>
                <w:lang w:val="en-US"/>
              </w:rPr>
              <w:t xml:space="preserve"> 24 months. Engagement by countries where Mercy corps works will be on a need basis through </w:t>
            </w:r>
            <w:r w:rsidR="00A02C5B" w:rsidRPr="006F2C22">
              <w:rPr>
                <w:rFonts w:ascii="Times New Roman" w:eastAsia="Calibri" w:hAnsi="Times New Roman" w:cs="Times New Roman"/>
                <w:color w:val="auto"/>
                <w:sz w:val="20"/>
                <w:szCs w:val="20"/>
                <w:lang w:val="en-US"/>
              </w:rPr>
              <w:t>t</w:t>
            </w:r>
            <w:r w:rsidR="00977893" w:rsidRPr="006F2C22">
              <w:rPr>
                <w:rFonts w:ascii="Times New Roman" w:eastAsia="Calibri" w:hAnsi="Times New Roman" w:cs="Times New Roman"/>
                <w:color w:val="auto"/>
                <w:sz w:val="20"/>
                <w:szCs w:val="20"/>
                <w:lang w:val="en-US"/>
              </w:rPr>
              <w:t xml:space="preserve">ask orders with clear SoW. </w:t>
            </w:r>
          </w:p>
        </w:tc>
      </w:tr>
    </w:tbl>
    <w:p w14:paraId="2EF55B21" w14:textId="77777777" w:rsidR="007C246F" w:rsidRPr="006F2C22" w:rsidRDefault="007C246F" w:rsidP="005D65BA">
      <w:pPr>
        <w:spacing w:after="0" w:line="240" w:lineRule="auto"/>
        <w:rPr>
          <w:rFonts w:ascii="Times New Roman" w:hAnsi="Times New Roman" w:cs="Times New Roman"/>
          <w:sz w:val="20"/>
          <w:szCs w:val="20"/>
        </w:rPr>
      </w:pPr>
    </w:p>
    <w:tbl>
      <w:tblPr>
        <w:tblStyle w:val="a0"/>
        <w:tblW w:w="96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5900"/>
      </w:tblGrid>
      <w:tr w:rsidR="00601350" w:rsidRPr="006F2C22" w14:paraId="40C7EF50" w14:textId="77777777" w:rsidTr="00601350">
        <w:trPr>
          <w:trHeight w:val="400"/>
        </w:trPr>
        <w:tc>
          <w:tcPr>
            <w:tcW w:w="3705" w:type="dxa"/>
            <w:tcBorders>
              <w:top w:val="single" w:sz="12" w:space="0" w:color="FF0000"/>
              <w:left w:val="single" w:sz="12" w:space="0" w:color="FF0000"/>
              <w:bottom w:val="single" w:sz="12" w:space="0" w:color="FF0000"/>
            </w:tcBorders>
          </w:tcPr>
          <w:p w14:paraId="17741D31" w14:textId="77777777" w:rsidR="00601350" w:rsidRPr="006F2C22" w:rsidRDefault="00601350"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sz w:val="20"/>
                <w:szCs w:val="20"/>
              </w:rPr>
              <w:t>Tender Package Available from:</w:t>
            </w:r>
          </w:p>
          <w:p w14:paraId="7F6907FB" w14:textId="02E47FBB" w:rsidR="00601350" w:rsidRPr="006F2C22" w:rsidRDefault="0099160F" w:rsidP="00601350">
            <w:pPr>
              <w:widowControl w:val="0"/>
              <w:spacing w:after="0" w:line="240" w:lineRule="auto"/>
              <w:rPr>
                <w:rFonts w:ascii="Times New Roman" w:hAnsi="Times New Roman" w:cs="Times New Roman"/>
                <w:b/>
                <w:sz w:val="20"/>
                <w:szCs w:val="20"/>
              </w:rPr>
            </w:pPr>
            <w:r>
              <w:rPr>
                <w:rFonts w:ascii="Times New Roman" w:hAnsi="Times New Roman" w:cs="Times New Roman"/>
                <w:b/>
                <w:color w:val="0000FF"/>
                <w:sz w:val="20"/>
                <w:szCs w:val="20"/>
              </w:rPr>
              <w:t>5</w:t>
            </w:r>
            <w:r w:rsidR="00601350" w:rsidRPr="006F2C22">
              <w:rPr>
                <w:rFonts w:ascii="Times New Roman" w:hAnsi="Times New Roman" w:cs="Times New Roman"/>
                <w:b/>
                <w:color w:val="0000FF"/>
                <w:sz w:val="20"/>
                <w:szCs w:val="20"/>
              </w:rPr>
              <w:t xml:space="preserve">th / </w:t>
            </w:r>
            <w:r w:rsidR="00EE71AD" w:rsidRPr="006F2C22">
              <w:rPr>
                <w:rFonts w:ascii="Times New Roman" w:hAnsi="Times New Roman" w:cs="Times New Roman"/>
                <w:b/>
                <w:color w:val="0000FF"/>
                <w:sz w:val="20"/>
                <w:szCs w:val="20"/>
              </w:rPr>
              <w:t>October</w:t>
            </w:r>
            <w:r w:rsidR="00601350" w:rsidRPr="006F2C22">
              <w:rPr>
                <w:rFonts w:ascii="Times New Roman" w:hAnsi="Times New Roman" w:cs="Times New Roman"/>
                <w:b/>
                <w:color w:val="0000FF"/>
                <w:sz w:val="20"/>
                <w:szCs w:val="20"/>
              </w:rPr>
              <w:t xml:space="preserve"> / 2022</w:t>
            </w:r>
          </w:p>
        </w:tc>
        <w:tc>
          <w:tcPr>
            <w:tcW w:w="5900" w:type="dxa"/>
            <w:tcBorders>
              <w:top w:val="single" w:sz="12" w:space="0" w:color="FF0000"/>
              <w:left w:val="single" w:sz="12" w:space="0" w:color="FF0000"/>
              <w:bottom w:val="single" w:sz="12" w:space="0" w:color="FF0000"/>
            </w:tcBorders>
          </w:tcPr>
          <w:p w14:paraId="3064872D" w14:textId="77777777" w:rsidR="00601350" w:rsidRPr="006F2C22" w:rsidRDefault="00601350"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sz w:val="20"/>
                <w:szCs w:val="20"/>
              </w:rPr>
              <w:t xml:space="preserve">Tender Package Pickup Location: </w:t>
            </w:r>
          </w:p>
          <w:p w14:paraId="7B642AEE" w14:textId="1BA28B36" w:rsidR="00601350" w:rsidRPr="006F2C22" w:rsidRDefault="00000000" w:rsidP="00601350">
            <w:pPr>
              <w:widowControl w:val="0"/>
              <w:spacing w:after="0" w:line="240" w:lineRule="auto"/>
              <w:rPr>
                <w:rFonts w:ascii="Times New Roman" w:hAnsi="Times New Roman" w:cs="Times New Roman"/>
                <w:b/>
                <w:sz w:val="20"/>
                <w:szCs w:val="20"/>
              </w:rPr>
            </w:pPr>
            <w:hyperlink r:id="rId7" w:history="1">
              <w:r w:rsidR="00601350" w:rsidRPr="006F2C22">
                <w:rPr>
                  <w:rStyle w:val="Hyperlink"/>
                  <w:rFonts w:ascii="Times New Roman" w:hAnsi="Times New Roman" w:cs="Times New Roman"/>
                  <w:sz w:val="20"/>
                  <w:szCs w:val="20"/>
                </w:rPr>
                <w:t>https://www.mercycorps.org/tenders</w:t>
              </w:r>
            </w:hyperlink>
            <w:r w:rsidR="00601350" w:rsidRPr="006F2C22">
              <w:rPr>
                <w:rFonts w:ascii="Times New Roman" w:hAnsi="Times New Roman" w:cs="Times New Roman"/>
                <w:sz w:val="20"/>
                <w:szCs w:val="20"/>
              </w:rPr>
              <w:t xml:space="preserve"> </w:t>
            </w:r>
          </w:p>
        </w:tc>
      </w:tr>
      <w:tr w:rsidR="00601350" w:rsidRPr="006F2C22" w14:paraId="352365F8" w14:textId="77777777" w:rsidTr="00601350">
        <w:trPr>
          <w:trHeight w:val="400"/>
        </w:trPr>
        <w:tc>
          <w:tcPr>
            <w:tcW w:w="3705" w:type="dxa"/>
            <w:tcBorders>
              <w:top w:val="single" w:sz="12" w:space="0" w:color="FF0000"/>
              <w:left w:val="single" w:sz="12" w:space="0" w:color="FF0000"/>
              <w:bottom w:val="single" w:sz="12" w:space="0" w:color="FF0000"/>
            </w:tcBorders>
          </w:tcPr>
          <w:p w14:paraId="45C3637E" w14:textId="77777777" w:rsidR="00601350" w:rsidRPr="006F2C22" w:rsidRDefault="00601350"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sz w:val="20"/>
                <w:szCs w:val="20"/>
              </w:rPr>
              <w:t xml:space="preserve">Deadline for Offer Submission: </w:t>
            </w:r>
          </w:p>
          <w:p w14:paraId="5F8349D5" w14:textId="0FD0CD8E" w:rsidR="00601350" w:rsidRPr="006F2C22" w:rsidRDefault="00EE71AD"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color w:val="0000FF"/>
                <w:sz w:val="20"/>
                <w:szCs w:val="20"/>
              </w:rPr>
              <w:t>21</w:t>
            </w:r>
            <w:r w:rsidRPr="006F2C22">
              <w:rPr>
                <w:rFonts w:ascii="Times New Roman" w:hAnsi="Times New Roman" w:cs="Times New Roman"/>
                <w:b/>
                <w:color w:val="0000FF"/>
                <w:sz w:val="20"/>
                <w:szCs w:val="20"/>
                <w:vertAlign w:val="superscript"/>
              </w:rPr>
              <w:t>st</w:t>
            </w:r>
            <w:r w:rsidRPr="006F2C22">
              <w:rPr>
                <w:rFonts w:ascii="Times New Roman" w:hAnsi="Times New Roman" w:cs="Times New Roman"/>
                <w:b/>
                <w:color w:val="0000FF"/>
                <w:sz w:val="20"/>
                <w:szCs w:val="20"/>
              </w:rPr>
              <w:t xml:space="preserve"> </w:t>
            </w:r>
            <w:r w:rsidR="00601350" w:rsidRPr="006F2C22">
              <w:rPr>
                <w:rFonts w:ascii="Times New Roman" w:hAnsi="Times New Roman" w:cs="Times New Roman"/>
                <w:b/>
                <w:color w:val="0000FF"/>
                <w:sz w:val="20"/>
                <w:szCs w:val="20"/>
              </w:rPr>
              <w:t xml:space="preserve">/ </w:t>
            </w:r>
            <w:r w:rsidRPr="006F2C22">
              <w:rPr>
                <w:rFonts w:ascii="Times New Roman" w:hAnsi="Times New Roman" w:cs="Times New Roman"/>
                <w:b/>
                <w:color w:val="0000FF"/>
                <w:sz w:val="20"/>
                <w:szCs w:val="20"/>
              </w:rPr>
              <w:t>October</w:t>
            </w:r>
            <w:r w:rsidR="00601350" w:rsidRPr="006F2C22">
              <w:rPr>
                <w:rFonts w:ascii="Times New Roman" w:hAnsi="Times New Roman" w:cs="Times New Roman"/>
                <w:b/>
                <w:color w:val="0000FF"/>
                <w:sz w:val="20"/>
                <w:szCs w:val="20"/>
              </w:rPr>
              <w:t>/ 2022 at 5Pm pacific time</w:t>
            </w:r>
          </w:p>
        </w:tc>
        <w:tc>
          <w:tcPr>
            <w:tcW w:w="5900" w:type="dxa"/>
            <w:tcBorders>
              <w:top w:val="single" w:sz="12" w:space="0" w:color="FF0000"/>
              <w:left w:val="single" w:sz="12" w:space="0" w:color="FF0000"/>
              <w:bottom w:val="single" w:sz="12" w:space="0" w:color="FF0000"/>
            </w:tcBorders>
          </w:tcPr>
          <w:p w14:paraId="1103AAA8" w14:textId="77777777" w:rsidR="00601350" w:rsidRPr="006F2C22" w:rsidRDefault="00601350"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sz w:val="20"/>
                <w:szCs w:val="20"/>
              </w:rPr>
              <w:t>Submit Offers to:</w:t>
            </w:r>
          </w:p>
          <w:p w14:paraId="54B6A2CE" w14:textId="77777777" w:rsidR="00601350" w:rsidRPr="006F2C22" w:rsidRDefault="00000000" w:rsidP="00601350">
            <w:pPr>
              <w:widowControl w:val="0"/>
              <w:spacing w:after="0" w:line="240" w:lineRule="auto"/>
              <w:rPr>
                <w:rFonts w:ascii="Times New Roman" w:hAnsi="Times New Roman" w:cs="Times New Roman"/>
                <w:b/>
                <w:color w:val="0000FF"/>
                <w:sz w:val="20"/>
                <w:szCs w:val="20"/>
              </w:rPr>
            </w:pPr>
            <w:hyperlink r:id="rId8" w:history="1">
              <w:r w:rsidR="00601350" w:rsidRPr="006F2C22">
                <w:rPr>
                  <w:rStyle w:val="Hyperlink"/>
                  <w:rFonts w:ascii="Times New Roman" w:hAnsi="Times New Roman" w:cs="Times New Roman"/>
                  <w:b/>
                  <w:sz w:val="20"/>
                  <w:szCs w:val="20"/>
                </w:rPr>
                <w:t>tenders@mercycorps.org</w:t>
              </w:r>
            </w:hyperlink>
          </w:p>
          <w:p w14:paraId="4AB44E30" w14:textId="7D90A661" w:rsidR="00601350" w:rsidRPr="006F2C22" w:rsidRDefault="00601350" w:rsidP="00601350">
            <w:pPr>
              <w:widowControl w:val="0"/>
              <w:spacing w:after="0" w:line="240" w:lineRule="auto"/>
              <w:rPr>
                <w:rFonts w:ascii="Times New Roman" w:hAnsi="Times New Roman" w:cs="Times New Roman"/>
                <w:b/>
                <w:sz w:val="20"/>
                <w:szCs w:val="20"/>
              </w:rPr>
            </w:pPr>
            <w:r w:rsidRPr="006F2C22">
              <w:rPr>
                <w:rFonts w:ascii="Times New Roman" w:hAnsi="Times New Roman" w:cs="Times New Roman"/>
                <w:b/>
                <w:color w:val="0000FF"/>
                <w:sz w:val="20"/>
                <w:szCs w:val="20"/>
              </w:rPr>
              <w:t>Indicate tender number and description under subject line</w:t>
            </w:r>
          </w:p>
        </w:tc>
      </w:tr>
    </w:tbl>
    <w:p w14:paraId="2A0BB60F" w14:textId="77777777" w:rsidR="007C246F" w:rsidRPr="006F2C22" w:rsidRDefault="00C27FBF" w:rsidP="005D65BA">
      <w:pPr>
        <w:spacing w:after="0"/>
        <w:jc w:val="center"/>
        <w:rPr>
          <w:rFonts w:ascii="Times New Roman" w:hAnsi="Times New Roman" w:cs="Times New Roman"/>
          <w:i/>
          <w:color w:val="FF0000"/>
          <w:sz w:val="20"/>
          <w:szCs w:val="20"/>
        </w:rPr>
      </w:pPr>
      <w:r w:rsidRPr="006F2C22">
        <w:rPr>
          <w:rFonts w:ascii="Times New Roman" w:hAnsi="Times New Roman" w:cs="Times New Roman"/>
          <w:i/>
          <w:color w:val="FF0000"/>
          <w:sz w:val="20"/>
          <w:szCs w:val="20"/>
        </w:rPr>
        <w:t>Mercy Corps reserves the right to accept or reject any late offers</w:t>
      </w:r>
    </w:p>
    <w:p w14:paraId="1E54248F" w14:textId="77777777" w:rsidR="007C246F" w:rsidRPr="006F2C22" w:rsidRDefault="007C246F" w:rsidP="005D65BA">
      <w:pPr>
        <w:spacing w:after="0"/>
        <w:rPr>
          <w:rFonts w:ascii="Times New Roman" w:hAnsi="Times New Roman" w:cs="Times New Roman"/>
          <w:sz w:val="20"/>
          <w:szCs w:val="20"/>
        </w:rPr>
      </w:pPr>
    </w:p>
    <w:tbl>
      <w:tblPr>
        <w:tblStyle w:val="a1"/>
        <w:tblW w:w="9700" w:type="dxa"/>
        <w:tblInd w:w="100" w:type="dxa"/>
        <w:tblLayout w:type="fixed"/>
        <w:tblLook w:val="0600" w:firstRow="0" w:lastRow="0" w:firstColumn="0" w:lastColumn="0" w:noHBand="1" w:noVBand="1"/>
      </w:tblPr>
      <w:tblGrid>
        <w:gridCol w:w="5220"/>
        <w:gridCol w:w="4480"/>
      </w:tblGrid>
      <w:tr w:rsidR="007C246F" w:rsidRPr="006F2C22" w14:paraId="54382F4F" w14:textId="77777777" w:rsidTr="002E5A7D">
        <w:trPr>
          <w:trHeight w:val="460"/>
        </w:trPr>
        <w:tc>
          <w:tcPr>
            <w:tcW w:w="97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B43E3" w14:textId="77777777" w:rsidR="007C246F" w:rsidRPr="006F2C22" w:rsidRDefault="00C27FBF" w:rsidP="005D65BA">
            <w:pPr>
              <w:spacing w:after="0" w:line="288" w:lineRule="auto"/>
              <w:jc w:val="center"/>
              <w:rPr>
                <w:rFonts w:ascii="Times New Roman" w:hAnsi="Times New Roman" w:cs="Times New Roman"/>
                <w:b/>
                <w:sz w:val="20"/>
                <w:szCs w:val="20"/>
              </w:rPr>
            </w:pPr>
            <w:r w:rsidRPr="006F2C22">
              <w:rPr>
                <w:rFonts w:ascii="Times New Roman" w:hAnsi="Times New Roman" w:cs="Times New Roman"/>
                <w:b/>
                <w:sz w:val="20"/>
                <w:szCs w:val="20"/>
              </w:rPr>
              <w:t>Questions and Answers (Q&amp;A)</w:t>
            </w:r>
          </w:p>
        </w:tc>
      </w:tr>
      <w:tr w:rsidR="007C246F" w:rsidRPr="006F2C22" w14:paraId="4A81E5DD" w14:textId="77777777" w:rsidTr="002E5A7D">
        <w:trPr>
          <w:trHeight w:val="46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BCD5C" w14:textId="5984D798" w:rsidR="007C246F" w:rsidRPr="006F2C22" w:rsidRDefault="00C27FBF" w:rsidP="005D65BA">
            <w:pPr>
              <w:spacing w:after="0" w:line="288" w:lineRule="auto"/>
              <w:rPr>
                <w:rFonts w:ascii="Times New Roman" w:hAnsi="Times New Roman" w:cs="Times New Roman"/>
                <w:color w:val="0000FF"/>
                <w:sz w:val="20"/>
                <w:szCs w:val="20"/>
              </w:rPr>
            </w:pPr>
            <w:r w:rsidRPr="006F2C22">
              <w:rPr>
                <w:rFonts w:ascii="Times New Roman" w:hAnsi="Times New Roman" w:cs="Times New Roman"/>
                <w:sz w:val="20"/>
                <w:szCs w:val="20"/>
              </w:rPr>
              <w:t xml:space="preserve">If any, Submit Questions in writing to: </w:t>
            </w:r>
            <w:r w:rsidR="00977893" w:rsidRPr="006F2C22">
              <w:rPr>
                <w:rFonts w:ascii="Times New Roman" w:hAnsi="Times New Roman" w:cs="Times New Roman"/>
                <w:color w:val="0000FF"/>
                <w:sz w:val="20"/>
                <w:szCs w:val="20"/>
              </w:rPr>
              <w:t>Lkagai@mercycorps.org</w:t>
            </w:r>
          </w:p>
        </w:tc>
      </w:tr>
      <w:tr w:rsidR="007C246F" w:rsidRPr="006F2C22" w14:paraId="395FFED9" w14:textId="77777777" w:rsidTr="002E5A7D">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C25E6" w14:textId="77777777" w:rsidR="007C246F" w:rsidRPr="006F2C22" w:rsidRDefault="00C27FBF" w:rsidP="005D65BA">
            <w:pPr>
              <w:spacing w:after="0" w:line="288" w:lineRule="auto"/>
              <w:rPr>
                <w:rFonts w:ascii="Times New Roman" w:hAnsi="Times New Roman" w:cs="Times New Roman"/>
                <w:sz w:val="20"/>
                <w:szCs w:val="20"/>
              </w:rPr>
            </w:pPr>
            <w:r w:rsidRPr="006F2C22">
              <w:rPr>
                <w:rFonts w:ascii="Times New Roman" w:hAnsi="Times New Roman" w:cs="Times New Roman"/>
                <w:sz w:val="20"/>
                <w:szCs w:val="20"/>
              </w:rPr>
              <w:t>Last Day for Questions:</w:t>
            </w:r>
          </w:p>
          <w:p w14:paraId="0E26E7DC" w14:textId="426A2252" w:rsidR="007C246F" w:rsidRPr="006F2C22" w:rsidRDefault="00601350" w:rsidP="005D65BA">
            <w:pPr>
              <w:spacing w:after="0" w:line="288" w:lineRule="auto"/>
              <w:rPr>
                <w:rFonts w:ascii="Times New Roman" w:hAnsi="Times New Roman" w:cs="Times New Roman"/>
                <w:color w:val="0000FF"/>
                <w:sz w:val="20"/>
                <w:szCs w:val="20"/>
              </w:rPr>
            </w:pPr>
            <w:r w:rsidRPr="006F2C22">
              <w:rPr>
                <w:rFonts w:ascii="Times New Roman" w:hAnsi="Times New Roman" w:cs="Times New Roman"/>
                <w:color w:val="0000FF"/>
                <w:sz w:val="20"/>
                <w:szCs w:val="20"/>
              </w:rPr>
              <w:t>1</w:t>
            </w:r>
            <w:r w:rsidR="00EE71AD" w:rsidRPr="006F2C22">
              <w:rPr>
                <w:rFonts w:ascii="Times New Roman" w:hAnsi="Times New Roman" w:cs="Times New Roman"/>
                <w:color w:val="0000FF"/>
                <w:sz w:val="20"/>
                <w:szCs w:val="20"/>
              </w:rPr>
              <w:t>3</w:t>
            </w:r>
            <w:r w:rsidRPr="006F2C22">
              <w:rPr>
                <w:rFonts w:ascii="Times New Roman" w:hAnsi="Times New Roman" w:cs="Times New Roman"/>
                <w:color w:val="0000FF"/>
                <w:sz w:val="20"/>
                <w:szCs w:val="20"/>
                <w:vertAlign w:val="superscript"/>
              </w:rPr>
              <w:t>th</w:t>
            </w:r>
            <w:r w:rsidRPr="006F2C22">
              <w:rPr>
                <w:rFonts w:ascii="Times New Roman" w:hAnsi="Times New Roman" w:cs="Times New Roman"/>
                <w:color w:val="0000FF"/>
                <w:sz w:val="20"/>
                <w:szCs w:val="20"/>
              </w:rPr>
              <w:t xml:space="preserve"> </w:t>
            </w:r>
            <w:r w:rsidR="00EE71AD" w:rsidRPr="006F2C22">
              <w:rPr>
                <w:rFonts w:ascii="Times New Roman" w:hAnsi="Times New Roman" w:cs="Times New Roman"/>
                <w:color w:val="0000FF"/>
                <w:sz w:val="20"/>
                <w:szCs w:val="20"/>
              </w:rPr>
              <w:t>October</w:t>
            </w:r>
            <w:r w:rsidRPr="006F2C22">
              <w:rPr>
                <w:rFonts w:ascii="Times New Roman" w:hAnsi="Times New Roman" w:cs="Times New Roman"/>
                <w:color w:val="0000FF"/>
                <w:sz w:val="20"/>
                <w:szCs w:val="20"/>
              </w:rPr>
              <w:t xml:space="preserve"> 2022</w:t>
            </w:r>
            <w:r w:rsidR="00977893" w:rsidRPr="006F2C22">
              <w:rPr>
                <w:rFonts w:ascii="Times New Roman" w:hAnsi="Times New Roman" w:cs="Times New Roman"/>
                <w:color w:val="0000FF"/>
                <w:sz w:val="20"/>
                <w:szCs w:val="20"/>
              </w:rPr>
              <w:t xml:space="preserve"> at 5PM Pacific Time</w:t>
            </w:r>
          </w:p>
        </w:tc>
        <w:tc>
          <w:tcPr>
            <w:tcW w:w="44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9ADC7" w14:textId="77777777" w:rsidR="007C246F" w:rsidRPr="006F2C22" w:rsidRDefault="00C27FBF" w:rsidP="005D65BA">
            <w:pPr>
              <w:spacing w:after="0" w:line="288" w:lineRule="auto"/>
              <w:rPr>
                <w:rFonts w:ascii="Times New Roman" w:hAnsi="Times New Roman" w:cs="Times New Roman"/>
                <w:sz w:val="20"/>
                <w:szCs w:val="20"/>
              </w:rPr>
            </w:pPr>
            <w:r w:rsidRPr="006F2C22">
              <w:rPr>
                <w:rFonts w:ascii="Times New Roman" w:hAnsi="Times New Roman" w:cs="Times New Roman"/>
                <w:sz w:val="20"/>
                <w:szCs w:val="20"/>
              </w:rPr>
              <w:t>Questions will be answered by:</w:t>
            </w:r>
          </w:p>
          <w:p w14:paraId="73AC7060" w14:textId="155C8C99" w:rsidR="007C246F" w:rsidRPr="006F2C22" w:rsidRDefault="00EE71AD" w:rsidP="005D65BA">
            <w:pPr>
              <w:spacing w:after="0" w:line="288" w:lineRule="auto"/>
              <w:rPr>
                <w:rFonts w:ascii="Times New Roman" w:hAnsi="Times New Roman" w:cs="Times New Roman"/>
                <w:color w:val="0000FF"/>
                <w:sz w:val="20"/>
                <w:szCs w:val="20"/>
              </w:rPr>
            </w:pPr>
            <w:r w:rsidRPr="006F2C22">
              <w:rPr>
                <w:rFonts w:ascii="Times New Roman" w:hAnsi="Times New Roman" w:cs="Times New Roman"/>
                <w:color w:val="0000FF"/>
                <w:sz w:val="20"/>
                <w:szCs w:val="20"/>
              </w:rPr>
              <w:t>14</w:t>
            </w:r>
            <w:r w:rsidRPr="006F2C22">
              <w:rPr>
                <w:rFonts w:ascii="Times New Roman" w:hAnsi="Times New Roman" w:cs="Times New Roman"/>
                <w:color w:val="0000FF"/>
                <w:sz w:val="20"/>
                <w:szCs w:val="20"/>
                <w:vertAlign w:val="superscript"/>
              </w:rPr>
              <w:t>th</w:t>
            </w:r>
            <w:r w:rsidRPr="006F2C22">
              <w:rPr>
                <w:rFonts w:ascii="Times New Roman" w:hAnsi="Times New Roman" w:cs="Times New Roman"/>
                <w:color w:val="0000FF"/>
                <w:sz w:val="20"/>
                <w:szCs w:val="20"/>
              </w:rPr>
              <w:t xml:space="preserve"> October</w:t>
            </w:r>
            <w:r w:rsidR="00977893" w:rsidRPr="006F2C22">
              <w:rPr>
                <w:rFonts w:ascii="Times New Roman" w:hAnsi="Times New Roman" w:cs="Times New Roman"/>
                <w:color w:val="0000FF"/>
                <w:sz w:val="20"/>
                <w:szCs w:val="20"/>
              </w:rPr>
              <w:t xml:space="preserve"> at 5 PM Pacific time</w:t>
            </w:r>
          </w:p>
        </w:tc>
      </w:tr>
      <w:tr w:rsidR="007C246F" w:rsidRPr="006F2C22" w14:paraId="22047CF9" w14:textId="77777777" w:rsidTr="002E5A7D">
        <w:trPr>
          <w:trHeight w:val="48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09AEE" w14:textId="45B1E93F" w:rsidR="007C246F" w:rsidRPr="006F2C22" w:rsidRDefault="00C27FBF" w:rsidP="005D65BA">
            <w:pPr>
              <w:spacing w:after="0" w:line="240" w:lineRule="auto"/>
              <w:rPr>
                <w:rFonts w:ascii="Times New Roman" w:hAnsi="Times New Roman" w:cs="Times New Roman"/>
                <w:sz w:val="20"/>
                <w:szCs w:val="20"/>
              </w:rPr>
            </w:pPr>
            <w:r w:rsidRPr="006F2C22">
              <w:rPr>
                <w:rFonts w:ascii="Times New Roman" w:hAnsi="Times New Roman" w:cs="Times New Roman"/>
                <w:sz w:val="20"/>
                <w:szCs w:val="20"/>
              </w:rPr>
              <w:t xml:space="preserve">Questions will be answered through: </w:t>
            </w:r>
            <w:r w:rsidR="001320CC" w:rsidRPr="006F2C22">
              <w:rPr>
                <w:rFonts w:ascii="Times New Roman" w:hAnsi="Times New Roman" w:cs="Times New Roman"/>
                <w:color w:val="0000FF"/>
                <w:sz w:val="20"/>
                <w:szCs w:val="20"/>
              </w:rPr>
              <w:t>All questions will be consolidated, and responses uploaded on the website alongside the RFP for access by all interested firms.</w:t>
            </w:r>
          </w:p>
        </w:tc>
      </w:tr>
    </w:tbl>
    <w:p w14:paraId="213B0E23" w14:textId="77777777" w:rsidR="007C246F" w:rsidRPr="006F2C22" w:rsidRDefault="007C246F" w:rsidP="005D65BA">
      <w:pPr>
        <w:spacing w:after="0"/>
        <w:rPr>
          <w:rFonts w:ascii="Times New Roman" w:hAnsi="Times New Roman" w:cs="Times New Roman"/>
          <w:sz w:val="20"/>
          <w:szCs w:val="20"/>
        </w:rPr>
      </w:pPr>
    </w:p>
    <w:p w14:paraId="7169991E" w14:textId="77777777" w:rsidR="007C246F" w:rsidRPr="006F2C22" w:rsidRDefault="007C246F" w:rsidP="005D65BA">
      <w:pPr>
        <w:pStyle w:val="Heading1"/>
        <w:spacing w:before="0" w:after="0"/>
        <w:rPr>
          <w:rFonts w:ascii="Times New Roman" w:hAnsi="Times New Roman" w:cs="Times New Roman"/>
          <w:sz w:val="20"/>
          <w:szCs w:val="20"/>
        </w:rPr>
      </w:pPr>
      <w:bookmarkStart w:id="1" w:name="_6ccte654ttk6" w:colFirst="0" w:colLast="0"/>
      <w:bookmarkEnd w:id="1"/>
    </w:p>
    <w:tbl>
      <w:tblPr>
        <w:tblStyle w:val="a3"/>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5350"/>
      </w:tblGrid>
      <w:tr w:rsidR="007C246F" w:rsidRPr="006F2C22" w14:paraId="2FF9343A" w14:textId="77777777" w:rsidTr="005D65BA">
        <w:trPr>
          <w:trHeight w:val="400"/>
        </w:trPr>
        <w:tc>
          <w:tcPr>
            <w:tcW w:w="9880" w:type="dxa"/>
            <w:gridSpan w:val="2"/>
            <w:shd w:val="clear" w:color="auto" w:fill="auto"/>
            <w:tcMar>
              <w:top w:w="100" w:type="dxa"/>
              <w:left w:w="100" w:type="dxa"/>
              <w:bottom w:w="100" w:type="dxa"/>
              <w:right w:w="100" w:type="dxa"/>
            </w:tcMar>
          </w:tcPr>
          <w:p w14:paraId="7B2405A3" w14:textId="77777777" w:rsidR="007C246F" w:rsidRPr="006F2C22" w:rsidRDefault="00C27FBF" w:rsidP="005D65BA">
            <w:pPr>
              <w:widowControl w:val="0"/>
              <w:spacing w:after="0" w:line="240" w:lineRule="auto"/>
              <w:jc w:val="center"/>
              <w:rPr>
                <w:rFonts w:ascii="Times New Roman" w:hAnsi="Times New Roman" w:cs="Times New Roman"/>
                <w:sz w:val="20"/>
                <w:szCs w:val="20"/>
              </w:rPr>
            </w:pPr>
            <w:r w:rsidRPr="006F2C22">
              <w:rPr>
                <w:rFonts w:ascii="Times New Roman" w:hAnsi="Times New Roman" w:cs="Times New Roman"/>
                <w:b/>
                <w:sz w:val="20"/>
                <w:szCs w:val="20"/>
              </w:rPr>
              <w:t>Documentation Checklist</w:t>
            </w:r>
          </w:p>
        </w:tc>
      </w:tr>
      <w:tr w:rsidR="007C246F" w:rsidRPr="006F2C22" w14:paraId="51E24FB7" w14:textId="77777777" w:rsidTr="005D65BA">
        <w:tc>
          <w:tcPr>
            <w:tcW w:w="4530" w:type="dxa"/>
            <w:tcBorders>
              <w:right w:val="single" w:sz="8" w:space="0" w:color="FFFFFF"/>
            </w:tcBorders>
            <w:shd w:val="clear" w:color="auto" w:fill="auto"/>
            <w:tcMar>
              <w:top w:w="100" w:type="dxa"/>
              <w:left w:w="100" w:type="dxa"/>
              <w:bottom w:w="100" w:type="dxa"/>
              <w:right w:w="100" w:type="dxa"/>
            </w:tcMar>
          </w:tcPr>
          <w:p w14:paraId="06557236" w14:textId="77777777" w:rsidR="007C246F" w:rsidRPr="006F2C22" w:rsidRDefault="00C27FBF" w:rsidP="005D65BA">
            <w:pPr>
              <w:widowControl w:val="0"/>
              <w:spacing w:after="0" w:line="240" w:lineRule="auto"/>
              <w:rPr>
                <w:rFonts w:ascii="Times New Roman" w:hAnsi="Times New Roman" w:cs="Times New Roman"/>
                <w:sz w:val="20"/>
                <w:szCs w:val="20"/>
              </w:rPr>
            </w:pPr>
            <w:r w:rsidRPr="006F2C22">
              <w:rPr>
                <w:rFonts w:ascii="Times New Roman" w:hAnsi="Times New Roman" w:cs="Times New Roman"/>
                <w:sz w:val="20"/>
                <w:szCs w:val="20"/>
              </w:rPr>
              <w:lastRenderedPageBreak/>
              <w:t xml:space="preserve">These documents are contained within this tender package: </w:t>
            </w:r>
          </w:p>
        </w:tc>
        <w:tc>
          <w:tcPr>
            <w:tcW w:w="5350" w:type="dxa"/>
            <w:tcBorders>
              <w:left w:val="single" w:sz="8" w:space="0" w:color="FFFFFF"/>
            </w:tcBorders>
            <w:shd w:val="clear" w:color="auto" w:fill="auto"/>
            <w:tcMar>
              <w:top w:w="100" w:type="dxa"/>
              <w:left w:w="100" w:type="dxa"/>
              <w:bottom w:w="100" w:type="dxa"/>
              <w:right w:w="100" w:type="dxa"/>
            </w:tcMar>
          </w:tcPr>
          <w:p w14:paraId="170B2CA1" w14:textId="77777777" w:rsidR="007C246F" w:rsidRPr="006F2C22" w:rsidRDefault="00C27FBF" w:rsidP="005D65BA">
            <w:pPr>
              <w:numPr>
                <w:ilvl w:val="0"/>
                <w:numId w:val="8"/>
              </w:numPr>
              <w:spacing w:after="0" w:line="240" w:lineRule="auto"/>
              <w:ind w:left="0"/>
              <w:rPr>
                <w:rFonts w:ascii="Times New Roman" w:hAnsi="Times New Roman" w:cs="Times New Roman"/>
                <w:sz w:val="20"/>
                <w:szCs w:val="20"/>
              </w:rPr>
            </w:pPr>
            <w:r w:rsidRPr="006F2C22">
              <w:rPr>
                <w:rFonts w:ascii="Times New Roman" w:hAnsi="Times New Roman" w:cs="Times New Roman"/>
                <w:sz w:val="20"/>
                <w:szCs w:val="20"/>
              </w:rPr>
              <w:t>Invitation to Tender</w:t>
            </w:r>
          </w:p>
          <w:p w14:paraId="22BBDA02" w14:textId="77777777" w:rsidR="007C246F" w:rsidRPr="006F2C22" w:rsidRDefault="00C27FBF" w:rsidP="005D65BA">
            <w:pPr>
              <w:numPr>
                <w:ilvl w:val="0"/>
                <w:numId w:val="8"/>
              </w:numPr>
              <w:spacing w:after="0" w:line="240" w:lineRule="auto"/>
              <w:ind w:left="0"/>
              <w:rPr>
                <w:rFonts w:ascii="Times New Roman" w:hAnsi="Times New Roman" w:cs="Times New Roman"/>
                <w:sz w:val="20"/>
                <w:szCs w:val="20"/>
              </w:rPr>
            </w:pPr>
            <w:r w:rsidRPr="006F2C22">
              <w:rPr>
                <w:rFonts w:ascii="Times New Roman" w:hAnsi="Times New Roman" w:cs="Times New Roman"/>
                <w:sz w:val="20"/>
                <w:szCs w:val="20"/>
              </w:rPr>
              <w:t>General Conditions for Tender</w:t>
            </w:r>
          </w:p>
          <w:p w14:paraId="1BA73713" w14:textId="77777777" w:rsidR="007C246F" w:rsidRPr="006F2C22" w:rsidRDefault="00C27FBF" w:rsidP="005D65BA">
            <w:pPr>
              <w:numPr>
                <w:ilvl w:val="0"/>
                <w:numId w:val="8"/>
              </w:numPr>
              <w:spacing w:after="0" w:line="240" w:lineRule="auto"/>
              <w:ind w:left="0"/>
              <w:rPr>
                <w:rFonts w:ascii="Times New Roman" w:hAnsi="Times New Roman" w:cs="Times New Roman"/>
                <w:sz w:val="20"/>
                <w:szCs w:val="20"/>
              </w:rPr>
            </w:pPr>
            <w:r w:rsidRPr="006F2C22">
              <w:rPr>
                <w:rFonts w:ascii="Times New Roman" w:hAnsi="Times New Roman" w:cs="Times New Roman"/>
                <w:sz w:val="20"/>
                <w:szCs w:val="20"/>
              </w:rPr>
              <w:t>Criteria and Submittals</w:t>
            </w:r>
          </w:p>
          <w:p w14:paraId="78F89E27" w14:textId="77777777" w:rsidR="007C246F" w:rsidRPr="006F2C22" w:rsidRDefault="00C27FBF" w:rsidP="005D65BA">
            <w:pPr>
              <w:numPr>
                <w:ilvl w:val="0"/>
                <w:numId w:val="6"/>
              </w:numPr>
              <w:spacing w:after="0" w:line="240" w:lineRule="auto"/>
              <w:ind w:left="0"/>
              <w:contextualSpacing/>
              <w:rPr>
                <w:rFonts w:ascii="Times New Roman" w:hAnsi="Times New Roman" w:cs="Times New Roman"/>
                <w:sz w:val="20"/>
                <w:szCs w:val="20"/>
              </w:rPr>
            </w:pPr>
            <w:r w:rsidRPr="006F2C22">
              <w:rPr>
                <w:rFonts w:ascii="Times New Roman" w:hAnsi="Times New Roman" w:cs="Times New Roman"/>
                <w:sz w:val="20"/>
                <w:szCs w:val="20"/>
              </w:rPr>
              <w:t>Price Offer Sheet</w:t>
            </w:r>
          </w:p>
          <w:p w14:paraId="74D83E98" w14:textId="77777777" w:rsidR="007C246F" w:rsidRPr="006F2C22" w:rsidRDefault="00C27FBF" w:rsidP="005D65BA">
            <w:pPr>
              <w:numPr>
                <w:ilvl w:val="0"/>
                <w:numId w:val="6"/>
              </w:numPr>
              <w:spacing w:after="0" w:line="240" w:lineRule="auto"/>
              <w:ind w:left="0"/>
              <w:contextualSpacing/>
              <w:rPr>
                <w:rFonts w:ascii="Times New Roman" w:hAnsi="Times New Roman" w:cs="Times New Roman"/>
                <w:sz w:val="20"/>
                <w:szCs w:val="20"/>
              </w:rPr>
            </w:pPr>
            <w:r w:rsidRPr="006F2C22">
              <w:rPr>
                <w:rFonts w:ascii="Times New Roman" w:hAnsi="Times New Roman" w:cs="Times New Roman"/>
                <w:sz w:val="20"/>
                <w:szCs w:val="20"/>
              </w:rPr>
              <w:t>Supplier Information Form</w:t>
            </w:r>
          </w:p>
          <w:p w14:paraId="26E633F3" w14:textId="6AFEC5CB" w:rsidR="007C246F" w:rsidRPr="006F2C22" w:rsidRDefault="00C27FBF" w:rsidP="005D65BA">
            <w:pPr>
              <w:numPr>
                <w:ilvl w:val="0"/>
                <w:numId w:val="6"/>
              </w:numPr>
              <w:spacing w:after="0" w:line="240" w:lineRule="auto"/>
              <w:ind w:left="0"/>
              <w:rPr>
                <w:rFonts w:ascii="Times New Roman" w:hAnsi="Times New Roman" w:cs="Times New Roman"/>
                <w:sz w:val="20"/>
                <w:szCs w:val="20"/>
              </w:rPr>
            </w:pPr>
            <w:r w:rsidRPr="006F2C22">
              <w:rPr>
                <w:rFonts w:ascii="Times New Roman" w:hAnsi="Times New Roman" w:cs="Times New Roman"/>
                <w:sz w:val="20"/>
                <w:szCs w:val="20"/>
              </w:rPr>
              <w:t>Scope of Work</w:t>
            </w:r>
          </w:p>
          <w:p w14:paraId="6863A5F3" w14:textId="77777777" w:rsidR="007C246F" w:rsidRPr="006F2C22" w:rsidRDefault="00C27FBF" w:rsidP="005D65BA">
            <w:pPr>
              <w:numPr>
                <w:ilvl w:val="0"/>
                <w:numId w:val="7"/>
              </w:numPr>
              <w:spacing w:after="0" w:line="240" w:lineRule="auto"/>
              <w:ind w:left="0"/>
              <w:rPr>
                <w:rFonts w:ascii="Times New Roman" w:hAnsi="Times New Roman" w:cs="Times New Roman"/>
                <w:sz w:val="20"/>
                <w:szCs w:val="20"/>
              </w:rPr>
            </w:pPr>
            <w:r w:rsidRPr="006F2C22">
              <w:rPr>
                <w:rFonts w:ascii="Times New Roman" w:hAnsi="Times New Roman" w:cs="Times New Roman"/>
                <w:sz w:val="20"/>
                <w:szCs w:val="20"/>
              </w:rPr>
              <w:t>Sample Contract</w:t>
            </w:r>
          </w:p>
        </w:tc>
      </w:tr>
    </w:tbl>
    <w:p w14:paraId="721903A8" w14:textId="52C32390" w:rsidR="002D0589" w:rsidRPr="006F2C22" w:rsidRDefault="002D0589" w:rsidP="005D65BA">
      <w:pPr>
        <w:pStyle w:val="Heading1"/>
        <w:spacing w:before="0" w:after="0"/>
        <w:rPr>
          <w:rFonts w:ascii="Times New Roman" w:hAnsi="Times New Roman" w:cs="Times New Roman"/>
          <w:sz w:val="20"/>
          <w:szCs w:val="20"/>
        </w:rPr>
      </w:pPr>
      <w:bookmarkStart w:id="2" w:name="_hqsrjp8vlgzv" w:colFirst="0" w:colLast="0"/>
      <w:bookmarkEnd w:id="2"/>
    </w:p>
    <w:p w14:paraId="23384034" w14:textId="77777777" w:rsidR="002D0589" w:rsidRPr="006F2C22" w:rsidRDefault="002D0589" w:rsidP="005D65BA">
      <w:pPr>
        <w:rPr>
          <w:rFonts w:ascii="Times New Roman" w:hAnsi="Times New Roman" w:cs="Times New Roman"/>
          <w:b/>
          <w:color w:val="D01D2B"/>
          <w:sz w:val="20"/>
          <w:szCs w:val="20"/>
        </w:rPr>
      </w:pPr>
      <w:r w:rsidRPr="006F2C22">
        <w:rPr>
          <w:rFonts w:ascii="Times New Roman" w:hAnsi="Times New Roman" w:cs="Times New Roman"/>
          <w:sz w:val="20"/>
          <w:szCs w:val="20"/>
        </w:rPr>
        <w:br w:type="page"/>
      </w:r>
    </w:p>
    <w:p w14:paraId="04B299CE" w14:textId="77777777" w:rsidR="007C246F" w:rsidRPr="006F2C22" w:rsidRDefault="007C246F">
      <w:pPr>
        <w:pStyle w:val="Heading1"/>
        <w:spacing w:before="0" w:after="0"/>
        <w:rPr>
          <w:rFonts w:ascii="Times New Roman" w:hAnsi="Times New Roman" w:cs="Times New Roman"/>
          <w:sz w:val="20"/>
          <w:szCs w:val="20"/>
        </w:rPr>
      </w:pPr>
    </w:p>
    <w:p w14:paraId="44AE3E9D" w14:textId="77777777" w:rsidR="007C246F" w:rsidRPr="006F2C22" w:rsidRDefault="00C27FBF">
      <w:pPr>
        <w:pStyle w:val="Heading1"/>
        <w:numPr>
          <w:ilvl w:val="0"/>
          <w:numId w:val="2"/>
        </w:numPr>
        <w:contextualSpacing/>
        <w:rPr>
          <w:rFonts w:ascii="Times New Roman" w:hAnsi="Times New Roman" w:cs="Times New Roman"/>
          <w:sz w:val="24"/>
          <w:szCs w:val="24"/>
        </w:rPr>
      </w:pPr>
      <w:bookmarkStart w:id="3" w:name="_fqj5yi94yqwa" w:colFirst="0" w:colLast="0"/>
      <w:bookmarkEnd w:id="3"/>
      <w:r w:rsidRPr="006F2C22">
        <w:rPr>
          <w:rFonts w:ascii="Times New Roman" w:hAnsi="Times New Roman" w:cs="Times New Roman"/>
          <w:sz w:val="24"/>
          <w:szCs w:val="24"/>
        </w:rPr>
        <w:t>General Conditions for Tender</w:t>
      </w:r>
    </w:p>
    <w:p w14:paraId="6BA4ED2A" w14:textId="19930843" w:rsidR="007C246F" w:rsidRPr="006F2C22" w:rsidRDefault="00C27FBF">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Mercy Corps invites proposals for the services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312B662F" w14:textId="77777777" w:rsidR="007C246F" w:rsidRPr="006F2C22" w:rsidRDefault="007C246F">
      <w:pPr>
        <w:widowControl w:val="0"/>
        <w:spacing w:after="0" w:line="240" w:lineRule="auto"/>
        <w:rPr>
          <w:rFonts w:ascii="Times New Roman" w:eastAsia="Times New Roman" w:hAnsi="Times New Roman" w:cs="Times New Roman"/>
          <w:color w:val="000000"/>
          <w:sz w:val="20"/>
          <w:szCs w:val="20"/>
        </w:rPr>
      </w:pPr>
    </w:p>
    <w:p w14:paraId="68FBF1B6"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2.1</w:t>
      </w:r>
      <w:r w:rsidRPr="006F2C22">
        <w:rPr>
          <w:rFonts w:ascii="Times New Roman" w:eastAsia="Times New Roman" w:hAnsi="Times New Roman" w:cs="Times New Roman"/>
          <w:b/>
          <w:color w:val="000000"/>
          <w:sz w:val="20"/>
          <w:szCs w:val="20"/>
        </w:rPr>
        <w:tab/>
        <w:t>Mercy Corps’ Anti-Bribery and Anti-Corruption Statement</w:t>
      </w:r>
    </w:p>
    <w:p w14:paraId="2474CEC0" w14:textId="77777777" w:rsidR="007C246F" w:rsidRPr="006F2C22" w:rsidRDefault="00C27FBF">
      <w:pPr>
        <w:widowControl w:val="0"/>
        <w:spacing w:after="20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b/>
          <w:color w:val="000000"/>
          <w:sz w:val="20"/>
          <w:szCs w:val="20"/>
        </w:rPr>
        <w:t>Mercy Corps strictly prohibits</w:t>
      </w:r>
      <w:r w:rsidRPr="006F2C22">
        <w:rPr>
          <w:rFonts w:ascii="Times New Roman" w:eastAsia="Times New Roman" w:hAnsi="Times New Roman" w:cs="Times New Roman"/>
          <w:color w:val="000000"/>
          <w:sz w:val="20"/>
          <w:szCs w:val="20"/>
        </w:rPr>
        <w:t>:</w:t>
      </w:r>
    </w:p>
    <w:p w14:paraId="302C6A5A" w14:textId="77777777" w:rsidR="007C246F" w:rsidRPr="006F2C22" w:rsidRDefault="00C27FBF">
      <w:pPr>
        <w:widowControl w:val="0"/>
        <w:numPr>
          <w:ilvl w:val="0"/>
          <w:numId w:val="10"/>
        </w:numPr>
        <w:spacing w:after="0" w:line="240" w:lineRule="auto"/>
        <w:contextualSpacing/>
        <w:rPr>
          <w:rFonts w:ascii="Times New Roman" w:hAnsi="Times New Roman" w:cs="Times New Roman"/>
          <w:color w:val="000000"/>
          <w:sz w:val="20"/>
          <w:szCs w:val="20"/>
        </w:rPr>
      </w:pPr>
      <w:r w:rsidRPr="006F2C22">
        <w:rPr>
          <w:rFonts w:ascii="Times New Roman" w:eastAsia="Times New Roman" w:hAnsi="Times New Roman" w:cs="Times New Roman"/>
          <w:i/>
          <w:color w:val="000000"/>
          <w:sz w:val="20"/>
          <w:szCs w:val="20"/>
          <w:u w:val="single"/>
        </w:rPr>
        <w:t>Any form of bribe or kickback in relation to its activities</w:t>
      </w:r>
    </w:p>
    <w:p w14:paraId="32F8C6ED" w14:textId="77777777" w:rsidR="007C246F" w:rsidRPr="006F2C22" w:rsidRDefault="00C27FBF">
      <w:pPr>
        <w:widowControl w:val="0"/>
        <w:spacing w:after="0" w:line="240" w:lineRule="auto"/>
        <w:ind w:left="720"/>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This prohibition includes any </w:t>
      </w:r>
      <w:r w:rsidRPr="006F2C22">
        <w:rPr>
          <w:rFonts w:ascii="Times New Roman" w:eastAsia="Times New Roman" w:hAnsi="Times New Roman" w:cs="Times New Roman"/>
          <w:i/>
          <w:color w:val="000000"/>
          <w:sz w:val="20"/>
          <w:szCs w:val="20"/>
        </w:rPr>
        <w:t>request</w:t>
      </w:r>
      <w:r w:rsidRPr="006F2C22">
        <w:rPr>
          <w:rFonts w:ascii="Times New Roman" w:eastAsia="Times New Roman" w:hAnsi="Times New Roman" w:cs="Times New Roman"/>
          <w:color w:val="000000"/>
          <w:sz w:val="20"/>
          <w:szCs w:val="20"/>
        </w:rPr>
        <w:t xml:space="preserve"> from any Mercy Corps employee, </w:t>
      </w:r>
      <w:proofErr w:type="gramStart"/>
      <w:r w:rsidRPr="006F2C22">
        <w:rPr>
          <w:rFonts w:ascii="Times New Roman" w:eastAsia="Times New Roman" w:hAnsi="Times New Roman" w:cs="Times New Roman"/>
          <w:color w:val="000000"/>
          <w:sz w:val="20"/>
          <w:szCs w:val="20"/>
        </w:rPr>
        <w:t>consultant</w:t>
      </w:r>
      <w:proofErr w:type="gramEnd"/>
      <w:r w:rsidRPr="006F2C22">
        <w:rPr>
          <w:rFonts w:ascii="Times New Roman" w:eastAsia="Times New Roman" w:hAnsi="Times New Roman" w:cs="Times New Roman"/>
          <w:color w:val="000000"/>
          <w:sz w:val="20"/>
          <w:szCs w:val="20"/>
        </w:rPr>
        <w:t xml:space="preserve"> or agent for anything of value from any company or individual in exchange for the employee, consultant or agents taking or not taking any action related to the award of a contract or the contract once awarded.  It also applies to any </w:t>
      </w:r>
      <w:r w:rsidRPr="006F2C22">
        <w:rPr>
          <w:rFonts w:ascii="Times New Roman" w:eastAsia="Times New Roman" w:hAnsi="Times New Roman" w:cs="Times New Roman"/>
          <w:i/>
          <w:color w:val="000000"/>
          <w:sz w:val="20"/>
          <w:szCs w:val="20"/>
        </w:rPr>
        <w:t>offer</w:t>
      </w:r>
      <w:r w:rsidRPr="006F2C22">
        <w:rPr>
          <w:rFonts w:ascii="Times New Roman" w:eastAsia="Times New Roman" w:hAnsi="Times New Roman" w:cs="Times New Roman"/>
          <w:color w:val="000000"/>
          <w:sz w:val="20"/>
          <w:szCs w:val="20"/>
        </w:rPr>
        <w:t xml:space="preserve"> from any company or individual to provide anything of value to any Mercy Corps employee, </w:t>
      </w:r>
      <w:proofErr w:type="gramStart"/>
      <w:r w:rsidRPr="006F2C22">
        <w:rPr>
          <w:rFonts w:ascii="Times New Roman" w:eastAsia="Times New Roman" w:hAnsi="Times New Roman" w:cs="Times New Roman"/>
          <w:color w:val="000000"/>
          <w:sz w:val="20"/>
          <w:szCs w:val="20"/>
        </w:rPr>
        <w:t>consultant</w:t>
      </w:r>
      <w:proofErr w:type="gramEnd"/>
      <w:r w:rsidRPr="006F2C22">
        <w:rPr>
          <w:rFonts w:ascii="Times New Roman" w:eastAsia="Times New Roman" w:hAnsi="Times New Roman" w:cs="Times New Roman"/>
          <w:color w:val="000000"/>
          <w:sz w:val="20"/>
          <w:szCs w:val="20"/>
        </w:rPr>
        <w:t xml:space="preserve"> or agent in exchange for that person taking or not taking any action related to the award of the contract or the contract.</w:t>
      </w:r>
    </w:p>
    <w:p w14:paraId="0CF44FD6" w14:textId="77777777" w:rsidR="007C246F" w:rsidRPr="006F2C22" w:rsidRDefault="00C27FBF">
      <w:pPr>
        <w:widowControl w:val="0"/>
        <w:spacing w:after="0" w:line="240" w:lineRule="auto"/>
        <w:ind w:left="72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w:t>
      </w:r>
    </w:p>
    <w:p w14:paraId="13A78123" w14:textId="77777777" w:rsidR="007C246F" w:rsidRPr="006F2C22" w:rsidRDefault="00C27FBF">
      <w:pPr>
        <w:widowControl w:val="0"/>
        <w:numPr>
          <w:ilvl w:val="0"/>
          <w:numId w:val="10"/>
        </w:numPr>
        <w:spacing w:after="0" w:line="240" w:lineRule="auto"/>
        <w:contextualSpacing/>
        <w:rPr>
          <w:rFonts w:ascii="Times New Roman" w:hAnsi="Times New Roman" w:cs="Times New Roman"/>
          <w:i/>
          <w:color w:val="000000"/>
          <w:sz w:val="20"/>
          <w:szCs w:val="20"/>
        </w:rPr>
      </w:pPr>
      <w:r w:rsidRPr="006F2C22">
        <w:rPr>
          <w:rFonts w:ascii="Times New Roman" w:eastAsia="Times New Roman" w:hAnsi="Times New Roman" w:cs="Times New Roman"/>
          <w:i/>
          <w:color w:val="000000"/>
          <w:sz w:val="20"/>
          <w:szCs w:val="20"/>
          <w:u w:val="single"/>
        </w:rPr>
        <w:t>Conflicts of interests in the awarding or management of contracts </w:t>
      </w:r>
    </w:p>
    <w:p w14:paraId="1C11DEA1" w14:textId="77777777" w:rsidR="007C246F" w:rsidRPr="006F2C22" w:rsidRDefault="00C27FBF">
      <w:pPr>
        <w:widowControl w:val="0"/>
        <w:spacing w:after="0" w:line="240" w:lineRule="auto"/>
        <w:ind w:left="720"/>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749681D4" w14:textId="77777777" w:rsidR="007C246F" w:rsidRPr="006F2C22" w:rsidRDefault="00C27FBF">
      <w:pPr>
        <w:widowControl w:val="0"/>
        <w:spacing w:after="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w:t>
      </w:r>
    </w:p>
    <w:p w14:paraId="4CFF9CD3" w14:textId="77777777" w:rsidR="007C246F" w:rsidRPr="006F2C22" w:rsidRDefault="00C27FBF">
      <w:pPr>
        <w:widowControl w:val="0"/>
        <w:numPr>
          <w:ilvl w:val="0"/>
          <w:numId w:val="10"/>
        </w:numPr>
        <w:spacing w:after="0" w:line="240" w:lineRule="auto"/>
        <w:contextualSpacing/>
        <w:rPr>
          <w:rFonts w:ascii="Times New Roman" w:hAnsi="Times New Roman" w:cs="Times New Roman"/>
          <w:i/>
          <w:color w:val="000000"/>
          <w:sz w:val="20"/>
          <w:szCs w:val="20"/>
        </w:rPr>
      </w:pPr>
      <w:r w:rsidRPr="006F2C22">
        <w:rPr>
          <w:rFonts w:ascii="Times New Roman" w:eastAsia="Times New Roman" w:hAnsi="Times New Roman" w:cs="Times New Roman"/>
          <w:i/>
          <w:color w:val="000000"/>
          <w:sz w:val="20"/>
          <w:szCs w:val="20"/>
          <w:u w:val="single"/>
        </w:rPr>
        <w:t>The sharing or obtaining of confidential information</w:t>
      </w:r>
    </w:p>
    <w:p w14:paraId="05301968" w14:textId="77777777" w:rsidR="007C246F" w:rsidRPr="006F2C22" w:rsidRDefault="00C27FBF">
      <w:pPr>
        <w:widowControl w:val="0"/>
        <w:spacing w:after="0" w:line="240" w:lineRule="auto"/>
        <w:ind w:left="720"/>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Mercy Corps prohibits its employees from sharing, and any offerors from obtaining, confidential information related to this solicitation, including information regarding Mercy Corps’ price estimates, competing </w:t>
      </w:r>
      <w:proofErr w:type="gramStart"/>
      <w:r w:rsidRPr="006F2C22">
        <w:rPr>
          <w:rFonts w:ascii="Times New Roman" w:eastAsia="Times New Roman" w:hAnsi="Times New Roman" w:cs="Times New Roman"/>
          <w:color w:val="000000"/>
          <w:sz w:val="20"/>
          <w:szCs w:val="20"/>
        </w:rPr>
        <w:t>offerors</w:t>
      </w:r>
      <w:proofErr w:type="gramEnd"/>
      <w:r w:rsidRPr="006F2C22">
        <w:rPr>
          <w:rFonts w:ascii="Times New Roman" w:eastAsia="Times New Roman" w:hAnsi="Times New Roman" w:cs="Times New Roman"/>
          <w:color w:val="000000"/>
          <w:sz w:val="20"/>
          <w:szCs w:val="20"/>
        </w:rPr>
        <w:t xml:space="preserve"> or competing offers, etc.  Any information provided to one offeror must be provided to all other offerors.</w:t>
      </w:r>
    </w:p>
    <w:p w14:paraId="214B5A96" w14:textId="77777777" w:rsidR="007C246F" w:rsidRPr="006F2C22" w:rsidRDefault="00C27FBF">
      <w:pPr>
        <w:widowControl w:val="0"/>
        <w:spacing w:after="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w:t>
      </w:r>
    </w:p>
    <w:p w14:paraId="62DF01FC" w14:textId="77777777" w:rsidR="007C246F" w:rsidRPr="006F2C22" w:rsidRDefault="00C27FBF">
      <w:pPr>
        <w:widowControl w:val="0"/>
        <w:numPr>
          <w:ilvl w:val="0"/>
          <w:numId w:val="10"/>
        </w:numPr>
        <w:spacing w:after="0" w:line="240" w:lineRule="auto"/>
        <w:contextualSpacing/>
        <w:rPr>
          <w:rFonts w:ascii="Times New Roman" w:hAnsi="Times New Roman" w:cs="Times New Roman"/>
          <w:i/>
          <w:color w:val="000000"/>
          <w:sz w:val="20"/>
          <w:szCs w:val="20"/>
        </w:rPr>
      </w:pPr>
      <w:r w:rsidRPr="006F2C22">
        <w:rPr>
          <w:rFonts w:ascii="Times New Roman" w:eastAsia="Times New Roman" w:hAnsi="Times New Roman" w:cs="Times New Roman"/>
          <w:i/>
          <w:color w:val="000000"/>
          <w:sz w:val="20"/>
          <w:szCs w:val="20"/>
          <w:u w:val="single"/>
        </w:rPr>
        <w:t>Collusion between/among offerors</w:t>
      </w:r>
    </w:p>
    <w:p w14:paraId="205C040E" w14:textId="77777777" w:rsidR="007C246F" w:rsidRPr="006F2C22" w:rsidRDefault="00C27FBF">
      <w:pPr>
        <w:widowControl w:val="0"/>
        <w:spacing w:after="0" w:line="240" w:lineRule="auto"/>
        <w:ind w:left="720"/>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51448F5" w14:textId="77777777" w:rsidR="007C246F" w:rsidRPr="006F2C22" w:rsidRDefault="00C27FBF">
      <w:pPr>
        <w:widowControl w:val="0"/>
        <w:spacing w:after="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w:t>
      </w:r>
    </w:p>
    <w:p w14:paraId="763F977F" w14:textId="77777777" w:rsidR="007C246F" w:rsidRPr="006F2C22" w:rsidRDefault="00C27FBF">
      <w:pPr>
        <w:widowControl w:val="0"/>
        <w:spacing w:after="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Violations of these prohibitions, along with all evidence of such violations, should be reported to: </w:t>
      </w:r>
    </w:p>
    <w:p w14:paraId="00A3E1B2" w14:textId="77777777" w:rsidR="007C246F" w:rsidRPr="006F2C22" w:rsidRDefault="00000000">
      <w:pPr>
        <w:widowControl w:val="0"/>
        <w:spacing w:after="0" w:line="240" w:lineRule="auto"/>
        <w:jc w:val="center"/>
        <w:rPr>
          <w:rFonts w:ascii="Times New Roman" w:eastAsia="Times New Roman" w:hAnsi="Times New Roman" w:cs="Times New Roman"/>
          <w:color w:val="000000"/>
          <w:sz w:val="20"/>
          <w:szCs w:val="20"/>
        </w:rPr>
      </w:pPr>
      <w:hyperlink r:id="rId9">
        <w:r w:rsidR="00C27FBF" w:rsidRPr="006F2C22">
          <w:rPr>
            <w:rFonts w:ascii="Times New Roman" w:eastAsia="Times New Roman" w:hAnsi="Times New Roman" w:cs="Times New Roman"/>
            <w:b/>
            <w:color w:val="0563C1"/>
            <w:sz w:val="20"/>
            <w:szCs w:val="20"/>
            <w:u w:val="single"/>
          </w:rPr>
          <w:t>integrityhotline@mercycorps.org</w:t>
        </w:r>
      </w:hyperlink>
    </w:p>
    <w:p w14:paraId="2A161533" w14:textId="77777777" w:rsidR="007C246F" w:rsidRPr="006F2C22" w:rsidRDefault="007C246F">
      <w:pPr>
        <w:widowControl w:val="0"/>
        <w:spacing w:after="0" w:line="240" w:lineRule="auto"/>
        <w:jc w:val="center"/>
        <w:rPr>
          <w:rFonts w:ascii="Times New Roman" w:eastAsia="Times New Roman" w:hAnsi="Times New Roman" w:cs="Times New Roman"/>
          <w:b/>
          <w:color w:val="000000"/>
          <w:sz w:val="20"/>
          <w:szCs w:val="20"/>
        </w:rPr>
      </w:pPr>
    </w:p>
    <w:p w14:paraId="2C380D76" w14:textId="77777777" w:rsidR="007C246F" w:rsidRPr="006F2C22" w:rsidRDefault="00C27FBF">
      <w:pPr>
        <w:widowControl w:val="0"/>
        <w:spacing w:after="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D69353A" w14:textId="77777777" w:rsidR="007C246F" w:rsidRPr="006F2C22" w:rsidRDefault="007C246F">
      <w:pPr>
        <w:widowControl w:val="0"/>
        <w:spacing w:after="0" w:line="240" w:lineRule="auto"/>
        <w:rPr>
          <w:rFonts w:ascii="Times New Roman" w:eastAsia="Times New Roman" w:hAnsi="Times New Roman" w:cs="Times New Roman"/>
          <w:color w:val="000000"/>
          <w:sz w:val="20"/>
          <w:szCs w:val="20"/>
        </w:rPr>
      </w:pPr>
    </w:p>
    <w:p w14:paraId="482BF3F5" w14:textId="77777777" w:rsidR="007C246F" w:rsidRPr="006F2C22" w:rsidRDefault="00C27FBF">
      <w:pPr>
        <w:widowControl w:val="0"/>
        <w:spacing w:after="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93AE63A"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2.2 </w:t>
      </w:r>
      <w:r w:rsidRPr="006F2C22">
        <w:rPr>
          <w:rFonts w:ascii="Times New Roman" w:eastAsia="Times New Roman" w:hAnsi="Times New Roman" w:cs="Times New Roman"/>
          <w:b/>
          <w:color w:val="000000"/>
          <w:sz w:val="20"/>
          <w:szCs w:val="20"/>
        </w:rPr>
        <w:tab/>
        <w:t xml:space="preserve">Tender Basis: </w:t>
      </w:r>
    </w:p>
    <w:p w14:paraId="439F324F" w14:textId="77777777" w:rsidR="007C246F" w:rsidRPr="006F2C22" w:rsidRDefault="00C27FBF">
      <w:pPr>
        <w:widowControl w:val="0"/>
        <w:numPr>
          <w:ilvl w:val="0"/>
          <w:numId w:val="3"/>
        </w:numPr>
        <w:spacing w:after="160" w:line="240" w:lineRule="auto"/>
        <w:jc w:val="both"/>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4D59E879"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No respondent should add, </w:t>
      </w:r>
      <w:proofErr w:type="gramStart"/>
      <w:r w:rsidRPr="006F2C22">
        <w:rPr>
          <w:rFonts w:ascii="Times New Roman" w:eastAsia="Times New Roman" w:hAnsi="Times New Roman" w:cs="Times New Roman"/>
          <w:color w:val="000000"/>
          <w:sz w:val="20"/>
          <w:szCs w:val="20"/>
        </w:rPr>
        <w:t>omit</w:t>
      </w:r>
      <w:proofErr w:type="gramEnd"/>
      <w:r w:rsidRPr="006F2C22">
        <w:rPr>
          <w:rFonts w:ascii="Times New Roman" w:eastAsia="Times New Roman" w:hAnsi="Times New Roman" w:cs="Times New Roman"/>
          <w:color w:val="000000"/>
          <w:sz w:val="20"/>
          <w:szCs w:val="20"/>
        </w:rPr>
        <w:t xml:space="preserve"> or change any item, term or condition herein.</w:t>
      </w:r>
    </w:p>
    <w:p w14:paraId="0D3859C1"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If suppliers have any additional requests and conditions, these shall be stipulated in an exception sheet.</w:t>
      </w:r>
    </w:p>
    <w:p w14:paraId="45D7F4E4"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lastRenderedPageBreak/>
        <w:t>Each offeror may make one response only.</w:t>
      </w:r>
    </w:p>
    <w:p w14:paraId="08DA9604"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Each offer shall be valid for the period of </w:t>
      </w:r>
      <w:r w:rsidRPr="006F2C22">
        <w:rPr>
          <w:rFonts w:ascii="Times New Roman" w:eastAsia="Times New Roman" w:hAnsi="Times New Roman" w:cs="Times New Roman"/>
          <w:color w:val="0000FF"/>
          <w:sz w:val="20"/>
          <w:szCs w:val="20"/>
        </w:rPr>
        <w:t>[180 days]</w:t>
      </w:r>
      <w:r w:rsidRPr="006F2C22">
        <w:rPr>
          <w:rFonts w:ascii="Times New Roman" w:eastAsia="Times New Roman" w:hAnsi="Times New Roman" w:cs="Times New Roman"/>
          <w:color w:val="000000"/>
          <w:sz w:val="20"/>
          <w:szCs w:val="20"/>
        </w:rPr>
        <w:t xml:space="preserve"> from its date of submission.</w:t>
      </w:r>
    </w:p>
    <w:p w14:paraId="44B9B9FF"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All offers should indicate whether they include taxes, compulsory payments, levies and/or duties, including VAT, if applicable.</w:t>
      </w:r>
    </w:p>
    <w:p w14:paraId="24213B5D" w14:textId="77777777" w:rsidR="007C246F" w:rsidRPr="006F2C22" w:rsidRDefault="00C27FBF">
      <w:pPr>
        <w:numPr>
          <w:ilvl w:val="0"/>
          <w:numId w:val="3"/>
        </w:numPr>
        <w:spacing w:after="0"/>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9EF1C74" w14:textId="77777777" w:rsidR="007C246F" w:rsidRPr="006F2C22" w:rsidRDefault="00C27FBF">
      <w:pPr>
        <w:widowControl w:val="0"/>
        <w:numPr>
          <w:ilvl w:val="0"/>
          <w:numId w:val="3"/>
        </w:numPr>
        <w:spacing w:after="160" w:line="240" w:lineRule="auto"/>
        <w:jc w:val="both"/>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6F2C22">
        <w:rPr>
          <w:rFonts w:ascii="Times New Roman" w:eastAsia="Times New Roman" w:hAnsi="Times New Roman" w:cs="Times New Roman"/>
          <w:color w:val="000000"/>
          <w:sz w:val="20"/>
          <w:szCs w:val="20"/>
        </w:rPr>
        <w:t>cases</w:t>
      </w:r>
      <w:proofErr w:type="gramEnd"/>
      <w:r w:rsidRPr="006F2C22">
        <w:rPr>
          <w:rFonts w:ascii="Times New Roman" w:eastAsia="Times New Roman" w:hAnsi="Times New Roman" w:cs="Times New Roman"/>
          <w:color w:val="000000"/>
          <w:sz w:val="20"/>
          <w:szCs w:val="20"/>
        </w:rPr>
        <w:t xml:space="preserve"> Mercy Corps may choose to issue clarifications to all offerors. It is a condition of this tender that no clarification shall be deemed to supersede, contradict, add </w:t>
      </w:r>
      <w:proofErr w:type="gramStart"/>
      <w:r w:rsidRPr="006F2C22">
        <w:rPr>
          <w:rFonts w:ascii="Times New Roman" w:eastAsia="Times New Roman" w:hAnsi="Times New Roman" w:cs="Times New Roman"/>
          <w:color w:val="000000"/>
          <w:sz w:val="20"/>
          <w:szCs w:val="20"/>
        </w:rPr>
        <w:t>to</w:t>
      </w:r>
      <w:proofErr w:type="gramEnd"/>
      <w:r w:rsidRPr="006F2C22">
        <w:rPr>
          <w:rFonts w:ascii="Times New Roman" w:eastAsia="Times New Roman" w:hAnsi="Times New Roman" w:cs="Times New Roman"/>
          <w:color w:val="000000"/>
          <w:sz w:val="20"/>
          <w:szCs w:val="20"/>
        </w:rPr>
        <w:t xml:space="preserve"> or detract from the conditions hereof, unless made in writing as an Addendum to Tender and signed by Mercy Corps or its designated representative.  </w:t>
      </w:r>
    </w:p>
    <w:p w14:paraId="5523546C" w14:textId="77777777" w:rsidR="007C246F" w:rsidRPr="006F2C22" w:rsidRDefault="00C27FBF">
      <w:pPr>
        <w:widowControl w:val="0"/>
        <w:numPr>
          <w:ilvl w:val="0"/>
          <w:numId w:val="3"/>
        </w:numPr>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This Tender does not obligate Mercy Corps to execute a </w:t>
      </w:r>
      <w:proofErr w:type="gramStart"/>
      <w:r w:rsidRPr="006F2C22">
        <w:rPr>
          <w:rFonts w:ascii="Times New Roman" w:eastAsia="Times New Roman" w:hAnsi="Times New Roman" w:cs="Times New Roman"/>
          <w:color w:val="000000"/>
          <w:sz w:val="20"/>
          <w:szCs w:val="20"/>
        </w:rPr>
        <w:t>contract</w:t>
      </w:r>
      <w:proofErr w:type="gramEnd"/>
      <w:r w:rsidRPr="006F2C22">
        <w:rPr>
          <w:rFonts w:ascii="Times New Roman" w:eastAsia="Times New Roman" w:hAnsi="Times New Roman" w:cs="Times New Roman"/>
          <w:color w:val="000000"/>
          <w:sz w:val="20"/>
          <w:szCs w:val="20"/>
        </w:rPr>
        <w:t xml:space="preserve"> nor does it commit Mercy Corps to pay any costs incurred in the preparation and submission of proposals. Furthermore, Mercy Corps reserves the right to reject </w:t>
      </w:r>
      <w:proofErr w:type="gramStart"/>
      <w:r w:rsidRPr="006F2C22">
        <w:rPr>
          <w:rFonts w:ascii="Times New Roman" w:eastAsia="Times New Roman" w:hAnsi="Times New Roman" w:cs="Times New Roman"/>
          <w:color w:val="000000"/>
          <w:sz w:val="20"/>
          <w:szCs w:val="20"/>
        </w:rPr>
        <w:t>any and all</w:t>
      </w:r>
      <w:proofErr w:type="gramEnd"/>
      <w:r w:rsidRPr="006F2C22">
        <w:rPr>
          <w:rFonts w:ascii="Times New Roman" w:eastAsia="Times New Roman" w:hAnsi="Times New Roman" w:cs="Times New Roman"/>
          <w:color w:val="000000"/>
          <w:sz w:val="20"/>
          <w:szCs w:val="20"/>
        </w:rPr>
        <w:t xml:space="preserve"> proposals, if such action is considered to be in the best interest of Mercy Corps.</w:t>
      </w:r>
    </w:p>
    <w:p w14:paraId="476A9B9C"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2.3 </w:t>
      </w:r>
      <w:r w:rsidRPr="006F2C22">
        <w:rPr>
          <w:rFonts w:ascii="Times New Roman" w:eastAsia="Times New Roman" w:hAnsi="Times New Roman" w:cs="Times New Roman"/>
          <w:b/>
          <w:color w:val="000000"/>
          <w:sz w:val="20"/>
          <w:szCs w:val="20"/>
        </w:rPr>
        <w:tab/>
        <w:t>Supplier Eligibility</w:t>
      </w:r>
    </w:p>
    <w:p w14:paraId="5FE08A7C"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color w:val="000000"/>
          <w:sz w:val="20"/>
          <w:szCs w:val="20"/>
        </w:rPr>
        <w:t xml:space="preserve">Suppliers may not apply, and will be rejected as ineligible, if </w:t>
      </w:r>
      <w:proofErr w:type="gramStart"/>
      <w:r w:rsidRPr="006F2C22">
        <w:rPr>
          <w:rFonts w:ascii="Times New Roman" w:eastAsia="Times New Roman" w:hAnsi="Times New Roman" w:cs="Times New Roman"/>
          <w:color w:val="000000"/>
          <w:sz w:val="20"/>
          <w:szCs w:val="20"/>
        </w:rPr>
        <w:t>they :</w:t>
      </w:r>
      <w:proofErr w:type="gramEnd"/>
    </w:p>
    <w:p w14:paraId="442D9695"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Are not registered companies</w:t>
      </w:r>
    </w:p>
    <w:p w14:paraId="23F69C4F"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Are bankrupt or in the process of going bankrupt</w:t>
      </w:r>
    </w:p>
    <w:p w14:paraId="46D755CB"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Have </w:t>
      </w:r>
      <w:proofErr w:type="gramStart"/>
      <w:r w:rsidRPr="006F2C22">
        <w:rPr>
          <w:rFonts w:ascii="Times New Roman" w:eastAsia="Times New Roman" w:hAnsi="Times New Roman" w:cs="Times New Roman"/>
          <w:color w:val="000000"/>
          <w:sz w:val="20"/>
          <w:szCs w:val="20"/>
        </w:rPr>
        <w:t>been  convicted</w:t>
      </w:r>
      <w:proofErr w:type="gramEnd"/>
      <w:r w:rsidRPr="006F2C22">
        <w:rPr>
          <w:rFonts w:ascii="Times New Roman" w:eastAsia="Times New Roman" w:hAnsi="Times New Roman" w:cs="Times New Roman"/>
          <w:color w:val="000000"/>
          <w:sz w:val="20"/>
          <w:szCs w:val="20"/>
        </w:rPr>
        <w:t xml:space="preserve"> of illegal/corrupt activities, and/or unprofessional conduct</w:t>
      </w:r>
    </w:p>
    <w:p w14:paraId="4E033772"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Have been guilty of grave professional misconduct</w:t>
      </w:r>
    </w:p>
    <w:p w14:paraId="6C72DD10"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Have not fulfilled obligations related to payment of social security and taxes</w:t>
      </w:r>
    </w:p>
    <w:p w14:paraId="0D97A80D"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Are guilty of serious misinterpretation in supplying information</w:t>
      </w:r>
    </w:p>
    <w:p w14:paraId="0E16AA4E"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Are in violation of the policies outlined in Mercy Corps Anti Bribery or </w:t>
      </w:r>
      <w:proofErr w:type="spellStart"/>
      <w:r w:rsidRPr="006F2C22">
        <w:rPr>
          <w:rFonts w:ascii="Times New Roman" w:eastAsia="Times New Roman" w:hAnsi="Times New Roman" w:cs="Times New Roman"/>
          <w:color w:val="000000"/>
          <w:sz w:val="20"/>
          <w:szCs w:val="20"/>
        </w:rPr>
        <w:t>Anti Corruption</w:t>
      </w:r>
      <w:proofErr w:type="spellEnd"/>
      <w:r w:rsidRPr="006F2C22">
        <w:rPr>
          <w:rFonts w:ascii="Times New Roman" w:eastAsia="Times New Roman" w:hAnsi="Times New Roman" w:cs="Times New Roman"/>
          <w:color w:val="000000"/>
          <w:sz w:val="20"/>
          <w:szCs w:val="20"/>
        </w:rPr>
        <w:t xml:space="preserve"> Statement</w:t>
      </w:r>
    </w:p>
    <w:p w14:paraId="169032ED" w14:textId="77777777" w:rsidR="007C246F" w:rsidRPr="006F2C22" w:rsidRDefault="00C27FBF">
      <w:pPr>
        <w:widowControl w:val="0"/>
        <w:numPr>
          <w:ilvl w:val="0"/>
          <w:numId w:val="3"/>
        </w:numPr>
        <w:spacing w:after="160" w:line="240" w:lineRule="auto"/>
        <w:rPr>
          <w:rFonts w:ascii="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Supplier (or supplier’s principals) are on any list of sanctioned parties issued by; or are presently excluded or disqualified from participation in this transaction </w:t>
      </w:r>
      <w:proofErr w:type="gramStart"/>
      <w:r w:rsidRPr="006F2C22">
        <w:rPr>
          <w:rFonts w:ascii="Times New Roman" w:eastAsia="Times New Roman" w:hAnsi="Times New Roman" w:cs="Times New Roman"/>
          <w:color w:val="000000"/>
          <w:sz w:val="20"/>
          <w:szCs w:val="20"/>
        </w:rPr>
        <w:t>by:</w:t>
      </w:r>
      <w:proofErr w:type="gramEnd"/>
      <w:r w:rsidRPr="006F2C22">
        <w:rPr>
          <w:rFonts w:ascii="Times New Roman" w:eastAsia="Times New Roman" w:hAnsi="Times New Roman" w:cs="Times New Roman"/>
          <w:color w:val="000000"/>
          <w:sz w:val="20"/>
          <w:szCs w:val="20"/>
        </w:rPr>
        <w:t xml:space="preserve"> the United States Government or United Nations by the United States Government, the United Kingdom, the European Union, the United Nations, other national governments, or public international organizations.</w:t>
      </w:r>
    </w:p>
    <w:p w14:paraId="34FE779A" w14:textId="77777777" w:rsidR="007C246F" w:rsidRPr="006F2C22" w:rsidRDefault="00C27FBF">
      <w:pPr>
        <w:widowControl w:val="0"/>
        <w:spacing w:after="16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Additional eligibility criteria, if applicable, are stated in section 3.2 of this tender package.</w:t>
      </w:r>
    </w:p>
    <w:p w14:paraId="213F300E"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2.4   </w:t>
      </w:r>
      <w:r w:rsidRPr="006F2C22">
        <w:rPr>
          <w:rFonts w:ascii="Times New Roman" w:eastAsia="Times New Roman" w:hAnsi="Times New Roman" w:cs="Times New Roman"/>
          <w:b/>
          <w:color w:val="000000"/>
          <w:sz w:val="20"/>
          <w:szCs w:val="20"/>
        </w:rPr>
        <w:tab/>
        <w:t>Response Documents</w:t>
      </w:r>
    </w:p>
    <w:p w14:paraId="10234C26" w14:textId="77777777" w:rsidR="007C246F" w:rsidRPr="006F2C22" w:rsidRDefault="00C27FBF">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Offerors can either utilize the response documents contained in this tender package to submit their offer or they can submit an offer in their own format </w:t>
      </w:r>
      <w:proofErr w:type="gramStart"/>
      <w:r w:rsidRPr="006F2C22">
        <w:rPr>
          <w:rFonts w:ascii="Times New Roman" w:eastAsia="Times New Roman" w:hAnsi="Times New Roman" w:cs="Times New Roman"/>
          <w:color w:val="000000"/>
          <w:sz w:val="20"/>
          <w:szCs w:val="20"/>
        </w:rPr>
        <w:t>as long as</w:t>
      </w:r>
      <w:proofErr w:type="gramEnd"/>
      <w:r w:rsidRPr="006F2C22">
        <w:rPr>
          <w:rFonts w:ascii="Times New Roman" w:eastAsia="Times New Roman" w:hAnsi="Times New Roman" w:cs="Times New Roman"/>
          <w:color w:val="000000"/>
          <w:sz w:val="20"/>
          <w:szCs w:val="20"/>
        </w:rPr>
        <w:t xml:space="preserve"> it contains all the required documents and information specified by this tender.</w:t>
      </w:r>
    </w:p>
    <w:p w14:paraId="352D1716"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2.5</w:t>
      </w:r>
      <w:r w:rsidRPr="006F2C22">
        <w:rPr>
          <w:rFonts w:ascii="Times New Roman" w:eastAsia="Times New Roman" w:hAnsi="Times New Roman" w:cs="Times New Roman"/>
          <w:b/>
          <w:color w:val="000000"/>
          <w:sz w:val="20"/>
          <w:szCs w:val="20"/>
        </w:rPr>
        <w:tab/>
        <w:t>Acceptance of Successful Response</w:t>
      </w:r>
    </w:p>
    <w:p w14:paraId="1DDB7332" w14:textId="77777777" w:rsidR="007C246F" w:rsidRPr="006F2C22" w:rsidRDefault="00C27FBF">
      <w:pPr>
        <w:widowControl w:val="0"/>
        <w:spacing w:after="16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Documentation submitted by offerors will be verified by Mercy Corps. The winning offeror will be required to sign a contract for the stated, agreed upon amount.</w:t>
      </w:r>
    </w:p>
    <w:p w14:paraId="06DF1498"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2.6</w:t>
      </w:r>
      <w:r w:rsidRPr="006F2C22">
        <w:rPr>
          <w:rFonts w:ascii="Times New Roman" w:eastAsia="Times New Roman" w:hAnsi="Times New Roman" w:cs="Times New Roman"/>
          <w:b/>
          <w:color w:val="000000"/>
          <w:sz w:val="20"/>
          <w:szCs w:val="20"/>
        </w:rPr>
        <w:tab/>
        <w:t>Certification Regarding Terrorism</w:t>
      </w:r>
    </w:p>
    <w:p w14:paraId="3725AD03" w14:textId="77777777" w:rsidR="007C246F" w:rsidRPr="006F2C22" w:rsidRDefault="00C27FBF">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w:t>
      </w:r>
      <w:r w:rsidRPr="006F2C22">
        <w:rPr>
          <w:rFonts w:ascii="Times New Roman" w:eastAsia="Times New Roman" w:hAnsi="Times New Roman" w:cs="Times New Roman"/>
          <w:color w:val="000000"/>
          <w:sz w:val="20"/>
          <w:szCs w:val="20"/>
        </w:rPr>
        <w:lastRenderedPageBreak/>
        <w:t>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3B6B22DB"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18251270"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61411539"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18D810F0"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340E89E0"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2CCC232E"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2E6E5628"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59EC0A15"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4F4BA164"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237B6A66"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50AD8234" w14:textId="7777777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6493906A" w14:textId="77777777" w:rsidR="002E5A7D" w:rsidRPr="006F2C22" w:rsidRDefault="002E5A7D">
      <w:pPr>
        <w:widowControl w:val="0"/>
        <w:spacing w:after="160" w:line="240" w:lineRule="auto"/>
        <w:rPr>
          <w:rFonts w:ascii="Times New Roman" w:eastAsia="Times New Roman" w:hAnsi="Times New Roman" w:cs="Times New Roman"/>
          <w:color w:val="000000"/>
          <w:sz w:val="20"/>
          <w:szCs w:val="20"/>
        </w:rPr>
        <w:sectPr w:rsidR="002E5A7D" w:rsidRPr="006F2C22" w:rsidSect="002E5A7D">
          <w:pgSz w:w="12240" w:h="15840" w:code="1"/>
          <w:pgMar w:top="1440" w:right="1440" w:bottom="1440" w:left="1440" w:header="0" w:footer="720" w:gutter="0"/>
          <w:pgNumType w:start="1"/>
          <w:cols w:space="720"/>
          <w:docGrid w:linePitch="286"/>
        </w:sectPr>
      </w:pPr>
    </w:p>
    <w:p w14:paraId="339AEB6B" w14:textId="6C5A7050" w:rsidR="007C246F" w:rsidRPr="006F2C22" w:rsidRDefault="007C246F">
      <w:pPr>
        <w:widowControl w:val="0"/>
        <w:spacing w:after="160" w:line="240" w:lineRule="auto"/>
        <w:rPr>
          <w:rFonts w:ascii="Times New Roman" w:eastAsia="Times New Roman" w:hAnsi="Times New Roman" w:cs="Times New Roman"/>
          <w:color w:val="000000"/>
          <w:sz w:val="20"/>
          <w:szCs w:val="20"/>
        </w:rPr>
      </w:pPr>
    </w:p>
    <w:p w14:paraId="5946435B" w14:textId="77777777" w:rsidR="007C246F" w:rsidRPr="00C671FF" w:rsidRDefault="00C27FBF">
      <w:pPr>
        <w:pStyle w:val="Heading1"/>
        <w:numPr>
          <w:ilvl w:val="0"/>
          <w:numId w:val="11"/>
        </w:numPr>
        <w:contextualSpacing/>
        <w:rPr>
          <w:rFonts w:ascii="Times New Roman" w:hAnsi="Times New Roman" w:cs="Times New Roman"/>
          <w:sz w:val="24"/>
          <w:szCs w:val="24"/>
        </w:rPr>
      </w:pPr>
      <w:bookmarkStart w:id="4" w:name="_6wwf7wss0sbh" w:colFirst="0" w:colLast="0"/>
      <w:bookmarkEnd w:id="4"/>
      <w:r w:rsidRPr="00C671FF">
        <w:rPr>
          <w:rFonts w:ascii="Times New Roman" w:hAnsi="Times New Roman" w:cs="Times New Roman"/>
          <w:sz w:val="24"/>
          <w:szCs w:val="24"/>
        </w:rPr>
        <w:t>Criteria &amp; Submittals</w:t>
      </w:r>
    </w:p>
    <w:p w14:paraId="7792F1F1" w14:textId="77777777" w:rsidR="007C246F" w:rsidRPr="006F2C22" w:rsidRDefault="007C246F">
      <w:pPr>
        <w:widowControl w:val="0"/>
        <w:spacing w:after="0" w:line="240" w:lineRule="auto"/>
        <w:rPr>
          <w:rFonts w:ascii="Times New Roman" w:eastAsia="Times New Roman" w:hAnsi="Times New Roman" w:cs="Times New Roman"/>
          <w:b/>
          <w:color w:val="000000"/>
          <w:sz w:val="20"/>
          <w:szCs w:val="20"/>
        </w:rPr>
      </w:pPr>
    </w:p>
    <w:tbl>
      <w:tblPr>
        <w:tblStyle w:val="a4"/>
        <w:tblpPr w:leftFromText="180" w:rightFromText="180" w:vertAnchor="text" w:tblpY="1"/>
        <w:tblOverlap w:val="neve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0"/>
        <w:gridCol w:w="10"/>
      </w:tblGrid>
      <w:tr w:rsidR="007C246F" w:rsidRPr="006F2C22" w14:paraId="7AB59045" w14:textId="77777777" w:rsidTr="002E5A7D">
        <w:tc>
          <w:tcPr>
            <w:tcW w:w="9170" w:type="dxa"/>
            <w:gridSpan w:val="2"/>
            <w:shd w:val="clear" w:color="auto" w:fill="auto"/>
            <w:tcMar>
              <w:top w:w="100" w:type="dxa"/>
              <w:left w:w="100" w:type="dxa"/>
              <w:bottom w:w="100" w:type="dxa"/>
              <w:right w:w="100" w:type="dxa"/>
            </w:tcMar>
          </w:tcPr>
          <w:p w14:paraId="5B589C5E" w14:textId="77777777" w:rsidR="007C246F" w:rsidRPr="006F2C22" w:rsidRDefault="00C27FBF" w:rsidP="002E5A7D">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3.1       Contract Terms </w:t>
            </w:r>
          </w:p>
          <w:p w14:paraId="717398B0" w14:textId="09DA6564" w:rsidR="007C246F" w:rsidRPr="006F2C22" w:rsidRDefault="00C27FBF" w:rsidP="002E5A7D">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color w:val="000000"/>
                <w:sz w:val="20"/>
                <w:szCs w:val="20"/>
              </w:rPr>
              <w:t>Mercy Corps intends to issue a</w:t>
            </w:r>
            <w:r w:rsidRPr="006F2C22">
              <w:rPr>
                <w:rFonts w:ascii="Times New Roman" w:eastAsia="Times New Roman" w:hAnsi="Times New Roman" w:cs="Times New Roman"/>
                <w:b/>
                <w:color w:val="000000"/>
                <w:sz w:val="20"/>
                <w:szCs w:val="20"/>
              </w:rPr>
              <w:t xml:space="preserve"> </w:t>
            </w:r>
            <w:r w:rsidRPr="006F2C22">
              <w:rPr>
                <w:rFonts w:ascii="Times New Roman" w:eastAsia="Times New Roman" w:hAnsi="Times New Roman" w:cs="Times New Roman"/>
                <w:b/>
                <w:color w:val="0000FF"/>
                <w:sz w:val="20"/>
                <w:szCs w:val="20"/>
              </w:rPr>
              <w:t>Fixed Price</w:t>
            </w:r>
            <w:r w:rsidR="00225761" w:rsidRPr="006F2C22">
              <w:rPr>
                <w:rFonts w:ascii="Times New Roman" w:eastAsia="Times New Roman" w:hAnsi="Times New Roman" w:cs="Times New Roman"/>
                <w:b/>
                <w:color w:val="0000FF"/>
                <w:sz w:val="20"/>
                <w:szCs w:val="20"/>
              </w:rPr>
              <w:t xml:space="preserve"> </w:t>
            </w:r>
            <w:r w:rsidRPr="006F2C22">
              <w:rPr>
                <w:rFonts w:ascii="Times New Roman" w:eastAsia="Times New Roman" w:hAnsi="Times New Roman" w:cs="Times New Roman"/>
                <w:color w:val="000000"/>
                <w:sz w:val="20"/>
                <w:szCs w:val="20"/>
              </w:rPr>
              <w:t>contract to one or several company(</w:t>
            </w:r>
            <w:proofErr w:type="spellStart"/>
            <w:r w:rsidRPr="006F2C22">
              <w:rPr>
                <w:rFonts w:ascii="Times New Roman" w:eastAsia="Times New Roman" w:hAnsi="Times New Roman" w:cs="Times New Roman"/>
                <w:color w:val="000000"/>
                <w:sz w:val="20"/>
                <w:szCs w:val="20"/>
              </w:rPr>
              <w:t>ies</w:t>
            </w:r>
            <w:proofErr w:type="spellEnd"/>
            <w:r w:rsidRPr="006F2C22">
              <w:rPr>
                <w:rFonts w:ascii="Times New Roman" w:eastAsia="Times New Roman" w:hAnsi="Times New Roman" w:cs="Times New Roman"/>
                <w:color w:val="000000"/>
                <w:sz w:val="20"/>
                <w:szCs w:val="20"/>
              </w:rPr>
              <w:t xml:space="preserve">) or organization(s). The successful offeror(s) shall be required to adhere to the statement of work and terms and conditions of the resulting contract. The anticipated contract is incorporated in </w:t>
            </w:r>
            <w:r w:rsidRPr="006F2C22">
              <w:rPr>
                <w:rFonts w:ascii="Times New Roman" w:eastAsia="Times New Roman" w:hAnsi="Times New Roman" w:cs="Times New Roman"/>
                <w:color w:val="0000FF"/>
                <w:sz w:val="20"/>
                <w:szCs w:val="20"/>
              </w:rPr>
              <w:t>Section 6</w:t>
            </w:r>
            <w:r w:rsidRPr="006F2C22">
              <w:rPr>
                <w:rFonts w:ascii="Times New Roman" w:eastAsia="Times New Roman" w:hAnsi="Times New Roman" w:cs="Times New Roman"/>
                <w:color w:val="000000"/>
                <w:sz w:val="20"/>
                <w:szCs w:val="20"/>
              </w:rPr>
              <w:t xml:space="preserve"> herein. By submitting an offer, offerors certify that they understand and agree to </w:t>
            </w:r>
            <w:proofErr w:type="gramStart"/>
            <w:r w:rsidRPr="006F2C22">
              <w:rPr>
                <w:rFonts w:ascii="Times New Roman" w:eastAsia="Times New Roman" w:hAnsi="Times New Roman" w:cs="Times New Roman"/>
                <w:color w:val="000000"/>
                <w:sz w:val="20"/>
                <w:szCs w:val="20"/>
              </w:rPr>
              <w:t>all of</w:t>
            </w:r>
            <w:proofErr w:type="gramEnd"/>
            <w:r w:rsidRPr="006F2C22">
              <w:rPr>
                <w:rFonts w:ascii="Times New Roman" w:eastAsia="Times New Roman" w:hAnsi="Times New Roman" w:cs="Times New Roman"/>
                <w:color w:val="000000"/>
                <w:sz w:val="20"/>
                <w:szCs w:val="20"/>
              </w:rPr>
              <w:t xml:space="preserve"> the terms and clauses contained in </w:t>
            </w:r>
            <w:r w:rsidRPr="006F2C22">
              <w:rPr>
                <w:rFonts w:ascii="Times New Roman" w:eastAsia="Times New Roman" w:hAnsi="Times New Roman" w:cs="Times New Roman"/>
                <w:color w:val="0000FF"/>
                <w:sz w:val="20"/>
                <w:szCs w:val="20"/>
              </w:rPr>
              <w:t>Section 6</w:t>
            </w:r>
            <w:r w:rsidRPr="006F2C22">
              <w:rPr>
                <w:rFonts w:ascii="Times New Roman" w:eastAsia="Times New Roman" w:hAnsi="Times New Roman" w:cs="Times New Roman"/>
                <w:color w:val="000000"/>
                <w:sz w:val="20"/>
                <w:szCs w:val="20"/>
              </w:rPr>
              <w:t>.</w:t>
            </w:r>
          </w:p>
        </w:tc>
      </w:tr>
      <w:tr w:rsidR="007C246F" w:rsidRPr="006F2C22" w14:paraId="3FEA9AA6" w14:textId="77777777" w:rsidTr="002E5A7D">
        <w:tc>
          <w:tcPr>
            <w:tcW w:w="9170" w:type="dxa"/>
            <w:gridSpan w:val="2"/>
            <w:shd w:val="clear" w:color="auto" w:fill="auto"/>
            <w:tcMar>
              <w:top w:w="100" w:type="dxa"/>
              <w:left w:w="100" w:type="dxa"/>
              <w:bottom w:w="100" w:type="dxa"/>
              <w:right w:w="100" w:type="dxa"/>
            </w:tcMar>
          </w:tcPr>
          <w:p w14:paraId="226C9C7B" w14:textId="1A705BA3" w:rsidR="007C246F" w:rsidRPr="006F2C22" w:rsidRDefault="00C27FBF" w:rsidP="002E5A7D">
            <w:pPr>
              <w:widowControl w:val="0"/>
              <w:spacing w:after="160" w:line="288" w:lineRule="auto"/>
              <w:rPr>
                <w:rFonts w:ascii="Times New Roman" w:eastAsia="Times New Roman" w:hAnsi="Times New Roman" w:cs="Times New Roman"/>
                <w:color w:val="000000"/>
                <w:sz w:val="20"/>
                <w:szCs w:val="20"/>
                <w:highlight w:val="yellow"/>
              </w:rPr>
            </w:pPr>
            <w:r w:rsidRPr="006F2C22">
              <w:rPr>
                <w:rFonts w:ascii="Times New Roman" w:eastAsia="Times New Roman" w:hAnsi="Times New Roman" w:cs="Times New Roman"/>
                <w:b/>
                <w:color w:val="000000"/>
                <w:sz w:val="20"/>
                <w:szCs w:val="20"/>
              </w:rPr>
              <w:t>3.2</w:t>
            </w:r>
            <w:r w:rsidRPr="006F2C22">
              <w:rPr>
                <w:rFonts w:ascii="Times New Roman" w:eastAsia="Times New Roman" w:hAnsi="Times New Roman" w:cs="Times New Roman"/>
                <w:b/>
                <w:color w:val="000000"/>
                <w:sz w:val="20"/>
                <w:szCs w:val="20"/>
              </w:rPr>
              <w:tab/>
              <w:t>Specific Eligibility Criteria</w:t>
            </w:r>
            <w:r w:rsidRPr="006F2C22">
              <w:rPr>
                <w:rFonts w:ascii="Times New Roman" w:eastAsia="Times New Roman" w:hAnsi="Times New Roman" w:cs="Times New Roman"/>
                <w:color w:val="000000"/>
                <w:sz w:val="20"/>
                <w:szCs w:val="20"/>
              </w:rPr>
              <w:t xml:space="preserve"> </w:t>
            </w:r>
          </w:p>
          <w:p w14:paraId="3BBBE670" w14:textId="77777777" w:rsidR="007C246F" w:rsidRPr="006F2C22" w:rsidRDefault="00C27FBF" w:rsidP="002E5A7D">
            <w:pPr>
              <w:widowControl w:val="0"/>
              <w:spacing w:after="16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Eligibility criteria must be </w:t>
            </w:r>
            <w:proofErr w:type="gramStart"/>
            <w:r w:rsidRPr="006F2C22">
              <w:rPr>
                <w:rFonts w:ascii="Times New Roman" w:eastAsia="Times New Roman" w:hAnsi="Times New Roman" w:cs="Times New Roman"/>
                <w:color w:val="000000"/>
                <w:sz w:val="20"/>
                <w:szCs w:val="20"/>
              </w:rPr>
              <w:t>met</w:t>
            </w:r>
            <w:proofErr w:type="gramEnd"/>
            <w:r w:rsidRPr="006F2C22">
              <w:rPr>
                <w:rFonts w:ascii="Times New Roman" w:eastAsia="Times New Roman" w:hAnsi="Times New Roman" w:cs="Times New Roman"/>
                <w:color w:val="000000"/>
                <w:sz w:val="20"/>
                <w:szCs w:val="20"/>
              </w:rPr>
              <w:t xml:space="preserve"> and the corresponding supporting documents listed below under “Tender Submittals” </w:t>
            </w:r>
            <w:r w:rsidRPr="006F2C22">
              <w:rPr>
                <w:rFonts w:ascii="Times New Roman" w:eastAsia="Times New Roman" w:hAnsi="Times New Roman" w:cs="Times New Roman"/>
                <w:b/>
                <w:color w:val="000000"/>
                <w:sz w:val="20"/>
                <w:szCs w:val="20"/>
                <w:u w:val="single"/>
              </w:rPr>
              <w:t>must</w:t>
            </w:r>
            <w:r w:rsidRPr="006F2C22">
              <w:rPr>
                <w:rFonts w:ascii="Times New Roman" w:eastAsia="Times New Roman" w:hAnsi="Times New Roman" w:cs="Times New Roman"/>
                <w:b/>
                <w:color w:val="000000"/>
                <w:sz w:val="20"/>
                <w:szCs w:val="20"/>
              </w:rPr>
              <w:t xml:space="preserve"> </w:t>
            </w:r>
            <w:r w:rsidRPr="006F2C22">
              <w:rPr>
                <w:rFonts w:ascii="Times New Roman" w:eastAsia="Times New Roman" w:hAnsi="Times New Roman" w:cs="Times New Roman"/>
                <w:color w:val="000000"/>
                <w:sz w:val="20"/>
                <w:szCs w:val="20"/>
              </w:rPr>
              <w:t xml:space="preserve">be submitted with offers. Offerors who do not submit these documents may be </w:t>
            </w:r>
            <w:r w:rsidRPr="006F2C22">
              <w:rPr>
                <w:rFonts w:ascii="Times New Roman" w:eastAsia="Times New Roman" w:hAnsi="Times New Roman" w:cs="Times New Roman"/>
                <w:b/>
                <w:color w:val="000000"/>
                <w:sz w:val="20"/>
                <w:szCs w:val="20"/>
                <w:u w:val="single"/>
              </w:rPr>
              <w:t>disqualified</w:t>
            </w:r>
            <w:r w:rsidRPr="006F2C22">
              <w:rPr>
                <w:rFonts w:ascii="Times New Roman" w:eastAsia="Times New Roman" w:hAnsi="Times New Roman" w:cs="Times New Roman"/>
                <w:b/>
                <w:color w:val="000000"/>
                <w:sz w:val="20"/>
                <w:szCs w:val="20"/>
              </w:rPr>
              <w:t xml:space="preserve"> </w:t>
            </w:r>
            <w:r w:rsidRPr="006F2C22">
              <w:rPr>
                <w:rFonts w:ascii="Times New Roman" w:eastAsia="Times New Roman" w:hAnsi="Times New Roman" w:cs="Times New Roman"/>
                <w:color w:val="000000"/>
                <w:sz w:val="20"/>
                <w:szCs w:val="20"/>
              </w:rPr>
              <w:t>from any further technical or financial evaluation.</w:t>
            </w:r>
          </w:p>
          <w:p w14:paraId="328422AA" w14:textId="77777777" w:rsidR="007C246F" w:rsidRPr="006F2C22" w:rsidRDefault="00C27FBF" w:rsidP="002E5A7D">
            <w:pPr>
              <w:widowControl w:val="0"/>
              <w:spacing w:after="160" w:line="331"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Eligibility Criteria:</w:t>
            </w:r>
          </w:p>
          <w:p w14:paraId="1232B4A5" w14:textId="77777777" w:rsidR="007C246F" w:rsidRPr="006F2C22" w:rsidRDefault="00C27FBF">
            <w:pPr>
              <w:widowControl w:val="0"/>
              <w:numPr>
                <w:ilvl w:val="0"/>
                <w:numId w:val="14"/>
              </w:numPr>
              <w:spacing w:after="0" w:line="288" w:lineRule="auto"/>
              <w:contextualSpacing/>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The offeror must be legally registered</w:t>
            </w:r>
          </w:p>
          <w:p w14:paraId="09CAB0BB" w14:textId="305D3D26" w:rsidR="007C246F" w:rsidRPr="006F2C22" w:rsidRDefault="00C27FBF">
            <w:pPr>
              <w:widowControl w:val="0"/>
              <w:numPr>
                <w:ilvl w:val="0"/>
                <w:numId w:val="14"/>
              </w:numPr>
              <w:spacing w:after="0" w:line="288" w:lineRule="auto"/>
              <w:contextualSpacing/>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The offeror must be in good standing with its governing tax authority</w:t>
            </w:r>
            <w:r w:rsidR="00475387" w:rsidRPr="006F2C22">
              <w:rPr>
                <w:rFonts w:ascii="Times New Roman" w:eastAsia="Times New Roman" w:hAnsi="Times New Roman" w:cs="Times New Roman"/>
                <w:color w:val="000000"/>
                <w:sz w:val="20"/>
                <w:szCs w:val="20"/>
              </w:rPr>
              <w:t xml:space="preserve"> as per the tax law in the country where incorporated</w:t>
            </w:r>
          </w:p>
        </w:tc>
      </w:tr>
      <w:tr w:rsidR="007C246F" w:rsidRPr="006F2C22" w14:paraId="572B815C" w14:textId="77777777" w:rsidTr="002E5A7D">
        <w:tc>
          <w:tcPr>
            <w:tcW w:w="9170" w:type="dxa"/>
            <w:gridSpan w:val="2"/>
            <w:shd w:val="clear" w:color="auto" w:fill="auto"/>
            <w:tcMar>
              <w:top w:w="100" w:type="dxa"/>
              <w:left w:w="100" w:type="dxa"/>
              <w:bottom w:w="100" w:type="dxa"/>
              <w:right w:w="100" w:type="dxa"/>
            </w:tcMar>
          </w:tcPr>
          <w:p w14:paraId="263BAC4C" w14:textId="77777777" w:rsidR="007C246F" w:rsidRPr="006F2C22" w:rsidRDefault="00C27FBF" w:rsidP="002E5A7D">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3.3</w:t>
            </w:r>
            <w:r w:rsidRPr="006F2C22">
              <w:rPr>
                <w:rFonts w:ascii="Times New Roman" w:eastAsia="Times New Roman" w:hAnsi="Times New Roman" w:cs="Times New Roman"/>
                <w:b/>
                <w:color w:val="000000"/>
                <w:sz w:val="20"/>
                <w:szCs w:val="20"/>
              </w:rPr>
              <w:tab/>
              <w:t>Tender Submittals</w:t>
            </w:r>
          </w:p>
          <w:p w14:paraId="5A4D98DA" w14:textId="77777777" w:rsidR="007C246F" w:rsidRPr="006F2C22" w:rsidRDefault="00C27FBF" w:rsidP="002E5A7D">
            <w:pPr>
              <w:widowControl w:val="0"/>
              <w:spacing w:after="16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Documents and required information listed in tender submittals are necessary </w:t>
            </w:r>
            <w:proofErr w:type="gramStart"/>
            <w:r w:rsidRPr="006F2C22">
              <w:rPr>
                <w:rFonts w:ascii="Times New Roman" w:eastAsia="Times New Roman" w:hAnsi="Times New Roman" w:cs="Times New Roman"/>
                <w:color w:val="000000"/>
                <w:sz w:val="20"/>
                <w:szCs w:val="20"/>
              </w:rPr>
              <w:t>in order to</w:t>
            </w:r>
            <w:proofErr w:type="gramEnd"/>
            <w:r w:rsidRPr="006F2C22">
              <w:rPr>
                <w:rFonts w:ascii="Times New Roman" w:eastAsia="Times New Roman" w:hAnsi="Times New Roman" w:cs="Times New Roman"/>
                <w:color w:val="000000"/>
                <w:sz w:val="20"/>
                <w:szCs w:val="20"/>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sidRPr="006F2C22">
              <w:rPr>
                <w:rFonts w:ascii="Times New Roman" w:eastAsia="Times New Roman" w:hAnsi="Times New Roman" w:cs="Times New Roman"/>
                <w:color w:val="000000"/>
                <w:sz w:val="20"/>
                <w:szCs w:val="20"/>
              </w:rPr>
              <w:t>severely and negatively impact the technical evaluation of an offer</w:t>
            </w:r>
            <w:proofErr w:type="gramEnd"/>
            <w:r w:rsidRPr="006F2C22">
              <w:rPr>
                <w:rFonts w:ascii="Times New Roman" w:eastAsia="Times New Roman" w:hAnsi="Times New Roman" w:cs="Times New Roman"/>
                <w:color w:val="000000"/>
                <w:sz w:val="20"/>
                <w:szCs w:val="20"/>
              </w:rPr>
              <w:t xml:space="preserve">. </w:t>
            </w:r>
          </w:p>
          <w:p w14:paraId="6DEDDAB4" w14:textId="77777777" w:rsidR="007C246F" w:rsidRPr="006F2C22" w:rsidRDefault="00C27FBF" w:rsidP="002E5A7D">
            <w:pPr>
              <w:widowControl w:val="0"/>
              <w:spacing w:after="160" w:line="288"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Documents supporting the Eligibility Criteria:</w:t>
            </w:r>
          </w:p>
          <w:p w14:paraId="58EC20BA" w14:textId="3403EE03" w:rsidR="007C246F" w:rsidRPr="006F2C22" w:rsidRDefault="00C27FBF" w:rsidP="002E5A7D">
            <w:pPr>
              <w:widowControl w:val="0"/>
              <w:numPr>
                <w:ilvl w:val="0"/>
                <w:numId w:val="9"/>
              </w:numPr>
              <w:spacing w:after="0" w:line="288" w:lineRule="auto"/>
              <w:contextualSpacing/>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Legal Business Registration</w:t>
            </w:r>
            <w:r w:rsidR="00475387" w:rsidRPr="006F2C22">
              <w:rPr>
                <w:rFonts w:ascii="Times New Roman" w:eastAsia="Times New Roman" w:hAnsi="Times New Roman" w:cs="Times New Roman"/>
                <w:color w:val="000000"/>
                <w:sz w:val="20"/>
                <w:szCs w:val="20"/>
              </w:rPr>
              <w:t>/ Certificate of incorporation</w:t>
            </w:r>
          </w:p>
          <w:p w14:paraId="75B06ACA" w14:textId="67E0015C" w:rsidR="007C246F" w:rsidRPr="006F2C22" w:rsidRDefault="00475387" w:rsidP="002E5A7D">
            <w:pPr>
              <w:widowControl w:val="0"/>
              <w:numPr>
                <w:ilvl w:val="0"/>
                <w:numId w:val="9"/>
              </w:numPr>
              <w:spacing w:after="0" w:line="288" w:lineRule="auto"/>
              <w:contextualSpacing/>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Document indicating the firm is complying with tax requirements in the country where incorporated. </w:t>
            </w:r>
          </w:p>
          <w:p w14:paraId="21743C1A" w14:textId="77777777" w:rsidR="007C246F" w:rsidRPr="006F2C22" w:rsidRDefault="007C246F" w:rsidP="002E5A7D">
            <w:pPr>
              <w:widowControl w:val="0"/>
              <w:spacing w:after="0" w:line="288" w:lineRule="auto"/>
              <w:rPr>
                <w:rFonts w:ascii="Times New Roman" w:eastAsia="Times New Roman" w:hAnsi="Times New Roman" w:cs="Times New Roman"/>
                <w:color w:val="0000FF"/>
                <w:sz w:val="20"/>
                <w:szCs w:val="20"/>
              </w:rPr>
            </w:pPr>
          </w:p>
          <w:p w14:paraId="18C514CC" w14:textId="77777777" w:rsidR="00BE13DB" w:rsidRPr="006F2C22" w:rsidRDefault="00C27FBF" w:rsidP="00BE13DB">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Documents to conduct the Technical Evaluation and additional Due Diligence: </w:t>
            </w:r>
          </w:p>
          <w:p w14:paraId="4DE49209" w14:textId="77777777" w:rsidR="001320CC" w:rsidRPr="006F2C22" w:rsidRDefault="001320CC">
            <w:pPr>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eastAsia="Times New Roman" w:hAnsi="Times New Roman" w:cs="Times New Roman"/>
                <w:color w:val="000000"/>
                <w:sz w:val="20"/>
                <w:szCs w:val="20"/>
                <w:lang w:eastAsia="en-GB"/>
              </w:rPr>
              <w:t xml:space="preserve">Company Profile- </w:t>
            </w:r>
            <w:r w:rsidRPr="006F2C22">
              <w:rPr>
                <w:rFonts w:ascii="Times New Roman" w:hAnsi="Times New Roman" w:cs="Times New Roman"/>
                <w:color w:val="000000"/>
                <w:sz w:val="20"/>
                <w:szCs w:val="20"/>
                <w:lang w:eastAsia="en-GB"/>
              </w:rPr>
              <w:t>A brief outline of your organization and services offered, including:</w:t>
            </w:r>
          </w:p>
          <w:p w14:paraId="54C34CFE" w14:textId="77777777" w:rsidR="001320CC" w:rsidRPr="006F2C22" w:rsidRDefault="001320C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hAnsi="Times New Roman" w:cs="Times New Roman"/>
                <w:color w:val="000000"/>
                <w:sz w:val="20"/>
                <w:szCs w:val="20"/>
                <w:lang w:eastAsia="en-GB"/>
              </w:rPr>
              <w:t>Full legal name, jurisdiction of organization or incorporation and address of the company</w:t>
            </w:r>
          </w:p>
          <w:p w14:paraId="636D916D" w14:textId="77777777" w:rsidR="001320CC" w:rsidRPr="006F2C22" w:rsidRDefault="001320C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hAnsi="Times New Roman" w:cs="Times New Roman"/>
                <w:color w:val="000000"/>
                <w:sz w:val="20"/>
                <w:szCs w:val="20"/>
                <w:lang w:eastAsia="en-GB"/>
              </w:rPr>
              <w:t>Full legal name and country of citizenry of company’s President and/or Chief Executive Officer, and all other officers and senior managers of the company</w:t>
            </w:r>
          </w:p>
          <w:p w14:paraId="7D70E4AD" w14:textId="77777777" w:rsidR="001320CC" w:rsidRPr="006F2C22" w:rsidRDefault="001320C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hAnsi="Times New Roman" w:cs="Times New Roman"/>
                <w:color w:val="000000"/>
                <w:sz w:val="20"/>
                <w:szCs w:val="20"/>
                <w:lang w:eastAsia="en-GB"/>
              </w:rPr>
              <w:t>Name, address, telephone number and email address for principal contact.</w:t>
            </w:r>
          </w:p>
          <w:p w14:paraId="6F01B822" w14:textId="77777777" w:rsidR="001320CC" w:rsidRPr="006F2C22" w:rsidRDefault="001320C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hAnsi="Times New Roman" w:cs="Times New Roman"/>
                <w:color w:val="000000"/>
                <w:sz w:val="20"/>
                <w:szCs w:val="20"/>
                <w:lang w:eastAsia="en-GB"/>
              </w:rPr>
              <w:t>Year business was established</w:t>
            </w:r>
          </w:p>
          <w:p w14:paraId="3001D0C9" w14:textId="5F656D1F" w:rsidR="001320CC" w:rsidRPr="006F2C22" w:rsidRDefault="001320CC">
            <w:pPr>
              <w:widowControl w:val="0"/>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0"/>
                <w:szCs w:val="20"/>
                <w:lang w:eastAsia="en-GB"/>
              </w:rPr>
            </w:pPr>
            <w:r w:rsidRPr="006F2C22">
              <w:rPr>
                <w:rFonts w:ascii="Times New Roman" w:hAnsi="Times New Roman" w:cs="Times New Roman"/>
                <w:color w:val="000000"/>
                <w:sz w:val="20"/>
                <w:szCs w:val="20"/>
                <w:lang w:eastAsia="en-GB"/>
              </w:rPr>
              <w:t>Name and professional qualifications of personnel who would provide the services</w:t>
            </w:r>
          </w:p>
          <w:p w14:paraId="268877A9" w14:textId="7D4CC2A0" w:rsidR="00CB6B93"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Cover letter outlining capacities and experience, with the firm’s availability and fees</w:t>
            </w:r>
          </w:p>
          <w:p w14:paraId="6C99F7DB" w14:textId="0EA040B7" w:rsidR="00CB6B93"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Proof of capacity to develop two-way communication platforms</w:t>
            </w:r>
          </w:p>
          <w:p w14:paraId="5E791A1B" w14:textId="77777777" w:rsidR="00795072"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Reference letters and contact details from clients that prospective consultant or firms have provided services to in building and providing learning technology in multiple contexts (global), as well as providers that operate regionally or within one country.</w:t>
            </w:r>
          </w:p>
          <w:p w14:paraId="799CEF0E" w14:textId="417B608A" w:rsidR="00CB6B93"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Provide samples of previous learning technology that aligns with the requirements for this assignment within the last three years</w:t>
            </w:r>
          </w:p>
          <w:p w14:paraId="37B226BA" w14:textId="1FC7B9B5" w:rsidR="00CB6B93"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lang w:eastAsia="en-GB"/>
              </w:rPr>
              <w:t xml:space="preserve">Strong proposal that highlights innovation and strong technical details to support services delivery in challenging technological locations, with CVs of key personnel highlighting their profile and </w:t>
            </w:r>
            <w:r w:rsidRPr="006F2C22">
              <w:rPr>
                <w:rFonts w:ascii="Times New Roman" w:hAnsi="Times New Roman" w:cs="Times New Roman"/>
                <w:color w:val="auto"/>
                <w:sz w:val="20"/>
                <w:szCs w:val="20"/>
                <w:lang w:eastAsia="en-GB"/>
              </w:rPr>
              <w:lastRenderedPageBreak/>
              <w:t>experience</w:t>
            </w:r>
          </w:p>
          <w:p w14:paraId="48848E61" w14:textId="77768BB8" w:rsidR="00CB6B93"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Systems (Platform &amp; Application) overview – Describe the proposed system, history, overall functionality</w:t>
            </w:r>
          </w:p>
          <w:p w14:paraId="65D604D1" w14:textId="080D7432" w:rsidR="00DE4207" w:rsidRPr="006F2C22" w:rsidRDefault="00CB6B93">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 xml:space="preserve">Detailed budget- Detailed Financial proposal as per section 4. </w:t>
            </w:r>
          </w:p>
          <w:p w14:paraId="072F5F29" w14:textId="22E1CE1B" w:rsidR="00795072" w:rsidRPr="006F2C22" w:rsidRDefault="00795072">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0"/>
                <w:szCs w:val="20"/>
                <w:lang w:eastAsia="en-GB"/>
              </w:rPr>
            </w:pPr>
            <w:r w:rsidRPr="006F2C22">
              <w:rPr>
                <w:rFonts w:ascii="Times New Roman" w:hAnsi="Times New Roman" w:cs="Times New Roman"/>
                <w:color w:val="auto"/>
                <w:sz w:val="20"/>
                <w:szCs w:val="20"/>
              </w:rPr>
              <w:t>Completed supplier information form</w:t>
            </w:r>
          </w:p>
          <w:p w14:paraId="52AF554C" w14:textId="77777777" w:rsidR="007C246F" w:rsidRPr="006F2C22" w:rsidRDefault="00C27FBF" w:rsidP="002E5A7D">
            <w:pPr>
              <w:widowControl w:val="0"/>
              <w:spacing w:before="200"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Price </w:t>
            </w:r>
            <w:proofErr w:type="gramStart"/>
            <w:r w:rsidRPr="006F2C22">
              <w:rPr>
                <w:rFonts w:ascii="Times New Roman" w:eastAsia="Times New Roman" w:hAnsi="Times New Roman" w:cs="Times New Roman"/>
                <w:b/>
                <w:color w:val="000000"/>
                <w:sz w:val="20"/>
                <w:szCs w:val="20"/>
              </w:rPr>
              <w:t>Offer :</w:t>
            </w:r>
            <w:proofErr w:type="gramEnd"/>
          </w:p>
          <w:p w14:paraId="56535D34" w14:textId="128A3D32" w:rsidR="007C246F" w:rsidRPr="006F2C22" w:rsidRDefault="00C27FBF" w:rsidP="002E5A7D">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The Price offer is used to determine which offer represents the best value and serves as a basis of negotiation before award of a contract. </w:t>
            </w:r>
            <w:r w:rsidRPr="006F2C22">
              <w:rPr>
                <w:rFonts w:ascii="Times New Roman" w:eastAsia="Times New Roman" w:hAnsi="Times New Roman" w:cs="Times New Roman"/>
                <w:color w:val="auto"/>
                <w:sz w:val="20"/>
                <w:szCs w:val="20"/>
              </w:rPr>
              <w:t xml:space="preserve">As a Fixed-Price contract, the price of the contract to be awarded will be an all-inclusive fixed price basis, either in the form of a total fixed price or a per-unit/deliverable fixed price. </w:t>
            </w:r>
            <w:r w:rsidRPr="006F2C22">
              <w:rPr>
                <w:rFonts w:ascii="Times New Roman" w:eastAsia="Times New Roman" w:hAnsi="Times New Roman" w:cs="Times New Roman"/>
                <w:color w:val="000000"/>
                <w:sz w:val="20"/>
                <w:szCs w:val="20"/>
              </w:rPr>
              <w:t>No profit, fees, taxes, or additional costs can be added after contract signing. Offerors must show unit prices, quantities, and total price, as displayed in the Offer Sheet in Section 4. All items must be clearly labeled and included in the total offered price.</w:t>
            </w:r>
          </w:p>
        </w:tc>
      </w:tr>
      <w:tr w:rsidR="007C246F" w:rsidRPr="006F2C22" w14:paraId="296B8C0B" w14:textId="77777777" w:rsidTr="002E5A7D">
        <w:trPr>
          <w:gridAfter w:val="1"/>
          <w:wAfter w:w="10" w:type="dxa"/>
        </w:trPr>
        <w:tc>
          <w:tcPr>
            <w:tcW w:w="9160" w:type="dxa"/>
            <w:shd w:val="clear" w:color="auto" w:fill="auto"/>
            <w:tcMar>
              <w:top w:w="100" w:type="dxa"/>
              <w:left w:w="100" w:type="dxa"/>
              <w:bottom w:w="100" w:type="dxa"/>
              <w:right w:w="100" w:type="dxa"/>
            </w:tcMar>
          </w:tcPr>
          <w:p w14:paraId="3B0E8EB9" w14:textId="77777777" w:rsidR="007C246F" w:rsidRPr="006F2C22" w:rsidRDefault="00C27FBF" w:rsidP="002E5A7D">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lastRenderedPageBreak/>
              <w:t>3.4</w:t>
            </w:r>
            <w:r w:rsidRPr="006F2C22">
              <w:rPr>
                <w:rFonts w:ascii="Times New Roman" w:eastAsia="Times New Roman" w:hAnsi="Times New Roman" w:cs="Times New Roman"/>
                <w:b/>
                <w:color w:val="000000"/>
                <w:sz w:val="20"/>
                <w:szCs w:val="20"/>
              </w:rPr>
              <w:tab/>
              <w:t xml:space="preserve">Currency </w:t>
            </w:r>
          </w:p>
          <w:p w14:paraId="3886230D" w14:textId="1CE779E1" w:rsidR="007C246F" w:rsidRPr="006F2C22" w:rsidRDefault="00C27FBF" w:rsidP="002E5A7D">
            <w:pPr>
              <w:widowControl w:val="0"/>
              <w:spacing w:after="0" w:line="240"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Offers should be submitted in: </w:t>
            </w:r>
            <w:r w:rsidRPr="006F2C22">
              <w:rPr>
                <w:rFonts w:ascii="Times New Roman" w:eastAsia="Times New Roman" w:hAnsi="Times New Roman" w:cs="Times New Roman"/>
                <w:color w:val="000000"/>
                <w:sz w:val="20"/>
                <w:szCs w:val="20"/>
                <w:u w:val="single"/>
              </w:rPr>
              <w:tab/>
            </w:r>
            <w:r w:rsidRPr="006F2C22">
              <w:rPr>
                <w:rFonts w:ascii="Times New Roman" w:eastAsia="Times New Roman" w:hAnsi="Times New Roman" w:cs="Times New Roman"/>
                <w:color w:val="0000FF"/>
                <w:sz w:val="20"/>
                <w:szCs w:val="20"/>
              </w:rPr>
              <w:t>USD</w:t>
            </w:r>
            <w:r w:rsidRPr="006F2C22">
              <w:rPr>
                <w:rFonts w:ascii="Times New Roman" w:eastAsia="Times New Roman" w:hAnsi="Times New Roman" w:cs="Times New Roman"/>
                <w:color w:val="000000"/>
                <w:sz w:val="20"/>
                <w:szCs w:val="20"/>
              </w:rPr>
              <w:tab/>
            </w:r>
          </w:p>
          <w:p w14:paraId="0CFB8D61" w14:textId="7DADEFA7" w:rsidR="007C246F" w:rsidRPr="006F2C22" w:rsidRDefault="00C27FBF" w:rsidP="002E5A7D">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color w:val="000000"/>
                <w:sz w:val="20"/>
                <w:szCs w:val="20"/>
              </w:rPr>
              <w:t>Payments will be made in:</w:t>
            </w:r>
            <w:r w:rsidRPr="006F2C22">
              <w:rPr>
                <w:rFonts w:ascii="Times New Roman" w:eastAsia="Times New Roman" w:hAnsi="Times New Roman" w:cs="Times New Roman"/>
                <w:color w:val="000000"/>
                <w:sz w:val="20"/>
                <w:szCs w:val="20"/>
                <w:u w:val="single"/>
              </w:rPr>
              <w:tab/>
            </w:r>
            <w:r w:rsidRPr="006F2C22">
              <w:rPr>
                <w:rFonts w:ascii="Times New Roman" w:eastAsia="Times New Roman" w:hAnsi="Times New Roman" w:cs="Times New Roman"/>
                <w:color w:val="0000FF"/>
                <w:sz w:val="20"/>
                <w:szCs w:val="20"/>
              </w:rPr>
              <w:t>USD</w:t>
            </w:r>
          </w:p>
        </w:tc>
      </w:tr>
    </w:tbl>
    <w:p w14:paraId="1DE8589E" w14:textId="680DAB6D" w:rsidR="007C246F" w:rsidRPr="006F2C22" w:rsidRDefault="002E5A7D">
      <w:pPr>
        <w:widowControl w:val="0"/>
        <w:spacing w:after="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br w:type="textWrapping" w:clear="all"/>
      </w:r>
    </w:p>
    <w:tbl>
      <w:tblPr>
        <w:tblStyle w:val="a7"/>
        <w:tblW w:w="9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0"/>
      </w:tblGrid>
      <w:tr w:rsidR="007C246F" w:rsidRPr="006F2C22" w14:paraId="60BBF548" w14:textId="77777777" w:rsidTr="00EA57F1">
        <w:tc>
          <w:tcPr>
            <w:tcW w:w="9520" w:type="dxa"/>
            <w:shd w:val="clear" w:color="auto" w:fill="auto"/>
            <w:tcMar>
              <w:top w:w="100" w:type="dxa"/>
              <w:left w:w="100" w:type="dxa"/>
              <w:bottom w:w="100" w:type="dxa"/>
              <w:right w:w="100" w:type="dxa"/>
            </w:tcMar>
          </w:tcPr>
          <w:p w14:paraId="759C57F9"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u w:val="single"/>
              </w:rPr>
            </w:pPr>
            <w:r w:rsidRPr="006F2C22">
              <w:rPr>
                <w:rFonts w:ascii="Times New Roman" w:eastAsia="Times New Roman" w:hAnsi="Times New Roman" w:cs="Times New Roman"/>
                <w:b/>
                <w:color w:val="000000"/>
                <w:sz w:val="20"/>
                <w:szCs w:val="20"/>
              </w:rPr>
              <w:t>3.5</w:t>
            </w:r>
            <w:r w:rsidRPr="006F2C22">
              <w:rPr>
                <w:rFonts w:ascii="Times New Roman" w:eastAsia="Times New Roman" w:hAnsi="Times New Roman" w:cs="Times New Roman"/>
                <w:b/>
                <w:color w:val="000000"/>
                <w:sz w:val="20"/>
                <w:szCs w:val="20"/>
              </w:rPr>
              <w:tab/>
              <w:t>Tender Evaluation (Trade-Off Selection Method)</w:t>
            </w:r>
          </w:p>
          <w:p w14:paraId="09E7DC9A" w14:textId="77777777" w:rsidR="007C246F" w:rsidRPr="006F2C22" w:rsidRDefault="00C27FBF">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1F06BE37" w14:textId="77777777" w:rsidR="007C246F" w:rsidRPr="006F2C22" w:rsidRDefault="00C27FBF">
            <w:pPr>
              <w:widowControl w:val="0"/>
              <w:spacing w:after="160" w:line="240" w:lineRule="auto"/>
              <w:jc w:val="both"/>
              <w:rPr>
                <w:rFonts w:ascii="Times New Roman" w:eastAsia="Times New Roman" w:hAnsi="Times New Roman" w:cs="Times New Roman"/>
                <w:b/>
                <w:color w:val="000000"/>
                <w:sz w:val="20"/>
                <w:szCs w:val="20"/>
              </w:rPr>
            </w:pPr>
            <w:r w:rsidRPr="006F2C22">
              <w:rPr>
                <w:rFonts w:ascii="Times New Roman" w:eastAsia="Times New Roman" w:hAnsi="Times New Roman" w:cs="Times New Roman"/>
                <w:color w:val="000000"/>
                <w:sz w:val="20"/>
                <w:szCs w:val="20"/>
              </w:rPr>
              <w:t>Evaluations will be conducted as described in the following subsections:</w:t>
            </w:r>
          </w:p>
        </w:tc>
      </w:tr>
      <w:tr w:rsidR="007C246F" w:rsidRPr="006F2C22" w14:paraId="5E65D248" w14:textId="77777777" w:rsidTr="00EA57F1">
        <w:tc>
          <w:tcPr>
            <w:tcW w:w="9520" w:type="dxa"/>
            <w:shd w:val="clear" w:color="auto" w:fill="auto"/>
            <w:tcMar>
              <w:top w:w="100" w:type="dxa"/>
              <w:left w:w="100" w:type="dxa"/>
              <w:bottom w:w="100" w:type="dxa"/>
              <w:right w:w="100" w:type="dxa"/>
            </w:tcMar>
          </w:tcPr>
          <w:p w14:paraId="25BDB8EE" w14:textId="77777777" w:rsidR="007C246F" w:rsidRPr="006F2C22" w:rsidRDefault="00C27FBF">
            <w:pPr>
              <w:widowControl w:val="0"/>
              <w:spacing w:after="160" w:line="240" w:lineRule="auto"/>
              <w:rPr>
                <w:rFonts w:ascii="Times New Roman" w:eastAsia="Times New Roman" w:hAnsi="Times New Roman" w:cs="Times New Roman"/>
                <w:color w:val="000000"/>
                <w:sz w:val="20"/>
                <w:szCs w:val="20"/>
                <w:highlight w:val="yellow"/>
              </w:rPr>
            </w:pPr>
            <w:r w:rsidRPr="006F2C22">
              <w:rPr>
                <w:rFonts w:ascii="Times New Roman" w:eastAsia="Times New Roman" w:hAnsi="Times New Roman" w:cs="Times New Roman"/>
                <w:b/>
                <w:color w:val="000000"/>
                <w:sz w:val="20"/>
                <w:szCs w:val="20"/>
              </w:rPr>
              <w:t>3.5.1</w:t>
            </w:r>
            <w:r w:rsidRPr="006F2C22">
              <w:rPr>
                <w:rFonts w:ascii="Times New Roman" w:eastAsia="Times New Roman" w:hAnsi="Times New Roman" w:cs="Times New Roman"/>
                <w:b/>
                <w:color w:val="000000"/>
                <w:sz w:val="20"/>
                <w:szCs w:val="20"/>
              </w:rPr>
              <w:tab/>
              <w:t xml:space="preserve">Scoring Evaluation </w:t>
            </w:r>
          </w:p>
          <w:p w14:paraId="7A6C39E8" w14:textId="77777777" w:rsidR="007C246F" w:rsidRPr="006F2C22" w:rsidRDefault="00C27FBF">
            <w:pPr>
              <w:widowControl w:val="0"/>
              <w:spacing w:after="160" w:line="288" w:lineRule="auto"/>
              <w:rPr>
                <w:rFonts w:ascii="Times New Roman" w:eastAsia="Times New Roman" w:hAnsi="Times New Roman" w:cs="Times New Roman"/>
                <w:b/>
                <w:i/>
                <w:color w:val="000000"/>
                <w:sz w:val="20"/>
                <w:szCs w:val="20"/>
              </w:rPr>
            </w:pPr>
            <w:r w:rsidRPr="006F2C22">
              <w:rPr>
                <w:rFonts w:ascii="Times New Roman" w:eastAsia="Times New Roman" w:hAnsi="Times New Roman" w:cs="Times New Roman"/>
                <w:b/>
                <w:i/>
                <w:color w:val="000000"/>
                <w:sz w:val="20"/>
                <w:szCs w:val="20"/>
              </w:rPr>
              <w:t>Trade-Off Method</w:t>
            </w:r>
          </w:p>
          <w:p w14:paraId="24F66302" w14:textId="77777777" w:rsidR="007C246F" w:rsidRPr="006F2C22" w:rsidRDefault="00C27FBF">
            <w:pPr>
              <w:widowControl w:val="0"/>
              <w:spacing w:after="160" w:line="288"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Mercy Corps Tender Committee will conduct a technical evaluation which will grade technical criteria on a weighted basis (each </w:t>
            </w:r>
            <w:proofErr w:type="gramStart"/>
            <w:r w:rsidRPr="006F2C22">
              <w:rPr>
                <w:rFonts w:ascii="Times New Roman" w:eastAsia="Times New Roman" w:hAnsi="Times New Roman" w:cs="Times New Roman"/>
                <w:color w:val="000000"/>
                <w:sz w:val="20"/>
                <w:szCs w:val="20"/>
              </w:rPr>
              <w:t>criteria</w:t>
            </w:r>
            <w:proofErr w:type="gramEnd"/>
            <w:r w:rsidRPr="006F2C22">
              <w:rPr>
                <w:rFonts w:ascii="Times New Roman" w:eastAsia="Times New Roman" w:hAnsi="Times New Roman" w:cs="Times New Roman"/>
                <w:color w:val="000000"/>
                <w:sz w:val="20"/>
                <w:szCs w:val="20"/>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1B410298" w14:textId="77777777" w:rsidR="007C246F" w:rsidRPr="006F2C22" w:rsidRDefault="00C27FBF">
            <w:pPr>
              <w:widowControl w:val="0"/>
              <w:spacing w:after="160" w:line="288"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Award criteria shall be based on the proposal’s overall </w:t>
            </w:r>
            <w:r w:rsidRPr="006F2C22">
              <w:rPr>
                <w:rFonts w:ascii="Times New Roman" w:eastAsia="Times New Roman" w:hAnsi="Times New Roman" w:cs="Times New Roman"/>
                <w:b/>
                <w:color w:val="000000"/>
                <w:sz w:val="20"/>
                <w:szCs w:val="20"/>
                <w:u w:val="single"/>
              </w:rPr>
              <w:t>“value for money”</w:t>
            </w:r>
            <w:r w:rsidRPr="006F2C22">
              <w:rPr>
                <w:rFonts w:ascii="Times New Roman" w:eastAsia="Times New Roman" w:hAnsi="Times New Roman" w:cs="Times New Roman"/>
                <w:color w:val="000000"/>
                <w:sz w:val="20"/>
                <w:szCs w:val="20"/>
              </w:rPr>
              <w:t xml:space="preserve"> (quality, cost, delivery time, etc.) while taking into consideration donor and internal requirements and regulations.  Each individual criteria </w:t>
            </w:r>
            <w:proofErr w:type="gramStart"/>
            <w:r w:rsidRPr="006F2C22">
              <w:rPr>
                <w:rFonts w:ascii="Times New Roman" w:eastAsia="Times New Roman" w:hAnsi="Times New Roman" w:cs="Times New Roman"/>
                <w:color w:val="000000"/>
                <w:sz w:val="20"/>
                <w:szCs w:val="20"/>
              </w:rPr>
              <w:t>has</w:t>
            </w:r>
            <w:proofErr w:type="gramEnd"/>
            <w:r w:rsidRPr="006F2C22">
              <w:rPr>
                <w:rFonts w:ascii="Times New Roman" w:eastAsia="Times New Roman" w:hAnsi="Times New Roman" w:cs="Times New Roman"/>
                <w:color w:val="000000"/>
                <w:sz w:val="20"/>
                <w:szCs w:val="20"/>
              </w:rPr>
              <w:t xml:space="preserve"> been assigned a weighting prior to the release of this tender based on its importance to Mercy Corps in this process. </w:t>
            </w:r>
          </w:p>
          <w:p w14:paraId="280D43E8" w14:textId="77777777" w:rsidR="007C246F" w:rsidRPr="006F2C22" w:rsidRDefault="00C27FBF">
            <w:pPr>
              <w:widowControl w:val="0"/>
              <w:spacing w:after="160" w:line="288"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Offeror(s) with the best score will be accepted as the winning offeror(s), assuming the price is deemed fair and reasonable and subject to the additional due diligence in </w:t>
            </w:r>
            <w:r w:rsidRPr="006F2C22">
              <w:rPr>
                <w:rFonts w:ascii="Times New Roman" w:eastAsia="Times New Roman" w:hAnsi="Times New Roman" w:cs="Times New Roman"/>
                <w:color w:val="0000FF"/>
                <w:sz w:val="20"/>
                <w:szCs w:val="20"/>
              </w:rPr>
              <w:t>section 3.5.2.</w:t>
            </w:r>
          </w:p>
          <w:p w14:paraId="1FF2E816" w14:textId="77777777" w:rsidR="007C246F" w:rsidRPr="006F2C22" w:rsidRDefault="00C27FBF">
            <w:pPr>
              <w:widowControl w:val="0"/>
              <w:spacing w:after="160" w:line="288" w:lineRule="auto"/>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 xml:space="preserve">When performing the Scoring Evaluation, the Mercy Corps tender committee will assign points for each </w:t>
            </w:r>
            <w:proofErr w:type="gramStart"/>
            <w:r w:rsidRPr="006F2C22">
              <w:rPr>
                <w:rFonts w:ascii="Times New Roman" w:eastAsia="Times New Roman" w:hAnsi="Times New Roman" w:cs="Times New Roman"/>
                <w:color w:val="000000"/>
                <w:sz w:val="20"/>
                <w:szCs w:val="20"/>
              </w:rPr>
              <w:t>criteria</w:t>
            </w:r>
            <w:proofErr w:type="gramEnd"/>
            <w:r w:rsidRPr="006F2C22">
              <w:rPr>
                <w:rFonts w:ascii="Times New Roman" w:eastAsia="Times New Roman" w:hAnsi="Times New Roman" w:cs="Times New Roman"/>
                <w:color w:val="000000"/>
                <w:sz w:val="20"/>
                <w:szCs w:val="20"/>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7C246F" w:rsidRPr="006F2C22" w14:paraId="041AB9EE"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4BE4E70" w14:textId="77777777" w:rsidR="007C246F" w:rsidRPr="006F2C22" w:rsidRDefault="00C27FBF">
                  <w:pPr>
                    <w:widowControl w:val="0"/>
                    <w:spacing w:after="160" w:line="288" w:lineRule="auto"/>
                    <w:ind w:left="-12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3D3EC3D" w14:textId="77777777" w:rsidR="007C246F" w:rsidRPr="006F2C22" w:rsidRDefault="00C27FBF">
                  <w:pPr>
                    <w:widowControl w:val="0"/>
                    <w:spacing w:after="160" w:line="288" w:lineRule="auto"/>
                    <w:ind w:left="30"/>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Rationale</w:t>
                  </w:r>
                </w:p>
              </w:tc>
            </w:tr>
            <w:tr w:rsidR="007C246F" w:rsidRPr="006F2C22" w14:paraId="16B68D6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5B83CE" w14:textId="77777777" w:rsidR="007C246F" w:rsidRPr="006F2C22" w:rsidRDefault="00C27FBF">
                  <w:pPr>
                    <w:widowControl w:val="0"/>
                    <w:spacing w:after="160" w:line="240" w:lineRule="auto"/>
                    <w:ind w:left="-12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DC2CFC" w14:textId="77777777" w:rsidR="007C246F" w:rsidRPr="006F2C22" w:rsidRDefault="00C27FBF">
                  <w:pPr>
                    <w:widowControl w:val="0"/>
                    <w:spacing w:after="160" w:line="240" w:lineRule="auto"/>
                    <w:ind w:left="3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Not acceptable; has not met any part of the specified criteria</w:t>
                  </w:r>
                </w:p>
              </w:tc>
            </w:tr>
            <w:tr w:rsidR="007C246F" w:rsidRPr="006F2C22" w14:paraId="707A722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5B5153" w14:textId="77777777" w:rsidR="007C246F" w:rsidRPr="006F2C22" w:rsidRDefault="00C27FBF">
                  <w:pPr>
                    <w:widowControl w:val="0"/>
                    <w:spacing w:after="160" w:line="240" w:lineRule="auto"/>
                    <w:ind w:left="-12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lastRenderedPageBreak/>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4BE418" w14:textId="77777777" w:rsidR="007C246F" w:rsidRPr="006F2C22" w:rsidRDefault="00C27FBF">
                  <w:pPr>
                    <w:widowControl w:val="0"/>
                    <w:spacing w:after="160" w:line="240" w:lineRule="auto"/>
                    <w:ind w:left="3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Has met only some minimum requirements and may not be acceptable</w:t>
                  </w:r>
                </w:p>
              </w:tc>
            </w:tr>
            <w:tr w:rsidR="007C246F" w:rsidRPr="006F2C22" w14:paraId="5954F42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7AA26E" w14:textId="77777777" w:rsidR="007C246F" w:rsidRPr="006F2C22" w:rsidRDefault="00C27FBF">
                  <w:pPr>
                    <w:widowControl w:val="0"/>
                    <w:spacing w:after="160" w:line="240" w:lineRule="auto"/>
                    <w:ind w:left="-12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B62277" w14:textId="77777777" w:rsidR="007C246F" w:rsidRPr="006F2C22" w:rsidRDefault="00C27FBF">
                  <w:pPr>
                    <w:widowControl w:val="0"/>
                    <w:spacing w:after="160" w:line="240" w:lineRule="auto"/>
                    <w:ind w:left="3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Acceptable</w:t>
                  </w:r>
                </w:p>
              </w:tc>
            </w:tr>
            <w:tr w:rsidR="007C246F" w:rsidRPr="006F2C22" w14:paraId="3D97106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27CD4B" w14:textId="77777777" w:rsidR="007C246F" w:rsidRPr="006F2C22" w:rsidRDefault="00C27FBF">
                  <w:pPr>
                    <w:widowControl w:val="0"/>
                    <w:spacing w:after="160" w:line="240" w:lineRule="auto"/>
                    <w:ind w:left="-12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FB8E83" w14:textId="77777777" w:rsidR="007C246F" w:rsidRPr="006F2C22" w:rsidRDefault="00C27FBF">
                  <w:pPr>
                    <w:widowControl w:val="0"/>
                    <w:spacing w:after="160" w:line="240" w:lineRule="auto"/>
                    <w:ind w:left="3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Acceptable; has met all requirements and exceeds some</w:t>
                  </w:r>
                </w:p>
              </w:tc>
            </w:tr>
            <w:tr w:rsidR="007C246F" w:rsidRPr="006F2C22" w14:paraId="673C1FE8"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5C3C71" w14:textId="77777777" w:rsidR="007C246F" w:rsidRPr="006F2C22" w:rsidRDefault="00C27FBF">
                  <w:pPr>
                    <w:widowControl w:val="0"/>
                    <w:spacing w:after="160" w:line="240" w:lineRule="auto"/>
                    <w:ind w:left="-12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7A7C5" w14:textId="77777777" w:rsidR="007C246F" w:rsidRPr="006F2C22" w:rsidRDefault="00C27FBF">
                  <w:pPr>
                    <w:widowControl w:val="0"/>
                    <w:spacing w:after="160" w:line="240" w:lineRule="auto"/>
                    <w:ind w:left="30"/>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Acceptable; has exceeded all requirements</w:t>
                  </w:r>
                </w:p>
              </w:tc>
            </w:tr>
          </w:tbl>
          <w:p w14:paraId="39BCC59D" w14:textId="77777777" w:rsidR="007904BB" w:rsidRPr="006F2C22" w:rsidRDefault="007904BB" w:rsidP="007904B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0"/>
                <w:szCs w:val="20"/>
                <w:lang w:val="en-US"/>
              </w:rPr>
            </w:pPr>
            <w:r w:rsidRPr="006F2C22">
              <w:rPr>
                <w:rFonts w:ascii="Times New Roman" w:eastAsia="Calibri" w:hAnsi="Times New Roman" w:cs="Times New Roman"/>
                <w:b/>
                <w:color w:val="auto"/>
                <w:sz w:val="20"/>
                <w:szCs w:val="20"/>
                <w:lang w:val="en-US"/>
              </w:rPr>
              <w:t xml:space="preserve">Phase One: </w:t>
            </w:r>
            <w:r w:rsidRPr="006F2C22">
              <w:rPr>
                <w:rFonts w:ascii="Times New Roman" w:eastAsia="Calibri" w:hAnsi="Times New Roman" w:cs="Times New Roman"/>
                <w:color w:val="000000"/>
                <w:sz w:val="20"/>
                <w:szCs w:val="20"/>
                <w:lang w:val="en-US"/>
              </w:rPr>
              <w:t xml:space="preserve">Proposals will be scored in </w:t>
            </w:r>
            <w:r w:rsidRPr="006F2C22">
              <w:rPr>
                <w:rFonts w:ascii="Times New Roman" w:eastAsia="Calibri" w:hAnsi="Times New Roman" w:cs="Times New Roman"/>
                <w:color w:val="auto"/>
                <w:sz w:val="20"/>
                <w:szCs w:val="20"/>
                <w:u w:val="single"/>
                <w:lang w:val="en-US"/>
              </w:rPr>
              <w:t>phase one</w:t>
            </w:r>
            <w:r w:rsidRPr="006F2C22">
              <w:rPr>
                <w:rFonts w:ascii="Times New Roman" w:eastAsia="Calibri" w:hAnsi="Times New Roman" w:cs="Times New Roman"/>
                <w:color w:val="000000"/>
                <w:sz w:val="20"/>
                <w:szCs w:val="20"/>
                <w:lang w:val="en-US"/>
              </w:rPr>
              <w:t xml:space="preserve"> using the criteria below. Points for each question will range from 0- </w:t>
            </w:r>
            <w:r w:rsidRPr="006F2C22">
              <w:rPr>
                <w:rFonts w:ascii="Times New Roman" w:eastAsia="Calibri" w:hAnsi="Times New Roman" w:cs="Times New Roman"/>
                <w:color w:val="auto"/>
                <w:sz w:val="20"/>
                <w:szCs w:val="20"/>
                <w:lang w:val="en-US"/>
              </w:rPr>
              <w:t>25,</w:t>
            </w:r>
            <w:r w:rsidRPr="006F2C22">
              <w:rPr>
                <w:rFonts w:ascii="Times New Roman" w:eastAsia="Calibri" w:hAnsi="Times New Roman" w:cs="Times New Roman"/>
                <w:color w:val="000000"/>
                <w:sz w:val="20"/>
                <w:szCs w:val="20"/>
                <w:lang w:val="en-US"/>
              </w:rPr>
              <w:t xml:space="preserve"> </w:t>
            </w:r>
            <w:r w:rsidRPr="006F2C22">
              <w:rPr>
                <w:rFonts w:ascii="Times New Roman" w:eastAsia="Calibri" w:hAnsi="Times New Roman" w:cs="Times New Roman"/>
                <w:color w:val="auto"/>
                <w:sz w:val="20"/>
                <w:szCs w:val="20"/>
                <w:lang w:val="en-US"/>
              </w:rPr>
              <w:t xml:space="preserve">with 100 points the </w:t>
            </w:r>
            <w:r w:rsidRPr="006F2C22">
              <w:rPr>
                <w:rFonts w:ascii="Times New Roman" w:eastAsia="Calibri" w:hAnsi="Times New Roman" w:cs="Times New Roman"/>
                <w:color w:val="000000"/>
                <w:sz w:val="20"/>
                <w:szCs w:val="20"/>
                <w:lang w:val="en-US"/>
              </w:rPr>
              <w:t xml:space="preserve">maximum score. Proposals </w:t>
            </w:r>
            <w:r w:rsidRPr="006F2C22">
              <w:rPr>
                <w:rFonts w:ascii="Times New Roman" w:eastAsia="Calibri" w:hAnsi="Times New Roman" w:cs="Times New Roman"/>
                <w:color w:val="auto"/>
                <w:sz w:val="20"/>
                <w:szCs w:val="20"/>
                <w:lang w:val="en-US"/>
              </w:rPr>
              <w:t xml:space="preserve">must </w:t>
            </w:r>
            <w:r w:rsidRPr="006F2C22">
              <w:rPr>
                <w:rFonts w:ascii="Times New Roman" w:eastAsia="Calibri" w:hAnsi="Times New Roman" w:cs="Times New Roman"/>
                <w:color w:val="000000"/>
                <w:sz w:val="20"/>
                <w:szCs w:val="20"/>
                <w:lang w:val="en-US"/>
              </w:rPr>
              <w:t xml:space="preserve">address each evaluation </w:t>
            </w:r>
            <w:r w:rsidRPr="006F2C22">
              <w:rPr>
                <w:rFonts w:ascii="Times New Roman" w:eastAsia="Calibri" w:hAnsi="Times New Roman" w:cs="Times New Roman"/>
                <w:color w:val="auto"/>
                <w:sz w:val="20"/>
                <w:szCs w:val="20"/>
                <w:lang w:val="en-US"/>
              </w:rPr>
              <w:t xml:space="preserve">section and </w:t>
            </w:r>
            <w:r w:rsidRPr="006F2C22">
              <w:rPr>
                <w:rFonts w:ascii="Times New Roman" w:eastAsia="Calibri" w:hAnsi="Times New Roman" w:cs="Times New Roman"/>
                <w:color w:val="000000"/>
                <w:sz w:val="20"/>
                <w:szCs w:val="20"/>
                <w:lang w:val="en-US"/>
              </w:rPr>
              <w:t>conform to all requirements and product or service specifications in the RFP</w:t>
            </w:r>
            <w:r w:rsidRPr="006F2C22">
              <w:rPr>
                <w:rFonts w:ascii="Times New Roman" w:eastAsia="Calibri" w:hAnsi="Times New Roman" w:cs="Times New Roman"/>
                <w:color w:val="auto"/>
                <w:sz w:val="20"/>
                <w:szCs w:val="20"/>
                <w:lang w:val="en-US"/>
              </w:rPr>
              <w:t>.</w:t>
            </w:r>
            <w:r w:rsidRPr="006F2C22">
              <w:rPr>
                <w:rFonts w:ascii="Times New Roman" w:eastAsia="Calibri" w:hAnsi="Times New Roman" w:cs="Times New Roman"/>
                <w:color w:val="000000"/>
                <w:sz w:val="20"/>
                <w:szCs w:val="20"/>
                <w:lang w:val="en-US"/>
              </w:rPr>
              <w:t xml:space="preserve"> </w:t>
            </w:r>
            <w:r w:rsidRPr="006F2C22">
              <w:rPr>
                <w:rFonts w:ascii="Times New Roman" w:eastAsia="Calibri" w:hAnsi="Times New Roman" w:cs="Times New Roman"/>
                <w:color w:val="auto"/>
                <w:sz w:val="20"/>
                <w:szCs w:val="20"/>
                <w:lang w:val="en-US"/>
              </w:rPr>
              <w:t xml:space="preserve"> P</w:t>
            </w:r>
            <w:r w:rsidRPr="006F2C22">
              <w:rPr>
                <w:rFonts w:ascii="Times New Roman" w:eastAsia="Calibri" w:hAnsi="Times New Roman" w:cs="Times New Roman"/>
                <w:color w:val="000000"/>
                <w:sz w:val="20"/>
                <w:szCs w:val="20"/>
                <w:lang w:val="en-US"/>
              </w:rPr>
              <w:t>ropos</w:t>
            </w:r>
            <w:r w:rsidRPr="006F2C22">
              <w:rPr>
                <w:rFonts w:ascii="Times New Roman" w:eastAsia="Calibri" w:hAnsi="Times New Roman" w:cs="Times New Roman"/>
                <w:color w:val="auto"/>
                <w:sz w:val="20"/>
                <w:szCs w:val="20"/>
                <w:lang w:val="en-US"/>
              </w:rPr>
              <w:t>als deemed unresponsive will not be considered.</w:t>
            </w:r>
          </w:p>
          <w:p w14:paraId="07EF5811" w14:textId="77777777" w:rsidR="007904BB" w:rsidRPr="006F2C22" w:rsidRDefault="007904BB" w:rsidP="003B682E">
            <w:pPr>
              <w:spacing w:after="0" w:line="240" w:lineRule="auto"/>
              <w:rPr>
                <w:rFonts w:ascii="Times New Roman" w:eastAsia="Calibri" w:hAnsi="Times New Roman" w:cs="Times New Roman"/>
                <w:color w:val="auto"/>
                <w:sz w:val="20"/>
                <w:szCs w:val="20"/>
                <w:lang w:val="en-US"/>
              </w:rPr>
            </w:pPr>
          </w:p>
          <w:p w14:paraId="3ABB49BF" w14:textId="77777777" w:rsidR="003B682E" w:rsidRPr="006F2C22" w:rsidRDefault="003B682E" w:rsidP="003B682E">
            <w:pPr>
              <w:spacing w:after="0" w:line="240" w:lineRule="auto"/>
              <w:rPr>
                <w:rFonts w:ascii="Times New Roman" w:eastAsia="Calibri" w:hAnsi="Times New Roman" w:cs="Times New Roman"/>
                <w:color w:val="auto"/>
                <w:sz w:val="20"/>
                <w:szCs w:val="20"/>
                <w:lang w:val="en-US"/>
              </w:rPr>
            </w:pPr>
            <w:r w:rsidRPr="006F2C22">
              <w:rPr>
                <w:rFonts w:ascii="Times New Roman" w:eastAsia="Calibri" w:hAnsi="Times New Roman" w:cs="Times New Roman"/>
                <w:b/>
                <w:color w:val="auto"/>
                <w:sz w:val="20"/>
                <w:szCs w:val="20"/>
                <w:lang w:val="en-US"/>
              </w:rPr>
              <w:t xml:space="preserve">Phase Two: </w:t>
            </w:r>
            <w:r w:rsidRPr="006F2C22">
              <w:rPr>
                <w:rFonts w:ascii="Times New Roman" w:eastAsia="Calibri" w:hAnsi="Times New Roman" w:cs="Times New Roman"/>
                <w:color w:val="auto"/>
                <w:sz w:val="20"/>
                <w:szCs w:val="20"/>
                <w:lang w:val="en-US"/>
              </w:rPr>
              <w:t xml:space="preserve">Short-listed vendors will be invited to a </w:t>
            </w:r>
            <w:r w:rsidRPr="006F2C22">
              <w:rPr>
                <w:rFonts w:ascii="Times New Roman" w:eastAsia="Calibri" w:hAnsi="Times New Roman" w:cs="Times New Roman"/>
                <w:color w:val="auto"/>
                <w:sz w:val="20"/>
                <w:szCs w:val="20"/>
                <w:u w:val="single"/>
                <w:lang w:val="en-US"/>
              </w:rPr>
              <w:t>phase two</w:t>
            </w:r>
            <w:r w:rsidRPr="006F2C22">
              <w:rPr>
                <w:rFonts w:ascii="Times New Roman" w:eastAsia="Calibri" w:hAnsi="Times New Roman" w:cs="Times New Roman"/>
                <w:color w:val="auto"/>
                <w:sz w:val="20"/>
                <w:szCs w:val="20"/>
                <w:lang w:val="en-US"/>
              </w:rPr>
              <w:t xml:space="preserve"> to present an online, interactive demonstration of their software to a cross-agency panel of Mercy Corps team members that will also be scored. Mercy Corps will provide the required scenarios for the demonstration. </w:t>
            </w:r>
          </w:p>
          <w:p w14:paraId="08A10457" w14:textId="77777777" w:rsidR="007C246F" w:rsidRPr="006F2C22" w:rsidRDefault="007C246F">
            <w:pPr>
              <w:widowControl w:val="0"/>
              <w:spacing w:after="160" w:line="240" w:lineRule="auto"/>
              <w:rPr>
                <w:rFonts w:ascii="Times New Roman" w:eastAsia="Times New Roman" w:hAnsi="Times New Roman" w:cs="Times New Roman"/>
                <w:i/>
                <w:color w:val="000000"/>
                <w:sz w:val="20"/>
                <w:szCs w:val="20"/>
              </w:rPr>
            </w:pPr>
          </w:p>
          <w:tbl>
            <w:tblPr>
              <w:tblStyle w:val="a6"/>
              <w:tblW w:w="9325" w:type="dxa"/>
              <w:tblLayout w:type="fixed"/>
              <w:tblLook w:val="0600" w:firstRow="0" w:lastRow="0" w:firstColumn="0" w:lastColumn="0" w:noHBand="1" w:noVBand="1"/>
            </w:tblPr>
            <w:tblGrid>
              <w:gridCol w:w="5995"/>
              <w:gridCol w:w="1080"/>
              <w:gridCol w:w="1080"/>
              <w:gridCol w:w="1170"/>
            </w:tblGrid>
            <w:tr w:rsidR="007C246F" w:rsidRPr="006F2C22" w14:paraId="09E2AFD0" w14:textId="77777777" w:rsidTr="00EA57F1">
              <w:trPr>
                <w:trHeight w:val="880"/>
              </w:trPr>
              <w:tc>
                <w:tcPr>
                  <w:tcW w:w="5995"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4303727" w14:textId="77777777" w:rsidR="007C246F" w:rsidRPr="006F2C22" w:rsidRDefault="00C27FBF">
                  <w:pPr>
                    <w:widowControl w:val="0"/>
                    <w:spacing w:after="0" w:line="240" w:lineRule="auto"/>
                    <w:ind w:left="45"/>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Evaluation Criteria</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8C099D3"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Weight</w:t>
                  </w:r>
                </w:p>
                <w:p w14:paraId="3FDA1882"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CEAF970"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 xml:space="preserve">Possible Points </w:t>
                  </w:r>
                </w:p>
                <w:p w14:paraId="4D6FF8BB"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(1 to 10)</w:t>
                  </w:r>
                </w:p>
              </w:tc>
              <w:tc>
                <w:tcPr>
                  <w:tcW w:w="117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BA5FCDE"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Weighted Score</w:t>
                  </w:r>
                </w:p>
              </w:tc>
            </w:tr>
            <w:tr w:rsidR="007C246F" w:rsidRPr="006F2C22" w14:paraId="2BBA2516" w14:textId="77777777" w:rsidTr="00EA57F1">
              <w:trPr>
                <w:trHeight w:val="340"/>
              </w:trPr>
              <w:tc>
                <w:tcPr>
                  <w:tcW w:w="5995"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87F65E6" w14:textId="77777777" w:rsidR="007C246F" w:rsidRPr="006F2C22" w:rsidRDefault="007C246F">
                  <w:pPr>
                    <w:widowControl w:val="0"/>
                    <w:spacing w:after="0" w:line="240" w:lineRule="auto"/>
                    <w:jc w:val="center"/>
                    <w:rPr>
                      <w:rFonts w:ascii="Times New Roman" w:eastAsia="Times New Roman" w:hAnsi="Times New Roman" w:cs="Times New Roman"/>
                      <w:b/>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A751042"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7FD7670"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(B)</w:t>
                  </w:r>
                </w:p>
              </w:tc>
              <w:tc>
                <w:tcPr>
                  <w:tcW w:w="117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1B584F4" w14:textId="77777777" w:rsidR="007C246F" w:rsidRPr="006F2C22" w:rsidRDefault="00C27FBF">
                  <w:pPr>
                    <w:widowControl w:val="0"/>
                    <w:spacing w:after="0" w:line="240"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(A*B)</w:t>
                  </w:r>
                </w:p>
              </w:tc>
            </w:tr>
            <w:tr w:rsidR="007C246F" w:rsidRPr="006F2C22" w14:paraId="7B69BCCA"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A2C9FC" w14:textId="19BE3BA6" w:rsidR="003B682E" w:rsidRPr="006F2C22" w:rsidRDefault="00B7314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0"/>
                      <w:szCs w:val="20"/>
                      <w:lang w:val="en-US"/>
                    </w:rPr>
                  </w:pPr>
                  <w:proofErr w:type="gramStart"/>
                  <w:r>
                    <w:rPr>
                      <w:rFonts w:ascii="Times New Roman" w:eastAsia="Calibri" w:hAnsi="Times New Roman" w:cs="Times New Roman"/>
                      <w:b/>
                      <w:bCs/>
                      <w:color w:val="auto"/>
                      <w:sz w:val="20"/>
                      <w:szCs w:val="20"/>
                      <w:lang w:val="en-US"/>
                    </w:rPr>
                    <w:t>Functionality;</w:t>
                  </w:r>
                  <w:proofErr w:type="gramEnd"/>
                  <w:r>
                    <w:rPr>
                      <w:rFonts w:ascii="Times New Roman" w:eastAsia="Calibri" w:hAnsi="Times New Roman" w:cs="Times New Roman"/>
                      <w:b/>
                      <w:bCs/>
                      <w:color w:val="auto"/>
                      <w:sz w:val="20"/>
                      <w:szCs w:val="20"/>
                      <w:lang w:val="en-US"/>
                    </w:rPr>
                    <w:t xml:space="preserve"> </w:t>
                  </w:r>
                  <w:r w:rsidRPr="006F2C22">
                    <w:rPr>
                      <w:rFonts w:ascii="Times New Roman" w:eastAsia="Calibri" w:hAnsi="Times New Roman" w:cs="Times New Roman"/>
                      <w:color w:val="000000"/>
                      <w:sz w:val="20"/>
                      <w:szCs w:val="20"/>
                      <w:lang w:eastAsia="en-GB"/>
                    </w:rPr>
                    <w:t>Bidder’s</w:t>
                  </w:r>
                  <w:r w:rsidR="00AC5EBF" w:rsidRPr="006F2C22">
                    <w:rPr>
                      <w:rFonts w:ascii="Times New Roman" w:eastAsia="Calibri" w:hAnsi="Times New Roman" w:cs="Times New Roman"/>
                      <w:color w:val="000000"/>
                      <w:sz w:val="20"/>
                      <w:szCs w:val="20"/>
                    </w:rPr>
                    <w:t xml:space="preserve"> understanding of the product and service required, Strong Organizational capacity and technical knowhow to provide expert digital-based platform designs based on the user case presented herein</w:t>
                  </w:r>
                  <w:r w:rsidR="003B682E" w:rsidRPr="006F2C22">
                    <w:rPr>
                      <w:rFonts w:ascii="Times New Roman" w:eastAsia="Calibri" w:hAnsi="Times New Roman" w:cs="Times New Roman"/>
                      <w:color w:val="auto"/>
                      <w:sz w:val="20"/>
                      <w:szCs w:val="20"/>
                      <w:lang w:val="en-US"/>
                    </w:rPr>
                    <w:t>. (0-</w:t>
                  </w:r>
                  <w:r w:rsidR="00AC5EBF" w:rsidRPr="006F2C22">
                    <w:rPr>
                      <w:rFonts w:ascii="Times New Roman" w:eastAsia="Calibri" w:hAnsi="Times New Roman" w:cs="Times New Roman"/>
                      <w:color w:val="auto"/>
                      <w:sz w:val="20"/>
                      <w:szCs w:val="20"/>
                      <w:lang w:val="en-US"/>
                    </w:rPr>
                    <w:t>3</w:t>
                  </w:r>
                  <w:r w:rsidR="003B682E" w:rsidRPr="006F2C22">
                    <w:rPr>
                      <w:rFonts w:ascii="Times New Roman" w:eastAsia="Calibri" w:hAnsi="Times New Roman" w:cs="Times New Roman"/>
                      <w:color w:val="auto"/>
                      <w:sz w:val="20"/>
                      <w:szCs w:val="20"/>
                      <w:lang w:val="en-US"/>
                    </w:rPr>
                    <w:t xml:space="preserve">0) </w:t>
                  </w:r>
                </w:p>
                <w:p w14:paraId="1F2D896C" w14:textId="0504A7B7" w:rsidR="007C246F" w:rsidRPr="006F2C22" w:rsidRDefault="007C246F">
                  <w:pPr>
                    <w:widowControl w:val="0"/>
                    <w:spacing w:after="160" w:line="240" w:lineRule="auto"/>
                    <w:rPr>
                      <w:rFonts w:ascii="Times New Roman" w:eastAsia="Times New Roman" w:hAnsi="Times New Roman"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FDC934" w14:textId="4596E14E" w:rsidR="007C246F" w:rsidRPr="006F2C22" w:rsidRDefault="00795072">
                  <w:pPr>
                    <w:widowControl w:val="0"/>
                    <w:spacing w:after="160" w:line="288" w:lineRule="auto"/>
                    <w:ind w:left="-3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FF"/>
                      <w:sz w:val="20"/>
                      <w:szCs w:val="20"/>
                    </w:rPr>
                    <w:t>30</w:t>
                  </w:r>
                  <w:r w:rsidR="00C27FBF" w:rsidRPr="006F2C22">
                    <w:rPr>
                      <w:rFonts w:ascii="Times New Roman" w:eastAsia="Times New Roman" w:hAnsi="Times New Roman" w:cs="Times New Roman"/>
                      <w:color w:val="0000FF"/>
                      <w:sz w:val="20"/>
                      <w:szCs w:val="20"/>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1CA8FC" w14:textId="77777777" w:rsidR="007C246F" w:rsidRPr="006F2C22" w:rsidRDefault="00C27FBF">
                  <w:pPr>
                    <w:widowControl w:val="0"/>
                    <w:spacing w:after="160" w:line="288" w:lineRule="auto"/>
                    <w:ind w:left="-3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8B7DE6" w14:textId="7D77E1BE" w:rsidR="007C246F" w:rsidRPr="006F2C22" w:rsidRDefault="00795072">
                  <w:pPr>
                    <w:widowControl w:val="0"/>
                    <w:spacing w:after="160" w:line="288" w:lineRule="auto"/>
                    <w:ind w:left="-30"/>
                    <w:jc w:val="center"/>
                    <w:rPr>
                      <w:rFonts w:ascii="Times New Roman" w:eastAsia="Times New Roman" w:hAnsi="Times New Roman" w:cs="Times New Roman"/>
                      <w:color w:val="0000FF"/>
                      <w:sz w:val="20"/>
                      <w:szCs w:val="20"/>
                    </w:rPr>
                  </w:pPr>
                  <w:r w:rsidRPr="006F2C22">
                    <w:rPr>
                      <w:rFonts w:ascii="Times New Roman" w:eastAsia="Times New Roman" w:hAnsi="Times New Roman" w:cs="Times New Roman"/>
                      <w:color w:val="0000FF"/>
                      <w:sz w:val="20"/>
                      <w:szCs w:val="20"/>
                    </w:rPr>
                    <w:t>3</w:t>
                  </w:r>
                </w:p>
              </w:tc>
            </w:tr>
            <w:tr w:rsidR="007C246F" w:rsidRPr="006F2C22" w14:paraId="2C26ADEC"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AD8A1B4" w14:textId="77777777" w:rsidR="00106261" w:rsidRDefault="00B7314E">
                  <w:pPr>
                    <w:widowControl w:val="0"/>
                    <w:spacing w:after="160" w:line="240" w:lineRule="auto"/>
                    <w:rPr>
                      <w:rFonts w:ascii="Times New Roman" w:eastAsia="Calibri" w:hAnsi="Times New Roman" w:cs="Times New Roman"/>
                      <w:color w:val="000000"/>
                      <w:sz w:val="20"/>
                      <w:szCs w:val="20"/>
                      <w:lang w:val="en-US"/>
                    </w:rPr>
                  </w:pPr>
                  <w:r>
                    <w:rPr>
                      <w:rFonts w:ascii="Times New Roman" w:eastAsia="Calibri" w:hAnsi="Times New Roman" w:cs="Times New Roman"/>
                      <w:b/>
                      <w:bCs/>
                      <w:color w:val="auto"/>
                      <w:sz w:val="20"/>
                      <w:szCs w:val="20"/>
                      <w:lang w:val="en-US"/>
                    </w:rPr>
                    <w:t>Experience</w:t>
                  </w:r>
                  <w:r w:rsidR="003B682E" w:rsidRPr="006F2C22">
                    <w:rPr>
                      <w:rFonts w:ascii="Times New Roman" w:eastAsia="Calibri" w:hAnsi="Times New Roman" w:cs="Times New Roman"/>
                      <w:b/>
                      <w:bCs/>
                      <w:color w:val="000000"/>
                      <w:sz w:val="20"/>
                      <w:szCs w:val="20"/>
                      <w:lang w:val="en-US"/>
                    </w:rPr>
                    <w:t>:</w:t>
                  </w:r>
                  <w:r w:rsidR="003B682E" w:rsidRPr="006F2C22">
                    <w:rPr>
                      <w:rFonts w:ascii="Times New Roman" w:eastAsia="Calibri" w:hAnsi="Times New Roman" w:cs="Times New Roman"/>
                      <w:color w:val="000000"/>
                      <w:sz w:val="20"/>
                      <w:szCs w:val="20"/>
                      <w:lang w:val="en-US"/>
                    </w:rPr>
                    <w:t xml:space="preserve"> </w:t>
                  </w:r>
                  <w:r w:rsidRPr="00B7314E">
                    <w:rPr>
                      <w:rFonts w:ascii="Times New Roman" w:eastAsia="Times New Roman" w:hAnsi="Times New Roman" w:cs="Times New Roman"/>
                      <w:bCs/>
                      <w:color w:val="auto"/>
                      <w:sz w:val="20"/>
                      <w:szCs w:val="20"/>
                    </w:rPr>
                    <w:t>Independent and verified references from existing and previous customers</w:t>
                  </w:r>
                  <w:r w:rsidR="003B682E" w:rsidRPr="006F2C22">
                    <w:rPr>
                      <w:rFonts w:ascii="Times New Roman" w:eastAsia="Calibri" w:hAnsi="Times New Roman" w:cs="Times New Roman"/>
                      <w:color w:val="000000"/>
                      <w:sz w:val="20"/>
                      <w:szCs w:val="20"/>
                      <w:lang w:val="en-US"/>
                    </w:rPr>
                    <w:t xml:space="preserve"> (0-</w:t>
                  </w:r>
                  <w:r>
                    <w:rPr>
                      <w:rFonts w:ascii="Times New Roman" w:eastAsia="Calibri" w:hAnsi="Times New Roman" w:cs="Times New Roman"/>
                      <w:color w:val="auto"/>
                      <w:sz w:val="20"/>
                      <w:szCs w:val="20"/>
                      <w:lang w:val="en-US"/>
                    </w:rPr>
                    <w:t>1</w:t>
                  </w:r>
                  <w:r w:rsidR="00AC5EBF" w:rsidRPr="006F2C22">
                    <w:rPr>
                      <w:rFonts w:ascii="Times New Roman" w:eastAsia="Calibri" w:hAnsi="Times New Roman" w:cs="Times New Roman"/>
                      <w:color w:val="auto"/>
                      <w:sz w:val="20"/>
                      <w:szCs w:val="20"/>
                      <w:lang w:val="en-US"/>
                    </w:rPr>
                    <w:t>0</w:t>
                  </w:r>
                  <w:r w:rsidR="003B682E" w:rsidRPr="006F2C22">
                    <w:rPr>
                      <w:rFonts w:ascii="Times New Roman" w:eastAsia="Calibri" w:hAnsi="Times New Roman" w:cs="Times New Roman"/>
                      <w:color w:val="000000"/>
                      <w:sz w:val="20"/>
                      <w:szCs w:val="20"/>
                      <w:lang w:val="en-US"/>
                    </w:rPr>
                    <w:t>)</w:t>
                  </w:r>
                </w:p>
                <w:p w14:paraId="227C823A" w14:textId="3007E4D1" w:rsidR="00B7314E" w:rsidRPr="00B7314E" w:rsidRDefault="00B7314E">
                  <w:pPr>
                    <w:widowControl w:val="0"/>
                    <w:spacing w:after="160" w:line="240" w:lineRule="auto"/>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en-US"/>
                    </w:rPr>
                    <w:t xml:space="preserve">This will be as per the recommendation letters and or evidence of similar services and learning technology previously deployed. </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9CB3D4" w14:textId="69DB7D16" w:rsidR="007C246F" w:rsidRPr="006F2C22" w:rsidRDefault="00B7314E">
                  <w:pPr>
                    <w:widowControl w:val="0"/>
                    <w:spacing w:after="160" w:line="288" w:lineRule="auto"/>
                    <w:ind w:left="-3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FF"/>
                      <w:sz w:val="20"/>
                      <w:szCs w:val="20"/>
                    </w:rPr>
                    <w:t>1</w:t>
                  </w:r>
                  <w:r w:rsidR="00AC5EBF" w:rsidRPr="006F2C22">
                    <w:rPr>
                      <w:rFonts w:ascii="Times New Roman" w:eastAsia="Times New Roman" w:hAnsi="Times New Roman" w:cs="Times New Roman"/>
                      <w:color w:val="0000FF"/>
                      <w:sz w:val="20"/>
                      <w:szCs w:val="20"/>
                    </w:rPr>
                    <w:t>0</w:t>
                  </w:r>
                  <w:r w:rsidR="00C27FBF" w:rsidRPr="006F2C22">
                    <w:rPr>
                      <w:rFonts w:ascii="Times New Roman" w:eastAsia="Times New Roman" w:hAnsi="Times New Roman" w:cs="Times New Roman"/>
                      <w:color w:val="0000FF"/>
                      <w:sz w:val="20"/>
                      <w:szCs w:val="20"/>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AB8DCE" w14:textId="77777777" w:rsidR="007C246F" w:rsidRPr="006F2C22" w:rsidRDefault="00C27FBF">
                  <w:pPr>
                    <w:widowControl w:val="0"/>
                    <w:spacing w:after="160" w:line="288" w:lineRule="auto"/>
                    <w:ind w:left="-3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6BDDBF" w14:textId="46F4142D" w:rsidR="007C246F" w:rsidRPr="006F2C22" w:rsidRDefault="00B7314E">
                  <w:pPr>
                    <w:widowControl w:val="0"/>
                    <w:spacing w:after="160" w:line="288" w:lineRule="auto"/>
                    <w:ind w:left="-30"/>
                    <w:jc w:val="center"/>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1</w:t>
                  </w:r>
                  <w:r w:rsidR="003B682E" w:rsidRPr="006F2C22">
                    <w:rPr>
                      <w:rFonts w:ascii="Times New Roman" w:eastAsia="Times New Roman" w:hAnsi="Times New Roman" w:cs="Times New Roman"/>
                      <w:color w:val="0000FF"/>
                      <w:sz w:val="20"/>
                      <w:szCs w:val="20"/>
                    </w:rPr>
                    <w:t>.</w:t>
                  </w:r>
                  <w:r w:rsidR="00AC5EBF" w:rsidRPr="006F2C22">
                    <w:rPr>
                      <w:rFonts w:ascii="Times New Roman" w:eastAsia="Times New Roman" w:hAnsi="Times New Roman" w:cs="Times New Roman"/>
                      <w:color w:val="0000FF"/>
                      <w:sz w:val="20"/>
                      <w:szCs w:val="20"/>
                    </w:rPr>
                    <w:t>0</w:t>
                  </w:r>
                </w:p>
              </w:tc>
            </w:tr>
            <w:tr w:rsidR="007C246F" w:rsidRPr="006F2C22" w14:paraId="4D0E68ED"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2B1AD1" w14:textId="58E970B9" w:rsidR="003B682E" w:rsidRDefault="00AC5EBF"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0"/>
                      <w:szCs w:val="20"/>
                      <w:lang w:val="en-US"/>
                    </w:rPr>
                  </w:pPr>
                  <w:r w:rsidRPr="006F2C22">
                    <w:rPr>
                      <w:rFonts w:ascii="Times New Roman" w:eastAsia="Calibri" w:hAnsi="Times New Roman" w:cs="Times New Roman"/>
                      <w:b/>
                      <w:bCs/>
                      <w:color w:val="auto"/>
                      <w:sz w:val="20"/>
                      <w:szCs w:val="20"/>
                      <w:lang w:val="en-US"/>
                    </w:rPr>
                    <w:t xml:space="preserve">Vendor </w:t>
                  </w:r>
                  <w:r w:rsidR="00106261">
                    <w:rPr>
                      <w:rFonts w:ascii="Times New Roman" w:eastAsia="Calibri" w:hAnsi="Times New Roman" w:cs="Times New Roman"/>
                      <w:b/>
                      <w:bCs/>
                      <w:color w:val="auto"/>
                      <w:sz w:val="20"/>
                      <w:szCs w:val="20"/>
                      <w:lang w:val="en-US"/>
                    </w:rPr>
                    <w:t>Capacity</w:t>
                  </w:r>
                  <w:r w:rsidR="003B682E" w:rsidRPr="006F2C22">
                    <w:rPr>
                      <w:rFonts w:ascii="Times New Roman" w:eastAsia="Calibri" w:hAnsi="Times New Roman" w:cs="Times New Roman"/>
                      <w:b/>
                      <w:bCs/>
                      <w:color w:val="auto"/>
                      <w:sz w:val="20"/>
                      <w:szCs w:val="20"/>
                      <w:lang w:val="en-US"/>
                    </w:rPr>
                    <w:t>:</w:t>
                  </w:r>
                  <w:r w:rsidR="003B682E" w:rsidRPr="006F2C22">
                    <w:rPr>
                      <w:rFonts w:ascii="Times New Roman" w:eastAsia="Calibri" w:hAnsi="Times New Roman" w:cs="Times New Roman"/>
                      <w:color w:val="auto"/>
                      <w:sz w:val="20"/>
                      <w:szCs w:val="20"/>
                      <w:lang w:val="en-US"/>
                    </w:rPr>
                    <w:t xml:space="preserve"> </w:t>
                  </w:r>
                  <w:r w:rsidR="00106261" w:rsidRPr="00106261">
                    <w:rPr>
                      <w:rFonts w:ascii="Times New Roman" w:eastAsia="Calibri" w:hAnsi="Times New Roman" w:cs="Times New Roman"/>
                      <w:color w:val="000000"/>
                      <w:sz w:val="20"/>
                      <w:szCs w:val="20"/>
                    </w:rPr>
                    <w:t>Relevant Experience in developing two-way communication solutions and in building and providing learning technology in different countries, serving multiple contexts (global), as well as providers that operate regionally or within one country for development work</w:t>
                  </w:r>
                  <w:r w:rsidR="003B682E" w:rsidRPr="006F2C22">
                    <w:rPr>
                      <w:rFonts w:ascii="Times New Roman" w:eastAsia="Calibri" w:hAnsi="Times New Roman" w:cs="Times New Roman"/>
                      <w:color w:val="auto"/>
                      <w:sz w:val="20"/>
                      <w:szCs w:val="20"/>
                      <w:lang w:val="en-US"/>
                    </w:rPr>
                    <w:t xml:space="preserve"> (0-</w:t>
                  </w:r>
                  <w:r w:rsidR="00106261">
                    <w:rPr>
                      <w:rFonts w:ascii="Times New Roman" w:eastAsia="Calibri" w:hAnsi="Times New Roman" w:cs="Times New Roman"/>
                      <w:color w:val="auto"/>
                      <w:sz w:val="20"/>
                      <w:szCs w:val="20"/>
                      <w:lang w:val="en-US"/>
                    </w:rPr>
                    <w:t>4</w:t>
                  </w:r>
                  <w:r w:rsidRPr="006F2C22">
                    <w:rPr>
                      <w:rFonts w:ascii="Times New Roman" w:eastAsia="Calibri" w:hAnsi="Times New Roman" w:cs="Times New Roman"/>
                      <w:color w:val="auto"/>
                      <w:sz w:val="20"/>
                      <w:szCs w:val="20"/>
                      <w:lang w:val="en-US"/>
                    </w:rPr>
                    <w:t>0</w:t>
                  </w:r>
                  <w:r w:rsidR="003B682E" w:rsidRPr="006F2C22">
                    <w:rPr>
                      <w:rFonts w:ascii="Times New Roman" w:eastAsia="Calibri" w:hAnsi="Times New Roman" w:cs="Times New Roman"/>
                      <w:color w:val="auto"/>
                      <w:sz w:val="20"/>
                      <w:szCs w:val="20"/>
                      <w:lang w:val="en-US"/>
                    </w:rPr>
                    <w:t>)</w:t>
                  </w:r>
                </w:p>
                <w:p w14:paraId="65508B1F" w14:textId="0E5FA95E" w:rsidR="00106261" w:rsidRPr="00106261" w:rsidRDefault="00106261" w:rsidP="00106261">
                  <w:pPr>
                    <w:pBdr>
                      <w:top w:val="none" w:sz="0" w:space="0" w:color="auto"/>
                      <w:left w:val="none" w:sz="0" w:space="0" w:color="auto"/>
                      <w:bottom w:val="none" w:sz="0" w:space="0" w:color="auto"/>
                      <w:right w:val="none" w:sz="0" w:space="0" w:color="auto"/>
                      <w:between w:val="none" w:sz="0" w:space="0" w:color="auto"/>
                    </w:pBdr>
                    <w:spacing w:before="240" w:after="0"/>
                    <w:rPr>
                      <w:rFonts w:ascii="Times New Roman" w:eastAsia="Times New Roman" w:hAnsi="Times New Roman" w:cs="Times New Roman"/>
                      <w:color w:val="auto"/>
                      <w:sz w:val="24"/>
                      <w:szCs w:val="24"/>
                    </w:rPr>
                  </w:pPr>
                  <w:r w:rsidRPr="00106261">
                    <w:rPr>
                      <w:rFonts w:ascii="Times New Roman" w:eastAsia="Times New Roman" w:hAnsi="Times New Roman" w:cs="Times New Roman"/>
                      <w:color w:val="auto"/>
                      <w:sz w:val="24"/>
                      <w:szCs w:val="24"/>
                    </w:rPr>
                    <w:t xml:space="preserve"> (</w:t>
                  </w:r>
                  <w:proofErr w:type="gramStart"/>
                  <w:r w:rsidRPr="00106261">
                    <w:rPr>
                      <w:rFonts w:ascii="Times New Roman" w:eastAsia="Times New Roman" w:hAnsi="Times New Roman" w:cs="Times New Roman"/>
                      <w:color w:val="auto"/>
                      <w:sz w:val="24"/>
                      <w:szCs w:val="24"/>
                    </w:rPr>
                    <w:t>must</w:t>
                  </w:r>
                  <w:proofErr w:type="gramEnd"/>
                  <w:r w:rsidRPr="00106261">
                    <w:rPr>
                      <w:rFonts w:ascii="Times New Roman" w:eastAsia="Times New Roman" w:hAnsi="Times New Roman" w:cs="Times New Roman"/>
                      <w:color w:val="auto"/>
                      <w:sz w:val="24"/>
                      <w:szCs w:val="24"/>
                    </w:rPr>
                    <w:t xml:space="preserve"> possess below skills)</w:t>
                  </w:r>
                </w:p>
                <w:p w14:paraId="5DF5FFF9" w14:textId="77777777" w:rsidR="00106261" w:rsidRPr="00106261" w:rsidRDefault="00106261" w:rsidP="00106261">
                  <w:pPr>
                    <w:numPr>
                      <w:ilvl w:val="0"/>
                      <w:numId w:val="36"/>
                    </w:numPr>
                    <w:pBdr>
                      <w:top w:val="none" w:sz="0" w:space="0" w:color="auto"/>
                      <w:left w:val="none" w:sz="0" w:space="0" w:color="auto"/>
                      <w:bottom w:val="none" w:sz="0" w:space="0" w:color="auto"/>
                      <w:right w:val="none" w:sz="0" w:space="0" w:color="auto"/>
                      <w:between w:val="none" w:sz="0" w:space="0" w:color="auto"/>
                    </w:pBdr>
                    <w:spacing w:before="240" w:after="0"/>
                    <w:contextualSpacing/>
                    <w:rPr>
                      <w:rFonts w:ascii="Times New Roman" w:eastAsia="Times New Roman" w:hAnsi="Times New Roman" w:cs="Times New Roman"/>
                      <w:color w:val="auto"/>
                      <w:sz w:val="20"/>
                      <w:szCs w:val="20"/>
                    </w:rPr>
                  </w:pPr>
                  <w:r w:rsidRPr="00106261">
                    <w:rPr>
                      <w:rFonts w:ascii="Times New Roman" w:eastAsia="Times New Roman" w:hAnsi="Times New Roman" w:cs="Times New Roman"/>
                      <w:color w:val="auto"/>
                      <w:sz w:val="20"/>
                      <w:szCs w:val="20"/>
                    </w:rPr>
                    <w:t xml:space="preserve">Strong background in providing digital solutions in the development and humanitarian context </w:t>
                  </w:r>
                </w:p>
                <w:p w14:paraId="4169D9E2" w14:textId="77777777" w:rsidR="00106261" w:rsidRPr="00106261" w:rsidRDefault="00106261" w:rsidP="00106261">
                  <w:pPr>
                    <w:numPr>
                      <w:ilvl w:val="0"/>
                      <w:numId w:val="36"/>
                    </w:numPr>
                    <w:pBdr>
                      <w:top w:val="none" w:sz="0" w:space="0" w:color="auto"/>
                      <w:left w:val="none" w:sz="0" w:space="0" w:color="auto"/>
                      <w:bottom w:val="none" w:sz="0" w:space="0" w:color="auto"/>
                      <w:right w:val="none" w:sz="0" w:space="0" w:color="auto"/>
                      <w:between w:val="none" w:sz="0" w:space="0" w:color="auto"/>
                    </w:pBdr>
                    <w:spacing w:before="240" w:after="0"/>
                    <w:contextualSpacing/>
                    <w:rPr>
                      <w:rFonts w:ascii="Times New Roman" w:eastAsia="Times New Roman" w:hAnsi="Times New Roman" w:cs="Times New Roman"/>
                      <w:color w:val="auto"/>
                      <w:sz w:val="20"/>
                      <w:szCs w:val="20"/>
                    </w:rPr>
                  </w:pPr>
                  <w:r w:rsidRPr="00106261">
                    <w:rPr>
                      <w:rFonts w:ascii="Times New Roman" w:eastAsia="Times New Roman" w:hAnsi="Times New Roman" w:cs="Times New Roman"/>
                      <w:color w:val="auto"/>
                      <w:sz w:val="20"/>
                      <w:szCs w:val="20"/>
                    </w:rPr>
                    <w:t xml:space="preserve">Substantive experience in the application of 2-way communication technology solutions, </w:t>
                  </w:r>
                </w:p>
                <w:p w14:paraId="14D8988F" w14:textId="77777777" w:rsidR="00106261" w:rsidRPr="00106261" w:rsidRDefault="00106261" w:rsidP="00106261">
                  <w:pPr>
                    <w:numPr>
                      <w:ilvl w:val="0"/>
                      <w:numId w:val="36"/>
                    </w:numPr>
                    <w:pBdr>
                      <w:top w:val="none" w:sz="0" w:space="0" w:color="auto"/>
                      <w:left w:val="none" w:sz="0" w:space="0" w:color="auto"/>
                      <w:bottom w:val="none" w:sz="0" w:space="0" w:color="auto"/>
                      <w:right w:val="none" w:sz="0" w:space="0" w:color="auto"/>
                      <w:between w:val="none" w:sz="0" w:space="0" w:color="auto"/>
                    </w:pBdr>
                    <w:spacing w:before="240" w:after="0"/>
                    <w:contextualSpacing/>
                    <w:rPr>
                      <w:rFonts w:ascii="Times New Roman" w:eastAsia="Times New Roman" w:hAnsi="Times New Roman" w:cs="Times New Roman"/>
                      <w:color w:val="auto"/>
                      <w:sz w:val="20"/>
                      <w:szCs w:val="20"/>
                    </w:rPr>
                  </w:pPr>
                  <w:r w:rsidRPr="00106261">
                    <w:rPr>
                      <w:rFonts w:ascii="Times New Roman" w:eastAsia="Times New Roman" w:hAnsi="Times New Roman" w:cs="Times New Roman"/>
                      <w:color w:val="auto"/>
                      <w:sz w:val="20"/>
                      <w:szCs w:val="20"/>
                    </w:rPr>
                    <w:t xml:space="preserve">Demonstrated situational analysis and assessment experience, preferably in a hybrid of low connectivity areas and population with low digital literacy, </w:t>
                  </w:r>
                </w:p>
                <w:p w14:paraId="62EAFFCA" w14:textId="3522F083" w:rsidR="007C246F" w:rsidRPr="00106261" w:rsidRDefault="00106261" w:rsidP="00106261">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0"/>
                      <w:szCs w:val="20"/>
                      <w:lang w:val="en-US"/>
                    </w:rPr>
                  </w:pPr>
                  <w:r w:rsidRPr="00106261">
                    <w:rPr>
                      <w:rFonts w:ascii="Times New Roman" w:eastAsia="Times New Roman" w:hAnsi="Times New Roman" w:cs="Times New Roman"/>
                      <w:color w:val="auto"/>
                      <w:sz w:val="20"/>
                      <w:szCs w:val="20"/>
                    </w:rPr>
                    <w:t>Strong theoretical and applied knowledge of deployment of 2-way communication technology is preferred</w:t>
                  </w:r>
                  <w:r w:rsidRPr="00106261">
                    <w:rPr>
                      <w:rFonts w:ascii="Times New Roman" w:eastAsia="Times New Roman" w:hAnsi="Times New Roman" w:cs="Times New Roman"/>
                      <w:color w:val="auto"/>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63C60A" w14:textId="60428F8C" w:rsidR="007C246F" w:rsidRPr="006F2C22" w:rsidRDefault="00106261">
                  <w:pPr>
                    <w:widowControl w:val="0"/>
                    <w:spacing w:after="160" w:line="288" w:lineRule="auto"/>
                    <w:ind w:left="-3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FF"/>
                      <w:sz w:val="20"/>
                      <w:szCs w:val="20"/>
                    </w:rPr>
                    <w:t>4</w:t>
                  </w:r>
                  <w:r w:rsidR="00AC5EBF" w:rsidRPr="006F2C22">
                    <w:rPr>
                      <w:rFonts w:ascii="Times New Roman" w:eastAsia="Times New Roman" w:hAnsi="Times New Roman" w:cs="Times New Roman"/>
                      <w:color w:val="0000FF"/>
                      <w:sz w:val="20"/>
                      <w:szCs w:val="20"/>
                    </w:rPr>
                    <w:t>0</w:t>
                  </w:r>
                  <w:r w:rsidR="00C27FBF" w:rsidRPr="006F2C22">
                    <w:rPr>
                      <w:rFonts w:ascii="Times New Roman" w:eastAsia="Times New Roman" w:hAnsi="Times New Roman" w:cs="Times New Roman"/>
                      <w:color w:val="0000FF"/>
                      <w:sz w:val="20"/>
                      <w:szCs w:val="20"/>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B16FC8" w14:textId="77777777" w:rsidR="007C246F" w:rsidRPr="006F2C22" w:rsidRDefault="00C27FBF">
                  <w:pPr>
                    <w:widowControl w:val="0"/>
                    <w:spacing w:after="160" w:line="288" w:lineRule="auto"/>
                    <w:ind w:left="-3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1A3921" w14:textId="659965DE" w:rsidR="007C246F" w:rsidRPr="006F2C22" w:rsidRDefault="00106261">
                  <w:pPr>
                    <w:widowControl w:val="0"/>
                    <w:spacing w:after="160" w:line="288" w:lineRule="auto"/>
                    <w:ind w:left="-30"/>
                    <w:jc w:val="center"/>
                    <w:rPr>
                      <w:rFonts w:ascii="Times New Roman" w:eastAsia="Times New Roman" w:hAnsi="Times New Roman" w:cs="Times New Roman"/>
                      <w:color w:val="0000FF"/>
                      <w:sz w:val="20"/>
                      <w:szCs w:val="20"/>
                    </w:rPr>
                  </w:pPr>
                  <w:r>
                    <w:rPr>
                      <w:rFonts w:ascii="Times New Roman" w:eastAsia="Times New Roman" w:hAnsi="Times New Roman" w:cs="Times New Roman"/>
                      <w:color w:val="0000FF"/>
                      <w:sz w:val="20"/>
                      <w:szCs w:val="20"/>
                    </w:rPr>
                    <w:t>4</w:t>
                  </w:r>
                  <w:r w:rsidR="00F47D9B" w:rsidRPr="006F2C22">
                    <w:rPr>
                      <w:rFonts w:ascii="Times New Roman" w:eastAsia="Times New Roman" w:hAnsi="Times New Roman" w:cs="Times New Roman"/>
                      <w:color w:val="0000FF"/>
                      <w:sz w:val="20"/>
                      <w:szCs w:val="20"/>
                    </w:rPr>
                    <w:t>.</w:t>
                  </w:r>
                  <w:r w:rsidR="00AC5EBF" w:rsidRPr="006F2C22">
                    <w:rPr>
                      <w:rFonts w:ascii="Times New Roman" w:eastAsia="Times New Roman" w:hAnsi="Times New Roman" w:cs="Times New Roman"/>
                      <w:color w:val="0000FF"/>
                      <w:sz w:val="20"/>
                      <w:szCs w:val="20"/>
                    </w:rPr>
                    <w:t>0</w:t>
                  </w:r>
                </w:p>
              </w:tc>
            </w:tr>
            <w:tr w:rsidR="007C246F" w:rsidRPr="006F2C22" w14:paraId="5A4FFCE8"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C1E704" w14:textId="38FF7ECB" w:rsidR="003B682E" w:rsidRPr="006F2C22"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0"/>
                      <w:szCs w:val="20"/>
                      <w:lang w:val="en-US"/>
                    </w:rPr>
                  </w:pPr>
                  <w:r w:rsidRPr="006F2C22">
                    <w:rPr>
                      <w:rFonts w:ascii="Times New Roman" w:eastAsia="Calibri" w:hAnsi="Times New Roman" w:cs="Times New Roman"/>
                      <w:b/>
                      <w:bCs/>
                      <w:color w:val="000000"/>
                      <w:sz w:val="20"/>
                      <w:szCs w:val="20"/>
                      <w:lang w:val="en-US"/>
                    </w:rPr>
                    <w:t>Cost:</w:t>
                  </w:r>
                  <w:r w:rsidRPr="006F2C22">
                    <w:rPr>
                      <w:rFonts w:ascii="Times New Roman" w:eastAsia="Calibri" w:hAnsi="Times New Roman" w:cs="Times New Roman"/>
                      <w:color w:val="000000"/>
                      <w:sz w:val="20"/>
                      <w:szCs w:val="20"/>
                      <w:lang w:val="en-US"/>
                    </w:rPr>
                    <w:t xml:space="preserve"> </w:t>
                  </w:r>
                  <w:r w:rsidR="006F2C22" w:rsidRPr="006F2C22">
                    <w:rPr>
                      <w:rFonts w:ascii="Times New Roman" w:hAnsi="Times New Roman" w:cs="Times New Roman"/>
                      <w:color w:val="auto"/>
                      <w:sz w:val="20"/>
                      <w:szCs w:val="20"/>
                    </w:rPr>
                    <w:t xml:space="preserve">Cost estimates will be assessed in the form of a market analysis </w:t>
                  </w:r>
                  <w:proofErr w:type="gramStart"/>
                  <w:r w:rsidR="006F2C22" w:rsidRPr="006F2C22">
                    <w:rPr>
                      <w:rFonts w:ascii="Times New Roman" w:hAnsi="Times New Roman" w:cs="Times New Roman"/>
                      <w:color w:val="auto"/>
                      <w:sz w:val="20"/>
                      <w:szCs w:val="20"/>
                    </w:rPr>
                    <w:t>taking into account</w:t>
                  </w:r>
                  <w:proofErr w:type="gramEnd"/>
                  <w:r w:rsidR="006F2C22" w:rsidRPr="006F2C22">
                    <w:rPr>
                      <w:rFonts w:ascii="Times New Roman" w:hAnsi="Times New Roman" w:cs="Times New Roman"/>
                      <w:color w:val="auto"/>
                      <w:sz w:val="20"/>
                      <w:szCs w:val="20"/>
                    </w:rPr>
                    <w:t xml:space="preserve"> one-time and ongoing costs inclusive of licensing and the warranty</w:t>
                  </w:r>
                  <w:r w:rsidR="006F2C22" w:rsidRPr="006F2C22">
                    <w:rPr>
                      <w:rFonts w:ascii="Times New Roman" w:eastAsia="Calibri" w:hAnsi="Times New Roman" w:cs="Times New Roman"/>
                      <w:color w:val="000000"/>
                      <w:sz w:val="20"/>
                      <w:szCs w:val="20"/>
                      <w:lang w:val="en-US"/>
                    </w:rPr>
                    <w:t xml:space="preserve"> </w:t>
                  </w:r>
                  <w:r w:rsidRPr="006F2C22">
                    <w:rPr>
                      <w:rFonts w:ascii="Times New Roman" w:eastAsia="Calibri" w:hAnsi="Times New Roman" w:cs="Times New Roman"/>
                      <w:color w:val="000000"/>
                      <w:sz w:val="20"/>
                      <w:szCs w:val="20"/>
                      <w:lang w:val="en-US"/>
                    </w:rPr>
                    <w:t>(0-</w:t>
                  </w:r>
                  <w:r w:rsidR="00603017" w:rsidRPr="006F2C22">
                    <w:rPr>
                      <w:rFonts w:ascii="Times New Roman" w:eastAsia="Calibri" w:hAnsi="Times New Roman" w:cs="Times New Roman"/>
                      <w:color w:val="000000"/>
                      <w:sz w:val="20"/>
                      <w:szCs w:val="20"/>
                      <w:lang w:val="en-US"/>
                    </w:rPr>
                    <w:t>20</w:t>
                  </w:r>
                  <w:r w:rsidRPr="006F2C22">
                    <w:rPr>
                      <w:rFonts w:ascii="Times New Roman" w:eastAsia="Calibri" w:hAnsi="Times New Roman" w:cs="Times New Roman"/>
                      <w:color w:val="000000"/>
                      <w:sz w:val="20"/>
                      <w:szCs w:val="20"/>
                      <w:lang w:val="en-US"/>
                    </w:rPr>
                    <w:t>)</w:t>
                  </w:r>
                </w:p>
                <w:p w14:paraId="4E0FDF1E" w14:textId="7B17FB98" w:rsidR="007C246F" w:rsidRPr="006F2C22" w:rsidRDefault="007C246F">
                  <w:pPr>
                    <w:widowControl w:val="0"/>
                    <w:spacing w:after="0" w:line="240" w:lineRule="auto"/>
                    <w:rPr>
                      <w:rFonts w:ascii="Times New Roman" w:eastAsia="Times New Roman" w:hAnsi="Times New Roman"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1EF670D" w14:textId="741B56F2" w:rsidR="007C246F" w:rsidRPr="006F2C22" w:rsidRDefault="00603017">
                  <w:pPr>
                    <w:widowControl w:val="0"/>
                    <w:spacing w:after="160" w:line="288" w:lineRule="auto"/>
                    <w:ind w:left="-30"/>
                    <w:jc w:val="center"/>
                    <w:rPr>
                      <w:rFonts w:ascii="Times New Roman" w:eastAsia="Times New Roman" w:hAnsi="Times New Roman" w:cs="Times New Roman"/>
                      <w:color w:val="0000FF"/>
                      <w:sz w:val="20"/>
                      <w:szCs w:val="20"/>
                    </w:rPr>
                  </w:pPr>
                  <w:r w:rsidRPr="006F2C22">
                    <w:rPr>
                      <w:rFonts w:ascii="Times New Roman" w:eastAsia="Times New Roman" w:hAnsi="Times New Roman" w:cs="Times New Roman"/>
                      <w:color w:val="0000FF"/>
                      <w:sz w:val="20"/>
                      <w:szCs w:val="20"/>
                    </w:rPr>
                    <w:lastRenderedPageBreak/>
                    <w:t>20</w:t>
                  </w:r>
                  <w:r w:rsidR="00C27FBF" w:rsidRPr="006F2C22">
                    <w:rPr>
                      <w:rFonts w:ascii="Times New Roman" w:eastAsia="Times New Roman" w:hAnsi="Times New Roman" w:cs="Times New Roman"/>
                      <w:color w:val="0000FF"/>
                      <w:sz w:val="20"/>
                      <w:szCs w:val="20"/>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513FCD" w14:textId="77777777" w:rsidR="007C246F" w:rsidRPr="006F2C22" w:rsidRDefault="00C27FBF">
                  <w:pPr>
                    <w:widowControl w:val="0"/>
                    <w:spacing w:after="160" w:line="288" w:lineRule="auto"/>
                    <w:ind w:left="-30"/>
                    <w:jc w:val="center"/>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00992C3" w14:textId="1CF7E446" w:rsidR="007C246F" w:rsidRPr="006F2C22" w:rsidRDefault="00603017">
                  <w:pPr>
                    <w:widowControl w:val="0"/>
                    <w:spacing w:after="160" w:line="288" w:lineRule="auto"/>
                    <w:ind w:left="-30"/>
                    <w:jc w:val="center"/>
                    <w:rPr>
                      <w:rFonts w:ascii="Times New Roman" w:eastAsia="Times New Roman" w:hAnsi="Times New Roman" w:cs="Times New Roman"/>
                      <w:color w:val="0000FF"/>
                      <w:sz w:val="20"/>
                      <w:szCs w:val="20"/>
                    </w:rPr>
                  </w:pPr>
                  <w:r w:rsidRPr="006F2C22">
                    <w:rPr>
                      <w:rFonts w:ascii="Times New Roman" w:eastAsia="Times New Roman" w:hAnsi="Times New Roman" w:cs="Times New Roman"/>
                      <w:color w:val="0000FF"/>
                      <w:sz w:val="20"/>
                      <w:szCs w:val="20"/>
                    </w:rPr>
                    <w:t>2.0</w:t>
                  </w:r>
                </w:p>
              </w:tc>
            </w:tr>
            <w:tr w:rsidR="007C246F" w:rsidRPr="006F2C22" w14:paraId="117B79C3" w14:textId="77777777" w:rsidTr="00EA57F1">
              <w:trPr>
                <w:trHeight w:val="46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A647B7" w14:textId="77777777" w:rsidR="007C246F" w:rsidRPr="006F2C22" w:rsidRDefault="00C27FBF">
                  <w:pPr>
                    <w:widowControl w:val="0"/>
                    <w:spacing w:after="160" w:line="288" w:lineRule="auto"/>
                    <w:ind w:left="45"/>
                    <w:jc w:val="right"/>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t>TOTAL POSSIBLE SCORE:</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1A25DA" w14:textId="77777777" w:rsidR="007C246F" w:rsidRPr="006F2C22" w:rsidRDefault="00C27FBF">
                  <w:pPr>
                    <w:widowControl w:val="0"/>
                    <w:spacing w:after="160" w:line="288" w:lineRule="auto"/>
                    <w:ind w:left="-30"/>
                    <w:jc w:val="center"/>
                    <w:rPr>
                      <w:rFonts w:ascii="Times New Roman" w:eastAsia="Times New Roman" w:hAnsi="Times New Roman" w:cs="Times New Roman"/>
                      <w:b/>
                      <w:i/>
                      <w:color w:val="000000"/>
                      <w:sz w:val="20"/>
                      <w:szCs w:val="20"/>
                    </w:rPr>
                  </w:pPr>
                  <w:r w:rsidRPr="006F2C22">
                    <w:rPr>
                      <w:rFonts w:ascii="Times New Roman" w:eastAsia="Times New Roman" w:hAnsi="Times New Roman" w:cs="Times New Roman"/>
                      <w:b/>
                      <w:color w:val="000000"/>
                      <w:sz w:val="20"/>
                      <w:szCs w:val="20"/>
                    </w:rPr>
                    <w:t>100%</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2AE508" w14:textId="08268EC1" w:rsidR="007C246F" w:rsidRPr="006F2C22" w:rsidRDefault="006F2C22">
                  <w:pPr>
                    <w:widowControl w:val="0"/>
                    <w:spacing w:after="160" w:line="288" w:lineRule="auto"/>
                    <w:ind w:left="-30"/>
                    <w:jc w:val="center"/>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FF"/>
                      <w:sz w:val="20"/>
                      <w:szCs w:val="20"/>
                    </w:rPr>
                    <w:t>4</w:t>
                  </w:r>
                  <w:r w:rsidR="003B682E" w:rsidRPr="006F2C22">
                    <w:rPr>
                      <w:rFonts w:ascii="Times New Roman" w:eastAsia="Times New Roman" w:hAnsi="Times New Roman" w:cs="Times New Roman"/>
                      <w:b/>
                      <w:color w:val="0000FF"/>
                      <w:sz w:val="20"/>
                      <w:szCs w:val="20"/>
                    </w:rPr>
                    <w:t>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9A1064C" w14:textId="13B49172" w:rsidR="007C246F" w:rsidRPr="006F2C22" w:rsidRDefault="003B682E">
                  <w:pPr>
                    <w:widowControl w:val="0"/>
                    <w:spacing w:after="160" w:line="288" w:lineRule="auto"/>
                    <w:ind w:left="-30"/>
                    <w:jc w:val="center"/>
                    <w:rPr>
                      <w:rFonts w:ascii="Times New Roman" w:eastAsia="Times New Roman" w:hAnsi="Times New Roman" w:cs="Times New Roman"/>
                      <w:b/>
                      <w:color w:val="0000FF"/>
                      <w:sz w:val="20"/>
                      <w:szCs w:val="20"/>
                    </w:rPr>
                  </w:pPr>
                  <w:r w:rsidRPr="006F2C22">
                    <w:rPr>
                      <w:rFonts w:ascii="Times New Roman" w:eastAsia="Times New Roman" w:hAnsi="Times New Roman" w:cs="Times New Roman"/>
                      <w:b/>
                      <w:color w:val="0000FF"/>
                      <w:sz w:val="20"/>
                      <w:szCs w:val="20"/>
                    </w:rPr>
                    <w:t>10</w:t>
                  </w:r>
                </w:p>
              </w:tc>
            </w:tr>
          </w:tbl>
          <w:p w14:paraId="48FAF3BF" w14:textId="77777777" w:rsidR="007C246F" w:rsidRPr="006F2C22" w:rsidRDefault="007C246F">
            <w:pPr>
              <w:widowControl w:val="0"/>
              <w:spacing w:after="100" w:line="240" w:lineRule="auto"/>
              <w:jc w:val="both"/>
              <w:rPr>
                <w:rFonts w:ascii="Times New Roman" w:eastAsia="Times New Roman" w:hAnsi="Times New Roman" w:cs="Times New Roman"/>
                <w:b/>
                <w:color w:val="000000"/>
                <w:sz w:val="20"/>
                <w:szCs w:val="20"/>
              </w:rPr>
            </w:pPr>
          </w:p>
        </w:tc>
      </w:tr>
      <w:tr w:rsidR="007C246F" w:rsidRPr="006F2C22" w14:paraId="2668837F" w14:textId="77777777" w:rsidTr="00EA57F1">
        <w:tc>
          <w:tcPr>
            <w:tcW w:w="9520" w:type="dxa"/>
            <w:shd w:val="clear" w:color="auto" w:fill="auto"/>
            <w:tcMar>
              <w:top w:w="100" w:type="dxa"/>
              <w:left w:w="100" w:type="dxa"/>
              <w:bottom w:w="100" w:type="dxa"/>
              <w:right w:w="100" w:type="dxa"/>
            </w:tcMar>
          </w:tcPr>
          <w:p w14:paraId="03410394" w14:textId="77777777" w:rsidR="007C246F" w:rsidRPr="006F2C22" w:rsidRDefault="00C27FBF">
            <w:pPr>
              <w:widowControl w:val="0"/>
              <w:spacing w:after="160" w:line="240" w:lineRule="auto"/>
              <w:rPr>
                <w:rFonts w:ascii="Times New Roman" w:eastAsia="Times New Roman" w:hAnsi="Times New Roman" w:cs="Times New Roman"/>
                <w:b/>
                <w:color w:val="000000"/>
                <w:sz w:val="20"/>
                <w:szCs w:val="20"/>
              </w:rPr>
            </w:pPr>
            <w:r w:rsidRPr="006F2C22">
              <w:rPr>
                <w:rFonts w:ascii="Times New Roman" w:eastAsia="Times New Roman" w:hAnsi="Times New Roman" w:cs="Times New Roman"/>
                <w:b/>
                <w:color w:val="000000"/>
                <w:sz w:val="20"/>
                <w:szCs w:val="20"/>
              </w:rPr>
              <w:lastRenderedPageBreak/>
              <w:t>3.5.2</w:t>
            </w:r>
            <w:r w:rsidRPr="006F2C22">
              <w:rPr>
                <w:rFonts w:ascii="Times New Roman" w:eastAsia="Times New Roman" w:hAnsi="Times New Roman" w:cs="Times New Roman"/>
                <w:b/>
                <w:color w:val="000000"/>
                <w:sz w:val="20"/>
                <w:szCs w:val="20"/>
              </w:rPr>
              <w:tab/>
              <w:t>Additional Due Diligence</w:t>
            </w:r>
          </w:p>
          <w:p w14:paraId="7032FC0F" w14:textId="77777777" w:rsidR="007C246F" w:rsidRPr="006F2C22" w:rsidRDefault="00C27FBF">
            <w:pPr>
              <w:widowControl w:val="0"/>
              <w:spacing w:after="160" w:line="240" w:lineRule="auto"/>
              <w:jc w:val="both"/>
              <w:rPr>
                <w:rFonts w:ascii="Times New Roman" w:eastAsia="Times New Roman" w:hAnsi="Times New Roman" w:cs="Times New Roman"/>
                <w:color w:val="000000"/>
                <w:sz w:val="20"/>
                <w:szCs w:val="20"/>
              </w:rPr>
            </w:pPr>
            <w:r w:rsidRPr="006F2C22">
              <w:rPr>
                <w:rFonts w:ascii="Times New Roman" w:eastAsia="Times New Roman" w:hAnsi="Times New Roman" w:cs="Times New Roman"/>
                <w:color w:val="000000"/>
                <w:sz w:val="20"/>
                <w:szCs w:val="20"/>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EFCCD99" w14:textId="75712666" w:rsidR="007C246F" w:rsidRPr="006F2C22" w:rsidRDefault="00C27FBF">
            <w:pPr>
              <w:widowControl w:val="0"/>
              <w:numPr>
                <w:ilvl w:val="0"/>
                <w:numId w:val="4"/>
              </w:numPr>
              <w:spacing w:after="0" w:line="240" w:lineRule="auto"/>
              <w:contextualSpacing/>
              <w:rPr>
                <w:rFonts w:ascii="Times New Roman" w:eastAsia="Times New Roman" w:hAnsi="Times New Roman" w:cs="Times New Roman"/>
                <w:color w:val="auto"/>
                <w:sz w:val="20"/>
                <w:szCs w:val="20"/>
              </w:rPr>
            </w:pPr>
            <w:r w:rsidRPr="006F2C22">
              <w:rPr>
                <w:rFonts w:ascii="Times New Roman" w:eastAsia="Times New Roman" w:hAnsi="Times New Roman" w:cs="Times New Roman"/>
                <w:color w:val="auto"/>
                <w:sz w:val="20"/>
                <w:szCs w:val="20"/>
              </w:rPr>
              <w:t>Reference Checks</w:t>
            </w:r>
          </w:p>
          <w:p w14:paraId="10DB1BFB" w14:textId="364AE945" w:rsidR="00E623AB" w:rsidRPr="006F2C22" w:rsidRDefault="00E623AB">
            <w:pPr>
              <w:widowControl w:val="0"/>
              <w:numPr>
                <w:ilvl w:val="0"/>
                <w:numId w:val="4"/>
              </w:numPr>
              <w:spacing w:after="0" w:line="240" w:lineRule="auto"/>
              <w:contextualSpacing/>
              <w:rPr>
                <w:rFonts w:ascii="Times New Roman" w:eastAsia="Times New Roman" w:hAnsi="Times New Roman" w:cs="Times New Roman"/>
                <w:color w:val="auto"/>
                <w:sz w:val="20"/>
                <w:szCs w:val="20"/>
              </w:rPr>
            </w:pPr>
            <w:r w:rsidRPr="006F2C22">
              <w:rPr>
                <w:rFonts w:ascii="Times New Roman" w:eastAsia="Times New Roman" w:hAnsi="Times New Roman" w:cs="Times New Roman"/>
                <w:color w:val="auto"/>
                <w:sz w:val="20"/>
                <w:szCs w:val="20"/>
              </w:rPr>
              <w:t>Demo of the platform for user experience</w:t>
            </w:r>
          </w:p>
          <w:p w14:paraId="73686AFA" w14:textId="32D37661" w:rsidR="007C246F" w:rsidRPr="006F2C22" w:rsidRDefault="00E623AB">
            <w:pPr>
              <w:widowControl w:val="0"/>
              <w:numPr>
                <w:ilvl w:val="0"/>
                <w:numId w:val="4"/>
              </w:numPr>
              <w:spacing w:after="0" w:line="240" w:lineRule="auto"/>
              <w:contextualSpacing/>
              <w:rPr>
                <w:rFonts w:ascii="Times New Roman" w:eastAsia="Times New Roman" w:hAnsi="Times New Roman" w:cs="Times New Roman"/>
                <w:color w:val="auto"/>
                <w:sz w:val="20"/>
                <w:szCs w:val="20"/>
              </w:rPr>
            </w:pPr>
            <w:r w:rsidRPr="006F2C22">
              <w:rPr>
                <w:rFonts w:ascii="Times New Roman" w:eastAsia="Times New Roman" w:hAnsi="Times New Roman" w:cs="Times New Roman"/>
                <w:color w:val="auto"/>
                <w:sz w:val="20"/>
                <w:szCs w:val="20"/>
              </w:rPr>
              <w:t>Internet</w:t>
            </w:r>
            <w:r w:rsidR="003B682E" w:rsidRPr="006F2C22">
              <w:rPr>
                <w:rFonts w:ascii="Times New Roman" w:eastAsia="Times New Roman" w:hAnsi="Times New Roman" w:cs="Times New Roman"/>
                <w:color w:val="auto"/>
                <w:sz w:val="20"/>
                <w:szCs w:val="20"/>
              </w:rPr>
              <w:t xml:space="preserve"> search</w:t>
            </w:r>
          </w:p>
          <w:p w14:paraId="544CEE8D" w14:textId="3D118D4C" w:rsidR="007C246F" w:rsidRPr="006F2C22" w:rsidRDefault="0043474A" w:rsidP="00E31B98">
            <w:pPr>
              <w:widowControl w:val="0"/>
              <w:numPr>
                <w:ilvl w:val="0"/>
                <w:numId w:val="4"/>
              </w:numPr>
              <w:spacing w:after="0" w:line="240" w:lineRule="auto"/>
              <w:contextualSpacing/>
              <w:rPr>
                <w:rFonts w:ascii="Times New Roman" w:eastAsia="Times New Roman" w:hAnsi="Times New Roman" w:cs="Times New Roman"/>
                <w:color w:val="auto"/>
                <w:sz w:val="20"/>
                <w:szCs w:val="20"/>
              </w:rPr>
            </w:pPr>
            <w:r w:rsidRPr="006F2C22">
              <w:rPr>
                <w:rFonts w:ascii="Times New Roman" w:eastAsia="Times New Roman" w:hAnsi="Times New Roman" w:cs="Times New Roman"/>
                <w:color w:val="auto"/>
                <w:sz w:val="20"/>
                <w:szCs w:val="20"/>
              </w:rPr>
              <w:t>Ineligibility</w:t>
            </w:r>
            <w:r w:rsidR="00E31B98" w:rsidRPr="006F2C22">
              <w:rPr>
                <w:rFonts w:ascii="Times New Roman" w:eastAsia="Times New Roman" w:hAnsi="Times New Roman" w:cs="Times New Roman"/>
                <w:color w:val="auto"/>
                <w:sz w:val="20"/>
                <w:szCs w:val="20"/>
              </w:rPr>
              <w:t xml:space="preserve"> and Compliance </w:t>
            </w:r>
            <w:r w:rsidR="00F47D9B" w:rsidRPr="006F2C22">
              <w:rPr>
                <w:rFonts w:ascii="Times New Roman" w:eastAsia="Times New Roman" w:hAnsi="Times New Roman" w:cs="Times New Roman"/>
                <w:color w:val="auto"/>
                <w:sz w:val="20"/>
                <w:szCs w:val="20"/>
              </w:rPr>
              <w:t>checking (</w:t>
            </w:r>
            <w:r w:rsidRPr="006F2C22">
              <w:rPr>
                <w:rFonts w:ascii="Times New Roman" w:eastAsia="Times New Roman" w:hAnsi="Times New Roman" w:cs="Times New Roman"/>
                <w:color w:val="auto"/>
                <w:sz w:val="20"/>
                <w:szCs w:val="20"/>
              </w:rPr>
              <w:t>ICC)</w:t>
            </w:r>
          </w:p>
        </w:tc>
      </w:tr>
    </w:tbl>
    <w:p w14:paraId="128964AC" w14:textId="77777777" w:rsidR="007C246F" w:rsidRPr="006F2C22" w:rsidRDefault="007C246F">
      <w:pPr>
        <w:pStyle w:val="Heading1"/>
        <w:widowControl w:val="0"/>
        <w:spacing w:after="0" w:line="240" w:lineRule="auto"/>
        <w:rPr>
          <w:rFonts w:ascii="Times New Roman" w:hAnsi="Times New Roman" w:cs="Times New Roman"/>
          <w:sz w:val="20"/>
          <w:szCs w:val="20"/>
        </w:rPr>
      </w:pPr>
      <w:bookmarkStart w:id="5" w:name="_uea0wym567yl" w:colFirst="0" w:colLast="0"/>
      <w:bookmarkEnd w:id="5"/>
    </w:p>
    <w:p w14:paraId="3BE7E38A" w14:textId="77777777" w:rsidR="007C246F" w:rsidRPr="006F2C22" w:rsidRDefault="00C27FBF">
      <w:pPr>
        <w:pStyle w:val="Heading1"/>
        <w:widowControl w:val="0"/>
        <w:spacing w:after="0" w:line="240" w:lineRule="auto"/>
        <w:rPr>
          <w:rFonts w:ascii="Times New Roman" w:hAnsi="Times New Roman" w:cs="Times New Roman"/>
          <w:sz w:val="20"/>
          <w:szCs w:val="20"/>
        </w:rPr>
      </w:pPr>
      <w:bookmarkStart w:id="6" w:name="_n1ql3zwoc1op" w:colFirst="0" w:colLast="0"/>
      <w:bookmarkEnd w:id="6"/>
      <w:r w:rsidRPr="006F2C22">
        <w:rPr>
          <w:rFonts w:ascii="Times New Roman" w:hAnsi="Times New Roman" w:cs="Times New Roman"/>
          <w:sz w:val="20"/>
          <w:szCs w:val="20"/>
        </w:rPr>
        <w:br w:type="page"/>
      </w:r>
    </w:p>
    <w:p w14:paraId="4A1102CB" w14:textId="77777777" w:rsidR="007C246F" w:rsidRPr="00C671FF" w:rsidRDefault="00C27FBF">
      <w:pPr>
        <w:pStyle w:val="Heading1"/>
        <w:widowControl w:val="0"/>
        <w:numPr>
          <w:ilvl w:val="0"/>
          <w:numId w:val="12"/>
        </w:numPr>
        <w:spacing w:after="0" w:line="240" w:lineRule="auto"/>
        <w:rPr>
          <w:rFonts w:ascii="Times New Roman" w:hAnsi="Times New Roman" w:cs="Times New Roman"/>
          <w:sz w:val="24"/>
          <w:szCs w:val="24"/>
        </w:rPr>
      </w:pPr>
      <w:bookmarkStart w:id="7" w:name="_dc3tpvn2up5m" w:colFirst="0" w:colLast="0"/>
      <w:bookmarkEnd w:id="7"/>
      <w:r w:rsidRPr="00C671FF">
        <w:rPr>
          <w:rFonts w:ascii="Times New Roman" w:hAnsi="Times New Roman" w:cs="Times New Roman"/>
          <w:sz w:val="24"/>
          <w:szCs w:val="24"/>
        </w:rPr>
        <w:lastRenderedPageBreak/>
        <w:t xml:space="preserve">Offer Form </w:t>
      </w:r>
    </w:p>
    <w:p w14:paraId="09A50189" w14:textId="77777777" w:rsidR="007C246F" w:rsidRPr="006F2C22" w:rsidRDefault="007C246F">
      <w:pPr>
        <w:spacing w:after="0" w:line="240" w:lineRule="auto"/>
        <w:rPr>
          <w:rFonts w:ascii="Times New Roman" w:hAnsi="Times New Roman" w:cs="Times New Roman"/>
          <w:sz w:val="20"/>
          <w:szCs w:val="20"/>
        </w:rPr>
      </w:pPr>
    </w:p>
    <w:tbl>
      <w:tblPr>
        <w:tblStyle w:val="a8"/>
        <w:tblW w:w="98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7"/>
      </w:tblGrid>
      <w:tr w:rsidR="007C246F" w:rsidRPr="006F2C22" w14:paraId="7DA641C7" w14:textId="77777777" w:rsidTr="002E5A7D">
        <w:tc>
          <w:tcPr>
            <w:tcW w:w="9867"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1A38ABCE" w14:textId="18E75FAD" w:rsidR="007C246F" w:rsidRPr="006F2C22" w:rsidRDefault="00C27FBF">
            <w:pPr>
              <w:jc w:val="both"/>
              <w:rPr>
                <w:rFonts w:ascii="Times New Roman" w:hAnsi="Times New Roman" w:cs="Times New Roman"/>
                <w:b/>
                <w:sz w:val="20"/>
                <w:szCs w:val="20"/>
              </w:rPr>
            </w:pPr>
            <w:r w:rsidRPr="006F2C22">
              <w:rPr>
                <w:rFonts w:ascii="Times New Roman" w:hAnsi="Times New Roman" w:cs="Times New Roman"/>
                <w:b/>
                <w:sz w:val="20"/>
                <w:szCs w:val="20"/>
              </w:rPr>
              <w:t xml:space="preserve">Offerors must submit their own </w:t>
            </w:r>
            <w:r w:rsidR="0043474A" w:rsidRPr="006F2C22">
              <w:rPr>
                <w:rFonts w:ascii="Times New Roman" w:hAnsi="Times New Roman" w:cs="Times New Roman"/>
                <w:b/>
                <w:sz w:val="20"/>
                <w:szCs w:val="20"/>
              </w:rPr>
              <w:t>independent</w:t>
            </w:r>
            <w:r w:rsidRPr="006F2C22">
              <w:rPr>
                <w:rFonts w:ascii="Times New Roman" w:hAnsi="Times New Roman" w:cs="Times New Roman"/>
                <w:b/>
                <w:sz w:val="20"/>
                <w:szCs w:val="20"/>
              </w:rPr>
              <w:t xml:space="preserve"> offer including at least (but not limited to):</w:t>
            </w:r>
          </w:p>
          <w:p w14:paraId="0B23B8CF" w14:textId="77777777" w:rsidR="007C246F" w:rsidRPr="006F2C22" w:rsidRDefault="00C27FBF">
            <w:pPr>
              <w:numPr>
                <w:ilvl w:val="0"/>
                <w:numId w:val="5"/>
              </w:numPr>
              <w:contextualSpacing/>
              <w:jc w:val="both"/>
              <w:rPr>
                <w:rFonts w:ascii="Times New Roman" w:hAnsi="Times New Roman" w:cs="Times New Roman"/>
                <w:sz w:val="20"/>
                <w:szCs w:val="20"/>
              </w:rPr>
            </w:pPr>
            <w:r w:rsidRPr="006F2C22">
              <w:rPr>
                <w:rFonts w:ascii="Times New Roman" w:hAnsi="Times New Roman" w:cs="Times New Roman"/>
                <w:sz w:val="20"/>
                <w:szCs w:val="20"/>
              </w:rPr>
              <w:t>All documents requested in the “Eligibility Criteria” section of this Tender Package</w:t>
            </w:r>
          </w:p>
          <w:p w14:paraId="74758ECD" w14:textId="77777777" w:rsidR="007C246F" w:rsidRPr="006F2C22" w:rsidRDefault="00C27FBF">
            <w:pPr>
              <w:numPr>
                <w:ilvl w:val="0"/>
                <w:numId w:val="5"/>
              </w:numPr>
              <w:contextualSpacing/>
              <w:jc w:val="both"/>
              <w:rPr>
                <w:rFonts w:ascii="Times New Roman" w:hAnsi="Times New Roman" w:cs="Times New Roman"/>
                <w:sz w:val="20"/>
                <w:szCs w:val="20"/>
              </w:rPr>
            </w:pPr>
            <w:r w:rsidRPr="006F2C22">
              <w:rPr>
                <w:rFonts w:ascii="Times New Roman" w:hAnsi="Times New Roman" w:cs="Times New Roman"/>
                <w:sz w:val="20"/>
                <w:szCs w:val="20"/>
              </w:rPr>
              <w:t>All documents requested in the “Tender Submittals” section of this Tender Package</w:t>
            </w:r>
          </w:p>
          <w:p w14:paraId="5CF431C0" w14:textId="77777777" w:rsidR="007C246F" w:rsidRPr="006F2C22" w:rsidRDefault="00C27FBF">
            <w:pPr>
              <w:numPr>
                <w:ilvl w:val="0"/>
                <w:numId w:val="5"/>
              </w:numPr>
              <w:contextualSpacing/>
              <w:jc w:val="both"/>
              <w:rPr>
                <w:rFonts w:ascii="Times New Roman" w:hAnsi="Times New Roman" w:cs="Times New Roman"/>
                <w:sz w:val="20"/>
                <w:szCs w:val="20"/>
              </w:rPr>
            </w:pPr>
            <w:r w:rsidRPr="006F2C22">
              <w:rPr>
                <w:rFonts w:ascii="Times New Roman" w:hAnsi="Times New Roman" w:cs="Times New Roman"/>
                <w:sz w:val="20"/>
                <w:szCs w:val="20"/>
              </w:rPr>
              <w:t>All information listed in the “Documents Comprising the Proposal” section below</w:t>
            </w:r>
          </w:p>
          <w:p w14:paraId="1F258684" w14:textId="77777777" w:rsidR="007C246F" w:rsidRPr="006F2C22" w:rsidRDefault="00C27FBF">
            <w:pPr>
              <w:jc w:val="both"/>
              <w:rPr>
                <w:rFonts w:ascii="Times New Roman" w:hAnsi="Times New Roman" w:cs="Times New Roman"/>
                <w:b/>
                <w:sz w:val="20"/>
                <w:szCs w:val="20"/>
              </w:rPr>
            </w:pPr>
            <w:r w:rsidRPr="006F2C22">
              <w:rPr>
                <w:rFonts w:ascii="Times New Roman" w:hAnsi="Times New Roman" w:cs="Times New Roman"/>
                <w:b/>
                <w:sz w:val="20"/>
                <w:szCs w:val="20"/>
              </w:rPr>
              <w:t>All offers must be duly signed (including position and full name of the signer) and stamped, with the date of completion.</w:t>
            </w:r>
          </w:p>
        </w:tc>
      </w:tr>
    </w:tbl>
    <w:p w14:paraId="6E366899" w14:textId="77777777" w:rsidR="007C246F" w:rsidRPr="006F2C22" w:rsidRDefault="007C246F">
      <w:pPr>
        <w:spacing w:after="0"/>
        <w:rPr>
          <w:rFonts w:ascii="Times New Roman" w:hAnsi="Times New Roman" w:cs="Times New Roman"/>
          <w:sz w:val="20"/>
          <w:szCs w:val="20"/>
        </w:rPr>
      </w:pPr>
    </w:p>
    <w:p w14:paraId="3857B8C8" w14:textId="77777777" w:rsidR="007C246F" w:rsidRPr="006F2C22" w:rsidRDefault="00C27FBF">
      <w:pPr>
        <w:rPr>
          <w:rFonts w:ascii="Times New Roman" w:hAnsi="Times New Roman" w:cs="Times New Roman"/>
          <w:b/>
          <w:i/>
          <w:sz w:val="20"/>
          <w:szCs w:val="20"/>
        </w:rPr>
      </w:pPr>
      <w:r w:rsidRPr="006F2C22">
        <w:rPr>
          <w:rFonts w:ascii="Times New Roman" w:hAnsi="Times New Roman" w:cs="Times New Roman"/>
          <w:b/>
          <w:i/>
          <w:sz w:val="20"/>
          <w:szCs w:val="20"/>
        </w:rPr>
        <w:t>Documents Comprising the Proposal</w:t>
      </w:r>
    </w:p>
    <w:p w14:paraId="1CE21831" w14:textId="77777777" w:rsidR="007C246F" w:rsidRPr="006F2C22" w:rsidRDefault="00C27FBF">
      <w:pPr>
        <w:spacing w:line="331"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The following information must be included in the offer of any potential offeror:</w:t>
      </w:r>
    </w:p>
    <w:p w14:paraId="28C6C287" w14:textId="77777777" w:rsidR="007C246F" w:rsidRPr="006F2C22" w:rsidRDefault="00C27FBF">
      <w:pPr>
        <w:numPr>
          <w:ilvl w:val="0"/>
          <w:numId w:val="13"/>
        </w:numPr>
        <w:spacing w:after="0" w:line="288" w:lineRule="auto"/>
        <w:contextualSpacing/>
        <w:rPr>
          <w:rFonts w:ascii="Times New Roman" w:hAnsi="Times New Roman" w:cs="Times New Roman"/>
          <w:color w:val="000000" w:themeColor="text1"/>
          <w:sz w:val="20"/>
          <w:szCs w:val="20"/>
        </w:rPr>
      </w:pPr>
      <w:r w:rsidRPr="006F2C22">
        <w:rPr>
          <w:rFonts w:ascii="Times New Roman" w:hAnsi="Times New Roman" w:cs="Times New Roman"/>
          <w:b/>
          <w:color w:val="000000" w:themeColor="text1"/>
          <w:sz w:val="20"/>
          <w:szCs w:val="20"/>
        </w:rPr>
        <w:t>Cover Letter</w:t>
      </w:r>
      <w:r w:rsidRPr="006F2C22">
        <w:rPr>
          <w:rFonts w:ascii="Times New Roman" w:hAnsi="Times New Roman" w:cs="Times New Roman"/>
          <w:color w:val="000000" w:themeColor="text1"/>
          <w:sz w:val="20"/>
          <w:szCs w:val="20"/>
        </w:rPr>
        <w:t xml:space="preserve"> explaining interest to be a contracted vendor or supplier, and the details of the Proposal. The content of the cover letter shall include the following information:</w:t>
      </w:r>
    </w:p>
    <w:p w14:paraId="6C218DC1" w14:textId="781E6428" w:rsidR="007C246F" w:rsidRPr="006F2C22" w:rsidRDefault="00C27FBF">
      <w:pPr>
        <w:numPr>
          <w:ilvl w:val="0"/>
          <w:numId w:val="13"/>
        </w:numPr>
        <w:spacing w:after="0" w:line="288" w:lineRule="auto"/>
        <w:ind w:left="1440"/>
        <w:contextualSpacing/>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A detailed Proposal</w:t>
      </w:r>
    </w:p>
    <w:p w14:paraId="40F55B6D" w14:textId="0A40030F" w:rsidR="0043474A" w:rsidRPr="006F2C22" w:rsidRDefault="0043474A">
      <w:pPr>
        <w:numPr>
          <w:ilvl w:val="0"/>
          <w:numId w:val="13"/>
        </w:numPr>
        <w:spacing w:after="0" w:line="288" w:lineRule="auto"/>
        <w:ind w:left="1440"/>
        <w:contextualSpacing/>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Pricing to include:</w:t>
      </w:r>
    </w:p>
    <w:p w14:paraId="22DA52CB" w14:textId="6F4040BB" w:rsidR="0043474A" w:rsidRPr="006F2C22" w:rsidRDefault="003B37CA">
      <w:pPr>
        <w:pStyle w:val="ListParagraph"/>
        <w:numPr>
          <w:ilvl w:val="0"/>
          <w:numId w:val="15"/>
        </w:numPr>
        <w:spacing w:after="0" w:line="288"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 xml:space="preserve">All the associated costs clearly broken down </w:t>
      </w:r>
    </w:p>
    <w:p w14:paraId="39856C7F" w14:textId="25CC2269" w:rsidR="0043474A" w:rsidRPr="006F2C22" w:rsidRDefault="00E623AB">
      <w:pPr>
        <w:pStyle w:val="ListParagraph"/>
        <w:numPr>
          <w:ilvl w:val="0"/>
          <w:numId w:val="15"/>
        </w:numPr>
        <w:spacing w:after="0" w:line="288"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N</w:t>
      </w:r>
      <w:r w:rsidR="0043474A" w:rsidRPr="006F2C22">
        <w:rPr>
          <w:rFonts w:ascii="Times New Roman" w:hAnsi="Times New Roman" w:cs="Times New Roman"/>
          <w:color w:val="000000" w:themeColor="text1"/>
          <w:sz w:val="20"/>
          <w:szCs w:val="20"/>
        </w:rPr>
        <w:t>on-profit pricing discount</w:t>
      </w:r>
    </w:p>
    <w:p w14:paraId="65251DDF" w14:textId="30A7E8D4" w:rsidR="00C07132" w:rsidRPr="006F2C22" w:rsidRDefault="00C07132">
      <w:pPr>
        <w:pStyle w:val="ListParagraph"/>
        <w:numPr>
          <w:ilvl w:val="0"/>
          <w:numId w:val="15"/>
        </w:numPr>
        <w:spacing w:after="0" w:line="288"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Any other cost element relevant to this proposal</w:t>
      </w:r>
    </w:p>
    <w:p w14:paraId="5545C2D8" w14:textId="77777777" w:rsidR="007C246F" w:rsidRPr="006F2C22" w:rsidRDefault="00C27FBF">
      <w:pPr>
        <w:numPr>
          <w:ilvl w:val="0"/>
          <w:numId w:val="13"/>
        </w:numPr>
        <w:spacing w:after="0" w:line="288" w:lineRule="auto"/>
        <w:ind w:left="1440"/>
        <w:contextualSpacing/>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Price validity date (for this purpose and as stated on the advertisement, quote given shall remain unchanged for 180 working days)</w:t>
      </w:r>
    </w:p>
    <w:p w14:paraId="7050AE8F" w14:textId="77777777" w:rsidR="007C246F" w:rsidRPr="006F2C22" w:rsidRDefault="00C27FBF">
      <w:pPr>
        <w:numPr>
          <w:ilvl w:val="0"/>
          <w:numId w:val="13"/>
        </w:numPr>
        <w:spacing w:before="200" w:after="0" w:line="576"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 xml:space="preserve">A Price Offer detailing the unit price only, using the </w:t>
      </w:r>
      <w:r w:rsidRPr="006F2C22">
        <w:rPr>
          <w:rFonts w:ascii="Times New Roman" w:hAnsi="Times New Roman" w:cs="Times New Roman"/>
          <w:b/>
          <w:color w:val="000000" w:themeColor="text1"/>
          <w:sz w:val="20"/>
          <w:szCs w:val="20"/>
        </w:rPr>
        <w:t>Price Offer Sheet</w:t>
      </w:r>
      <w:r w:rsidRPr="006F2C22">
        <w:rPr>
          <w:rFonts w:ascii="Times New Roman" w:hAnsi="Times New Roman" w:cs="Times New Roman"/>
          <w:color w:val="000000" w:themeColor="text1"/>
          <w:sz w:val="20"/>
          <w:szCs w:val="20"/>
        </w:rPr>
        <w:t xml:space="preserve"> template provided in </w:t>
      </w:r>
      <w:r w:rsidRPr="006F2C22">
        <w:rPr>
          <w:rFonts w:ascii="Times New Roman" w:hAnsi="Times New Roman" w:cs="Times New Roman"/>
          <w:color w:val="000000" w:themeColor="text1"/>
          <w:sz w:val="20"/>
          <w:szCs w:val="20"/>
          <w:highlight w:val="yellow"/>
        </w:rPr>
        <w:t>section 7</w:t>
      </w:r>
    </w:p>
    <w:p w14:paraId="624598D6" w14:textId="77777777" w:rsidR="007C246F" w:rsidRPr="006F2C22" w:rsidRDefault="00C27FBF">
      <w:pPr>
        <w:numPr>
          <w:ilvl w:val="0"/>
          <w:numId w:val="13"/>
        </w:numPr>
        <w:spacing w:after="0" w:line="576" w:lineRule="auto"/>
        <w:contextualSpacing/>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 xml:space="preserve">Completed and signed Mercy Corps </w:t>
      </w:r>
      <w:r w:rsidRPr="006F2C22">
        <w:rPr>
          <w:rFonts w:ascii="Times New Roman" w:hAnsi="Times New Roman" w:cs="Times New Roman"/>
          <w:b/>
          <w:color w:val="000000" w:themeColor="text1"/>
          <w:sz w:val="20"/>
          <w:szCs w:val="20"/>
        </w:rPr>
        <w:t>Supplier Information Form</w:t>
      </w:r>
      <w:r w:rsidRPr="006F2C22">
        <w:rPr>
          <w:rFonts w:ascii="Times New Roman" w:hAnsi="Times New Roman" w:cs="Times New Roman"/>
          <w:color w:val="000000" w:themeColor="text1"/>
          <w:sz w:val="20"/>
          <w:szCs w:val="20"/>
        </w:rPr>
        <w:t xml:space="preserve"> (template provided in </w:t>
      </w:r>
      <w:r w:rsidRPr="006F2C22">
        <w:rPr>
          <w:rFonts w:ascii="Times New Roman" w:hAnsi="Times New Roman" w:cs="Times New Roman"/>
          <w:color w:val="000000" w:themeColor="text1"/>
          <w:sz w:val="20"/>
          <w:szCs w:val="20"/>
          <w:highlight w:val="yellow"/>
        </w:rPr>
        <w:t>section 7</w:t>
      </w:r>
      <w:r w:rsidRPr="006F2C22">
        <w:rPr>
          <w:rFonts w:ascii="Times New Roman" w:hAnsi="Times New Roman" w:cs="Times New Roman"/>
          <w:color w:val="000000" w:themeColor="text1"/>
          <w:sz w:val="20"/>
          <w:szCs w:val="20"/>
        </w:rPr>
        <w:t>)</w:t>
      </w:r>
    </w:p>
    <w:p w14:paraId="2305315F" w14:textId="77777777" w:rsidR="007C246F" w:rsidRPr="006F2C22" w:rsidRDefault="00C27FBF">
      <w:pPr>
        <w:numPr>
          <w:ilvl w:val="0"/>
          <w:numId w:val="13"/>
        </w:numPr>
        <w:spacing w:after="0" w:line="576" w:lineRule="auto"/>
        <w:contextualSpacing/>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Other important documents offeror feels need to be attached to support their proposal</w:t>
      </w:r>
    </w:p>
    <w:p w14:paraId="1943C502" w14:textId="77777777" w:rsidR="007C246F" w:rsidRPr="006F2C22" w:rsidRDefault="00C27FBF">
      <w:pPr>
        <w:spacing w:line="331" w:lineRule="auto"/>
        <w:jc w:val="both"/>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 xml:space="preserve">The original proposal shall be signed by the </w:t>
      </w:r>
      <w:proofErr w:type="gramStart"/>
      <w:r w:rsidRPr="006F2C22">
        <w:rPr>
          <w:rFonts w:ascii="Times New Roman" w:hAnsi="Times New Roman" w:cs="Times New Roman"/>
          <w:color w:val="000000" w:themeColor="text1"/>
          <w:sz w:val="20"/>
          <w:szCs w:val="20"/>
        </w:rPr>
        <w:t>offeror</w:t>
      </w:r>
      <w:proofErr w:type="gramEnd"/>
      <w:r w:rsidRPr="006F2C22">
        <w:rPr>
          <w:rFonts w:ascii="Times New Roman" w:hAnsi="Times New Roman" w:cs="Times New Roman"/>
          <w:color w:val="000000" w:themeColor="text1"/>
          <w:sz w:val="20"/>
          <w:szCs w:val="20"/>
        </w:rPr>
        <w:t xml:space="preserve"> or a person or persons duly authorized to bind the offeror to the contract. Financial offer pages of the proposal shall be initialed by the person or persons signing the proposal and stamped with the company seal.</w:t>
      </w:r>
    </w:p>
    <w:p w14:paraId="57E999BE" w14:textId="77777777" w:rsidR="007C246F" w:rsidRPr="006F2C22" w:rsidRDefault="00C27FBF">
      <w:pPr>
        <w:spacing w:line="331"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t>Any interlineations, erasures, or overwriting shall be valid only if they are initialed by the person or persons signing the proposal.</w:t>
      </w:r>
    </w:p>
    <w:p w14:paraId="650DA612" w14:textId="57A8E085" w:rsidR="00326543" w:rsidRPr="006F2C22" w:rsidRDefault="00326543" w:rsidP="0043474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b/>
          <w:bCs/>
          <w:color w:val="000000" w:themeColor="text1"/>
          <w:sz w:val="20"/>
          <w:szCs w:val="20"/>
          <w:lang w:val="en-US"/>
        </w:rPr>
      </w:pPr>
      <w:r w:rsidRPr="006F2C22">
        <w:rPr>
          <w:rFonts w:ascii="Times New Roman" w:eastAsia="Calibri" w:hAnsi="Times New Roman" w:cs="Times New Roman"/>
          <w:b/>
          <w:bCs/>
          <w:color w:val="000000" w:themeColor="text1"/>
          <w:sz w:val="20"/>
          <w:szCs w:val="20"/>
          <w:lang w:val="en-US"/>
        </w:rPr>
        <w:t>RFP cost.</w:t>
      </w:r>
    </w:p>
    <w:p w14:paraId="683A0553" w14:textId="192CF688" w:rsidR="0043474A" w:rsidRPr="006F2C22" w:rsidRDefault="0043474A" w:rsidP="0043474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themeColor="text1"/>
          <w:sz w:val="20"/>
          <w:szCs w:val="20"/>
          <w:lang w:val="en-US"/>
        </w:rPr>
      </w:pPr>
      <w:r w:rsidRPr="006F2C22">
        <w:rPr>
          <w:rFonts w:ascii="Times New Roman" w:eastAsia="Calibri" w:hAnsi="Times New Roman" w:cs="Times New Roman"/>
          <w:color w:val="000000" w:themeColor="text1"/>
          <w:sz w:val="20"/>
          <w:szCs w:val="20"/>
          <w:lang w:val="en-US"/>
        </w:rPr>
        <w:t xml:space="preserve">At the option of the Mercy Corps, finalists for the Agent designation may be selected for a final round of negotiations; however, applicants are encouraged to present their best offers with their initial submission. Mercy Corps reserves the right to accept or reject </w:t>
      </w:r>
      <w:proofErr w:type="gramStart"/>
      <w:r w:rsidRPr="006F2C22">
        <w:rPr>
          <w:rFonts w:ascii="Times New Roman" w:eastAsia="Calibri" w:hAnsi="Times New Roman" w:cs="Times New Roman"/>
          <w:color w:val="000000" w:themeColor="text1"/>
          <w:sz w:val="20"/>
          <w:szCs w:val="20"/>
          <w:lang w:val="en-US"/>
        </w:rPr>
        <w:t>any and all</w:t>
      </w:r>
      <w:proofErr w:type="gramEnd"/>
      <w:r w:rsidRPr="006F2C22">
        <w:rPr>
          <w:rFonts w:ascii="Times New Roman" w:eastAsia="Calibri" w:hAnsi="Times New Roman" w:cs="Times New Roman"/>
          <w:color w:val="000000" w:themeColor="text1"/>
          <w:sz w:val="20"/>
          <w:szCs w:val="20"/>
          <w:lang w:val="en-US"/>
        </w:rPr>
        <w:t xml:space="preserve"> proposals, to waive any irregularities in any proposal process, and to make an award of contract in any manner in which Mercy Corps, acting in the sole and exclusive exercise of its discretion, deems to be in Mercy Corps best interest.</w:t>
      </w:r>
    </w:p>
    <w:p w14:paraId="37BBFAD2" w14:textId="77777777" w:rsidR="007C246F" w:rsidRPr="006F2C22" w:rsidRDefault="00C27FBF">
      <w:pPr>
        <w:spacing w:after="0" w:line="240" w:lineRule="auto"/>
        <w:rPr>
          <w:rFonts w:ascii="Times New Roman" w:hAnsi="Times New Roman" w:cs="Times New Roman"/>
          <w:color w:val="000000" w:themeColor="text1"/>
          <w:sz w:val="20"/>
          <w:szCs w:val="20"/>
        </w:rPr>
      </w:pPr>
      <w:r w:rsidRPr="006F2C22">
        <w:rPr>
          <w:rFonts w:ascii="Times New Roman" w:hAnsi="Times New Roman" w:cs="Times New Roman"/>
          <w:color w:val="000000" w:themeColor="text1"/>
          <w:sz w:val="20"/>
          <w:szCs w:val="20"/>
        </w:rPr>
        <w:br w:type="page"/>
      </w:r>
    </w:p>
    <w:p w14:paraId="41921A3D" w14:textId="77777777" w:rsidR="007C246F" w:rsidRPr="006F2C22" w:rsidRDefault="00C27FBF">
      <w:pPr>
        <w:pStyle w:val="Heading1"/>
        <w:widowControl w:val="0"/>
        <w:spacing w:after="160" w:line="240" w:lineRule="auto"/>
        <w:rPr>
          <w:rFonts w:ascii="Times New Roman" w:hAnsi="Times New Roman" w:cs="Times New Roman"/>
          <w:sz w:val="20"/>
          <w:szCs w:val="20"/>
        </w:rPr>
      </w:pPr>
      <w:bookmarkStart w:id="8" w:name="_bgjb0uwvgprp" w:colFirst="0" w:colLast="0"/>
      <w:bookmarkEnd w:id="8"/>
      <w:r w:rsidRPr="006F2C22">
        <w:rPr>
          <w:rFonts w:ascii="Times New Roman" w:hAnsi="Times New Roman" w:cs="Times New Roman"/>
          <w:sz w:val="20"/>
          <w:szCs w:val="20"/>
        </w:rPr>
        <w:lastRenderedPageBreak/>
        <w:t xml:space="preserve">5. </w:t>
      </w:r>
      <w:r w:rsidRPr="00C671FF">
        <w:rPr>
          <w:rFonts w:ascii="Times New Roman" w:hAnsi="Times New Roman" w:cs="Times New Roman"/>
          <w:sz w:val="24"/>
          <w:szCs w:val="24"/>
        </w:rPr>
        <w:t>Scope of Work/Technical Specifications</w:t>
      </w:r>
    </w:p>
    <w:p w14:paraId="1D0568BC" w14:textId="77777777" w:rsidR="007C246F" w:rsidRPr="006F2C22" w:rsidRDefault="00C27FBF">
      <w:pPr>
        <w:rPr>
          <w:rFonts w:ascii="Times New Roman" w:hAnsi="Times New Roman" w:cs="Times New Roman"/>
          <w:b/>
          <w:color w:val="000000"/>
          <w:sz w:val="20"/>
          <w:szCs w:val="20"/>
        </w:rPr>
      </w:pPr>
      <w:r w:rsidRPr="006F2C22">
        <w:rPr>
          <w:rFonts w:ascii="Times New Roman" w:hAnsi="Times New Roman" w:cs="Times New Roman"/>
          <w:b/>
          <w:color w:val="000000"/>
          <w:sz w:val="20"/>
          <w:szCs w:val="20"/>
        </w:rPr>
        <w:t>5.1 Background</w:t>
      </w:r>
    </w:p>
    <w:p w14:paraId="6751FF2C"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About Mercy Corps:</w:t>
      </w:r>
    </w:p>
    <w:p w14:paraId="4FB718CB" w14:textId="77777777" w:rsidR="006F2C22" w:rsidRPr="006F2C22" w:rsidRDefault="006F2C22" w:rsidP="006F2C22">
      <w:pP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Mercy Corps is a leading global humanitarian agency saving and improving lives in the world’s toughest places. With a network of experienced professionals in more than 40 countries, we partner with local communities to put bold ideas into action to help people recover, overcome </w:t>
      </w:r>
      <w:proofErr w:type="gramStart"/>
      <w:r w:rsidRPr="006F2C22">
        <w:rPr>
          <w:rFonts w:ascii="Times New Roman" w:hAnsi="Times New Roman" w:cs="Times New Roman"/>
          <w:color w:val="auto"/>
          <w:sz w:val="20"/>
          <w:szCs w:val="20"/>
        </w:rPr>
        <w:t>hardship</w:t>
      </w:r>
      <w:proofErr w:type="gramEnd"/>
      <w:r w:rsidRPr="006F2C22">
        <w:rPr>
          <w:rFonts w:ascii="Times New Roman" w:hAnsi="Times New Roman" w:cs="Times New Roman"/>
          <w:color w:val="auto"/>
          <w:sz w:val="20"/>
          <w:szCs w:val="20"/>
        </w:rPr>
        <w:t xml:space="preserve"> and build better lives now, and for the future. In these places, Mercy Corps listens to local voices to prioritize people’s most urgent needs, taking a long-term view and promoting innovative solutions that drive true change. </w:t>
      </w:r>
    </w:p>
    <w:p w14:paraId="3E3F0D78" w14:textId="77777777" w:rsidR="006F2C22" w:rsidRPr="006F2C22" w:rsidRDefault="006F2C22" w:rsidP="006F2C22">
      <w:pP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Background</w:t>
      </w:r>
    </w:p>
    <w:p w14:paraId="13F499C0"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after="287"/>
        <w:ind w:left="17" w:right="56" w:hanging="1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Two-way communication supports communities to access trusted, reliable information via mobile phones to make more informed decisions as well as interact with Mercy Corps program staff and stakeholders. Given the diverse contexts where Mercy Corps operates, the use cases for the two-way communication services will be diverse and inclusive. Mercy Corps is seeking companies that can provide one or more of the following digital communication services:</w:t>
      </w:r>
    </w:p>
    <w:p w14:paraId="29BB1678" w14:textId="77777777" w:rsidR="006F2C22" w:rsidRPr="006F2C22" w:rsidRDefault="006F2C22">
      <w:pPr>
        <w:numPr>
          <w:ilvl w:val="0"/>
          <w:numId w:val="26"/>
        </w:num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Targeted mass digital messaging </w:t>
      </w:r>
    </w:p>
    <w:p w14:paraId="0959CA85" w14:textId="77777777" w:rsidR="006F2C22" w:rsidRPr="006F2C22" w:rsidRDefault="006F2C22">
      <w:pPr>
        <w:numPr>
          <w:ilvl w:val="0"/>
          <w:numId w:val="26"/>
        </w:num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Remote digital data collection </w:t>
      </w:r>
    </w:p>
    <w:p w14:paraId="54BB0A63" w14:textId="77777777" w:rsidR="006F2C22" w:rsidRPr="006F2C22" w:rsidRDefault="006F2C22">
      <w:pPr>
        <w:numPr>
          <w:ilvl w:val="0"/>
          <w:numId w:val="26"/>
        </w:num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Two-way feedback mechanism </w:t>
      </w:r>
    </w:p>
    <w:p w14:paraId="268A490A" w14:textId="77777777" w:rsidR="006F2C22" w:rsidRPr="006F2C22" w:rsidRDefault="006F2C22">
      <w:pPr>
        <w:numPr>
          <w:ilvl w:val="0"/>
          <w:numId w:val="26"/>
        </w:num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Digital training </w:t>
      </w:r>
    </w:p>
    <w:p w14:paraId="2220CCA4" w14:textId="77777777" w:rsidR="006F2C22" w:rsidRPr="006F2C22" w:rsidRDefault="006F2C22">
      <w:pPr>
        <w:numPr>
          <w:ilvl w:val="0"/>
          <w:numId w:val="26"/>
        </w:num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Digital marketing</w:t>
      </w:r>
    </w:p>
    <w:p w14:paraId="5F577868"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after="287"/>
        <w:ind w:right="56"/>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In addition, the target users of the solutions have a range of levels of digital literacy, varied connectivity access, and differing levels of phone penetration (whether feature or smart phones). Mercy Corps seeks to engage service providers that </w:t>
      </w:r>
      <w:proofErr w:type="gramStart"/>
      <w:r w:rsidRPr="006F2C22">
        <w:rPr>
          <w:rFonts w:ascii="Times New Roman" w:hAnsi="Times New Roman" w:cs="Times New Roman"/>
          <w:color w:val="auto"/>
          <w:sz w:val="20"/>
          <w:szCs w:val="20"/>
        </w:rPr>
        <w:t>are able to</w:t>
      </w:r>
      <w:proofErr w:type="gramEnd"/>
      <w:r w:rsidRPr="006F2C22">
        <w:rPr>
          <w:rFonts w:ascii="Times New Roman" w:hAnsi="Times New Roman" w:cs="Times New Roman"/>
          <w:color w:val="auto"/>
          <w:sz w:val="20"/>
          <w:szCs w:val="20"/>
        </w:rPr>
        <w:t xml:space="preserve"> cater for the diverse needs and customize their solutions to take these factors into consideration and be able to account for these differences. We are interested in providers serving multiple contexts (global), as well as providers that operate regionally or within one country. </w:t>
      </w:r>
    </w:p>
    <w:p w14:paraId="39B31CE7" w14:textId="77777777" w:rsidR="006F2C22" w:rsidRPr="006F2C22" w:rsidRDefault="006F2C22" w:rsidP="006F2C22">
      <w:pP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We are seeking partners who serve as a service provider or a platform as a service. </w:t>
      </w:r>
    </w:p>
    <w:p w14:paraId="36DE07EF" w14:textId="5F00DC7A" w:rsidR="007C246F" w:rsidRPr="006F2C22" w:rsidRDefault="00C27FBF">
      <w:pPr>
        <w:rPr>
          <w:rFonts w:ascii="Times New Roman" w:hAnsi="Times New Roman" w:cs="Times New Roman"/>
          <w:b/>
          <w:color w:val="000000"/>
          <w:sz w:val="20"/>
          <w:szCs w:val="20"/>
          <w:highlight w:val="yellow"/>
        </w:rPr>
      </w:pPr>
      <w:r w:rsidRPr="006F2C22">
        <w:rPr>
          <w:rFonts w:ascii="Times New Roman" w:hAnsi="Times New Roman" w:cs="Times New Roman"/>
          <w:b/>
          <w:color w:val="000000"/>
          <w:sz w:val="20"/>
          <w:szCs w:val="20"/>
        </w:rPr>
        <w:t xml:space="preserve">5.2 Scope of Work </w:t>
      </w:r>
    </w:p>
    <w:p w14:paraId="2CEE5251"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bookmarkStart w:id="9" w:name="_1g6tj6ittymx" w:colFirst="0" w:colLast="0"/>
      <w:bookmarkEnd w:id="9"/>
      <w:r w:rsidRPr="006F2C22">
        <w:rPr>
          <w:rFonts w:ascii="Times New Roman" w:hAnsi="Times New Roman" w:cs="Times New Roman"/>
          <w:color w:val="auto"/>
          <w:sz w:val="20"/>
          <w:szCs w:val="20"/>
        </w:rPr>
        <w:t xml:space="preserve">The service providers should deliver: </w:t>
      </w:r>
    </w:p>
    <w:p w14:paraId="4DD8BB93" w14:textId="77777777" w:rsidR="006F2C22" w:rsidRPr="006F2C22" w:rsidRDefault="006F2C22">
      <w:pPr>
        <w:numPr>
          <w:ilvl w:val="0"/>
          <w:numId w:val="29"/>
        </w:numPr>
        <w:pBdr>
          <w:top w:val="none" w:sz="0" w:space="0" w:color="auto"/>
          <w:left w:val="none" w:sz="0" w:space="0" w:color="auto"/>
          <w:bottom w:val="none" w:sz="0" w:space="0" w:color="auto"/>
          <w:right w:val="none" w:sz="0" w:space="0" w:color="auto"/>
          <w:between w:val="none" w:sz="0" w:space="0" w:color="auto"/>
        </w:pBd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A detailed and comprehensive description of their digital platforms and services including service level specification / Quality of Service. </w:t>
      </w:r>
    </w:p>
    <w:p w14:paraId="0EA0E18E" w14:textId="77777777" w:rsidR="006F2C22" w:rsidRPr="006F2C22" w:rsidRDefault="006F2C22">
      <w:pPr>
        <w:numPr>
          <w:ilvl w:val="0"/>
          <w:numId w:val="29"/>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The list of the countries where their services are available, (regional or country-specific providers are welcome to apply</w:t>
      </w:r>
      <w:proofErr w:type="gramStart"/>
      <w:r w:rsidRPr="006F2C22">
        <w:rPr>
          <w:rFonts w:ascii="Times New Roman" w:hAnsi="Times New Roman" w:cs="Times New Roman"/>
          <w:color w:val="auto"/>
          <w:sz w:val="20"/>
          <w:szCs w:val="20"/>
        </w:rPr>
        <w:t>);</w:t>
      </w:r>
      <w:proofErr w:type="gramEnd"/>
      <w:r w:rsidRPr="006F2C22">
        <w:rPr>
          <w:rFonts w:ascii="Times New Roman" w:hAnsi="Times New Roman" w:cs="Times New Roman"/>
          <w:color w:val="auto"/>
          <w:sz w:val="20"/>
          <w:szCs w:val="20"/>
        </w:rPr>
        <w:t xml:space="preserve"> </w:t>
      </w:r>
    </w:p>
    <w:p w14:paraId="4CF9AE52" w14:textId="77777777" w:rsidR="006F2C22" w:rsidRPr="006F2C22" w:rsidRDefault="006F2C22">
      <w:pPr>
        <w:numPr>
          <w:ilvl w:val="0"/>
          <w:numId w:val="29"/>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Back-end and technical and troubleshooting support throughout the life of the consultancy, culminating in training and guidance documentation describing the technology to be deployed, generation of mobile network and its compatibility with proposed </w:t>
      </w:r>
      <w:proofErr w:type="gramStart"/>
      <w:r w:rsidRPr="006F2C22">
        <w:rPr>
          <w:rFonts w:ascii="Times New Roman" w:hAnsi="Times New Roman" w:cs="Times New Roman"/>
          <w:color w:val="auto"/>
          <w:sz w:val="20"/>
          <w:szCs w:val="20"/>
        </w:rPr>
        <w:t>solutions;</w:t>
      </w:r>
      <w:proofErr w:type="gramEnd"/>
    </w:p>
    <w:p w14:paraId="21A1604D" w14:textId="77777777" w:rsidR="006F2C22" w:rsidRPr="006F2C22" w:rsidRDefault="006F2C22">
      <w:pPr>
        <w:numPr>
          <w:ilvl w:val="0"/>
          <w:numId w:val="29"/>
        </w:numPr>
        <w:pBdr>
          <w:top w:val="none" w:sz="0" w:space="0" w:color="auto"/>
          <w:left w:val="none" w:sz="0" w:space="0" w:color="auto"/>
          <w:bottom w:val="none" w:sz="0" w:space="0" w:color="auto"/>
          <w:right w:val="none" w:sz="0" w:space="0" w:color="auto"/>
          <w:between w:val="none" w:sz="0" w:space="0" w:color="auto"/>
        </w:pBd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lastRenderedPageBreak/>
        <w:t xml:space="preserve">Documentation that platform and services provided uphold GDPR standards for data protection, </w:t>
      </w:r>
      <w:proofErr w:type="gramStart"/>
      <w:r w:rsidRPr="006F2C22">
        <w:rPr>
          <w:rFonts w:ascii="Times New Roman" w:hAnsi="Times New Roman" w:cs="Times New Roman"/>
          <w:color w:val="auto"/>
          <w:sz w:val="20"/>
          <w:szCs w:val="20"/>
        </w:rPr>
        <w:t>privacy</w:t>
      </w:r>
      <w:proofErr w:type="gramEnd"/>
      <w:r w:rsidRPr="006F2C22">
        <w:rPr>
          <w:rFonts w:ascii="Times New Roman" w:hAnsi="Times New Roman" w:cs="Times New Roman"/>
          <w:color w:val="auto"/>
          <w:sz w:val="20"/>
          <w:szCs w:val="20"/>
        </w:rPr>
        <w:t xml:space="preserve"> and security standards. See standards example </w:t>
      </w:r>
      <w:proofErr w:type="gramStart"/>
      <w:r w:rsidRPr="006F2C22">
        <w:rPr>
          <w:rFonts w:ascii="Times New Roman" w:hAnsi="Times New Roman" w:cs="Times New Roman"/>
          <w:color w:val="auto"/>
          <w:sz w:val="20"/>
          <w:szCs w:val="20"/>
        </w:rPr>
        <w:t xml:space="preserve">here </w:t>
      </w:r>
      <w:r w:rsidRPr="006F2C22">
        <w:rPr>
          <w:rFonts w:ascii="Times New Roman" w:eastAsia="Roboto" w:hAnsi="Times New Roman" w:cs="Times New Roman"/>
          <w:color w:val="333333"/>
          <w:sz w:val="20"/>
          <w:szCs w:val="20"/>
          <w:highlight w:val="white"/>
        </w:rPr>
        <w:t>:</w:t>
      </w:r>
      <w:proofErr w:type="gramEnd"/>
      <w:r w:rsidRPr="006F2C22">
        <w:rPr>
          <w:rFonts w:ascii="Times New Roman" w:eastAsia="Roboto" w:hAnsi="Times New Roman" w:cs="Times New Roman"/>
          <w:color w:val="333333"/>
          <w:sz w:val="20"/>
          <w:szCs w:val="20"/>
          <w:highlight w:val="white"/>
        </w:rPr>
        <w:t xml:space="preserve"> </w:t>
      </w:r>
      <w:hyperlink r:id="rId10">
        <w:r w:rsidRPr="006F2C22">
          <w:rPr>
            <w:rFonts w:ascii="Times New Roman" w:eastAsia="Roboto" w:hAnsi="Times New Roman" w:cs="Times New Roman"/>
            <w:color w:val="1155CC"/>
            <w:sz w:val="20"/>
            <w:szCs w:val="20"/>
            <w:highlight w:val="white"/>
          </w:rPr>
          <w:t>https://gdpr.eu/checklist/</w:t>
        </w:r>
      </w:hyperlink>
    </w:p>
    <w:p w14:paraId="46F81BA6" w14:textId="77777777" w:rsidR="006F2C22" w:rsidRPr="006F2C22" w:rsidRDefault="006F2C22">
      <w:pPr>
        <w:numPr>
          <w:ilvl w:val="0"/>
          <w:numId w:val="29"/>
        </w:numPr>
        <w:pBdr>
          <w:top w:val="none" w:sz="0" w:space="0" w:color="auto"/>
          <w:left w:val="none" w:sz="0" w:space="0" w:color="auto"/>
          <w:bottom w:val="none" w:sz="0" w:space="0" w:color="auto"/>
          <w:right w:val="none" w:sz="0" w:space="0" w:color="auto"/>
          <w:between w:val="none" w:sz="0" w:space="0" w:color="auto"/>
        </w:pBd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Affirmation that they will comply with Mercy Corps’ </w:t>
      </w:r>
      <w:hyperlink r:id="rId11">
        <w:r w:rsidRPr="006F2C22">
          <w:rPr>
            <w:rFonts w:ascii="Times New Roman" w:hAnsi="Times New Roman" w:cs="Times New Roman"/>
            <w:color w:val="1155CC"/>
            <w:sz w:val="20"/>
            <w:szCs w:val="20"/>
            <w:u w:val="single"/>
          </w:rPr>
          <w:t>Responsible Data Policy</w:t>
        </w:r>
      </w:hyperlink>
      <w:r w:rsidRPr="006F2C22">
        <w:rPr>
          <w:rFonts w:ascii="Times New Roman" w:hAnsi="Times New Roman" w:cs="Times New Roman"/>
          <w:color w:val="auto"/>
          <w:sz w:val="20"/>
          <w:szCs w:val="20"/>
        </w:rPr>
        <w:t>.</w:t>
      </w:r>
    </w:p>
    <w:p w14:paraId="3749998E"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The digital communication platform should:</w:t>
      </w:r>
    </w:p>
    <w:p w14:paraId="1D94A5CB" w14:textId="77777777" w:rsidR="006F2C22" w:rsidRPr="006F2C22" w:rsidRDefault="006F2C22">
      <w:pPr>
        <w:numPr>
          <w:ilvl w:val="0"/>
          <w:numId w:val="35"/>
        </w:numPr>
        <w:pBdr>
          <w:top w:val="none" w:sz="0" w:space="0" w:color="auto"/>
          <w:left w:val="none" w:sz="0" w:space="0" w:color="auto"/>
          <w:bottom w:val="none" w:sz="0" w:space="0" w:color="auto"/>
          <w:right w:val="none" w:sz="0" w:space="0" w:color="auto"/>
          <w:between w:val="none" w:sz="0" w:space="0" w:color="auto"/>
        </w:pBd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be accessible to participants and staff that meets the specific needs highlighted by the contracting </w:t>
      </w:r>
      <w:proofErr w:type="gramStart"/>
      <w:r w:rsidRPr="006F2C22">
        <w:rPr>
          <w:rFonts w:ascii="Times New Roman" w:hAnsi="Times New Roman" w:cs="Times New Roman"/>
          <w:color w:val="auto"/>
          <w:sz w:val="20"/>
          <w:szCs w:val="20"/>
        </w:rPr>
        <w:t>program;</w:t>
      </w:r>
      <w:proofErr w:type="gramEnd"/>
    </w:p>
    <w:p w14:paraId="6AA921FA" w14:textId="77777777" w:rsidR="006F2C22" w:rsidRPr="006F2C22" w:rsidRDefault="006F2C22">
      <w:pPr>
        <w:numPr>
          <w:ilvl w:val="0"/>
          <w:numId w:val="35"/>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be built and designed based on a clear user journey to suit Mercy Corps’ program design and implementation strategy and informed by user testing with select </w:t>
      </w:r>
      <w:proofErr w:type="gramStart"/>
      <w:r w:rsidRPr="006F2C22">
        <w:rPr>
          <w:rFonts w:ascii="Times New Roman" w:hAnsi="Times New Roman" w:cs="Times New Roman"/>
          <w:color w:val="auto"/>
          <w:sz w:val="20"/>
          <w:szCs w:val="20"/>
        </w:rPr>
        <w:t>participants ;</w:t>
      </w:r>
      <w:proofErr w:type="gramEnd"/>
    </w:p>
    <w:p w14:paraId="75896DBA" w14:textId="77777777" w:rsidR="006F2C22" w:rsidRPr="006F2C22" w:rsidRDefault="006F2C22">
      <w:pPr>
        <w:numPr>
          <w:ilvl w:val="0"/>
          <w:numId w:val="35"/>
        </w:numPr>
        <w:pBdr>
          <w:top w:val="none" w:sz="0" w:space="0" w:color="auto"/>
          <w:left w:val="none" w:sz="0" w:space="0" w:color="auto"/>
          <w:bottom w:val="none" w:sz="0" w:space="0" w:color="auto"/>
          <w:right w:val="none" w:sz="0" w:space="0" w:color="auto"/>
          <w:between w:val="none" w:sz="0" w:space="0" w:color="auto"/>
        </w:pBd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be able to operate in environments where mobile networks and electricity are available but unreliable and should not require consistent mobile network </w:t>
      </w:r>
      <w:proofErr w:type="gramStart"/>
      <w:r w:rsidRPr="006F2C22">
        <w:rPr>
          <w:rFonts w:ascii="Times New Roman" w:hAnsi="Times New Roman" w:cs="Times New Roman"/>
          <w:color w:val="auto"/>
          <w:sz w:val="20"/>
          <w:szCs w:val="20"/>
        </w:rPr>
        <w:t>availability;</w:t>
      </w:r>
      <w:proofErr w:type="gramEnd"/>
    </w:p>
    <w:p w14:paraId="344366B7"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The service provider should have the capability to provide customized solutions as well as be able to provide services in various languages specific to the country of implementation. </w:t>
      </w:r>
    </w:p>
    <w:p w14:paraId="18C854EC"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i/>
          <w:color w:val="auto"/>
          <w:sz w:val="20"/>
          <w:szCs w:val="20"/>
        </w:rPr>
      </w:pPr>
      <w:r w:rsidRPr="006F2C22">
        <w:rPr>
          <w:rFonts w:ascii="Times New Roman" w:hAnsi="Times New Roman" w:cs="Times New Roman"/>
          <w:b/>
          <w:i/>
          <w:color w:val="auto"/>
          <w:sz w:val="20"/>
          <w:szCs w:val="20"/>
        </w:rPr>
        <w:t xml:space="preserve">Specific requirements for each digital communication service </w:t>
      </w:r>
      <w:r w:rsidRPr="006F2C22">
        <w:rPr>
          <w:rFonts w:ascii="Times New Roman" w:hAnsi="Times New Roman" w:cs="Times New Roman"/>
          <w:color w:val="auto"/>
          <w:sz w:val="20"/>
          <w:szCs w:val="20"/>
        </w:rPr>
        <w:t>(applicants can apply to be a service provider for one or more of these digital communication services)</w:t>
      </w:r>
    </w:p>
    <w:p w14:paraId="586E9E6D" w14:textId="77777777" w:rsidR="006F2C22" w:rsidRPr="006F2C22" w:rsidRDefault="006F2C22" w:rsidP="006F2C22">
      <w:pP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1.</w:t>
      </w:r>
      <w:r w:rsidRPr="006F2C22">
        <w:rPr>
          <w:rFonts w:ascii="Times New Roman" w:hAnsi="Times New Roman" w:cs="Times New Roman"/>
          <w:color w:val="auto"/>
          <w:sz w:val="20"/>
          <w:szCs w:val="20"/>
        </w:rPr>
        <w:tab/>
      </w:r>
      <w:r w:rsidRPr="006F2C22">
        <w:rPr>
          <w:rFonts w:ascii="Times New Roman" w:hAnsi="Times New Roman" w:cs="Times New Roman"/>
          <w:b/>
          <w:color w:val="auto"/>
          <w:sz w:val="20"/>
          <w:szCs w:val="20"/>
        </w:rPr>
        <w:t>Targeted mass messaging</w:t>
      </w:r>
    </w:p>
    <w:p w14:paraId="26C09A62"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Service provider supports programs to design, optimize and disseminate credible information to target populations using the Human Centered Design. Information can be recorded in various formats including pre-recorded audio messages, text, social media, networks, chatbots, graphic designs, visual formats (infographics, </w:t>
      </w:r>
      <w:proofErr w:type="spellStart"/>
      <w:r w:rsidRPr="006F2C22">
        <w:rPr>
          <w:rFonts w:ascii="Times New Roman" w:hAnsi="Times New Roman" w:cs="Times New Roman"/>
          <w:color w:val="auto"/>
          <w:sz w:val="20"/>
          <w:szCs w:val="20"/>
        </w:rPr>
        <w:t>etc</w:t>
      </w:r>
      <w:proofErr w:type="spellEnd"/>
      <w:r w:rsidRPr="006F2C22">
        <w:rPr>
          <w:rFonts w:ascii="Times New Roman" w:hAnsi="Times New Roman" w:cs="Times New Roman"/>
          <w:color w:val="auto"/>
          <w:sz w:val="20"/>
          <w:szCs w:val="20"/>
        </w:rPr>
        <w:t>).</w:t>
      </w:r>
    </w:p>
    <w:p w14:paraId="45EF72D3"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Service provider should have internal capacity to:</w:t>
      </w:r>
    </w:p>
    <w:p w14:paraId="0E14DE99"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Work closely with program teams to digitize credible information in desired formats.</w:t>
      </w:r>
    </w:p>
    <w:p w14:paraId="51AC542B"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Record content via desired format(s) including text or voice messages in the preferred local or international language(s).</w:t>
      </w:r>
    </w:p>
    <w:p w14:paraId="5B25E57D"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Develop versatile content styles including but not limited to monologues, dialogues, </w:t>
      </w:r>
      <w:proofErr w:type="gramStart"/>
      <w:r w:rsidRPr="006F2C22">
        <w:rPr>
          <w:rFonts w:ascii="Times New Roman" w:hAnsi="Times New Roman" w:cs="Times New Roman"/>
          <w:color w:val="auto"/>
          <w:sz w:val="20"/>
          <w:szCs w:val="20"/>
        </w:rPr>
        <w:t>games</w:t>
      </w:r>
      <w:proofErr w:type="gramEnd"/>
      <w:r w:rsidRPr="006F2C22">
        <w:rPr>
          <w:rFonts w:ascii="Times New Roman" w:hAnsi="Times New Roman" w:cs="Times New Roman"/>
          <w:color w:val="auto"/>
          <w:sz w:val="20"/>
          <w:szCs w:val="20"/>
        </w:rPr>
        <w:t xml:space="preserve"> and quizzes.</w:t>
      </w:r>
    </w:p>
    <w:p w14:paraId="57E1CD84"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Collaborate with local Mobile Network Operators to allow programs to communicate with participants via mobile phones </w:t>
      </w:r>
      <w:proofErr w:type="gramStart"/>
      <w:r w:rsidRPr="006F2C22">
        <w:rPr>
          <w:rFonts w:ascii="Times New Roman" w:hAnsi="Times New Roman" w:cs="Times New Roman"/>
          <w:color w:val="auto"/>
          <w:sz w:val="20"/>
          <w:szCs w:val="20"/>
        </w:rPr>
        <w:t>ensuring  the</w:t>
      </w:r>
      <w:proofErr w:type="gramEnd"/>
      <w:r w:rsidRPr="006F2C22">
        <w:rPr>
          <w:rFonts w:ascii="Times New Roman" w:hAnsi="Times New Roman" w:cs="Times New Roman"/>
          <w:color w:val="auto"/>
          <w:sz w:val="20"/>
          <w:szCs w:val="20"/>
        </w:rPr>
        <w:t xml:space="preserve"> message formats that are compatible with the various phone types including basic feature phones.</w:t>
      </w:r>
    </w:p>
    <w:p w14:paraId="0C962A61"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Test content flow with representative participants and then mass disseminate approved content.</w:t>
      </w:r>
    </w:p>
    <w:p w14:paraId="77E49484"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Set up a real time dashboard for impact measurement.</w:t>
      </w:r>
    </w:p>
    <w:p w14:paraId="17227E85"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marketing support to popularize the content among target participants.</w:t>
      </w:r>
    </w:p>
    <w:p w14:paraId="215C83D1" w14:textId="77777777" w:rsidR="006F2C22" w:rsidRPr="006F2C22" w:rsidRDefault="006F2C22">
      <w:pPr>
        <w:numPr>
          <w:ilvl w:val="0"/>
          <w:numId w:val="27"/>
        </w:numPr>
        <w:pBdr>
          <w:top w:val="none" w:sz="0" w:space="0" w:color="auto"/>
          <w:left w:val="none" w:sz="0" w:space="0" w:color="auto"/>
          <w:bottom w:val="none" w:sz="0" w:space="0" w:color="auto"/>
          <w:right w:val="none" w:sz="0" w:space="0" w:color="auto"/>
          <w:between w:val="none" w:sz="0" w:space="0" w:color="auto"/>
        </w:pBd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Work with Programs to play an advisory role in providing suggestions and recommendations for the best approaches, contents, platforms that are adaptable to the targeted communities based on their experience.</w:t>
      </w:r>
    </w:p>
    <w:p w14:paraId="7539B80C"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2. Remote data collection and feedback mechanisms</w:t>
      </w:r>
    </w:p>
    <w:p w14:paraId="42569D5E"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Service provider supports programs to design data collection and mobile feedback systems utilizing mobile survey tools and reporting hotlines.</w:t>
      </w:r>
    </w:p>
    <w:p w14:paraId="0FE0067A"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b/>
          <w:color w:val="auto"/>
          <w:sz w:val="20"/>
          <w:szCs w:val="20"/>
        </w:rPr>
        <w:t>Service provider should have internal capacity to:</w:t>
      </w:r>
    </w:p>
    <w:p w14:paraId="20653C4E" w14:textId="77777777" w:rsidR="006F2C22" w:rsidRPr="006F2C22" w:rsidRDefault="006F2C22">
      <w:pPr>
        <w:numPr>
          <w:ilvl w:val="0"/>
          <w:numId w:val="30"/>
        </w:numP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pre-recorded operator solutions for program call centers.</w:t>
      </w:r>
    </w:p>
    <w:p w14:paraId="66C748D6" w14:textId="77777777" w:rsidR="006F2C22" w:rsidRPr="006F2C22" w:rsidRDefault="006F2C22">
      <w:pPr>
        <w:numPr>
          <w:ilvl w:val="0"/>
          <w:numId w:val="30"/>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Design and disseminate mobile surveys through various channels including interactive voice response, text messages, graphic </w:t>
      </w:r>
      <w:proofErr w:type="gramStart"/>
      <w:r w:rsidRPr="006F2C22">
        <w:rPr>
          <w:rFonts w:ascii="Times New Roman" w:hAnsi="Times New Roman" w:cs="Times New Roman"/>
          <w:color w:val="auto"/>
          <w:sz w:val="20"/>
          <w:szCs w:val="20"/>
        </w:rPr>
        <w:t>design</w:t>
      </w:r>
      <w:proofErr w:type="gramEnd"/>
      <w:r w:rsidRPr="006F2C22">
        <w:rPr>
          <w:rFonts w:ascii="Times New Roman" w:hAnsi="Times New Roman" w:cs="Times New Roman"/>
          <w:color w:val="auto"/>
          <w:sz w:val="20"/>
          <w:szCs w:val="20"/>
        </w:rPr>
        <w:t xml:space="preserve"> and infographics.</w:t>
      </w:r>
    </w:p>
    <w:p w14:paraId="0642250B" w14:textId="77777777" w:rsidR="006F2C22" w:rsidRPr="006F2C22" w:rsidRDefault="006F2C22">
      <w:pPr>
        <w:numPr>
          <w:ilvl w:val="0"/>
          <w:numId w:val="30"/>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lastRenderedPageBreak/>
        <w:t>Work closely with program, monitoring and evaluation, accountability, and/or research teams to optimize surveys.</w:t>
      </w:r>
    </w:p>
    <w:p w14:paraId="3293CEAB" w14:textId="77777777" w:rsidR="006F2C22" w:rsidRPr="006F2C22" w:rsidRDefault="006F2C22">
      <w:pPr>
        <w:numPr>
          <w:ilvl w:val="0"/>
          <w:numId w:val="30"/>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Co-design metrics and reporting formats with the program team, including standard or donor indicators and disaggregation, and report data according to </w:t>
      </w:r>
      <w:proofErr w:type="spellStart"/>
      <w:r w:rsidRPr="006F2C22">
        <w:rPr>
          <w:rFonts w:ascii="Times New Roman" w:hAnsi="Times New Roman" w:cs="Times New Roman"/>
          <w:color w:val="auto"/>
          <w:sz w:val="20"/>
          <w:szCs w:val="20"/>
        </w:rPr>
        <w:t>agreed</w:t>
      </w:r>
      <w:proofErr w:type="spellEnd"/>
      <w:r w:rsidRPr="006F2C22">
        <w:rPr>
          <w:rFonts w:ascii="Times New Roman" w:hAnsi="Times New Roman" w:cs="Times New Roman"/>
          <w:color w:val="auto"/>
          <w:sz w:val="20"/>
          <w:szCs w:val="20"/>
        </w:rPr>
        <w:t xml:space="preserve"> upon internal or donor timelines.</w:t>
      </w:r>
    </w:p>
    <w:p w14:paraId="6B6C4E62" w14:textId="77777777" w:rsidR="006F2C22" w:rsidRPr="006F2C22" w:rsidRDefault="006F2C22">
      <w:pPr>
        <w:numPr>
          <w:ilvl w:val="0"/>
          <w:numId w:val="30"/>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Field </w:t>
      </w:r>
      <w:proofErr w:type="gramStart"/>
      <w:r w:rsidRPr="006F2C22">
        <w:rPr>
          <w:rFonts w:ascii="Times New Roman" w:hAnsi="Times New Roman" w:cs="Times New Roman"/>
          <w:color w:val="auto"/>
          <w:sz w:val="20"/>
          <w:szCs w:val="20"/>
        </w:rPr>
        <w:t>test</w:t>
      </w:r>
      <w:proofErr w:type="gramEnd"/>
      <w:r w:rsidRPr="006F2C22">
        <w:rPr>
          <w:rFonts w:ascii="Times New Roman" w:hAnsi="Times New Roman" w:cs="Times New Roman"/>
          <w:color w:val="auto"/>
          <w:sz w:val="20"/>
          <w:szCs w:val="20"/>
        </w:rPr>
        <w:t xml:space="preserve"> the surveys on target participants and optimize based on feedback.</w:t>
      </w:r>
    </w:p>
    <w:p w14:paraId="350804C2" w14:textId="77777777" w:rsidR="006F2C22" w:rsidRPr="006F2C22" w:rsidRDefault="006F2C22">
      <w:pPr>
        <w:numPr>
          <w:ilvl w:val="0"/>
          <w:numId w:val="30"/>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Disseminate the data collection/survey or feedback tool.</w:t>
      </w:r>
    </w:p>
    <w:p w14:paraId="0FAB4366" w14:textId="77777777" w:rsidR="006F2C22" w:rsidRPr="006F2C22" w:rsidRDefault="006F2C22">
      <w:pPr>
        <w:numPr>
          <w:ilvl w:val="0"/>
          <w:numId w:val="30"/>
        </w:numP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back-end support to enable data analysis and summarize results.</w:t>
      </w:r>
    </w:p>
    <w:p w14:paraId="38454705"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color w:val="auto"/>
          <w:sz w:val="20"/>
          <w:szCs w:val="20"/>
        </w:rPr>
        <w:t xml:space="preserve"> </w:t>
      </w:r>
      <w:r w:rsidRPr="006F2C22">
        <w:rPr>
          <w:rFonts w:ascii="Times New Roman" w:hAnsi="Times New Roman" w:cs="Times New Roman"/>
          <w:b/>
          <w:color w:val="auto"/>
          <w:sz w:val="20"/>
          <w:szCs w:val="20"/>
        </w:rPr>
        <w:t>3. Remote training solutions</w:t>
      </w:r>
    </w:p>
    <w:p w14:paraId="54C24FAD"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Solution to support programs to digitize their content and disseminate it to participants via various mobile channels using offline and online options.</w:t>
      </w:r>
    </w:p>
    <w:p w14:paraId="3D7776EA"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b/>
          <w:color w:val="auto"/>
          <w:sz w:val="20"/>
          <w:szCs w:val="20"/>
        </w:rPr>
        <w:t>Service provider should have internal capacity to:</w:t>
      </w:r>
    </w:p>
    <w:p w14:paraId="2B19CB65"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Working closely with programs, design training modules using human centered design to digitize training content.</w:t>
      </w:r>
    </w:p>
    <w:p w14:paraId="179CBA1C"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Optimize content and activities for mobile communication including interactive content quizzes, games, etc.</w:t>
      </w:r>
    </w:p>
    <w:p w14:paraId="729C8488"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Field test content and optimize content based on participant feedback.</w:t>
      </w:r>
    </w:p>
    <w:p w14:paraId="799556BB"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Disseminate training modules through various communication channels including text, IVR and other platforms ensuring social inclusion and gender integration across board.</w:t>
      </w:r>
    </w:p>
    <w:p w14:paraId="712D318D"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Collect data on participants' performance through the training platform.</w:t>
      </w:r>
    </w:p>
    <w:p w14:paraId="6DD2E488" w14:textId="77777777" w:rsidR="006F2C22" w:rsidRPr="006F2C22" w:rsidRDefault="006F2C22">
      <w:pPr>
        <w:numPr>
          <w:ilvl w:val="0"/>
          <w:numId w:val="32"/>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Provide system solution to measure information retention among </w:t>
      </w:r>
      <w:proofErr w:type="gramStart"/>
      <w:r w:rsidRPr="006F2C22">
        <w:rPr>
          <w:rFonts w:ascii="Times New Roman" w:hAnsi="Times New Roman" w:cs="Times New Roman"/>
          <w:color w:val="auto"/>
          <w:sz w:val="20"/>
          <w:szCs w:val="20"/>
        </w:rPr>
        <w:t>participants;</w:t>
      </w:r>
      <w:proofErr w:type="gramEnd"/>
    </w:p>
    <w:p w14:paraId="4E962E6A" w14:textId="77777777" w:rsidR="006F2C22" w:rsidRPr="006F2C22" w:rsidRDefault="006F2C22">
      <w:pPr>
        <w:numPr>
          <w:ilvl w:val="0"/>
          <w:numId w:val="32"/>
        </w:numP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a channel for the evaluation of training by participants.</w:t>
      </w:r>
    </w:p>
    <w:p w14:paraId="727F7FD5"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4. Two-way feedback mechanisms</w:t>
      </w:r>
    </w:p>
    <w:p w14:paraId="2057FABA"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Service providers should deliver interactive solutions that will allow sharing of information in a </w:t>
      </w:r>
      <w:proofErr w:type="gramStart"/>
      <w:r w:rsidRPr="006F2C22">
        <w:rPr>
          <w:rFonts w:ascii="Times New Roman" w:hAnsi="Times New Roman" w:cs="Times New Roman"/>
          <w:color w:val="auto"/>
          <w:sz w:val="20"/>
          <w:szCs w:val="20"/>
        </w:rPr>
        <w:t>two way</w:t>
      </w:r>
      <w:proofErr w:type="gramEnd"/>
      <w:r w:rsidRPr="006F2C22">
        <w:rPr>
          <w:rFonts w:ascii="Times New Roman" w:hAnsi="Times New Roman" w:cs="Times New Roman"/>
          <w:color w:val="auto"/>
          <w:sz w:val="20"/>
          <w:szCs w:val="20"/>
        </w:rPr>
        <w:t xml:space="preserve"> channel, ensuring users will have the ability to provide feedback, ask questions and obtain responses.</w:t>
      </w:r>
    </w:p>
    <w:p w14:paraId="6A3A7E38"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Service provider should have internal capacity to:</w:t>
      </w:r>
    </w:p>
    <w:p w14:paraId="61092393" w14:textId="77777777" w:rsidR="006F2C22" w:rsidRPr="006F2C22" w:rsidRDefault="006F2C22">
      <w:pPr>
        <w:numPr>
          <w:ilvl w:val="0"/>
          <w:numId w:val="34"/>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a platform/channel accessible for participants to raise and track issues of concern, demonstrating how services have responded to their needs or not.</w:t>
      </w:r>
    </w:p>
    <w:p w14:paraId="36A6BA8F" w14:textId="77777777" w:rsidR="006F2C22" w:rsidRPr="006F2C22" w:rsidRDefault="006F2C22">
      <w:pPr>
        <w:numPr>
          <w:ilvl w:val="0"/>
          <w:numId w:val="34"/>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provide a channel for stakeholders to report sensitive issues and a process for the project to respond to these concerns ensuring confidentiality</w:t>
      </w:r>
    </w:p>
    <w:p w14:paraId="354FD8F7" w14:textId="77777777" w:rsidR="006F2C22" w:rsidRPr="006F2C22" w:rsidRDefault="006F2C22">
      <w:pPr>
        <w:numPr>
          <w:ilvl w:val="0"/>
          <w:numId w:val="34"/>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describe how feedback will be collected (the specific feedback mechanism)</w:t>
      </w:r>
    </w:p>
    <w:p w14:paraId="53434D7A" w14:textId="77777777" w:rsidR="006F2C22" w:rsidRPr="006F2C22" w:rsidRDefault="006F2C22">
      <w:pPr>
        <w:numPr>
          <w:ilvl w:val="0"/>
          <w:numId w:val="34"/>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describe the different responsibilities for the receipt of feedback</w:t>
      </w:r>
    </w:p>
    <w:p w14:paraId="580021AD" w14:textId="77777777" w:rsidR="006F2C22" w:rsidRPr="006F2C22" w:rsidRDefault="006F2C22">
      <w:pPr>
        <w:numPr>
          <w:ilvl w:val="0"/>
          <w:numId w:val="34"/>
        </w:numP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describe how feedback will be processed, including the documentation of information</w:t>
      </w:r>
    </w:p>
    <w:p w14:paraId="1818DA51" w14:textId="77777777" w:rsidR="006F2C22" w:rsidRPr="006F2C22" w:rsidRDefault="006F2C22" w:rsidP="006F2C22">
      <w:pPr>
        <w:spacing w:after="0"/>
        <w:ind w:left="720"/>
        <w:jc w:val="both"/>
        <w:rPr>
          <w:rFonts w:ascii="Times New Roman" w:hAnsi="Times New Roman" w:cs="Times New Roman"/>
          <w:color w:val="auto"/>
          <w:sz w:val="20"/>
          <w:szCs w:val="20"/>
        </w:rPr>
      </w:pPr>
    </w:p>
    <w:p w14:paraId="0C7C218E" w14:textId="77777777" w:rsidR="006F2C22" w:rsidRPr="006F2C22" w:rsidRDefault="006F2C22" w:rsidP="006F2C22">
      <w:pPr>
        <w:shd w:val="clear" w:color="auto" w:fill="FFFFFF"/>
        <w:spacing w:after="16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4. Digital Marketing</w:t>
      </w:r>
    </w:p>
    <w:p w14:paraId="11200D0B" w14:textId="77777777" w:rsidR="006F2C22" w:rsidRPr="006F2C22" w:rsidRDefault="006F2C22" w:rsidP="006F2C22">
      <w:pPr>
        <w:shd w:val="clear" w:color="auto" w:fill="FFFFFF"/>
        <w:spacing w:after="16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Service providers should deliver a platform that provides an avenue for two-way communication between actual and potential customers with businesses as well as other employment opportunities.</w:t>
      </w:r>
    </w:p>
    <w:p w14:paraId="15A12B47"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6. Other innovative solutions</w:t>
      </w:r>
    </w:p>
    <w:p w14:paraId="6305F2D2"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Service providers are encouraged to propose other innovative solutions that </w:t>
      </w:r>
      <w:proofErr w:type="gramStart"/>
      <w:r w:rsidRPr="006F2C22">
        <w:rPr>
          <w:rFonts w:ascii="Times New Roman" w:hAnsi="Times New Roman" w:cs="Times New Roman"/>
          <w:color w:val="auto"/>
          <w:sz w:val="20"/>
          <w:szCs w:val="20"/>
        </w:rPr>
        <w:t>take into account</w:t>
      </w:r>
      <w:proofErr w:type="gramEnd"/>
      <w:r w:rsidRPr="006F2C22">
        <w:rPr>
          <w:rFonts w:ascii="Times New Roman" w:hAnsi="Times New Roman" w:cs="Times New Roman"/>
          <w:color w:val="auto"/>
          <w:sz w:val="20"/>
          <w:szCs w:val="20"/>
        </w:rPr>
        <w:t xml:space="preserve"> providing information access to communities with basic/feature phone access, limited access to phones, disabled communities, gender disparities, low literacy, low digital literacy and poor connectivity.</w:t>
      </w:r>
    </w:p>
    <w:p w14:paraId="76414CAF"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lastRenderedPageBreak/>
        <w:t xml:space="preserve">Solutions </w:t>
      </w:r>
      <w:proofErr w:type="gramStart"/>
      <w:r w:rsidRPr="006F2C22">
        <w:rPr>
          <w:rFonts w:ascii="Times New Roman" w:hAnsi="Times New Roman" w:cs="Times New Roman"/>
          <w:color w:val="auto"/>
          <w:sz w:val="20"/>
          <w:szCs w:val="20"/>
        </w:rPr>
        <w:t>taking into account</w:t>
      </w:r>
      <w:proofErr w:type="gramEnd"/>
      <w:r w:rsidRPr="006F2C22">
        <w:rPr>
          <w:rFonts w:ascii="Times New Roman" w:hAnsi="Times New Roman" w:cs="Times New Roman"/>
          <w:color w:val="auto"/>
          <w:sz w:val="20"/>
          <w:szCs w:val="20"/>
        </w:rPr>
        <w:t xml:space="preserve"> digital inclusions, whereby those dependent on assistive technology to access digital services are taken into account are highly encouraged, </w:t>
      </w:r>
    </w:p>
    <w:p w14:paraId="4227D314"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color w:val="auto"/>
          <w:sz w:val="20"/>
          <w:szCs w:val="20"/>
        </w:rPr>
        <w:t xml:space="preserve"> </w:t>
      </w:r>
      <w:r w:rsidRPr="006F2C22">
        <w:rPr>
          <w:rFonts w:ascii="Times New Roman" w:hAnsi="Times New Roman" w:cs="Times New Roman"/>
          <w:b/>
          <w:color w:val="auto"/>
          <w:sz w:val="20"/>
          <w:szCs w:val="20"/>
        </w:rPr>
        <w:t>Reporting Requirements</w:t>
      </w:r>
    </w:p>
    <w:p w14:paraId="0CD989B3"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All solutions provided should have a backend dashboard which provides information on the user's journey throughout the process in an easy to read and access reporting format accessible to Mercy Corps. </w:t>
      </w:r>
    </w:p>
    <w:p w14:paraId="10844CEE" w14:textId="77777777" w:rsidR="006F2C22" w:rsidRPr="006F2C22" w:rsidRDefault="006F2C22">
      <w:pPr>
        <w:numPr>
          <w:ilvl w:val="0"/>
          <w:numId w:val="31"/>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System should have the capacity to provide both raw, unanalyzed data, as well </w:t>
      </w:r>
      <w:proofErr w:type="gramStart"/>
      <w:r w:rsidRPr="006F2C22">
        <w:rPr>
          <w:rFonts w:ascii="Times New Roman" w:hAnsi="Times New Roman" w:cs="Times New Roman"/>
          <w:color w:val="auto"/>
          <w:sz w:val="20"/>
          <w:szCs w:val="20"/>
        </w:rPr>
        <w:t>as  structured</w:t>
      </w:r>
      <w:proofErr w:type="gramEnd"/>
      <w:r w:rsidRPr="006F2C22">
        <w:rPr>
          <w:rFonts w:ascii="Times New Roman" w:hAnsi="Times New Roman" w:cs="Times New Roman"/>
          <w:color w:val="auto"/>
          <w:sz w:val="20"/>
          <w:szCs w:val="20"/>
        </w:rPr>
        <w:t xml:space="preserve"> reports;</w:t>
      </w:r>
    </w:p>
    <w:p w14:paraId="5DD000D8" w14:textId="5C5BBC7F" w:rsidR="006F2C22" w:rsidRPr="006F2C22" w:rsidRDefault="006F2C22">
      <w:pPr>
        <w:numPr>
          <w:ilvl w:val="0"/>
          <w:numId w:val="28"/>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 xml:space="preserve">Platform should include a dynamic report tool allowing Mercy Corps to set criteria and create a report based on selected </w:t>
      </w:r>
      <w:proofErr w:type="gramStart"/>
      <w:r w:rsidRPr="006F2C22">
        <w:rPr>
          <w:rFonts w:ascii="Times New Roman" w:hAnsi="Times New Roman" w:cs="Times New Roman"/>
          <w:color w:val="auto"/>
          <w:sz w:val="20"/>
          <w:szCs w:val="20"/>
        </w:rPr>
        <w:t>criteria;</w:t>
      </w:r>
      <w:proofErr w:type="gramEnd"/>
    </w:p>
    <w:p w14:paraId="0FBD431A"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after="0" w:line="256" w:lineRule="auto"/>
        <w:jc w:val="both"/>
        <w:rPr>
          <w:rFonts w:ascii="Times New Roman" w:hAnsi="Times New Roman" w:cs="Times New Roman"/>
          <w:color w:val="auto"/>
          <w:sz w:val="20"/>
          <w:szCs w:val="20"/>
        </w:rPr>
      </w:pPr>
    </w:p>
    <w:p w14:paraId="6AC3EDBF" w14:textId="77777777" w:rsidR="006F2C22" w:rsidRPr="006F2C22" w:rsidRDefault="006F2C22" w:rsidP="006F2C22">
      <w:pPr>
        <w:pBdr>
          <w:top w:val="none" w:sz="0" w:space="0" w:color="auto"/>
          <w:left w:val="none" w:sz="0" w:space="0" w:color="auto"/>
          <w:bottom w:val="none" w:sz="0" w:space="0" w:color="auto"/>
          <w:right w:val="none" w:sz="0" w:space="0" w:color="auto"/>
          <w:between w:val="none" w:sz="0" w:space="0" w:color="auto"/>
        </w:pBdr>
        <w:spacing w:before="240" w:after="240"/>
        <w:jc w:val="both"/>
        <w:rPr>
          <w:rFonts w:ascii="Times New Roman" w:hAnsi="Times New Roman" w:cs="Times New Roman"/>
          <w:b/>
          <w:color w:val="auto"/>
          <w:sz w:val="20"/>
          <w:szCs w:val="20"/>
        </w:rPr>
      </w:pPr>
      <w:r w:rsidRPr="006F2C22">
        <w:rPr>
          <w:rFonts w:ascii="Times New Roman" w:hAnsi="Times New Roman" w:cs="Times New Roman"/>
          <w:b/>
          <w:color w:val="auto"/>
          <w:sz w:val="20"/>
          <w:szCs w:val="20"/>
        </w:rPr>
        <w:t>Required Experience:</w:t>
      </w:r>
    </w:p>
    <w:p w14:paraId="7984A627" w14:textId="77777777" w:rsidR="006F2C22" w:rsidRPr="006F2C22" w:rsidRDefault="006F2C22">
      <w:pPr>
        <w:numPr>
          <w:ilvl w:val="0"/>
          <w:numId w:val="33"/>
        </w:numPr>
        <w:pBdr>
          <w:top w:val="none" w:sz="0" w:space="0" w:color="auto"/>
          <w:left w:val="none" w:sz="0" w:space="0" w:color="auto"/>
          <w:bottom w:val="none" w:sz="0" w:space="0" w:color="auto"/>
          <w:right w:val="none" w:sz="0" w:space="0" w:color="auto"/>
          <w:between w:val="none" w:sz="0" w:space="0" w:color="auto"/>
        </w:pBdr>
        <w:spacing w:before="240" w:after="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A competent firm with proven experience in developing solutions.</w:t>
      </w:r>
    </w:p>
    <w:p w14:paraId="70E72A57" w14:textId="77777777" w:rsidR="006F2C22" w:rsidRPr="006F2C22" w:rsidRDefault="006F2C22">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56" w:lineRule="auto"/>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Proof of at least 3 years’ experience in digital training and service-based platform for development work</w:t>
      </w:r>
    </w:p>
    <w:p w14:paraId="6F503554" w14:textId="77777777" w:rsidR="006F2C22" w:rsidRPr="006F2C22" w:rsidRDefault="006F2C22">
      <w:pPr>
        <w:numPr>
          <w:ilvl w:val="0"/>
          <w:numId w:val="33"/>
        </w:numPr>
        <w:pBdr>
          <w:top w:val="none" w:sz="0" w:space="0" w:color="auto"/>
          <w:left w:val="none" w:sz="0" w:space="0" w:color="auto"/>
          <w:bottom w:val="none" w:sz="0" w:space="0" w:color="auto"/>
          <w:right w:val="none" w:sz="0" w:space="0" w:color="auto"/>
          <w:between w:val="none" w:sz="0" w:space="0" w:color="auto"/>
        </w:pBdr>
        <w:spacing w:after="0" w:line="256" w:lineRule="auto"/>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Excellent knowledge of building and providing two-way communication solutions in different countries for development works.</w:t>
      </w:r>
    </w:p>
    <w:p w14:paraId="731ABCBE" w14:textId="77777777" w:rsidR="006F2C22" w:rsidRPr="006F2C22" w:rsidRDefault="006F2C22">
      <w:pPr>
        <w:numPr>
          <w:ilvl w:val="0"/>
          <w:numId w:val="33"/>
        </w:numPr>
        <w:pBdr>
          <w:top w:val="none" w:sz="0" w:space="0" w:color="auto"/>
          <w:left w:val="none" w:sz="0" w:space="0" w:color="auto"/>
          <w:bottom w:val="none" w:sz="0" w:space="0" w:color="auto"/>
          <w:right w:val="none" w:sz="0" w:space="0" w:color="auto"/>
          <w:between w:val="none" w:sz="0" w:space="0" w:color="auto"/>
        </w:pBdr>
        <w:spacing w:after="0"/>
        <w:jc w:val="both"/>
        <w:rPr>
          <w:rFonts w:ascii="Times New Roman" w:hAnsi="Times New Roman" w:cs="Times New Roman"/>
          <w:color w:val="auto"/>
          <w:sz w:val="20"/>
          <w:szCs w:val="20"/>
        </w:rPr>
      </w:pPr>
      <w:bookmarkStart w:id="10" w:name="_heading=h.gjdgxs" w:colFirst="0" w:colLast="0"/>
      <w:bookmarkEnd w:id="10"/>
      <w:r w:rsidRPr="006F2C22">
        <w:rPr>
          <w:rFonts w:ascii="Times New Roman" w:hAnsi="Times New Roman" w:cs="Times New Roman"/>
          <w:color w:val="auto"/>
          <w:sz w:val="20"/>
          <w:szCs w:val="20"/>
        </w:rPr>
        <w:t xml:space="preserve">Robust system that enables multi-channel communication including both IVR, text visuals and infographics. </w:t>
      </w:r>
    </w:p>
    <w:p w14:paraId="63C7AE25" w14:textId="77777777" w:rsidR="006F2C22" w:rsidRPr="006F2C22" w:rsidRDefault="006F2C22">
      <w:pPr>
        <w:numPr>
          <w:ilvl w:val="0"/>
          <w:numId w:val="33"/>
        </w:numPr>
        <w:pBdr>
          <w:top w:val="none" w:sz="0" w:space="0" w:color="auto"/>
          <w:left w:val="none" w:sz="0" w:space="0" w:color="auto"/>
          <w:bottom w:val="none" w:sz="0" w:space="0" w:color="auto"/>
          <w:right w:val="none" w:sz="0" w:space="0" w:color="auto"/>
          <w:between w:val="none" w:sz="0" w:space="0" w:color="auto"/>
        </w:pBdr>
        <w:spacing w:after="240"/>
        <w:jc w:val="both"/>
        <w:rPr>
          <w:rFonts w:ascii="Times New Roman" w:hAnsi="Times New Roman" w:cs="Times New Roman"/>
          <w:color w:val="auto"/>
          <w:sz w:val="20"/>
          <w:szCs w:val="20"/>
        </w:rPr>
      </w:pPr>
      <w:r w:rsidRPr="006F2C22">
        <w:rPr>
          <w:rFonts w:ascii="Times New Roman" w:hAnsi="Times New Roman" w:cs="Times New Roman"/>
          <w:color w:val="auto"/>
          <w:sz w:val="20"/>
          <w:szCs w:val="20"/>
        </w:rPr>
        <w:t>Pre-agreements with several major telecoms across the regions that Mercy Corps operates to enable easy integration and low-cost dissemination of messages</w:t>
      </w:r>
    </w:p>
    <w:p w14:paraId="552A19F8" w14:textId="60B51BCA" w:rsidR="00C67123" w:rsidRPr="006F2C22" w:rsidRDefault="00C27FBF">
      <w:pPr>
        <w:pStyle w:val="Heading1"/>
        <w:widowControl w:val="0"/>
        <w:spacing w:after="160" w:line="240" w:lineRule="auto"/>
        <w:rPr>
          <w:rFonts w:ascii="Times New Roman" w:hAnsi="Times New Roman" w:cs="Times New Roman"/>
          <w:sz w:val="20"/>
          <w:szCs w:val="20"/>
        </w:rPr>
        <w:sectPr w:rsidR="00C67123" w:rsidRPr="006F2C22" w:rsidSect="00F47D9B">
          <w:pgSz w:w="12240" w:h="15840" w:code="1"/>
          <w:pgMar w:top="1440" w:right="1440" w:bottom="1440" w:left="1440" w:header="0" w:footer="720" w:gutter="0"/>
          <w:pgNumType w:start="1"/>
          <w:cols w:space="720"/>
          <w:docGrid w:linePitch="286"/>
        </w:sectPr>
      </w:pPr>
      <w:r w:rsidRPr="006F2C22">
        <w:rPr>
          <w:rFonts w:ascii="Times New Roman" w:hAnsi="Times New Roman" w:cs="Times New Roman"/>
          <w:sz w:val="20"/>
          <w:szCs w:val="20"/>
        </w:rPr>
        <w:t xml:space="preserve"> </w:t>
      </w:r>
    </w:p>
    <w:p w14:paraId="7804B7CF" w14:textId="4A5141E8" w:rsidR="007C246F" w:rsidRPr="006F2C22" w:rsidRDefault="00C67123">
      <w:pPr>
        <w:pStyle w:val="Heading1"/>
        <w:widowControl w:val="0"/>
        <w:spacing w:after="160" w:line="240" w:lineRule="auto"/>
        <w:rPr>
          <w:rFonts w:ascii="Times New Roman" w:hAnsi="Times New Roman" w:cs="Times New Roman"/>
          <w:sz w:val="20"/>
          <w:szCs w:val="20"/>
        </w:rPr>
      </w:pPr>
      <w:r w:rsidRPr="006F2C22">
        <w:rPr>
          <w:rFonts w:ascii="Times New Roman" w:hAnsi="Times New Roman" w:cs="Times New Roman"/>
          <w:sz w:val="20"/>
          <w:szCs w:val="20"/>
        </w:rPr>
        <w:lastRenderedPageBreak/>
        <w:t xml:space="preserve">6. </w:t>
      </w:r>
      <w:r w:rsidR="00C27FBF" w:rsidRPr="00C671FF">
        <w:rPr>
          <w:rFonts w:ascii="Times New Roman" w:hAnsi="Times New Roman" w:cs="Times New Roman"/>
          <w:sz w:val="24"/>
          <w:szCs w:val="24"/>
        </w:rPr>
        <w:t>Sample Contract</w:t>
      </w:r>
    </w:p>
    <w:p w14:paraId="680C6BDE" w14:textId="77777777" w:rsidR="007C246F" w:rsidRPr="006F2C22" w:rsidRDefault="00C27FBF">
      <w:pPr>
        <w:widowControl w:val="0"/>
        <w:spacing w:after="160" w:line="240" w:lineRule="auto"/>
        <w:rPr>
          <w:rFonts w:ascii="Times New Roman" w:hAnsi="Times New Roman" w:cs="Times New Roman"/>
          <w:color w:val="000000"/>
          <w:sz w:val="20"/>
          <w:szCs w:val="20"/>
        </w:rPr>
      </w:pPr>
      <w:r w:rsidRPr="006F2C22">
        <w:rPr>
          <w:rFonts w:ascii="Times New Roman" w:hAnsi="Times New Roman" w:cs="Times New Roman"/>
          <w:color w:val="000000"/>
          <w:sz w:val="20"/>
          <w:szCs w:val="20"/>
        </w:rPr>
        <w:t>This is the anticipated contract. However, if required, additional terms and conditions may be added by Mercy Corps in the final contract.</w:t>
      </w:r>
    </w:p>
    <w:p w14:paraId="7F3E73C3" w14:textId="77777777" w:rsidR="00326543" w:rsidRPr="006F2C22"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MASTER SERVICE AGREEMENT</w:t>
      </w:r>
      <w:r w:rsidRPr="006F2C22">
        <w:rPr>
          <w:rFonts w:ascii="Times New Roman" w:eastAsia="Times New Roman" w:hAnsi="Times New Roman" w:cs="Times New Roman"/>
          <w:b/>
          <w:color w:val="000000"/>
          <w:sz w:val="20"/>
          <w:szCs w:val="20"/>
          <w:lang w:val="en-US"/>
        </w:rPr>
        <w:br/>
      </w:r>
      <w:r w:rsidRPr="006F2C22">
        <w:rPr>
          <w:rFonts w:ascii="Times New Roman" w:eastAsia="Times New Roman" w:hAnsi="Times New Roman" w:cs="Times New Roman"/>
          <w:b/>
          <w:color w:val="000000"/>
          <w:sz w:val="20"/>
          <w:szCs w:val="20"/>
          <w:lang w:val="en-US"/>
        </w:rPr>
        <w:br/>
        <w:t>Contract No. _______</w:t>
      </w:r>
      <w:r w:rsidRPr="006F2C22">
        <w:rPr>
          <w:rFonts w:ascii="Times New Roman" w:eastAsia="Times New Roman" w:hAnsi="Times New Roman" w:cs="Times New Roman"/>
          <w:b/>
          <w:color w:val="000000"/>
          <w:sz w:val="20"/>
          <w:szCs w:val="20"/>
          <w:lang w:val="en-US"/>
        </w:rPr>
        <w:br/>
      </w:r>
    </w:p>
    <w:p w14:paraId="19EC0152" w14:textId="77777777" w:rsidR="00326543" w:rsidRPr="006F2C22" w:rsidRDefault="00326543" w:rsidP="00326543">
      <w:pPr>
        <w:spacing w:before="240" w:after="0" w:line="240" w:lineRule="auto"/>
        <w:jc w:val="both"/>
        <w:rPr>
          <w:rFonts w:ascii="Times New Roman" w:eastAsia="Times New Roman" w:hAnsi="Times New Roman" w:cs="Times New Roman"/>
          <w:color w:val="000000"/>
          <w:sz w:val="20"/>
          <w:szCs w:val="20"/>
          <w:lang w:val="en-US"/>
        </w:rPr>
      </w:pPr>
      <w:bookmarkStart w:id="11" w:name="_gjdgxs" w:colFirst="0" w:colLast="0"/>
      <w:bookmarkEnd w:id="11"/>
      <w:r w:rsidRPr="006F2C22">
        <w:rPr>
          <w:rFonts w:ascii="Times New Roman" w:eastAsia="Times New Roman" w:hAnsi="Times New Roman" w:cs="Times New Roman"/>
          <w:color w:val="000000"/>
          <w:sz w:val="20"/>
          <w:szCs w:val="20"/>
          <w:lang w:val="en-US"/>
        </w:rPr>
        <w:t xml:space="preserve">THIS MASTER SERVICES AGREEMENT </w:t>
      </w:r>
      <w:proofErr w:type="gramStart"/>
      <w:r w:rsidRPr="006F2C22">
        <w:rPr>
          <w:rFonts w:ascii="Times New Roman" w:eastAsia="Times New Roman" w:hAnsi="Times New Roman" w:cs="Times New Roman"/>
          <w:color w:val="000000"/>
          <w:sz w:val="20"/>
          <w:szCs w:val="20"/>
          <w:lang w:val="en-US"/>
        </w:rPr>
        <w:t>entered into</w:t>
      </w:r>
      <w:proofErr w:type="gramEnd"/>
      <w:r w:rsidRPr="006F2C22">
        <w:rPr>
          <w:rFonts w:ascii="Times New Roman" w:eastAsia="Times New Roman" w:hAnsi="Times New Roman" w:cs="Times New Roman"/>
          <w:color w:val="000000"/>
          <w:sz w:val="20"/>
          <w:szCs w:val="20"/>
          <w:lang w:val="en-US"/>
        </w:rPr>
        <w:t xml:space="preserve"> as of __________ by and between MERCY CORPS, a State of Washington, U.S.A. nonprofit corporation having its principal office in Portland, Oregon, U.S.A. (“</w:t>
      </w:r>
      <w:r w:rsidRPr="006F2C22">
        <w:rPr>
          <w:rFonts w:ascii="Times New Roman" w:eastAsia="Times New Roman" w:hAnsi="Times New Roman" w:cs="Times New Roman"/>
          <w:b/>
          <w:color w:val="000000"/>
          <w:sz w:val="20"/>
          <w:szCs w:val="20"/>
          <w:lang w:val="en-US"/>
        </w:rPr>
        <w:t>Mercy Corps</w:t>
      </w:r>
      <w:r w:rsidRPr="006F2C22">
        <w:rPr>
          <w:rFonts w:ascii="Times New Roman" w:eastAsia="Times New Roman" w:hAnsi="Times New Roman" w:cs="Times New Roman"/>
          <w:color w:val="000000"/>
          <w:sz w:val="20"/>
          <w:szCs w:val="20"/>
          <w:lang w:val="en-US"/>
        </w:rPr>
        <w:t>”) and _____________________________ (“</w:t>
      </w:r>
      <w:r w:rsidRPr="006F2C22">
        <w:rPr>
          <w:rFonts w:ascii="Times New Roman" w:eastAsia="Times New Roman" w:hAnsi="Times New Roman" w:cs="Times New Roman"/>
          <w:b/>
          <w:color w:val="000000"/>
          <w:sz w:val="20"/>
          <w:szCs w:val="20"/>
          <w:lang w:val="en-US"/>
        </w:rPr>
        <w:t>Contractor</w:t>
      </w:r>
      <w:r w:rsidRPr="006F2C22">
        <w:rPr>
          <w:rFonts w:ascii="Times New Roman" w:eastAsia="Times New Roman" w:hAnsi="Times New Roman" w:cs="Times New Roman"/>
          <w:color w:val="000000"/>
          <w:sz w:val="20"/>
          <w:szCs w:val="20"/>
          <w:lang w:val="en-US"/>
        </w:rPr>
        <w:t>”) is as follows:</w:t>
      </w:r>
    </w:p>
    <w:p w14:paraId="0DFB5579"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Master Agreement; Specific Services</w:t>
      </w:r>
      <w:r w:rsidRPr="006F2C22">
        <w:rPr>
          <w:rFonts w:ascii="Times New Roman" w:eastAsia="Times New Roman" w:hAnsi="Times New Roman" w:cs="Times New Roman"/>
          <w:color w:val="000000"/>
          <w:sz w:val="20"/>
          <w:szCs w:val="20"/>
          <w:lang w:val="en-US"/>
        </w:rPr>
        <w:t>.   From time to time, Mercy Corps may request services from Contractor. For each occasion on which Contractor is willing to provide requested services, the parties will enter into a task order (“</w:t>
      </w:r>
      <w:r w:rsidRPr="006F2C22">
        <w:rPr>
          <w:rFonts w:ascii="Times New Roman" w:eastAsia="Times New Roman" w:hAnsi="Times New Roman" w:cs="Times New Roman"/>
          <w:b/>
          <w:color w:val="000000"/>
          <w:sz w:val="20"/>
          <w:szCs w:val="20"/>
          <w:lang w:val="en-US"/>
        </w:rPr>
        <w:t>Task Order</w:t>
      </w:r>
      <w:r w:rsidRPr="006F2C22">
        <w:rPr>
          <w:rFonts w:ascii="Times New Roman" w:eastAsia="Times New Roman" w:hAnsi="Times New Roman" w:cs="Times New Roman"/>
          <w:color w:val="000000"/>
          <w:sz w:val="20"/>
          <w:szCs w:val="20"/>
          <w:lang w:val="en-US"/>
        </w:rPr>
        <w:t>” or “</w:t>
      </w:r>
      <w:r w:rsidRPr="006F2C22">
        <w:rPr>
          <w:rFonts w:ascii="Times New Roman" w:eastAsia="Times New Roman" w:hAnsi="Times New Roman" w:cs="Times New Roman"/>
          <w:b/>
          <w:color w:val="000000"/>
          <w:sz w:val="20"/>
          <w:szCs w:val="20"/>
          <w:lang w:val="en-US"/>
        </w:rPr>
        <w:t>TO</w:t>
      </w:r>
      <w:r w:rsidRPr="006F2C22">
        <w:rPr>
          <w:rFonts w:ascii="Times New Roman" w:eastAsia="Times New Roman" w:hAnsi="Times New Roman" w:cs="Times New Roman"/>
          <w:color w:val="000000"/>
          <w:sz w:val="20"/>
          <w:szCs w:val="20"/>
          <w:lang w:val="en-US"/>
        </w:rPr>
        <w:t>”) which will describe the services to be performed and the period for performance and which will be substantially in the form attached hereto as Exhibit A. Contractor must notify Mercy Corps within the Task Order Offer Period time specified in Schedule I if it accepts a Task Order, rejects a Task Order or requires changes to a Task Order.  Mercy Corps may reject any acceptance or request for changes that Mercy Corps receives after the Task Order Offer Period has expired.</w:t>
      </w:r>
    </w:p>
    <w:p w14:paraId="7E0ABCA6"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Additional Terms and Defined Terms</w:t>
      </w:r>
      <w:r w:rsidRPr="006F2C22">
        <w:rPr>
          <w:rFonts w:ascii="Times New Roman" w:eastAsia="Times New Roman" w:hAnsi="Times New Roman" w:cs="Times New Roman"/>
          <w:color w:val="000000"/>
          <w:sz w:val="20"/>
          <w:szCs w:val="20"/>
          <w:lang w:val="en-US"/>
        </w:rPr>
        <w:t xml:space="preserve">.   Additional Terms are specified in </w:t>
      </w:r>
      <w:r w:rsidRPr="006F2C22">
        <w:rPr>
          <w:rFonts w:ascii="Times New Roman" w:eastAsia="Times New Roman" w:hAnsi="Times New Roman" w:cs="Times New Roman"/>
          <w:color w:val="000000"/>
          <w:sz w:val="20"/>
          <w:szCs w:val="20"/>
          <w:u w:val="single"/>
          <w:lang w:val="en-US"/>
        </w:rPr>
        <w:t>Schedule I</w:t>
      </w:r>
      <w:r w:rsidRPr="006F2C22">
        <w:rPr>
          <w:rFonts w:ascii="Times New Roman" w:eastAsia="Times New Roman" w:hAnsi="Times New Roman" w:cs="Times New Roman"/>
          <w:color w:val="000000"/>
          <w:sz w:val="20"/>
          <w:szCs w:val="20"/>
          <w:lang w:val="en-US"/>
        </w:rPr>
        <w:t xml:space="preserve"> hereto (the “</w:t>
      </w:r>
      <w:r w:rsidRPr="006F2C22">
        <w:rPr>
          <w:rFonts w:ascii="Times New Roman" w:eastAsia="Times New Roman" w:hAnsi="Times New Roman" w:cs="Times New Roman"/>
          <w:b/>
          <w:color w:val="000000"/>
          <w:sz w:val="20"/>
          <w:szCs w:val="20"/>
          <w:lang w:val="en-US"/>
        </w:rPr>
        <w:t>Additional Terms</w:t>
      </w:r>
      <w:r w:rsidRPr="006F2C22">
        <w:rPr>
          <w:rFonts w:ascii="Times New Roman" w:eastAsia="Times New Roman" w:hAnsi="Times New Roman" w:cs="Times New Roman"/>
          <w:color w:val="000000"/>
          <w:sz w:val="20"/>
          <w:szCs w:val="20"/>
          <w:lang w:val="en-US"/>
        </w:rPr>
        <w:t>”).  The terms in Schedule I are incorporated in this Agreement by this reference.  The following additional defined terms are included in Schedule I: Task Order Offer Period, Authorized Representative, Key Personnel, Payment Terms, Services, TO and Scope of Work (SOW).  “</w:t>
      </w:r>
      <w:r w:rsidRPr="006F2C22">
        <w:rPr>
          <w:rFonts w:ascii="Times New Roman" w:eastAsia="Times New Roman" w:hAnsi="Times New Roman" w:cs="Times New Roman"/>
          <w:b/>
          <w:color w:val="000000"/>
          <w:sz w:val="20"/>
          <w:szCs w:val="20"/>
          <w:lang w:val="en-US"/>
        </w:rPr>
        <w:t>Agreement</w:t>
      </w:r>
      <w:r w:rsidRPr="006F2C22">
        <w:rPr>
          <w:rFonts w:ascii="Times New Roman" w:eastAsia="Times New Roman" w:hAnsi="Times New Roman" w:cs="Times New Roman"/>
          <w:color w:val="000000"/>
          <w:sz w:val="20"/>
          <w:szCs w:val="20"/>
          <w:lang w:val="en-US"/>
        </w:rPr>
        <w:t xml:space="preserve">” means this Master Services Agreement and Schedule I, in each case as amended, </w:t>
      </w:r>
      <w:proofErr w:type="gramStart"/>
      <w:r w:rsidRPr="006F2C22">
        <w:rPr>
          <w:rFonts w:ascii="Times New Roman" w:eastAsia="Times New Roman" w:hAnsi="Times New Roman" w:cs="Times New Roman"/>
          <w:color w:val="000000"/>
          <w:sz w:val="20"/>
          <w:szCs w:val="20"/>
          <w:lang w:val="en-US"/>
        </w:rPr>
        <w:t>modified</w:t>
      </w:r>
      <w:proofErr w:type="gramEnd"/>
      <w:r w:rsidRPr="006F2C22">
        <w:rPr>
          <w:rFonts w:ascii="Times New Roman" w:eastAsia="Times New Roman" w:hAnsi="Times New Roman" w:cs="Times New Roman"/>
          <w:color w:val="000000"/>
          <w:sz w:val="20"/>
          <w:szCs w:val="20"/>
          <w:lang w:val="en-US"/>
        </w:rPr>
        <w:t xml:space="preserve"> or supplemented from time to time.  Other terms may be defined throughout this Agreement as specified.</w:t>
      </w:r>
    </w:p>
    <w:p w14:paraId="7CF42742"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Delivery of Services</w:t>
      </w:r>
      <w:r w:rsidRPr="006F2C22">
        <w:rPr>
          <w:rFonts w:ascii="Times New Roman" w:eastAsia="Times New Roman" w:hAnsi="Times New Roman" w:cs="Times New Roman"/>
          <w:color w:val="000000"/>
          <w:sz w:val="20"/>
          <w:szCs w:val="20"/>
          <w:lang w:val="en-US"/>
        </w:rPr>
        <w:t xml:space="preserve">.   </w:t>
      </w:r>
    </w:p>
    <w:p w14:paraId="3D931207" w14:textId="77777777" w:rsidR="00326543" w:rsidRPr="006F2C22" w:rsidRDefault="00326543">
      <w:pPr>
        <w:numPr>
          <w:ilvl w:val="1"/>
          <w:numId w:val="17"/>
        </w:numPr>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will perform the Services, and Mercy Corps will pay for the Services, in accordance with the terms and conditions set forth in this Agreement and each TO.</w:t>
      </w:r>
    </w:p>
    <w:p w14:paraId="4E27648B" w14:textId="77777777" w:rsidR="00326543" w:rsidRPr="006F2C22" w:rsidRDefault="00326543">
      <w:pPr>
        <w:numPr>
          <w:ilvl w:val="1"/>
          <w:numId w:val="17"/>
        </w:numPr>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the Additional Terms is a material part of the bargain.  Contractor will not change the Key Personnel without prior notice and an amendment to the Additional Terms specifying the change.  Mercy Corps may withhold its consent to substitute personnel using its sole discretion.</w:t>
      </w:r>
    </w:p>
    <w:p w14:paraId="584905B5"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Compliance with TOs and Changes to TOs.</w:t>
      </w:r>
      <w:r w:rsidRPr="006F2C22">
        <w:rPr>
          <w:rFonts w:ascii="Times New Roman" w:eastAsia="Times New Roman" w:hAnsi="Times New Roman" w:cs="Times New Roman"/>
          <w:color w:val="000000"/>
          <w:sz w:val="20"/>
          <w:szCs w:val="20"/>
          <w:lang w:val="en-US"/>
        </w:rPr>
        <w:t xml:space="preserve"> Services will be provided strictly in accordance with each TO.  No deviation, substitution or change is permitted without Mercy Corps’ prior written consent; </w:t>
      </w:r>
      <w:proofErr w:type="gramStart"/>
      <w:r w:rsidRPr="006F2C22">
        <w:rPr>
          <w:rFonts w:ascii="Times New Roman" w:eastAsia="Times New Roman" w:hAnsi="Times New Roman" w:cs="Times New Roman"/>
          <w:color w:val="000000"/>
          <w:sz w:val="20"/>
          <w:szCs w:val="20"/>
          <w:lang w:val="en-US"/>
        </w:rPr>
        <w:t>provided that</w:t>
      </w:r>
      <w:proofErr w:type="gramEnd"/>
      <w:r w:rsidRPr="006F2C22">
        <w:rPr>
          <w:rFonts w:ascii="Times New Roman" w:eastAsia="Times New Roman" w:hAnsi="Times New Roman" w:cs="Times New Roman"/>
          <w:color w:val="000000"/>
          <w:sz w:val="20"/>
          <w:szCs w:val="20"/>
          <w:lang w:val="en-US"/>
        </w:rPr>
        <w:t xml:space="preserve"> Mercy Corps may terminate, suspend, increase or decrease the scope of Contractor's performance under a TO by written notice to Contractor specifying the changes.  Unless mutually agreed, a change to a TO by Mercy Corps does not apply to Services timely and fully delivered and performed before the date of the change.  If any change causes an increase or decrease in the cost of, or the time required for, Contractor's performance, an equitable adjustment may be made in the TO or Payment Terms or both, if such adjustment is set forth in an amendment signed by Mercy Corps’ and Contractor’s Authorized Representative. </w:t>
      </w:r>
    </w:p>
    <w:p w14:paraId="046CC919" w14:textId="77777777" w:rsidR="00326543" w:rsidRPr="006F2C22" w:rsidRDefault="00326543">
      <w:pPr>
        <w:numPr>
          <w:ilvl w:val="0"/>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Non-Exclusivity.</w:t>
      </w:r>
      <w:r w:rsidRPr="006F2C22">
        <w:rPr>
          <w:rFonts w:ascii="Times New Roman" w:eastAsia="Times New Roman" w:hAnsi="Times New Roman" w:cs="Times New Roman"/>
          <w:color w:val="000000"/>
          <w:sz w:val="20"/>
          <w:szCs w:val="20"/>
          <w:lang w:val="en-US"/>
        </w:rPr>
        <w:t xml:space="preserve">  This Agreement is not intended to create an exclusive relationship between the parties.  Unless the Additional Terms specify a minimum purchase of services, Mercy Corps is not obligated to issue any Task Order to Contractor.  If the Additional Terms specify a minimum purchase of services, Mercy Corps shall be obligated only to issue a TO(s) for the minimum purchase amount.</w:t>
      </w:r>
    </w:p>
    <w:p w14:paraId="5C6B7D7A"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lastRenderedPageBreak/>
        <w:t>Invoicing and Payment</w:t>
      </w:r>
      <w:r w:rsidRPr="006F2C22">
        <w:rPr>
          <w:rFonts w:ascii="Times New Roman" w:eastAsia="Times New Roman" w:hAnsi="Times New Roman" w:cs="Times New Roman"/>
          <w:color w:val="000000"/>
          <w:sz w:val="20"/>
          <w:szCs w:val="20"/>
          <w:lang w:val="en-US"/>
        </w:rPr>
        <w:t xml:space="preserve">.   </w:t>
      </w:r>
    </w:p>
    <w:p w14:paraId="22B99068"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will submit invoices to Mercy Corps in accordance with the invoicing schedule and invoicing delivery terms set forth in the Additional Terms.  Each invoice will include (</w:t>
      </w:r>
      <w:proofErr w:type="spellStart"/>
      <w:r w:rsidRPr="006F2C22">
        <w:rPr>
          <w:rFonts w:ascii="Times New Roman" w:eastAsia="Times New Roman" w:hAnsi="Times New Roman" w:cs="Times New Roman"/>
          <w:color w:val="000000"/>
          <w:sz w:val="20"/>
          <w:szCs w:val="20"/>
          <w:lang w:val="en-US"/>
        </w:rPr>
        <w:t>i</w:t>
      </w:r>
      <w:proofErr w:type="spellEnd"/>
      <w:r w:rsidRPr="006F2C22">
        <w:rPr>
          <w:rFonts w:ascii="Times New Roman" w:eastAsia="Times New Roman" w:hAnsi="Times New Roman" w:cs="Times New Roman"/>
          <w:color w:val="000000"/>
          <w:sz w:val="20"/>
          <w:szCs w:val="20"/>
          <w:lang w:val="en-US"/>
        </w:rPr>
        <w:t>) the Contract Number and TO number; (ii) Contractor’s name and address; (iii) a description of the Services performed, (iv) the dates such Services were performed, (v), if applicable per the Additional Terms, an itemization of the specified increments of time  worked, (vi), if applicable per the Additional Terms, properly reimbursable expenses (if any) incurred along with receipts for such expenses; and (vii) such other information as Mercy Corps may reasonably request.  Invoices will only be deemed received on the date they are delivered to Mercy Corps’ Authorized Representative pursuant to the Payment Terms.  If Mercy Corps determines that Services that are the subject of an invoice have not been performed in accordance with the Additional Terms,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43E5AC83"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Except as otherwise provided in the Additional Terms, Mercy Corps will pay each invoice (or adjusted invoice if the subject of dispute) in accordance with the Payment Terms within 30 days after the later of (</w:t>
      </w:r>
      <w:proofErr w:type="spellStart"/>
      <w:r w:rsidRPr="006F2C22">
        <w:rPr>
          <w:rFonts w:ascii="Times New Roman" w:eastAsia="Times New Roman" w:hAnsi="Times New Roman" w:cs="Times New Roman"/>
          <w:color w:val="000000"/>
          <w:sz w:val="20"/>
          <w:szCs w:val="20"/>
          <w:lang w:val="en-US"/>
        </w:rPr>
        <w:t>i</w:t>
      </w:r>
      <w:proofErr w:type="spellEnd"/>
      <w:r w:rsidRPr="006F2C22">
        <w:rPr>
          <w:rFonts w:ascii="Times New Roman" w:eastAsia="Times New Roman" w:hAnsi="Times New Roman" w:cs="Times New Roman"/>
          <w:color w:val="000000"/>
          <w:sz w:val="20"/>
          <w:szCs w:val="20"/>
          <w:lang w:val="en-US"/>
        </w:rPr>
        <w:t>) receipt of the invoice or (ii) resolution of the items set forth in the notice of disputed charges.</w:t>
      </w:r>
    </w:p>
    <w:p w14:paraId="5D180969"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Mercy Corps may off-set any amount it owes Contractor against any amount Contractor owes Mercy Corps.</w:t>
      </w:r>
    </w:p>
    <w:p w14:paraId="7E2DE997" w14:textId="77777777" w:rsidR="00326543" w:rsidRPr="006F2C22" w:rsidRDefault="00326543">
      <w:pPr>
        <w:numPr>
          <w:ilvl w:val="0"/>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Taxes, Duties and Expenses</w:t>
      </w:r>
      <w:r w:rsidRPr="006F2C22">
        <w:rPr>
          <w:rFonts w:ascii="Times New Roman" w:eastAsia="Times New Roman" w:hAnsi="Times New Roman" w:cs="Times New Roman"/>
          <w:color w:val="000000"/>
          <w:sz w:val="20"/>
          <w:szCs w:val="20"/>
          <w:lang w:val="en-US"/>
        </w:rPr>
        <w:t xml:space="preserve">.   </w:t>
      </w:r>
    </w:p>
    <w:p w14:paraId="42674E00"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Except as otherwise provided in the Additional Terms, Contractor is responsible for all expenses incurred by it in performing under this Agreement and all taxes, </w:t>
      </w:r>
      <w:proofErr w:type="gramStart"/>
      <w:r w:rsidRPr="006F2C22">
        <w:rPr>
          <w:rFonts w:ascii="Times New Roman" w:eastAsia="Times New Roman" w:hAnsi="Times New Roman" w:cs="Times New Roman"/>
          <w:color w:val="000000"/>
          <w:sz w:val="20"/>
          <w:szCs w:val="20"/>
          <w:lang w:val="en-US"/>
        </w:rPr>
        <w:t>duties</w:t>
      </w:r>
      <w:proofErr w:type="gramEnd"/>
      <w:r w:rsidRPr="006F2C22">
        <w:rPr>
          <w:rFonts w:ascii="Times New Roman" w:eastAsia="Times New Roman" w:hAnsi="Times New Roman" w:cs="Times New Roman"/>
          <w:color w:val="000000"/>
          <w:sz w:val="20"/>
          <w:szCs w:val="20"/>
          <w:lang w:val="en-US"/>
        </w:rPr>
        <w:t xml:space="preserve">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receipt for such taxes.  Mercy Corps will use reasonable efforts to minimize any taxes withheld to the extent allowed by law.</w:t>
      </w:r>
    </w:p>
    <w:p w14:paraId="1028317E"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In the event the Additional Terms do allow for reimbursement of Contractor expenses, such expenses must be listed as acceptable expenses in the Additional Terms or the Task Order and fully documented with receipts and any other documentation reasonably necessary for Mercy Corps to determine the costs were reasonable and properly incurred.</w:t>
      </w:r>
    </w:p>
    <w:p w14:paraId="70FF59EE" w14:textId="77777777" w:rsidR="00326543" w:rsidRPr="006F2C22" w:rsidRDefault="00326543">
      <w:pPr>
        <w:numPr>
          <w:ilvl w:val="0"/>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Representations, Warranties and Additional Covenants</w:t>
      </w:r>
      <w:r w:rsidRPr="006F2C22">
        <w:rPr>
          <w:rFonts w:ascii="Times New Roman" w:eastAsia="Times New Roman" w:hAnsi="Times New Roman" w:cs="Times New Roman"/>
          <w:color w:val="000000"/>
          <w:sz w:val="20"/>
          <w:szCs w:val="20"/>
          <w:lang w:val="en-US"/>
        </w:rPr>
        <w:t>.   Contractor represents and warrants to Mercy Corps and covenants with Mercy Corps as follows.</w:t>
      </w:r>
    </w:p>
    <w:p w14:paraId="0F29F148"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has full rights and authority to </w:t>
      </w:r>
      <w:proofErr w:type="gramStart"/>
      <w:r w:rsidRPr="006F2C22">
        <w:rPr>
          <w:rFonts w:ascii="Times New Roman" w:eastAsia="Times New Roman" w:hAnsi="Times New Roman" w:cs="Times New Roman"/>
          <w:color w:val="000000"/>
          <w:sz w:val="20"/>
          <w:szCs w:val="20"/>
          <w:lang w:val="en-US"/>
        </w:rPr>
        <w:t>enter into</w:t>
      </w:r>
      <w:proofErr w:type="gramEnd"/>
      <w:r w:rsidRPr="006F2C22">
        <w:rPr>
          <w:rFonts w:ascii="Times New Roman" w:eastAsia="Times New Roman" w:hAnsi="Times New Roman" w:cs="Times New Roman"/>
          <w:color w:val="000000"/>
          <w:sz w:val="20"/>
          <w:szCs w:val="20"/>
          <w:lang w:val="en-US"/>
        </w:rPr>
        <w:t xml:space="preserve"> and perform its obligations under this Agreement.  Contractor’s performance will not violate any agreement or obligation between Contractor and any third party.</w:t>
      </w:r>
    </w:p>
    <w:p w14:paraId="571A0756"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has the requisite skills to perform the Services in accordance with this Agreement.</w:t>
      </w:r>
    </w:p>
    <w:p w14:paraId="1C984037"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possesses all governmental and other certifications and licenses necessary to perform the Services in accordance with this Agreement.  Performance by Contractor of its obligations under this Agreement will not infringe on any patent, copyright, trademark, trade secret or other proprietary right of any third party.</w:t>
      </w:r>
    </w:p>
    <w:p w14:paraId="17E44CE2"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will comply with all applicable law, </w:t>
      </w:r>
      <w:proofErr w:type="gramStart"/>
      <w:r w:rsidRPr="006F2C22">
        <w:rPr>
          <w:rFonts w:ascii="Times New Roman" w:eastAsia="Times New Roman" w:hAnsi="Times New Roman" w:cs="Times New Roman"/>
          <w:color w:val="000000"/>
          <w:sz w:val="20"/>
          <w:szCs w:val="20"/>
          <w:lang w:val="en-US"/>
        </w:rPr>
        <w:t>regulations</w:t>
      </w:r>
      <w:proofErr w:type="gramEnd"/>
      <w:r w:rsidRPr="006F2C22">
        <w:rPr>
          <w:rFonts w:ascii="Times New Roman" w:eastAsia="Times New Roman" w:hAnsi="Times New Roman" w:cs="Times New Roman"/>
          <w:color w:val="000000"/>
          <w:sz w:val="20"/>
          <w:szCs w:val="20"/>
          <w:lang w:val="en-US"/>
        </w:rPr>
        <w:t xml:space="preserve"> and rules in the performance of its obligations under this Agreement.</w:t>
      </w:r>
    </w:p>
    <w:p w14:paraId="2C6637D8"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lastRenderedPageBreak/>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2">
        <w:r w:rsidRPr="006F2C22">
          <w:rPr>
            <w:rFonts w:ascii="Times New Roman" w:eastAsia="Times New Roman" w:hAnsi="Times New Roman" w:cs="Times New Roman"/>
            <w:color w:val="0000FF"/>
            <w:sz w:val="20"/>
            <w:szCs w:val="20"/>
            <w:u w:val="single"/>
            <w:lang w:val="en-US"/>
          </w:rPr>
          <w:t>http://www.un.org/sc/committees/1267/aq_sanctions_list.shtml</w:t>
        </w:r>
      </w:hyperlink>
      <w:r w:rsidRPr="006F2C22">
        <w:rPr>
          <w:rFonts w:ascii="Times New Roman" w:eastAsia="Times New Roman" w:hAnsi="Times New Roman" w:cs="Times New Roman"/>
          <w:color w:val="000000"/>
          <w:sz w:val="20"/>
          <w:szCs w:val="20"/>
          <w:lang w:val="en-US"/>
        </w:rPr>
        <w:t>).</w:t>
      </w:r>
    </w:p>
    <w:p w14:paraId="687926B8"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will comply with and train its employees in all applicable laws against bribery, corruption, inaccurate books and records, inadequate internal </w:t>
      </w:r>
      <w:proofErr w:type="gramStart"/>
      <w:r w:rsidRPr="006F2C22">
        <w:rPr>
          <w:rFonts w:ascii="Times New Roman" w:eastAsia="Times New Roman" w:hAnsi="Times New Roman" w:cs="Times New Roman"/>
          <w:color w:val="000000"/>
          <w:sz w:val="20"/>
          <w:szCs w:val="20"/>
          <w:lang w:val="en-US"/>
        </w:rPr>
        <w:t>controls</w:t>
      </w:r>
      <w:proofErr w:type="gramEnd"/>
      <w:r w:rsidRPr="006F2C22">
        <w:rPr>
          <w:rFonts w:ascii="Times New Roman" w:eastAsia="Times New Roman" w:hAnsi="Times New Roman" w:cs="Times New Roman"/>
          <w:color w:val="000000"/>
          <w:sz w:val="20"/>
          <w:szCs w:val="20"/>
          <w:lang w:val="en-US"/>
        </w:rPr>
        <w:t xml:space="preserve">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14:paraId="0ACF451A"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including its owners or employees, does not own, directly or indirectly, any other company that was competing for award of this Agreement or any TO.  Contractor did not seek or obtain confidential information related to the award of this Agreement or any TO from any Mercy Corps employee, </w:t>
      </w:r>
      <w:proofErr w:type="gramStart"/>
      <w:r w:rsidRPr="006F2C22">
        <w:rPr>
          <w:rFonts w:ascii="Times New Roman" w:eastAsia="Times New Roman" w:hAnsi="Times New Roman" w:cs="Times New Roman"/>
          <w:color w:val="000000"/>
          <w:sz w:val="20"/>
          <w:szCs w:val="20"/>
          <w:lang w:val="en-US"/>
        </w:rPr>
        <w:t>agent</w:t>
      </w:r>
      <w:proofErr w:type="gramEnd"/>
      <w:r w:rsidRPr="006F2C22">
        <w:rPr>
          <w:rFonts w:ascii="Times New Roman" w:eastAsia="Times New Roman" w:hAnsi="Times New Roman" w:cs="Times New Roman"/>
          <w:color w:val="000000"/>
          <w:sz w:val="20"/>
          <w:szCs w:val="20"/>
          <w:lang w:val="en-US"/>
        </w:rPr>
        <w:t xml:space="preserve"> or representative.  Contractor did not collude or conspire with any other individual or entity to limit competition for the award of this Agreement or any TO, to set prices being offered or in any other way to interfere with free and open competition.</w:t>
      </w:r>
    </w:p>
    <w:p w14:paraId="4C9AAB45"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is not owned in whole or in part, directly or indirectly, by any immediate or extended family member of any Mercy Corps employee, </w:t>
      </w:r>
      <w:proofErr w:type="gramStart"/>
      <w:r w:rsidRPr="006F2C22">
        <w:rPr>
          <w:rFonts w:ascii="Times New Roman" w:eastAsia="Times New Roman" w:hAnsi="Times New Roman" w:cs="Times New Roman"/>
          <w:color w:val="000000"/>
          <w:sz w:val="20"/>
          <w:szCs w:val="20"/>
          <w:lang w:val="en-US"/>
        </w:rPr>
        <w:t>agent</w:t>
      </w:r>
      <w:proofErr w:type="gramEnd"/>
      <w:r w:rsidRPr="006F2C22">
        <w:rPr>
          <w:rFonts w:ascii="Times New Roman" w:eastAsia="Times New Roman" w:hAnsi="Times New Roman" w:cs="Times New Roman"/>
          <w:color w:val="000000"/>
          <w:sz w:val="20"/>
          <w:szCs w:val="20"/>
          <w:lang w:val="en-US"/>
        </w:rPr>
        <w:t xml:space="preserve"> or representative, or, if so owned, Contractor fully disclosed such relationship and any potential conflict of interest has been waived, in writing, by Mercy Corps.</w:t>
      </w:r>
    </w:p>
    <w:p w14:paraId="64A95214"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has not engaged in, and will not engage in, any of the following conduct</w:t>
      </w:r>
      <w:proofErr w:type="gramStart"/>
      <w:r w:rsidRPr="006F2C22">
        <w:rPr>
          <w:rFonts w:ascii="Times New Roman" w:eastAsia="Times New Roman" w:hAnsi="Times New Roman" w:cs="Times New Roman"/>
          <w:color w:val="000000"/>
          <w:sz w:val="20"/>
          <w:szCs w:val="20"/>
          <w:lang w:val="en-US"/>
        </w:rPr>
        <w:t>:  (</w:t>
      </w:r>
      <w:proofErr w:type="gramEnd"/>
      <w:r w:rsidRPr="006F2C22">
        <w:rPr>
          <w:rFonts w:ascii="Times New Roman" w:eastAsia="Times New Roman" w:hAnsi="Times New Roman" w:cs="Times New Roman"/>
          <w:color w:val="000000"/>
          <w:sz w:val="20"/>
          <w:szCs w:val="20"/>
          <w:lang w:val="en-US"/>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4EBEA534"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Contractor is not the subject or any governmental or donor investigation and has not been debarred or suspended by any government, governmental </w:t>
      </w:r>
      <w:proofErr w:type="gramStart"/>
      <w:r w:rsidRPr="006F2C22">
        <w:rPr>
          <w:rFonts w:ascii="Times New Roman" w:eastAsia="Times New Roman" w:hAnsi="Times New Roman" w:cs="Times New Roman"/>
          <w:color w:val="000000"/>
          <w:sz w:val="20"/>
          <w:szCs w:val="20"/>
          <w:lang w:val="en-US"/>
        </w:rPr>
        <w:t>agency</w:t>
      </w:r>
      <w:proofErr w:type="gramEnd"/>
      <w:r w:rsidRPr="006F2C22">
        <w:rPr>
          <w:rFonts w:ascii="Times New Roman" w:eastAsia="Times New Roman" w:hAnsi="Times New Roman" w:cs="Times New Roman"/>
          <w:color w:val="000000"/>
          <w:sz w:val="20"/>
          <w:szCs w:val="20"/>
          <w:lang w:val="en-US"/>
        </w:rPr>
        <w:t xml:space="preserve"> or donor.</w:t>
      </w:r>
    </w:p>
    <w:p w14:paraId="02D490DD"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Independent Contractor</w:t>
      </w:r>
      <w:r w:rsidRPr="006F2C22">
        <w:rPr>
          <w:rFonts w:ascii="Times New Roman" w:eastAsia="Times New Roman" w:hAnsi="Times New Roman" w:cs="Times New Roman"/>
          <w:color w:val="000000"/>
          <w:sz w:val="20"/>
          <w:szCs w:val="20"/>
          <w:lang w:val="en-US"/>
        </w:rPr>
        <w:t xml:space="preserve">.   The parties intend to be independent contractors.  Contractor will be solely responsible for and have control over the means, methods, techniques, </w:t>
      </w:r>
      <w:proofErr w:type="gramStart"/>
      <w:r w:rsidRPr="006F2C22">
        <w:rPr>
          <w:rFonts w:ascii="Times New Roman" w:eastAsia="Times New Roman" w:hAnsi="Times New Roman" w:cs="Times New Roman"/>
          <w:color w:val="000000"/>
          <w:sz w:val="20"/>
          <w:szCs w:val="20"/>
          <w:lang w:val="en-US"/>
        </w:rPr>
        <w:t>personnel</w:t>
      </w:r>
      <w:proofErr w:type="gramEnd"/>
      <w:r w:rsidRPr="006F2C22">
        <w:rPr>
          <w:rFonts w:ascii="Times New Roman" w:eastAsia="Times New Roman" w:hAnsi="Times New Roman" w:cs="Times New Roman"/>
          <w:color w:val="000000"/>
          <w:sz w:val="20"/>
          <w:szCs w:val="20"/>
          <w:lang w:val="en-US"/>
        </w:rPr>
        <w:t xml:space="preserve"> and procedures for performing the Services.  Neither party will be deemed an agent or partner of the other party.</w:t>
      </w:r>
    </w:p>
    <w:p w14:paraId="2FC62103"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Work Product and Intellectual Property Rights</w:t>
      </w:r>
      <w:r w:rsidRPr="006F2C22">
        <w:rPr>
          <w:rFonts w:ascii="Times New Roman" w:eastAsia="Times New Roman" w:hAnsi="Times New Roman" w:cs="Times New Roman"/>
          <w:color w:val="000000"/>
          <w:sz w:val="20"/>
          <w:szCs w:val="20"/>
          <w:lang w:val="en-US"/>
        </w:rPr>
        <w:t xml:space="preserve">.   </w:t>
      </w:r>
    </w:p>
    <w:p w14:paraId="5EED48CE"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“Work Product” means any and all  (1) intellectual property, intellectual property rights, materials, tangible personal property and other work product that Contractor creates (or has created), alone or jointly with one or more other persons, (a) that relates to any TO,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500EFA13"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10.  </w:t>
      </w:r>
    </w:p>
    <w:p w14:paraId="699C92AD"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will promptly disclose in writing to Mercy Corps all Work Product that Contractor creates, alone or jointly with others, in the performance of its obligations under this Agreement.</w:t>
      </w:r>
    </w:p>
    <w:p w14:paraId="36B3E6A4"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lastRenderedPageBreak/>
        <w:t>Contractor hereby irrevocably assigns and transfers to Mercy Corps (</w:t>
      </w:r>
      <w:proofErr w:type="spellStart"/>
      <w:r w:rsidRPr="006F2C22">
        <w:rPr>
          <w:rFonts w:ascii="Times New Roman" w:eastAsia="Times New Roman" w:hAnsi="Times New Roman" w:cs="Times New Roman"/>
          <w:color w:val="000000"/>
          <w:sz w:val="20"/>
          <w:szCs w:val="20"/>
          <w:lang w:val="en-US"/>
        </w:rPr>
        <w:t>i</w:t>
      </w:r>
      <w:proofErr w:type="spellEnd"/>
      <w:r w:rsidRPr="006F2C22">
        <w:rPr>
          <w:rFonts w:ascii="Times New Roman" w:eastAsia="Times New Roman" w:hAnsi="Times New Roman" w:cs="Times New Roman"/>
          <w:color w:val="000000"/>
          <w:sz w:val="20"/>
          <w:szCs w:val="20"/>
          <w:lang w:val="en-US"/>
        </w:rPr>
        <w:t xml:space="preserve">) all rights, </w:t>
      </w:r>
      <w:proofErr w:type="gramStart"/>
      <w:r w:rsidRPr="006F2C22">
        <w:rPr>
          <w:rFonts w:ascii="Times New Roman" w:eastAsia="Times New Roman" w:hAnsi="Times New Roman" w:cs="Times New Roman"/>
          <w:color w:val="000000"/>
          <w:sz w:val="20"/>
          <w:szCs w:val="20"/>
          <w:lang w:val="en-US"/>
        </w:rPr>
        <w:t>title</w:t>
      </w:r>
      <w:proofErr w:type="gramEnd"/>
      <w:r w:rsidRPr="006F2C22">
        <w:rPr>
          <w:rFonts w:ascii="Times New Roman" w:eastAsia="Times New Roman" w:hAnsi="Times New Roman" w:cs="Times New Roman"/>
          <w:color w:val="000000"/>
          <w:sz w:val="20"/>
          <w:szCs w:val="20"/>
          <w:lang w:val="en-US"/>
        </w:rPr>
        <w:t xml:space="preserve"> and interest in all Work Product, (ii) all related rights and remedies, and (iii) all claims (for damages or otherwise) and causes of action with respect to any Work Product.</w:t>
      </w:r>
    </w:p>
    <w:p w14:paraId="2EA3FBB8"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sidRPr="006F2C22">
        <w:rPr>
          <w:rFonts w:ascii="Times New Roman" w:eastAsia="Times New Roman" w:hAnsi="Times New Roman" w:cs="Times New Roman"/>
          <w:i/>
          <w:color w:val="000000"/>
          <w:sz w:val="20"/>
          <w:szCs w:val="20"/>
          <w:lang w:val="en-US"/>
        </w:rPr>
        <w:t>moral right</w:t>
      </w:r>
      <w:r w:rsidRPr="006F2C22">
        <w:rPr>
          <w:rFonts w:ascii="Times New Roman" w:eastAsia="Times New Roman" w:hAnsi="Times New Roman" w:cs="Times New Roman"/>
          <w:color w:val="000000"/>
          <w:sz w:val="20"/>
          <w:szCs w:val="20"/>
          <w:lang w:val="en-US"/>
        </w:rPr>
        <w:t>”.</w:t>
      </w:r>
    </w:p>
    <w:p w14:paraId="63FC8906"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Confidentiality</w:t>
      </w:r>
      <w:r w:rsidRPr="006F2C22">
        <w:rPr>
          <w:rFonts w:ascii="Times New Roman" w:eastAsia="Times New Roman" w:hAnsi="Times New Roman" w:cs="Times New Roman"/>
          <w:color w:val="000000"/>
          <w:sz w:val="20"/>
          <w:szCs w:val="20"/>
          <w:lang w:val="en-US"/>
        </w:rPr>
        <w:t>.   Contractor will maintain, and cause each of its employees and others it involves in performing its obligations under this Agreement to maintain, the confidentiality of: (</w:t>
      </w:r>
      <w:proofErr w:type="spellStart"/>
      <w:r w:rsidRPr="006F2C22">
        <w:rPr>
          <w:rFonts w:ascii="Times New Roman" w:eastAsia="Times New Roman" w:hAnsi="Times New Roman" w:cs="Times New Roman"/>
          <w:color w:val="000000"/>
          <w:sz w:val="20"/>
          <w:szCs w:val="20"/>
          <w:lang w:val="en-US"/>
        </w:rPr>
        <w:t>i</w:t>
      </w:r>
      <w:proofErr w:type="spellEnd"/>
      <w:r w:rsidRPr="006F2C22">
        <w:rPr>
          <w:rFonts w:ascii="Times New Roman" w:eastAsia="Times New Roman" w:hAnsi="Times New Roman" w:cs="Times New Roman"/>
          <w:color w:val="000000"/>
          <w:sz w:val="20"/>
          <w:szCs w:val="20"/>
          <w:lang w:val="en-US"/>
        </w:rPr>
        <w:t>) any information Mercy Corps provides to Contractor that Mercy Corps identifies as confidential; (ii) the terms and conditions of this Agreement (including all Statements of Services); and (iii) nonpublic information regarding Mercy Corps’ policies and practices.  Upon Mercy Corps’ request, Contractor will return to Mercy Corps all confidential information provided by Mercy Corps to Contractor.</w:t>
      </w:r>
    </w:p>
    <w:p w14:paraId="6A219A72" w14:textId="77777777" w:rsidR="00326543" w:rsidRPr="006F2C22"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Indemnification</w:t>
      </w:r>
      <w:r w:rsidRPr="006F2C22">
        <w:rPr>
          <w:rFonts w:ascii="Times New Roman" w:eastAsia="Times New Roman" w:hAnsi="Times New Roman" w:cs="Times New Roman"/>
          <w:color w:val="000000"/>
          <w:sz w:val="20"/>
          <w:szCs w:val="20"/>
          <w:lang w:val="en-US"/>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Agreement, any failure by Contractor to fully perform its obligations under this Agreement or any breach by Contractor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14:paraId="262EFD81" w14:textId="77777777" w:rsidR="00326543" w:rsidRPr="006F2C22" w:rsidRDefault="00326543">
      <w:pPr>
        <w:numPr>
          <w:ilvl w:val="0"/>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b/>
          <w:color w:val="000000"/>
          <w:sz w:val="20"/>
          <w:szCs w:val="20"/>
          <w:lang w:val="en-US"/>
        </w:rPr>
        <w:t xml:space="preserve">Termination and Remedies.  </w:t>
      </w:r>
    </w:p>
    <w:p w14:paraId="73BFFB87"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Provided no TO is outstanding and remains to be performed by either party, this Agreement may be terminated by either party upon 30 days prior written notice to the other party.</w:t>
      </w:r>
    </w:p>
    <w:p w14:paraId="272156B1" w14:textId="77777777" w:rsidR="00326543" w:rsidRPr="006F2C22"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Any TO may be terminated under the following circumstances:</w:t>
      </w:r>
    </w:p>
    <w:p w14:paraId="45078676"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by both Parties on mutual written agreement of the </w:t>
      </w:r>
      <w:proofErr w:type="gramStart"/>
      <w:r w:rsidRPr="006F2C22">
        <w:rPr>
          <w:rFonts w:ascii="Times New Roman" w:eastAsia="Times New Roman" w:hAnsi="Times New Roman" w:cs="Times New Roman"/>
          <w:color w:val="000000"/>
          <w:sz w:val="20"/>
          <w:szCs w:val="20"/>
          <w:lang w:val="en-US"/>
        </w:rPr>
        <w:t>Parties;</w:t>
      </w:r>
      <w:proofErr w:type="gramEnd"/>
    </w:p>
    <w:p w14:paraId="4CBE459E"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by either Party for its convenience with written notice and after the Termination Notice Period specified in the Additional Terms has </w:t>
      </w:r>
      <w:proofErr w:type="gramStart"/>
      <w:r w:rsidRPr="006F2C22">
        <w:rPr>
          <w:rFonts w:ascii="Times New Roman" w:eastAsia="Times New Roman" w:hAnsi="Times New Roman" w:cs="Times New Roman"/>
          <w:color w:val="000000"/>
          <w:sz w:val="20"/>
          <w:szCs w:val="20"/>
          <w:lang w:val="en-US"/>
        </w:rPr>
        <w:t>expired;</w:t>
      </w:r>
      <w:proofErr w:type="gramEnd"/>
    </w:p>
    <w:p w14:paraId="3A8195B1"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by Mercy Corps immediately upon written notice in the event Mercy Corps’ donor(s) terminates or withdraws funding that Mercy Corps would use to pay Contractor under the Additional </w:t>
      </w:r>
      <w:proofErr w:type="gramStart"/>
      <w:r w:rsidRPr="006F2C22">
        <w:rPr>
          <w:rFonts w:ascii="Times New Roman" w:eastAsia="Times New Roman" w:hAnsi="Times New Roman" w:cs="Times New Roman"/>
          <w:color w:val="000000"/>
          <w:sz w:val="20"/>
          <w:szCs w:val="20"/>
          <w:lang w:val="en-US"/>
        </w:rPr>
        <w:t>Terms;</w:t>
      </w:r>
      <w:proofErr w:type="gramEnd"/>
    </w:p>
    <w:p w14:paraId="1858723B"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by either Party due to the non-terminating Party’s breach of this Agreement and failure to correct such breach within 15 days prior notice of such </w:t>
      </w:r>
      <w:proofErr w:type="gramStart"/>
      <w:r w:rsidRPr="006F2C22">
        <w:rPr>
          <w:rFonts w:ascii="Times New Roman" w:eastAsia="Times New Roman" w:hAnsi="Times New Roman" w:cs="Times New Roman"/>
          <w:color w:val="000000"/>
          <w:sz w:val="20"/>
          <w:szCs w:val="20"/>
          <w:lang w:val="en-US"/>
        </w:rPr>
        <w:t>breach;</w:t>
      </w:r>
      <w:proofErr w:type="gramEnd"/>
    </w:p>
    <w:p w14:paraId="14230D7D"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be either Party upon written notice if a force majeure event, including any not reasonably foreseeable war, insurrection, change in law or government action or inaction, strike, natural </w:t>
      </w:r>
      <w:proofErr w:type="gramStart"/>
      <w:r w:rsidRPr="006F2C22">
        <w:rPr>
          <w:rFonts w:ascii="Times New Roman" w:eastAsia="Times New Roman" w:hAnsi="Times New Roman" w:cs="Times New Roman"/>
          <w:color w:val="000000"/>
          <w:sz w:val="20"/>
          <w:szCs w:val="20"/>
          <w:lang w:val="en-US"/>
        </w:rPr>
        <w:t>disaster</w:t>
      </w:r>
      <w:proofErr w:type="gramEnd"/>
      <w:r w:rsidRPr="006F2C22">
        <w:rPr>
          <w:rFonts w:ascii="Times New Roman" w:eastAsia="Times New Roman" w:hAnsi="Times New Roman" w:cs="Times New Roman"/>
          <w:color w:val="000000"/>
          <w:sz w:val="20"/>
          <w:szCs w:val="20"/>
          <w:lang w:val="en-US"/>
        </w:rPr>
        <w:t xml:space="preserve"> or similar event, prevents the terminating Party from being able to fulfill its obligations under this Agreement; or</w:t>
      </w:r>
    </w:p>
    <w:p w14:paraId="1FC935E6" w14:textId="77777777" w:rsidR="00326543" w:rsidRPr="006F2C22" w:rsidRDefault="00326543">
      <w:pPr>
        <w:numPr>
          <w:ilvl w:val="2"/>
          <w:numId w:val="17"/>
        </w:numPr>
        <w:tabs>
          <w:tab w:val="left" w:pos="360"/>
        </w:tabs>
        <w:spacing w:before="240" w:after="0" w:line="240" w:lineRule="auto"/>
        <w:jc w:val="both"/>
        <w:rPr>
          <w:rFonts w:ascii="Times New Roman" w:eastAsia="Times New Roman" w:hAnsi="Times New Roman" w:cs="Times New Roman"/>
          <w:color w:val="000000"/>
          <w:sz w:val="20"/>
          <w:szCs w:val="20"/>
          <w:lang w:val="en-US"/>
        </w:rPr>
      </w:pPr>
      <w:r w:rsidRPr="006F2C22">
        <w:rPr>
          <w:rFonts w:ascii="Times New Roman" w:eastAsia="Times New Roman" w:hAnsi="Times New Roman" w:cs="Times New Roman"/>
          <w:color w:val="000000"/>
          <w:sz w:val="20"/>
          <w:szCs w:val="20"/>
          <w:lang w:val="en-US"/>
        </w:rPr>
        <w:t xml:space="preserve">by Mercy Corps immediately upon written notice if Mercy Corps using its sole discretion determines that Contractor has or will breach any of its warranties, </w:t>
      </w:r>
      <w:proofErr w:type="gramStart"/>
      <w:r w:rsidRPr="006F2C22">
        <w:rPr>
          <w:rFonts w:ascii="Times New Roman" w:eastAsia="Times New Roman" w:hAnsi="Times New Roman" w:cs="Times New Roman"/>
          <w:color w:val="000000"/>
          <w:sz w:val="20"/>
          <w:szCs w:val="20"/>
          <w:lang w:val="en-US"/>
        </w:rPr>
        <w:t>covenants</w:t>
      </w:r>
      <w:proofErr w:type="gramEnd"/>
      <w:r w:rsidRPr="006F2C22">
        <w:rPr>
          <w:rFonts w:ascii="Times New Roman" w:eastAsia="Times New Roman" w:hAnsi="Times New Roman" w:cs="Times New Roman"/>
          <w:color w:val="000000"/>
          <w:sz w:val="20"/>
          <w:szCs w:val="20"/>
          <w:lang w:val="en-US"/>
        </w:rPr>
        <w:t xml:space="preserve"> or </w:t>
      </w:r>
      <w:r w:rsidRPr="006F2C22">
        <w:rPr>
          <w:rFonts w:ascii="Times New Roman" w:eastAsia="Times New Roman" w:hAnsi="Times New Roman" w:cs="Times New Roman"/>
          <w:color w:val="000000"/>
          <w:sz w:val="20"/>
          <w:szCs w:val="20"/>
          <w:lang w:val="en-US"/>
        </w:rPr>
        <w:lastRenderedPageBreak/>
        <w:t>representations in this Agreement, in which case Mercy Corps may withhold any and all amounts owed to Contractor until such breach is remedied.</w:t>
      </w:r>
    </w:p>
    <w:p w14:paraId="052588F5" w14:textId="77777777" w:rsidR="00326543" w:rsidRPr="00327666" w:rsidRDefault="00326543" w:rsidP="00326543">
      <w:p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6F2C22">
        <w:rPr>
          <w:rFonts w:ascii="Times New Roman" w:eastAsia="Times New Roman" w:hAnsi="Times New Roman" w:cs="Times New Roman"/>
          <w:color w:val="000000"/>
          <w:sz w:val="20"/>
          <w:szCs w:val="20"/>
          <w:lang w:val="en-US"/>
        </w:rPr>
        <w:t>In the event of termination due to Contractor’s breach or by Contractor for Contractor’s convenience, Mercy Corps will not be obligated to pay Contractor for any partially completed work</w:t>
      </w:r>
      <w:r w:rsidRPr="00327666">
        <w:rPr>
          <w:rFonts w:ascii="Times New Roman" w:eastAsia="Times New Roman" w:hAnsi="Times New Roman" w:cs="Times New Roman"/>
          <w:color w:val="000000"/>
          <w:sz w:val="22"/>
          <w:szCs w:val="22"/>
          <w:lang w:val="en-US"/>
        </w:rPr>
        <w:t>.  In the event termination is due to Mercy Corps’ breach,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0C03CEA9" w14:textId="77777777" w:rsidR="00326543" w:rsidRPr="00327666" w:rsidRDefault="00326543" w:rsidP="00326543">
      <w:p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If Mercy Corps determines that Contractor has or will breach any of its warranties, covenants or representations in this Agreement, Mercy Corps may, in addition to any other remedies for such breach available at law or in equity, terminate this Agreement.</w:t>
      </w:r>
    </w:p>
    <w:p w14:paraId="0FF78607" w14:textId="77777777" w:rsidR="00326543" w:rsidRPr="00327666"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Dispute Resolution</w:t>
      </w:r>
      <w:r w:rsidRPr="00327666">
        <w:rPr>
          <w:rFonts w:ascii="Times New Roman" w:eastAsia="Times New Roman" w:hAnsi="Times New Roman" w:cs="Times New Roman"/>
          <w:color w:val="000000"/>
          <w:sz w:val="22"/>
          <w:szCs w:val="22"/>
          <w:lang w:val="en-US"/>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25DD75AA" w14:textId="77777777" w:rsidR="00326543" w:rsidRPr="00327666"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Access to Books and Records</w:t>
      </w:r>
      <w:r w:rsidRPr="00327666">
        <w:rPr>
          <w:rFonts w:ascii="Times New Roman" w:eastAsia="Times New Roman" w:hAnsi="Times New Roman" w:cs="Times New Roman"/>
          <w:color w:val="000000"/>
          <w:sz w:val="22"/>
          <w:szCs w:val="22"/>
          <w:lang w:val="en-US"/>
        </w:rPr>
        <w:t xml:space="preserve">.   Mercy Corps, its donors (including, if applicable, USAID, and the Comptroller General of the United States) and any of their respective representatives will have access to any books, documents, papers and records of Contractor that are directly pertinent to this Agreement for the purpose of making audits, examinations, excerpts and transcriptions for a period of seven years following the completion of the final TO </w:t>
      </w:r>
      <w:proofErr w:type="spellStart"/>
      <w:r w:rsidRPr="00327666">
        <w:rPr>
          <w:rFonts w:ascii="Times New Roman" w:eastAsia="Times New Roman" w:hAnsi="Times New Roman" w:cs="Times New Roman"/>
          <w:color w:val="000000"/>
          <w:sz w:val="22"/>
          <w:szCs w:val="22"/>
          <w:lang w:val="en-US"/>
        </w:rPr>
        <w:t>issued</w:t>
      </w:r>
      <w:proofErr w:type="spellEnd"/>
      <w:r w:rsidRPr="00327666">
        <w:rPr>
          <w:rFonts w:ascii="Times New Roman" w:eastAsia="Times New Roman" w:hAnsi="Times New Roman" w:cs="Times New Roman"/>
          <w:color w:val="000000"/>
          <w:sz w:val="22"/>
          <w:szCs w:val="22"/>
          <w:lang w:val="en-US"/>
        </w:rPr>
        <w:t xml:space="preserve"> by Mercy Corps under this MSA.</w:t>
      </w:r>
    </w:p>
    <w:p w14:paraId="3BF7BA4C" w14:textId="77777777" w:rsidR="00326543" w:rsidRPr="00327666" w:rsidRDefault="00326543">
      <w:pPr>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Additional Donor Terms and Conditions</w:t>
      </w:r>
      <w:r w:rsidRPr="00327666">
        <w:rPr>
          <w:rFonts w:ascii="Times New Roman" w:eastAsia="Times New Roman" w:hAnsi="Times New Roman" w:cs="Times New Roman"/>
          <w:color w:val="000000"/>
          <w:sz w:val="22"/>
          <w:szCs w:val="22"/>
          <w:lang w:val="en-US"/>
        </w:rPr>
        <w:t>.   The Donor Terms (if any) are incorporated in this Agreement by reference and are fully binding on Contractor and Mercy Corps.  In the event of a conflict between the Donor Terms and any other provision of this Agreement (including any Additional Terms of TO) or any other document between Contractor and Mercy Corps, the Donor Terms will prevail.</w:t>
      </w:r>
    </w:p>
    <w:p w14:paraId="29B2D0A6" w14:textId="77777777" w:rsidR="00326543" w:rsidRPr="00327666" w:rsidRDefault="00326543">
      <w:pPr>
        <w:keepNext/>
        <w:numPr>
          <w:ilvl w:val="0"/>
          <w:numId w:val="17"/>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Miscellaneous</w:t>
      </w:r>
      <w:r w:rsidRPr="00327666">
        <w:rPr>
          <w:rFonts w:ascii="Times New Roman" w:eastAsia="Times New Roman" w:hAnsi="Times New Roman" w:cs="Times New Roman"/>
          <w:color w:val="000000"/>
          <w:sz w:val="22"/>
          <w:szCs w:val="22"/>
          <w:lang w:val="en-US"/>
        </w:rPr>
        <w:t xml:space="preserve">.   </w:t>
      </w:r>
    </w:p>
    <w:p w14:paraId="4BFB3E61"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This Agreement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sidRPr="00327666">
        <w:rPr>
          <w:rFonts w:ascii="Times New Roman" w:eastAsia="Times New Roman" w:hAnsi="Times New Roman" w:cs="Times New Roman"/>
          <w:color w:val="000000"/>
          <w:sz w:val="22"/>
          <w:szCs w:val="22"/>
          <w:lang w:val="en-US"/>
        </w:rPr>
        <w:t>laws</w:t>
      </w:r>
      <w:proofErr w:type="spellEnd"/>
      <w:r w:rsidRPr="00327666">
        <w:rPr>
          <w:rFonts w:ascii="Times New Roman" w:eastAsia="Times New Roman" w:hAnsi="Times New Roman" w:cs="Times New Roman"/>
          <w:color w:val="000000"/>
          <w:sz w:val="22"/>
          <w:szCs w:val="22"/>
          <w:lang w:val="en-US"/>
        </w:rPr>
        <w:t xml:space="preserve"> provisions thereof.</w:t>
      </w:r>
    </w:p>
    <w:p w14:paraId="0094F36C"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No right or obligation under this Agreement (including the right to receive monies due) will be assigned without the prior written consent of Mercy Corps.  Any assignment without such consent will be void.  Mercy Corps may assign its rights under this Agreement.</w:t>
      </w:r>
    </w:p>
    <w:p w14:paraId="6D4B2417"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All notices provided for herein will be in writing and will be delivered by hand or overnight courier service, email or fax in accordance with each party’s contact information set forth on the Additional Terms.  Notices will be deemed to have been given when received, </w:t>
      </w:r>
      <w:proofErr w:type="gramStart"/>
      <w:r w:rsidRPr="00327666">
        <w:rPr>
          <w:rFonts w:ascii="Times New Roman" w:eastAsia="Times New Roman" w:hAnsi="Times New Roman" w:cs="Times New Roman"/>
          <w:color w:val="000000"/>
          <w:sz w:val="22"/>
          <w:szCs w:val="22"/>
          <w:lang w:val="en-US"/>
        </w:rPr>
        <w:t>provided that</w:t>
      </w:r>
      <w:proofErr w:type="gramEnd"/>
      <w:r w:rsidRPr="00327666">
        <w:rPr>
          <w:rFonts w:ascii="Times New Roman" w:eastAsia="Times New Roman" w:hAnsi="Times New Roman" w:cs="Times New Roman"/>
          <w:color w:val="000000"/>
          <w:sz w:val="22"/>
          <w:szCs w:val="22"/>
          <w:lang w:val="en-US"/>
        </w:rPr>
        <w:t xml:space="preserve"> notices sent by email or fax will be deemed received when sent (except that, if not sent during normal business hours for the recipient, will be deemed received at the opening of business on the next business day for the recipient).</w:t>
      </w:r>
    </w:p>
    <w:p w14:paraId="76B4667D"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Time is of the essence of </w:t>
      </w:r>
      <w:proofErr w:type="gramStart"/>
      <w:r w:rsidRPr="00327666">
        <w:rPr>
          <w:rFonts w:ascii="Times New Roman" w:eastAsia="Times New Roman" w:hAnsi="Times New Roman" w:cs="Times New Roman"/>
          <w:color w:val="000000"/>
          <w:sz w:val="22"/>
          <w:szCs w:val="22"/>
          <w:lang w:val="en-US"/>
        </w:rPr>
        <w:t>each and every</w:t>
      </w:r>
      <w:proofErr w:type="gramEnd"/>
      <w:r w:rsidRPr="00327666">
        <w:rPr>
          <w:rFonts w:ascii="Times New Roman" w:eastAsia="Times New Roman" w:hAnsi="Times New Roman" w:cs="Times New Roman"/>
          <w:color w:val="000000"/>
          <w:sz w:val="22"/>
          <w:szCs w:val="22"/>
          <w:lang w:val="en-US"/>
        </w:rPr>
        <w:t xml:space="preserve"> obligation of Contractor under this Agreement.</w:t>
      </w:r>
    </w:p>
    <w:p w14:paraId="01CCB097"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lastRenderedPageBreak/>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14:paraId="249F48FB"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Except as otherwise provided above, this Agreement may be amended or modified only by a written document signed by both parties.  This Agreement constitutes the entire contract between the parties relating to the subject matter hereof and supersedes </w:t>
      </w:r>
      <w:proofErr w:type="gramStart"/>
      <w:r w:rsidRPr="00327666">
        <w:rPr>
          <w:rFonts w:ascii="Times New Roman" w:eastAsia="Times New Roman" w:hAnsi="Times New Roman" w:cs="Times New Roman"/>
          <w:color w:val="000000"/>
          <w:sz w:val="22"/>
          <w:szCs w:val="22"/>
          <w:lang w:val="en-US"/>
        </w:rPr>
        <w:t>any and all</w:t>
      </w:r>
      <w:proofErr w:type="gramEnd"/>
      <w:r w:rsidRPr="00327666">
        <w:rPr>
          <w:rFonts w:ascii="Times New Roman" w:eastAsia="Times New Roman" w:hAnsi="Times New Roman" w:cs="Times New Roman"/>
          <w:color w:val="000000"/>
          <w:sz w:val="22"/>
          <w:szCs w:val="22"/>
          <w:lang w:val="en-US"/>
        </w:rPr>
        <w:t xml:space="preserve"> previous agreements and understandings, oral or written, relating to the subject matter hereof.</w:t>
      </w:r>
    </w:p>
    <w:p w14:paraId="0DBF7A8A"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p w14:paraId="05CCB0D7"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The warranty, representations, dispute resolution, confidentiality and indemnification provisions of this Agreement will survive the termination, cancellation of expiration of this Agreement.</w:t>
      </w:r>
    </w:p>
    <w:p w14:paraId="18A8DE22" w14:textId="77777777" w:rsidR="00326543" w:rsidRPr="00327666" w:rsidRDefault="00326543">
      <w:pPr>
        <w:numPr>
          <w:ilvl w:val="1"/>
          <w:numId w:val="17"/>
        </w:numPr>
        <w:tabs>
          <w:tab w:val="left" w:pos="360"/>
        </w:tabs>
        <w:spacing w:before="240" w:after="0" w:line="240" w:lineRule="auto"/>
        <w:jc w:val="both"/>
        <w:rPr>
          <w:rFonts w:ascii="Times New Roman" w:eastAsia="Times New Roman" w:hAnsi="Times New Roman" w:cs="Times New Roman"/>
          <w:color w:val="000000"/>
          <w:sz w:val="22"/>
          <w:szCs w:val="22"/>
          <w:lang w:val="en-US"/>
        </w:rPr>
      </w:pPr>
      <w:proofErr w:type="gramStart"/>
      <w:r w:rsidRPr="00327666">
        <w:rPr>
          <w:rFonts w:ascii="Times New Roman" w:eastAsia="Times New Roman" w:hAnsi="Times New Roman" w:cs="Times New Roman"/>
          <w:color w:val="000000"/>
          <w:sz w:val="22"/>
          <w:szCs w:val="22"/>
          <w:lang w:val="en-US"/>
        </w:rPr>
        <w:t>In the event that</w:t>
      </w:r>
      <w:proofErr w:type="gramEnd"/>
      <w:r w:rsidRPr="00327666">
        <w:rPr>
          <w:rFonts w:ascii="Times New Roman" w:eastAsia="Times New Roman" w:hAnsi="Times New Roman" w:cs="Times New Roman"/>
          <w:color w:val="000000"/>
          <w:sz w:val="22"/>
          <w:szCs w:val="22"/>
          <w:lang w:val="en-US"/>
        </w:rPr>
        <w:t xml:space="preserve"> there is a conflict in term between this Master Services Agreement and any TO, the terms in the Master Services Agreement shall prevail unless the changed terms in the TO specifically state the section of the Master Services Agreement or Additional Terms that the TO is changing, in which case the new terms in the TO shall prevail only as to that TO.</w:t>
      </w:r>
    </w:p>
    <w:p w14:paraId="215E7068" w14:textId="77777777" w:rsidR="00326543" w:rsidRPr="00327666" w:rsidRDefault="00326543" w:rsidP="00326543">
      <w:pPr>
        <w:keepNext/>
        <w:spacing w:before="240" w:after="0" w:line="240" w:lineRule="auto"/>
        <w:ind w:firstLine="72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IN WITNESS WHEREOF, this Master Services Agreement has been duly executed as of the date first written above.</w:t>
      </w:r>
    </w:p>
    <w:p w14:paraId="3F0B0625" w14:textId="77777777" w:rsidR="00326543" w:rsidRPr="00327666" w:rsidRDefault="00326543" w:rsidP="00326543">
      <w:pPr>
        <w:keepNext/>
        <w:spacing w:before="240" w:after="0" w:line="240" w:lineRule="auto"/>
        <w:ind w:firstLine="720"/>
        <w:jc w:val="both"/>
        <w:rPr>
          <w:rFonts w:ascii="Times New Roman" w:eastAsia="Times New Roman" w:hAnsi="Times New Roman" w:cs="Times New Roman"/>
          <w:color w:val="000000"/>
          <w:sz w:val="22"/>
          <w:szCs w:val="22"/>
          <w:lang w:val="en-US"/>
        </w:rPr>
      </w:pPr>
    </w:p>
    <w:tbl>
      <w:tblPr>
        <w:tblW w:w="9216" w:type="dxa"/>
        <w:tblLayout w:type="fixed"/>
        <w:tblLook w:val="0000" w:firstRow="0" w:lastRow="0" w:firstColumn="0" w:lastColumn="0" w:noHBand="0" w:noVBand="0"/>
      </w:tblPr>
      <w:tblGrid>
        <w:gridCol w:w="4608"/>
        <w:gridCol w:w="4608"/>
      </w:tblGrid>
      <w:tr w:rsidR="00326543" w:rsidRPr="00327666" w14:paraId="4E8AC859" w14:textId="77777777" w:rsidTr="00341BEF">
        <w:tc>
          <w:tcPr>
            <w:tcW w:w="4608" w:type="dxa"/>
          </w:tcPr>
          <w:p w14:paraId="24F79468" w14:textId="77777777" w:rsidR="00326543" w:rsidRPr="00327666" w:rsidRDefault="00326543" w:rsidP="00341BEF">
            <w:pPr>
              <w:keepNext/>
              <w:tabs>
                <w:tab w:val="left" w:pos="4190"/>
                <w:tab w:val="right" w:pos="8640"/>
              </w:tabs>
              <w:spacing w:before="240" w:after="0" w:line="240" w:lineRule="auto"/>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MERCY CORPS</w:t>
            </w:r>
            <w:r w:rsidRPr="00327666">
              <w:rPr>
                <w:rFonts w:ascii="Times New Roman" w:eastAsia="Times New Roman" w:hAnsi="Times New Roman" w:cs="Times New Roman"/>
                <w:b/>
                <w:color w:val="000000"/>
                <w:sz w:val="22"/>
                <w:szCs w:val="22"/>
                <w:lang w:val="en-US"/>
              </w:rPr>
              <w:br/>
            </w:r>
          </w:p>
          <w:p w14:paraId="490520E3"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By:</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64CB8CC3"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Name:</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6FE40F0C"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Title:</w:t>
            </w:r>
            <w:r w:rsidRPr="00327666">
              <w:rPr>
                <w:rFonts w:ascii="Times New Roman" w:eastAsia="Times New Roman" w:hAnsi="Times New Roman" w:cs="Times New Roman"/>
                <w:color w:val="000000"/>
                <w:sz w:val="22"/>
                <w:szCs w:val="22"/>
                <w:u w:val="single"/>
                <w:lang w:val="en-US"/>
              </w:rPr>
              <w:tab/>
            </w:r>
          </w:p>
          <w:p w14:paraId="1B222304" w14:textId="77777777" w:rsidR="00326543" w:rsidRPr="00327666" w:rsidRDefault="00326543" w:rsidP="00341BEF">
            <w:pPr>
              <w:spacing w:before="240" w:after="0" w:line="240" w:lineRule="auto"/>
              <w:jc w:val="both"/>
              <w:rPr>
                <w:rFonts w:ascii="Times New Roman" w:eastAsia="Times New Roman" w:hAnsi="Times New Roman" w:cs="Times New Roman"/>
                <w:color w:val="000000"/>
                <w:sz w:val="22"/>
                <w:szCs w:val="22"/>
                <w:lang w:val="en-US"/>
              </w:rPr>
            </w:pPr>
          </w:p>
        </w:tc>
        <w:tc>
          <w:tcPr>
            <w:tcW w:w="4608" w:type="dxa"/>
          </w:tcPr>
          <w:p w14:paraId="07A61A69" w14:textId="77777777" w:rsidR="00326543" w:rsidRPr="00327666" w:rsidRDefault="00326543" w:rsidP="00341BEF">
            <w:pPr>
              <w:keepNext/>
              <w:tabs>
                <w:tab w:val="left" w:pos="4190"/>
                <w:tab w:val="right" w:pos="8640"/>
              </w:tabs>
              <w:spacing w:before="240" w:after="0" w:line="240" w:lineRule="auto"/>
              <w:ind w:left="-18" w:right="-18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________________________________</w:t>
            </w:r>
            <w:r w:rsidRPr="00327666">
              <w:rPr>
                <w:rFonts w:ascii="Times New Roman" w:eastAsia="Times New Roman" w:hAnsi="Times New Roman" w:cs="Times New Roman"/>
                <w:color w:val="000000"/>
                <w:sz w:val="22"/>
                <w:szCs w:val="22"/>
                <w:lang w:val="en-US"/>
              </w:rPr>
              <w:br/>
            </w:r>
          </w:p>
          <w:p w14:paraId="0A4FEC57"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By:</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372A6FF1"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Name:</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72153C13"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Title:</w:t>
            </w:r>
            <w:r w:rsidRPr="00327666">
              <w:rPr>
                <w:rFonts w:ascii="Times New Roman" w:eastAsia="Times New Roman" w:hAnsi="Times New Roman" w:cs="Times New Roman"/>
                <w:color w:val="000000"/>
                <w:sz w:val="22"/>
                <w:szCs w:val="22"/>
                <w:u w:val="single"/>
                <w:lang w:val="en-US"/>
              </w:rPr>
              <w:tab/>
            </w:r>
          </w:p>
          <w:p w14:paraId="33AEA8B4" w14:textId="77777777" w:rsidR="00326543" w:rsidRPr="00327666" w:rsidRDefault="00326543" w:rsidP="00341BEF">
            <w:pPr>
              <w:spacing w:before="240" w:after="0" w:line="240" w:lineRule="auto"/>
              <w:ind w:left="-18"/>
              <w:jc w:val="both"/>
              <w:rPr>
                <w:rFonts w:ascii="Times New Roman" w:eastAsia="Times New Roman" w:hAnsi="Times New Roman" w:cs="Times New Roman"/>
                <w:color w:val="000000"/>
                <w:sz w:val="22"/>
                <w:szCs w:val="22"/>
                <w:lang w:val="en-US"/>
              </w:rPr>
            </w:pPr>
          </w:p>
        </w:tc>
      </w:tr>
    </w:tbl>
    <w:p w14:paraId="3D34D8B2" w14:textId="77777777" w:rsidR="00326543" w:rsidRPr="00327666" w:rsidRDefault="00326543" w:rsidP="00326543">
      <w:pPr>
        <w:spacing w:before="240" w:after="0" w:line="240" w:lineRule="auto"/>
        <w:ind w:firstLine="720"/>
        <w:jc w:val="both"/>
        <w:rPr>
          <w:rFonts w:ascii="Times New Roman" w:eastAsia="Times New Roman" w:hAnsi="Times New Roman" w:cs="Times New Roman"/>
          <w:color w:val="000000"/>
          <w:sz w:val="22"/>
          <w:szCs w:val="22"/>
          <w:lang w:val="en-US"/>
        </w:rPr>
      </w:pPr>
    </w:p>
    <w:p w14:paraId="2F6A00C1" w14:textId="77777777" w:rsidR="00326543" w:rsidRPr="00327666" w:rsidRDefault="00326543" w:rsidP="00326543">
      <w:pPr>
        <w:widowControl w:val="0"/>
        <w:spacing w:after="0"/>
        <w:rPr>
          <w:rFonts w:ascii="Times New Roman" w:eastAsia="Times New Roman" w:hAnsi="Times New Roman" w:cs="Times New Roman"/>
          <w:color w:val="000000"/>
          <w:sz w:val="22"/>
          <w:szCs w:val="22"/>
          <w:lang w:val="en-US"/>
        </w:rPr>
        <w:sectPr w:rsidR="00326543" w:rsidRPr="00327666" w:rsidSect="00F47D9B">
          <w:pgSz w:w="12240" w:h="15840" w:code="1"/>
          <w:pgMar w:top="1440" w:right="1440" w:bottom="1440" w:left="1440" w:header="0" w:footer="720" w:gutter="0"/>
          <w:pgNumType w:start="1"/>
          <w:cols w:space="720"/>
          <w:docGrid w:linePitch="286"/>
        </w:sectPr>
      </w:pPr>
      <w:r w:rsidRPr="00327666">
        <w:rPr>
          <w:rFonts w:ascii="Times New Roman" w:eastAsia="Times New Roman" w:hAnsi="Times New Roman" w:cs="Times New Roman"/>
          <w:color w:val="000000"/>
          <w:sz w:val="24"/>
          <w:szCs w:val="24"/>
          <w:lang w:val="en-US"/>
        </w:rPr>
        <w:br w:type="page"/>
      </w:r>
    </w:p>
    <w:p w14:paraId="10ABA8A9" w14:textId="77777777" w:rsidR="00326543" w:rsidRPr="00327666"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lastRenderedPageBreak/>
        <w:t>SCHEDULE I</w:t>
      </w:r>
    </w:p>
    <w:p w14:paraId="247205E2" w14:textId="77777777" w:rsidR="00326543" w:rsidRPr="00327666"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ADDITIONAL TERMS</w:t>
      </w:r>
    </w:p>
    <w:p w14:paraId="45586234"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Term: </w:t>
      </w:r>
      <w:r w:rsidRPr="00327666">
        <w:rPr>
          <w:rFonts w:ascii="Times New Roman" w:eastAsia="Times New Roman" w:hAnsi="Times New Roman" w:cs="Times New Roman"/>
          <w:color w:val="000000"/>
          <w:sz w:val="22"/>
          <w:szCs w:val="22"/>
          <w:lang w:val="en-US"/>
        </w:rPr>
        <w:t xml:space="preserve">This Agreement shall have an effective date of XXX and, unless earlier terminated in accordance with Section 13, an expiration date of XXX </w:t>
      </w:r>
      <w:r>
        <w:rPr>
          <w:rFonts w:ascii="Times New Roman" w:eastAsia="Times New Roman" w:hAnsi="Times New Roman" w:cs="Times New Roman"/>
          <w:i/>
          <w:color w:val="FF0000"/>
          <w:sz w:val="22"/>
          <w:szCs w:val="22"/>
          <w:lang w:val="en-US"/>
        </w:rPr>
        <w:t>[2</w:t>
      </w:r>
      <w:r w:rsidRPr="00327666">
        <w:rPr>
          <w:rFonts w:ascii="Times New Roman" w:eastAsia="Times New Roman" w:hAnsi="Times New Roman" w:cs="Times New Roman"/>
          <w:i/>
          <w:color w:val="FF0000"/>
          <w:sz w:val="22"/>
          <w:szCs w:val="22"/>
          <w:lang w:val="en-US"/>
        </w:rPr>
        <w:t xml:space="preserve"> year</w:t>
      </w:r>
      <w:r>
        <w:rPr>
          <w:rFonts w:ascii="Times New Roman" w:eastAsia="Times New Roman" w:hAnsi="Times New Roman" w:cs="Times New Roman"/>
          <w:i/>
          <w:color w:val="FF0000"/>
          <w:sz w:val="22"/>
          <w:szCs w:val="22"/>
          <w:lang w:val="en-US"/>
        </w:rPr>
        <w:t>s</w:t>
      </w:r>
      <w:r w:rsidRPr="00327666">
        <w:rPr>
          <w:rFonts w:ascii="Times New Roman" w:eastAsia="Times New Roman" w:hAnsi="Times New Roman" w:cs="Times New Roman"/>
          <w:i/>
          <w:color w:val="FF0000"/>
          <w:sz w:val="22"/>
          <w:szCs w:val="22"/>
          <w:lang w:val="en-US"/>
        </w:rPr>
        <w:t>]</w:t>
      </w:r>
      <w:r w:rsidRPr="00327666">
        <w:rPr>
          <w:rFonts w:ascii="Times New Roman" w:eastAsia="Times New Roman" w:hAnsi="Times New Roman" w:cs="Times New Roman"/>
          <w:color w:val="000000"/>
          <w:sz w:val="22"/>
          <w:szCs w:val="22"/>
          <w:lang w:val="en-US"/>
        </w:rPr>
        <w:t>.</w:t>
      </w:r>
    </w:p>
    <w:p w14:paraId="6ABC3A15" w14:textId="77777777" w:rsidR="00326543" w:rsidRPr="00327666" w:rsidRDefault="00326543">
      <w:pPr>
        <w:numPr>
          <w:ilvl w:val="0"/>
          <w:numId w:val="16"/>
        </w:numP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Offer Period: </w:t>
      </w:r>
      <w:r w:rsidRPr="00327666">
        <w:rPr>
          <w:rFonts w:ascii="Times New Roman" w:eastAsia="Times New Roman" w:hAnsi="Times New Roman" w:cs="Times New Roman"/>
          <w:color w:val="FF0000"/>
          <w:sz w:val="22"/>
          <w:szCs w:val="22"/>
          <w:highlight w:val="white"/>
          <w:lang w:val="en-US"/>
        </w:rPr>
        <w:t>[xxx]</w:t>
      </w:r>
      <w:r w:rsidRPr="00327666">
        <w:rPr>
          <w:rFonts w:ascii="Times New Roman" w:eastAsia="Times New Roman" w:hAnsi="Times New Roman" w:cs="Times New Roman"/>
          <w:color w:val="000000"/>
          <w:sz w:val="22"/>
          <w:szCs w:val="22"/>
          <w:lang w:val="en-US"/>
        </w:rPr>
        <w:t xml:space="preserve"> business days (“</w:t>
      </w:r>
      <w:r w:rsidRPr="00327666">
        <w:rPr>
          <w:rFonts w:ascii="Times New Roman" w:eastAsia="Times New Roman" w:hAnsi="Times New Roman" w:cs="Times New Roman"/>
          <w:b/>
          <w:color w:val="000000"/>
          <w:sz w:val="22"/>
          <w:szCs w:val="22"/>
          <w:lang w:val="en-US"/>
        </w:rPr>
        <w:t>Task Order Offer Period</w:t>
      </w:r>
      <w:r w:rsidRPr="00327666">
        <w:rPr>
          <w:rFonts w:ascii="Times New Roman" w:eastAsia="Times New Roman" w:hAnsi="Times New Roman" w:cs="Times New Roman"/>
          <w:color w:val="000000"/>
          <w:sz w:val="22"/>
          <w:szCs w:val="22"/>
          <w:lang w:val="en-US"/>
        </w:rPr>
        <w:t>”).</w:t>
      </w:r>
    </w:p>
    <w:p w14:paraId="520D259F" w14:textId="77777777" w:rsidR="00326543" w:rsidRPr="00327666" w:rsidRDefault="00326543">
      <w:pPr>
        <w:numPr>
          <w:ilvl w:val="0"/>
          <w:numId w:val="16"/>
        </w:numP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Services:  </w:t>
      </w:r>
      <w:r w:rsidRPr="00327666">
        <w:rPr>
          <w:rFonts w:ascii="Times New Roman" w:eastAsia="Times New Roman" w:hAnsi="Times New Roman" w:cs="Times New Roman"/>
          <w:color w:val="000000"/>
          <w:sz w:val="22"/>
          <w:szCs w:val="22"/>
          <w:lang w:val="en-US"/>
        </w:rPr>
        <w:t>In accordance with the terms of the Agreement, Contractor agrees to perform the following services in the following manner.</w:t>
      </w:r>
    </w:p>
    <w:p w14:paraId="5D69377A" w14:textId="77777777" w:rsidR="00326543" w:rsidRPr="00327666" w:rsidRDefault="00326543" w:rsidP="00326543">
      <w:pPr>
        <w:widowControl w:val="0"/>
        <w:spacing w:after="0" w:line="240" w:lineRule="auto"/>
        <w:jc w:val="both"/>
        <w:rPr>
          <w:rFonts w:ascii="Times New Roman" w:eastAsia="Times New Roman" w:hAnsi="Times New Roman" w:cs="Times New Roman"/>
          <w:color w:val="000000"/>
          <w:sz w:val="22"/>
          <w:szCs w:val="22"/>
          <w:lang w:val="en-US"/>
        </w:rPr>
      </w:pPr>
    </w:p>
    <w:p w14:paraId="288220AF" w14:textId="77777777" w:rsidR="00326543" w:rsidRDefault="00326543" w:rsidP="00326543">
      <w:pPr>
        <w:widowControl w:val="0"/>
        <w:spacing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a.</w:t>
      </w:r>
      <w:r w:rsidRPr="00327666">
        <w:rPr>
          <w:rFonts w:ascii="Times New Roman" w:eastAsia="Times New Roman" w:hAnsi="Times New Roman" w:cs="Times New Roman"/>
          <w:color w:val="000000"/>
          <w:sz w:val="22"/>
          <w:szCs w:val="22"/>
          <w:lang w:val="en-US"/>
        </w:rPr>
        <w:tab/>
        <w:t>Background:</w:t>
      </w:r>
    </w:p>
    <w:p w14:paraId="232C997D" w14:textId="77777777" w:rsidR="00326543" w:rsidRPr="00327666" w:rsidRDefault="00326543" w:rsidP="00326543">
      <w:pPr>
        <w:widowControl w:val="0"/>
        <w:spacing w:after="0" w:line="240" w:lineRule="auto"/>
        <w:jc w:val="both"/>
        <w:rPr>
          <w:rFonts w:ascii="Times New Roman" w:eastAsia="Times New Roman" w:hAnsi="Times New Roman" w:cs="Times New Roman"/>
          <w:color w:val="D01D2B"/>
          <w:sz w:val="22"/>
          <w:szCs w:val="22"/>
          <w:highlight w:val="white"/>
          <w:lang w:val="en-US"/>
        </w:rPr>
      </w:pPr>
      <w:r w:rsidRPr="00327666">
        <w:rPr>
          <w:rFonts w:ascii="Times New Roman" w:eastAsia="Times New Roman" w:hAnsi="Times New Roman" w:cs="Times New Roman"/>
          <w:sz w:val="22"/>
          <w:szCs w:val="22"/>
          <w:lang w:val="en-US"/>
        </w:rPr>
        <w:br/>
      </w:r>
      <w:r w:rsidRPr="00327666">
        <w:rPr>
          <w:rFonts w:ascii="Times New Roman" w:eastAsia="Times New Roman" w:hAnsi="Times New Roman" w:cs="Times New Roman"/>
          <w:color w:val="000000"/>
          <w:sz w:val="22"/>
          <w:szCs w:val="22"/>
          <w:highlight w:val="white"/>
          <w:lang w:val="en-US"/>
        </w:rPr>
        <w:t>b.</w:t>
      </w:r>
      <w:r w:rsidRPr="00327666">
        <w:rPr>
          <w:rFonts w:ascii="Times New Roman" w:eastAsia="Times New Roman" w:hAnsi="Times New Roman" w:cs="Times New Roman"/>
          <w:color w:val="000000"/>
          <w:sz w:val="22"/>
          <w:szCs w:val="22"/>
          <w:highlight w:val="white"/>
          <w:lang w:val="en-US"/>
        </w:rPr>
        <w:tab/>
        <w:t>Scope of Work:</w:t>
      </w:r>
      <w:r w:rsidRPr="00327666">
        <w:rPr>
          <w:rFonts w:ascii="Times New Roman" w:eastAsia="Times New Roman" w:hAnsi="Times New Roman" w:cs="Times New Roman"/>
          <w:sz w:val="22"/>
          <w:szCs w:val="22"/>
          <w:highlight w:val="white"/>
          <w:lang w:val="en-US"/>
        </w:rPr>
        <w:t xml:space="preserve"> </w:t>
      </w:r>
    </w:p>
    <w:p w14:paraId="010927EE" w14:textId="77777777" w:rsidR="00326543" w:rsidRPr="00327666" w:rsidRDefault="00326543" w:rsidP="00326543">
      <w:pPr>
        <w:tabs>
          <w:tab w:val="left" w:pos="270"/>
        </w:tabs>
        <w:spacing w:before="240" w:after="0" w:line="240" w:lineRule="auto"/>
        <w:jc w:val="both"/>
        <w:rPr>
          <w:rFonts w:ascii="Times New Roman" w:eastAsia="Times New Roman" w:hAnsi="Times New Roman" w:cs="Times New Roman"/>
          <w:color w:val="000000"/>
          <w:sz w:val="22"/>
          <w:szCs w:val="22"/>
          <w:highlight w:val="white"/>
          <w:lang w:val="en-US"/>
        </w:rPr>
      </w:pPr>
      <w:r w:rsidRPr="00327666">
        <w:rPr>
          <w:rFonts w:ascii="Times New Roman" w:eastAsia="Times New Roman" w:hAnsi="Times New Roman" w:cs="Times New Roman"/>
          <w:color w:val="000000"/>
          <w:sz w:val="22"/>
          <w:szCs w:val="22"/>
          <w:highlight w:val="white"/>
          <w:lang w:val="en-US"/>
        </w:rPr>
        <w:t>The term “</w:t>
      </w:r>
      <w:r w:rsidRPr="00327666">
        <w:rPr>
          <w:rFonts w:ascii="Times New Roman" w:eastAsia="Times New Roman" w:hAnsi="Times New Roman" w:cs="Times New Roman"/>
          <w:b/>
          <w:color w:val="000000"/>
          <w:sz w:val="22"/>
          <w:szCs w:val="22"/>
          <w:highlight w:val="white"/>
          <w:lang w:val="en-US"/>
        </w:rPr>
        <w:t>Services</w:t>
      </w:r>
      <w:r w:rsidRPr="00327666">
        <w:rPr>
          <w:rFonts w:ascii="Times New Roman" w:eastAsia="Times New Roman" w:hAnsi="Times New Roman" w:cs="Times New Roman"/>
          <w:color w:val="000000"/>
          <w:sz w:val="22"/>
          <w:szCs w:val="22"/>
          <w:highlight w:val="white"/>
          <w:lang w:val="en-US"/>
        </w:rPr>
        <w:t>” means all services, including delivery of all deliverables, described in all Task Orders</w:t>
      </w:r>
      <w:r w:rsidRPr="00327666">
        <w:rPr>
          <w:rFonts w:ascii="Times New Roman" w:eastAsia="Times New Roman" w:hAnsi="Times New Roman" w:cs="Times New Roman"/>
          <w:b/>
          <w:color w:val="000000"/>
          <w:sz w:val="22"/>
          <w:szCs w:val="22"/>
          <w:highlight w:val="white"/>
          <w:lang w:val="en-US"/>
        </w:rPr>
        <w:t xml:space="preserve">.  </w:t>
      </w:r>
    </w:p>
    <w:p w14:paraId="574D8EEE"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highlight w:val="white"/>
          <w:lang w:val="en-US"/>
        </w:rPr>
        <w:t xml:space="preserve">Pricing: </w:t>
      </w:r>
    </w:p>
    <w:p w14:paraId="55712683"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Invoicing &amp; Payment Terms: </w:t>
      </w:r>
      <w:r w:rsidRPr="00327666">
        <w:rPr>
          <w:rFonts w:ascii="Times New Roman" w:eastAsia="Times New Roman" w:hAnsi="Times New Roman" w:cs="Times New Roman"/>
          <w:b/>
          <w:color w:val="D01D2B"/>
          <w:sz w:val="22"/>
          <w:szCs w:val="22"/>
          <w:lang w:val="en-US"/>
        </w:rPr>
        <w:t>[</w:t>
      </w:r>
      <w:r w:rsidRPr="00327666">
        <w:rPr>
          <w:rFonts w:ascii="Times New Roman" w:eastAsia="Times New Roman" w:hAnsi="Times New Roman" w:cs="Times New Roman"/>
          <w:color w:val="D01D2B"/>
          <w:sz w:val="22"/>
          <w:szCs w:val="22"/>
          <w:lang w:val="en-US"/>
        </w:rPr>
        <w:t xml:space="preserve">Upon acceptance of each Task Order or deliverable] [Within </w:t>
      </w:r>
      <w:r w:rsidRPr="00327666">
        <w:rPr>
          <w:rFonts w:ascii="Times New Roman" w:eastAsia="Times New Roman" w:hAnsi="Times New Roman" w:cs="Times New Roman"/>
          <w:i/>
          <w:color w:val="D01D2B"/>
          <w:sz w:val="22"/>
          <w:szCs w:val="22"/>
          <w:lang w:val="en-US"/>
        </w:rPr>
        <w:t>[X]</w:t>
      </w:r>
      <w:r w:rsidRPr="00327666">
        <w:rPr>
          <w:rFonts w:ascii="Times New Roman" w:eastAsia="Times New Roman" w:hAnsi="Times New Roman" w:cs="Times New Roman"/>
          <w:color w:val="D01D2B"/>
          <w:sz w:val="24"/>
          <w:szCs w:val="24"/>
          <w:lang w:val="en-US"/>
        </w:rPr>
        <w:t xml:space="preserve"> days at the end of each month]</w:t>
      </w:r>
      <w:r w:rsidRPr="00327666">
        <w:rPr>
          <w:rFonts w:ascii="Times New Roman" w:eastAsia="Times New Roman" w:hAnsi="Times New Roman" w:cs="Times New Roman"/>
          <w:color w:val="FF0000"/>
          <w:sz w:val="22"/>
          <w:szCs w:val="22"/>
          <w:lang w:val="en-US"/>
        </w:rPr>
        <w:t xml:space="preserve"> </w:t>
      </w:r>
      <w:r w:rsidRPr="00327666">
        <w:rPr>
          <w:rFonts w:ascii="Times New Roman" w:eastAsia="Times New Roman" w:hAnsi="Times New Roman" w:cs="Times New Roman"/>
          <w:color w:val="000000"/>
          <w:sz w:val="22"/>
          <w:szCs w:val="22"/>
          <w:lang w:val="en-US"/>
        </w:rPr>
        <w:t>Contractor will submit an Invoice in accordance with pricing as specified in the Agreement.  Mercy Corps will make payment to Contractor for all sums not in dispute within 30 days of receipt of Contractor’s invoice(s) (the “</w:t>
      </w:r>
      <w:r w:rsidRPr="00327666">
        <w:rPr>
          <w:rFonts w:ascii="Times New Roman" w:eastAsia="Times New Roman" w:hAnsi="Times New Roman" w:cs="Times New Roman"/>
          <w:b/>
          <w:color w:val="000000"/>
          <w:sz w:val="22"/>
          <w:szCs w:val="22"/>
          <w:lang w:val="en-US"/>
        </w:rPr>
        <w:t>Payment Terms</w:t>
      </w:r>
      <w:r w:rsidRPr="00327666">
        <w:rPr>
          <w:rFonts w:ascii="Times New Roman" w:eastAsia="Times New Roman" w:hAnsi="Times New Roman" w:cs="Times New Roman"/>
          <w:color w:val="000000"/>
          <w:sz w:val="22"/>
          <w:szCs w:val="22"/>
          <w:lang w:val="en-US"/>
        </w:rPr>
        <w:t>”).</w:t>
      </w:r>
      <w:r w:rsidRPr="00327666">
        <w:rPr>
          <w:rFonts w:ascii="Times New Roman" w:eastAsia="Times New Roman" w:hAnsi="Times New Roman" w:cs="Times New Roman"/>
          <w:i/>
          <w:color w:val="000000"/>
          <w:sz w:val="22"/>
          <w:szCs w:val="22"/>
          <w:lang w:val="en-US"/>
        </w:rPr>
        <w:t xml:space="preserve"> </w:t>
      </w:r>
    </w:p>
    <w:p w14:paraId="70DF6407"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Key Personnel: </w:t>
      </w:r>
      <w:r w:rsidRPr="00327666">
        <w:rPr>
          <w:rFonts w:ascii="Times New Roman" w:eastAsia="Times New Roman" w:hAnsi="Times New Roman" w:cs="Times New Roman"/>
          <w:i/>
          <w:color w:val="D01D2B"/>
          <w:sz w:val="22"/>
          <w:szCs w:val="22"/>
          <w:lang w:val="en-US"/>
        </w:rPr>
        <w:t xml:space="preserve">[if applicable, include a list of the Contractor’s personnel (either by name or position, ideally both) that are key to the bargain and the </w:t>
      </w:r>
      <w:proofErr w:type="gramStart"/>
      <w:r w:rsidRPr="00327666">
        <w:rPr>
          <w:rFonts w:ascii="Times New Roman" w:eastAsia="Times New Roman" w:hAnsi="Times New Roman" w:cs="Times New Roman"/>
          <w:i/>
          <w:color w:val="D01D2B"/>
          <w:sz w:val="22"/>
          <w:szCs w:val="22"/>
          <w:lang w:val="en-US"/>
        </w:rPr>
        <w:t>project</w:t>
      </w:r>
      <w:proofErr w:type="gramEnd"/>
      <w:r w:rsidRPr="00327666">
        <w:rPr>
          <w:rFonts w:ascii="Times New Roman" w:eastAsia="Times New Roman" w:hAnsi="Times New Roman" w:cs="Times New Roman"/>
          <w:i/>
          <w:color w:val="D01D2B"/>
          <w:sz w:val="22"/>
          <w:szCs w:val="22"/>
          <w:lang w:val="en-US"/>
        </w:rPr>
        <w:t xml:space="preserve"> and that the Contractor cannot change without prior approval.  If not applicable, note “Not Applicable” here.] (the “Key Personnel”).</w:t>
      </w:r>
    </w:p>
    <w:p w14:paraId="450D44B9"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Reimbursable Expenses: </w:t>
      </w:r>
      <w:r w:rsidRPr="00327666">
        <w:rPr>
          <w:rFonts w:ascii="Times New Roman" w:eastAsia="Times New Roman" w:hAnsi="Times New Roman" w:cs="Times New Roman"/>
          <w:i/>
          <w:color w:val="D01D2B"/>
          <w:sz w:val="22"/>
          <w:szCs w:val="22"/>
          <w:lang w:val="en-US"/>
        </w:rPr>
        <w:t>[If applicable, include a description of the expenses that the Contractor can incur and charge Mercy Corps for above and beyond the price for services.  If not applicable, note “Not Applicable” here].</w:t>
      </w:r>
    </w:p>
    <w:p w14:paraId="29124181" w14:textId="77777777" w:rsidR="00326543" w:rsidRPr="00327666" w:rsidRDefault="00326543">
      <w:pPr>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Authorized Representatives and Contact Information:  </w:t>
      </w:r>
    </w:p>
    <w:p w14:paraId="3C67B29A" w14:textId="77777777" w:rsidR="00326543" w:rsidRPr="00327666" w:rsidRDefault="00326543">
      <w:pPr>
        <w:numPr>
          <w:ilvl w:val="1"/>
          <w:numId w:val="16"/>
        </w:numPr>
        <w:spacing w:before="240" w:after="0" w:line="240" w:lineRule="auto"/>
        <w:ind w:left="81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b/>
          <w:color w:val="000000"/>
          <w:sz w:val="22"/>
          <w:szCs w:val="22"/>
          <w:lang w:val="en-US"/>
        </w:rPr>
        <w:t xml:space="preserve">Mercy Corps: </w:t>
      </w:r>
      <w:r w:rsidRPr="00327666">
        <w:rPr>
          <w:rFonts w:ascii="Times New Roman" w:eastAsia="Times New Roman" w:hAnsi="Times New Roman" w:cs="Times New Roman"/>
          <w:color w:val="000000"/>
          <w:sz w:val="22"/>
          <w:szCs w:val="22"/>
          <w:lang w:val="en-US"/>
        </w:rPr>
        <w:t xml:space="preserve"> Only the following Mercy Corps employees are authorized to agree to any amendment of the Agreement, a new Task Order or an amendment to a Task Order:  </w:t>
      </w:r>
    </w:p>
    <w:p w14:paraId="713B9562" w14:textId="77777777" w:rsidR="00326543" w:rsidRPr="00327666" w:rsidRDefault="00326543" w:rsidP="00326543">
      <w:pPr>
        <w:spacing w:before="240" w:after="0" w:line="240" w:lineRule="auto"/>
        <w:ind w:left="216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15DECFD5" w14:textId="77777777" w:rsidR="00326543" w:rsidRPr="00327666" w:rsidRDefault="00326543" w:rsidP="00326543">
      <w:pPr>
        <w:spacing w:before="240" w:after="0" w:line="240" w:lineRule="auto"/>
        <w:ind w:left="72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Only the following Mercy Corps employees are authorized to receive invoices, accept or reject Services or sign SCRs.</w:t>
      </w:r>
    </w:p>
    <w:p w14:paraId="1FD7E257" w14:textId="77777777" w:rsidR="00326543" w:rsidRPr="00327666" w:rsidRDefault="00326543" w:rsidP="00326543">
      <w:pPr>
        <w:spacing w:before="240" w:after="0" w:line="240" w:lineRule="auto"/>
        <w:ind w:left="216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lastRenderedPageBreak/>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3812F3C8" w14:textId="77777777" w:rsidR="00326543" w:rsidRPr="00327666" w:rsidRDefault="00326543">
      <w:pPr>
        <w:numPr>
          <w:ilvl w:val="1"/>
          <w:numId w:val="16"/>
        </w:numPr>
        <w:spacing w:before="240" w:after="0" w:line="240" w:lineRule="auto"/>
        <w:ind w:left="81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Contractor:  </w:t>
      </w:r>
      <w:r w:rsidRPr="00327666">
        <w:rPr>
          <w:rFonts w:ascii="Times New Roman" w:eastAsia="Times New Roman" w:hAnsi="Times New Roman" w:cs="Times New Roman"/>
          <w:color w:val="000000"/>
          <w:sz w:val="22"/>
          <w:szCs w:val="22"/>
          <w:lang w:val="en-US"/>
        </w:rPr>
        <w:t>Contractor’s authorized representative for all purposes is:</w:t>
      </w:r>
    </w:p>
    <w:p w14:paraId="4A1F00C5" w14:textId="77777777" w:rsidR="00326543" w:rsidRPr="00327666" w:rsidRDefault="00326543" w:rsidP="00326543">
      <w:pPr>
        <w:keepLines/>
        <w:spacing w:before="240" w:after="0" w:line="240" w:lineRule="auto"/>
        <w:ind w:left="2160" w:hanging="144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ab/>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226D597D" w14:textId="77777777" w:rsidR="00326543" w:rsidRPr="00327666" w:rsidRDefault="00326543">
      <w:pPr>
        <w:keepLines/>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Termination for Convenience Notice Period</w:t>
      </w:r>
      <w:r w:rsidRPr="00327666">
        <w:rPr>
          <w:rFonts w:ascii="Times New Roman" w:eastAsia="Times New Roman" w:hAnsi="Times New Roman" w:cs="Times New Roman"/>
          <w:color w:val="000000"/>
          <w:sz w:val="22"/>
          <w:szCs w:val="22"/>
          <w:lang w:val="en-US"/>
        </w:rPr>
        <w:t>:  __________</w:t>
      </w:r>
      <w:proofErr w:type="gramStart"/>
      <w:r w:rsidRPr="00327666">
        <w:rPr>
          <w:rFonts w:ascii="Times New Roman" w:eastAsia="Times New Roman" w:hAnsi="Times New Roman" w:cs="Times New Roman"/>
          <w:color w:val="000000"/>
          <w:sz w:val="22"/>
          <w:szCs w:val="22"/>
          <w:lang w:val="en-US"/>
        </w:rPr>
        <w:t>_  (</w:t>
      </w:r>
      <w:proofErr w:type="gramEnd"/>
      <w:r w:rsidRPr="00327666">
        <w:rPr>
          <w:rFonts w:ascii="Times New Roman" w:eastAsia="Times New Roman" w:hAnsi="Times New Roman" w:cs="Times New Roman"/>
          <w:color w:val="000000"/>
          <w:sz w:val="22"/>
          <w:szCs w:val="22"/>
          <w:lang w:val="en-US"/>
        </w:rPr>
        <w:t xml:space="preserve">the </w:t>
      </w:r>
      <w:r w:rsidRPr="00327666">
        <w:rPr>
          <w:rFonts w:ascii="Times New Roman" w:eastAsia="Times New Roman" w:hAnsi="Times New Roman" w:cs="Times New Roman"/>
          <w:b/>
          <w:color w:val="000000"/>
          <w:sz w:val="22"/>
          <w:szCs w:val="22"/>
          <w:lang w:val="en-US"/>
        </w:rPr>
        <w:t>“Termination Notice Period”).</w:t>
      </w:r>
    </w:p>
    <w:p w14:paraId="580ED4AB" w14:textId="77777777" w:rsidR="00326543" w:rsidRPr="00327666" w:rsidRDefault="00326543">
      <w:pPr>
        <w:keepLines/>
        <w:numPr>
          <w:ilvl w:val="0"/>
          <w:numId w:val="1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highlight w:val="yellow"/>
          <w:lang w:val="en-US"/>
        </w:rPr>
        <w:t>Donor Terms</w:t>
      </w:r>
      <w:r w:rsidRPr="00327666">
        <w:rPr>
          <w:rFonts w:ascii="Times New Roman" w:eastAsia="Times New Roman" w:hAnsi="Times New Roman" w:cs="Times New Roman"/>
          <w:color w:val="000000"/>
          <w:sz w:val="22"/>
          <w:szCs w:val="22"/>
          <w:highlight w:val="yellow"/>
          <w:lang w:val="en-US"/>
        </w:rPr>
        <w:t>:</w:t>
      </w:r>
      <w:r w:rsidRPr="00327666">
        <w:rPr>
          <w:rFonts w:ascii="Times New Roman" w:eastAsia="Times New Roman" w:hAnsi="Times New Roman" w:cs="Times New Roman"/>
          <w:color w:val="000000"/>
          <w:sz w:val="22"/>
          <w:szCs w:val="22"/>
          <w:lang w:val="en-US"/>
        </w:rPr>
        <w:t xml:space="preserve"> </w:t>
      </w:r>
      <w:r w:rsidRPr="00327666">
        <w:rPr>
          <w:rFonts w:ascii="Times New Roman" w:eastAsia="Times New Roman" w:hAnsi="Times New Roman" w:cs="Times New Roman"/>
          <w:i/>
          <w:color w:val="FF0000"/>
          <w:sz w:val="22"/>
          <w:szCs w:val="22"/>
          <w:highlight w:val="white"/>
          <w:lang w:val="en-US"/>
        </w:rPr>
        <w:t>[If applicable, include the following statement here:</w:t>
      </w:r>
      <w:r w:rsidRPr="00327666">
        <w:rPr>
          <w:rFonts w:ascii="Times New Roman" w:eastAsia="Times New Roman" w:hAnsi="Times New Roman" w:cs="Times New Roman"/>
          <w:color w:val="000000"/>
          <w:sz w:val="22"/>
          <w:szCs w:val="22"/>
          <w:lang w:val="en-US"/>
        </w:rPr>
        <w:t xml:space="preserve"> The Donor Terms set forth in Schedule II to the Agreement are hereby incorporated in the Agreement by reference</w:t>
      </w:r>
      <w:r w:rsidRPr="00327666">
        <w:rPr>
          <w:rFonts w:ascii="Times New Roman" w:eastAsia="Times New Roman" w:hAnsi="Times New Roman" w:cs="Times New Roman"/>
          <w:i/>
          <w:color w:val="000000"/>
          <w:sz w:val="22"/>
          <w:szCs w:val="22"/>
          <w:lang w:val="en-US"/>
        </w:rPr>
        <w:t>].</w:t>
      </w:r>
    </w:p>
    <w:p w14:paraId="4C01902B"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7304989C"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125F9475"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77CF02AD"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5BA68D33"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4"/>
          <w:szCs w:val="24"/>
          <w:lang w:val="en-US"/>
        </w:rPr>
        <w:br w:type="page"/>
      </w:r>
    </w:p>
    <w:p w14:paraId="1F83BC2A"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1BD65A8C" w14:textId="77777777" w:rsidR="00326543" w:rsidRPr="00B542E8" w:rsidRDefault="00326543" w:rsidP="00326543">
      <w:pPr>
        <w:jc w:val="center"/>
        <w:rPr>
          <w:rFonts w:ascii="Times New Roman" w:hAnsi="Times New Roman" w:cs="Times New Roman"/>
          <w:b/>
          <w:color w:val="auto"/>
          <w:sz w:val="24"/>
          <w:szCs w:val="24"/>
          <w:lang w:val="en-US"/>
        </w:rPr>
      </w:pPr>
      <w:r w:rsidRPr="00B542E8">
        <w:rPr>
          <w:rFonts w:ascii="Times New Roman" w:hAnsi="Times New Roman" w:cs="Times New Roman"/>
          <w:b/>
          <w:color w:val="auto"/>
          <w:sz w:val="24"/>
          <w:szCs w:val="24"/>
          <w:u w:val="single"/>
          <w:lang w:val="en-US"/>
        </w:rPr>
        <w:t>Annex B:</w:t>
      </w:r>
    </w:p>
    <w:p w14:paraId="095C64A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CHILD AND VULNERABLE </w:t>
      </w:r>
      <w:proofErr w:type="gramStart"/>
      <w:r w:rsidRPr="00B542E8">
        <w:rPr>
          <w:rFonts w:ascii="Times New Roman" w:eastAsia="Times New Roman" w:hAnsi="Times New Roman" w:cs="Times New Roman"/>
          <w:b/>
          <w:color w:val="auto"/>
          <w:sz w:val="24"/>
          <w:szCs w:val="24"/>
          <w:lang w:val="en-GB"/>
        </w:rPr>
        <w:t>ADULTS</w:t>
      </w:r>
      <w:proofErr w:type="gramEnd"/>
      <w:r w:rsidRPr="00B542E8">
        <w:rPr>
          <w:rFonts w:ascii="Times New Roman" w:eastAsia="Times New Roman" w:hAnsi="Times New Roman" w:cs="Times New Roman"/>
          <w:b/>
          <w:color w:val="auto"/>
          <w:sz w:val="24"/>
          <w:szCs w:val="24"/>
          <w:lang w:val="en-GB"/>
        </w:rPr>
        <w:t xml:space="preserve"> PROTECTION POLICY</w:t>
      </w:r>
    </w:p>
    <w:p w14:paraId="388F4D6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Mercy Corps aims to safeguard children/vulnerable adults from abuse, violence and exploitation in all that we do, in line with Article 19* of United Nations Convention on the Rights of the Child. </w:t>
      </w:r>
    </w:p>
    <w:p w14:paraId="6C99AC0E"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Besides economic, social and political problems affecting large numbers of children/vulnerable adults in countries where Mercy Corps works, individuals may be at risk from abuse by adults or other children. This policy concerns maltreatment of a child/vulnerable adult in contact with a Mercy Corps team member. Mercy Corps’ policy is to react sensitively to any suspicions or allegations and deal with them appropriately. Any team member who has suspicions of or has witnessed any form of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as defined in this policy should immediately report it to the Country Director or Regional Program Director as appropriate and the UK HR Director or US HR Services Director. </w:t>
      </w:r>
    </w:p>
    <w:p w14:paraId="5E6A790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Any employee who is accused of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towards a child/vulnerable adult, regardless of whether this is within or outside the work context, will be immediately removed from contact with children/vulnerable adults in the work context while the incident is being investigated. </w:t>
      </w:r>
    </w:p>
    <w:p w14:paraId="35B25A7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Any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towards a child/vulnerable adult, regardless of whether this is within or outside the work context, could constitute gross misconduct and could result in termination of employment. Appropriate action will also be taken against partners and others engaged in our work. </w:t>
      </w:r>
    </w:p>
    <w:p w14:paraId="164534F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Mercy Corps works in many situations which are inherently abusive to children/vulnerable adults, and in some </w:t>
      </w:r>
      <w:proofErr w:type="gramStart"/>
      <w:r w:rsidRPr="00B542E8">
        <w:rPr>
          <w:rFonts w:ascii="Times New Roman" w:eastAsia="Times New Roman" w:hAnsi="Times New Roman" w:cs="Times New Roman"/>
          <w:color w:val="auto"/>
          <w:sz w:val="24"/>
          <w:szCs w:val="24"/>
          <w:lang w:val="en-GB"/>
        </w:rPr>
        <w:t>situations</w:t>
      </w:r>
      <w:proofErr w:type="gramEnd"/>
      <w:r w:rsidRPr="00B542E8">
        <w:rPr>
          <w:rFonts w:ascii="Times New Roman" w:eastAsia="Times New Roman" w:hAnsi="Times New Roman" w:cs="Times New Roman"/>
          <w:color w:val="auto"/>
          <w:sz w:val="24"/>
          <w:szCs w:val="24"/>
          <w:lang w:val="en-GB"/>
        </w:rPr>
        <w:t xml:space="preserve"> it is unrealistic to intervene on a personal level in the lives of individuals who could be seen as suffering ‘abuse’ in the widest sense. Such concerns may be addressed more appropriately at a programmatic level. However, Mercy Corps team members may well have a professional duty to act where there are concerns in relation to children/vulnerable adults with whom they are in contact, directly or indirectly. Their ability to act may be severely limited by </w:t>
      </w:r>
      <w:proofErr w:type="gramStart"/>
      <w:r w:rsidRPr="00B542E8">
        <w:rPr>
          <w:rFonts w:ascii="Times New Roman" w:eastAsia="Times New Roman" w:hAnsi="Times New Roman" w:cs="Times New Roman"/>
          <w:color w:val="auto"/>
          <w:sz w:val="24"/>
          <w:szCs w:val="24"/>
          <w:lang w:val="en-GB"/>
        </w:rPr>
        <w:t>particular circumstances</w:t>
      </w:r>
      <w:proofErr w:type="gramEnd"/>
      <w:r w:rsidRPr="00B542E8">
        <w:rPr>
          <w:rFonts w:ascii="Times New Roman" w:eastAsia="Times New Roman" w:hAnsi="Times New Roman" w:cs="Times New Roman"/>
          <w:color w:val="auto"/>
          <w:sz w:val="24"/>
          <w:szCs w:val="24"/>
          <w:lang w:val="en-GB"/>
        </w:rPr>
        <w:t xml:space="preserve"> prevailing locally, but concerns must still be raised, and possible action considered. </w:t>
      </w:r>
    </w:p>
    <w:p w14:paraId="780CAD6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Values and Principles in working with Children/Vulnerable Adults: </w:t>
      </w:r>
    </w:p>
    <w:p w14:paraId="19646C6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When team members are in contact with children/vulnerable adults, they should: </w:t>
      </w:r>
    </w:p>
    <w:p w14:paraId="3C9FA986" w14:textId="77777777" w:rsidR="00326543" w:rsidRPr="00B542E8" w:rsidRDefault="00326543">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At all times treat children/vulnerable adults with respect. </w:t>
      </w:r>
    </w:p>
    <w:p w14:paraId="5437480E" w14:textId="77777777" w:rsidR="00326543" w:rsidRPr="00B542E8" w:rsidRDefault="00326543">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Regard them positively and value them as individuals who have specific needs and rights and a particular contribution to make. </w:t>
      </w:r>
    </w:p>
    <w:p w14:paraId="67D41AC6" w14:textId="77777777" w:rsidR="00326543" w:rsidRPr="00B542E8" w:rsidRDefault="00326543">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lastRenderedPageBreak/>
        <w:t xml:space="preserve">Work with them in a spirit of co-operation and partnership based on mutual trust and respect; value their views and take them seriously </w:t>
      </w:r>
    </w:p>
    <w:p w14:paraId="4F140807" w14:textId="77777777" w:rsidR="00326543" w:rsidRPr="00B542E8" w:rsidRDefault="00326543">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Work with them in ways that enhance their inherent capacities and capabilities, and develop their potential </w:t>
      </w:r>
    </w:p>
    <w:p w14:paraId="4E84D62D" w14:textId="77777777" w:rsidR="00326543" w:rsidRPr="00B542E8" w:rsidRDefault="00326543">
      <w:pPr>
        <w:numPr>
          <w:ilvl w:val="0"/>
          <w:numId w:val="1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Strive to understand them within the context in which they live. </w:t>
      </w:r>
    </w:p>
    <w:p w14:paraId="591949D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It is important for all team members in contact with children/vulnerable adults to: </w:t>
      </w:r>
    </w:p>
    <w:p w14:paraId="3A31F673" w14:textId="77777777" w:rsidR="00326543" w:rsidRPr="00B542E8" w:rsidRDefault="00326543">
      <w:pPr>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 aware of situations which may present risks and manage these risks. </w:t>
      </w:r>
    </w:p>
    <w:p w14:paraId="29C8689B" w14:textId="77777777" w:rsidR="00326543" w:rsidRPr="00B542E8" w:rsidRDefault="00326543">
      <w:pPr>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Plan and organize the work and the workplace </w:t>
      </w:r>
      <w:proofErr w:type="gramStart"/>
      <w:r w:rsidRPr="00B542E8">
        <w:rPr>
          <w:rFonts w:ascii="Times New Roman" w:eastAsia="Times New Roman" w:hAnsi="Times New Roman" w:cs="Times New Roman"/>
          <w:color w:val="auto"/>
          <w:sz w:val="24"/>
          <w:szCs w:val="24"/>
          <w:lang w:val="en-GB"/>
        </w:rPr>
        <w:t>so as to</w:t>
      </w:r>
      <w:proofErr w:type="gramEnd"/>
      <w:r w:rsidRPr="00B542E8">
        <w:rPr>
          <w:rFonts w:ascii="Times New Roman" w:eastAsia="Times New Roman" w:hAnsi="Times New Roman" w:cs="Times New Roman"/>
          <w:color w:val="auto"/>
          <w:sz w:val="24"/>
          <w:szCs w:val="24"/>
          <w:lang w:val="en-GB"/>
        </w:rPr>
        <w:t xml:space="preserve"> minimize risks as far as possible. </w:t>
      </w:r>
    </w:p>
    <w:p w14:paraId="0861B916" w14:textId="77777777" w:rsidR="00326543" w:rsidRPr="00B542E8" w:rsidRDefault="00326543">
      <w:pPr>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Ensure that a culture of openness exists to enable any issues or concerns to be raised and discussed. </w:t>
      </w:r>
    </w:p>
    <w:p w14:paraId="28062C01" w14:textId="77777777" w:rsidR="00326543" w:rsidRPr="00B542E8" w:rsidRDefault="00326543">
      <w:pPr>
        <w:numPr>
          <w:ilvl w:val="0"/>
          <w:numId w:val="1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Ensure that a sense of accountability exists between team members so that poor practice or potentially abusive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does not go unchallenged. </w:t>
      </w:r>
    </w:p>
    <w:p w14:paraId="0FD2DFE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Team members must be especially aware of potential abusive situations when working with children. </w:t>
      </w:r>
    </w:p>
    <w:p w14:paraId="27E3997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Team members must never: </w:t>
      </w:r>
    </w:p>
    <w:p w14:paraId="61829B08" w14:textId="77777777" w:rsidR="00326543" w:rsidRPr="00B542E8" w:rsidRDefault="00326543">
      <w:pPr>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Develop physical/sexual relationships with children </w:t>
      </w:r>
    </w:p>
    <w:p w14:paraId="6A825BF8" w14:textId="77777777" w:rsidR="00326543" w:rsidRPr="00B542E8" w:rsidRDefault="00326543">
      <w:pPr>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Develop relationships with children which could in any way be deemed exploitative or abusive </w:t>
      </w:r>
    </w:p>
    <w:p w14:paraId="260F1FAC" w14:textId="77777777" w:rsidR="00326543" w:rsidRPr="00B542E8" w:rsidRDefault="00326543">
      <w:pPr>
        <w:numPr>
          <w:ilvl w:val="0"/>
          <w:numId w:val="2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Act in ways that may be abusive or may place a child at risk of abuse. </w:t>
      </w:r>
    </w:p>
    <w:p w14:paraId="2D3ED68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Team members must avoid actions or </w:t>
      </w:r>
      <w:proofErr w:type="spellStart"/>
      <w:r w:rsidRPr="00B542E8">
        <w:rPr>
          <w:rFonts w:ascii="Times New Roman" w:eastAsia="Times New Roman" w:hAnsi="Times New Roman" w:cs="Times New Roman"/>
          <w:b/>
          <w:color w:val="auto"/>
          <w:sz w:val="24"/>
          <w:szCs w:val="24"/>
          <w:lang w:val="en-GB"/>
        </w:rPr>
        <w:t>behavior</w:t>
      </w:r>
      <w:proofErr w:type="spellEnd"/>
      <w:r w:rsidRPr="00B542E8">
        <w:rPr>
          <w:rFonts w:ascii="Times New Roman" w:eastAsia="Times New Roman" w:hAnsi="Times New Roman" w:cs="Times New Roman"/>
          <w:b/>
          <w:color w:val="auto"/>
          <w:sz w:val="24"/>
          <w:szCs w:val="24"/>
          <w:lang w:val="en-GB"/>
        </w:rPr>
        <w:t xml:space="preserve"> that could be construed as poor practice or potentially abusive. For example, they should never: </w:t>
      </w:r>
    </w:p>
    <w:p w14:paraId="5EB82EF0"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Use language, make suggestions or offer </w:t>
      </w:r>
      <w:proofErr w:type="gramStart"/>
      <w:r w:rsidRPr="00B542E8">
        <w:rPr>
          <w:rFonts w:ascii="Times New Roman" w:eastAsia="Times New Roman" w:hAnsi="Times New Roman" w:cs="Times New Roman"/>
          <w:color w:val="auto"/>
          <w:sz w:val="24"/>
          <w:szCs w:val="24"/>
          <w:lang w:val="en-GB"/>
        </w:rPr>
        <w:t>advice</w:t>
      </w:r>
      <w:proofErr w:type="gramEnd"/>
      <w:r w:rsidRPr="00B542E8">
        <w:rPr>
          <w:rFonts w:ascii="Times New Roman" w:eastAsia="Times New Roman" w:hAnsi="Times New Roman" w:cs="Times New Roman"/>
          <w:color w:val="auto"/>
          <w:sz w:val="24"/>
          <w:szCs w:val="24"/>
          <w:lang w:val="en-GB"/>
        </w:rPr>
        <w:t xml:space="preserve"> which is inappropriate, offensive or abusive </w:t>
      </w:r>
    </w:p>
    <w:p w14:paraId="5AED94BD"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Behave physically in a manner toward children which is inappropriate or sexually provocative </w:t>
      </w:r>
    </w:p>
    <w:p w14:paraId="676FF18C"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Have a </w:t>
      </w:r>
      <w:proofErr w:type="gramStart"/>
      <w:r w:rsidRPr="00B542E8">
        <w:rPr>
          <w:rFonts w:ascii="Times New Roman" w:eastAsia="Times New Roman" w:hAnsi="Times New Roman" w:cs="Times New Roman"/>
          <w:color w:val="auto"/>
          <w:sz w:val="24"/>
          <w:szCs w:val="24"/>
          <w:lang w:val="en-GB"/>
        </w:rPr>
        <w:t>child/children</w:t>
      </w:r>
      <w:proofErr w:type="gramEnd"/>
      <w:r w:rsidRPr="00B542E8">
        <w:rPr>
          <w:rFonts w:ascii="Times New Roman" w:eastAsia="Times New Roman" w:hAnsi="Times New Roman" w:cs="Times New Roman"/>
          <w:color w:val="auto"/>
          <w:sz w:val="24"/>
          <w:szCs w:val="24"/>
          <w:lang w:val="en-GB"/>
        </w:rPr>
        <w:t xml:space="preserve"> with whom they are working stay overnight at their home unsupervised </w:t>
      </w:r>
    </w:p>
    <w:p w14:paraId="4C926E5C"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Sleep in the same room or bed as a child with whom they are working </w:t>
      </w:r>
    </w:p>
    <w:p w14:paraId="28A0ABD8"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Do things for children of an intimate personal nature that they can do for themselves </w:t>
      </w:r>
    </w:p>
    <w:p w14:paraId="36ED50F1"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Condone, or participate in,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 children which is illegal, unsafe or abusive </w:t>
      </w:r>
    </w:p>
    <w:p w14:paraId="4946EE5D" w14:textId="77777777" w:rsidR="00326543" w:rsidRPr="00B542E8" w:rsidRDefault="00326543">
      <w:pPr>
        <w:numPr>
          <w:ilvl w:val="0"/>
          <w:numId w:val="2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Act in ways intended to shame, humiliate, </w:t>
      </w:r>
      <w:proofErr w:type="gramStart"/>
      <w:r w:rsidRPr="00B542E8">
        <w:rPr>
          <w:rFonts w:ascii="Times New Roman" w:eastAsia="Times New Roman" w:hAnsi="Times New Roman" w:cs="Times New Roman"/>
          <w:color w:val="auto"/>
          <w:sz w:val="24"/>
          <w:szCs w:val="24"/>
          <w:lang w:val="en-GB"/>
        </w:rPr>
        <w:t>belittle</w:t>
      </w:r>
      <w:proofErr w:type="gramEnd"/>
      <w:r w:rsidRPr="00B542E8">
        <w:rPr>
          <w:rFonts w:ascii="Times New Roman" w:eastAsia="Times New Roman" w:hAnsi="Times New Roman" w:cs="Times New Roman"/>
          <w:color w:val="auto"/>
          <w:sz w:val="24"/>
          <w:szCs w:val="24"/>
          <w:lang w:val="en-GB"/>
        </w:rPr>
        <w:t xml:space="preserve"> or degrade children, or otherwise perpetrate any form of emotional abuse discriminate against, show differential treatment, or </w:t>
      </w:r>
      <w:proofErr w:type="spellStart"/>
      <w:r w:rsidRPr="00B542E8">
        <w:rPr>
          <w:rFonts w:ascii="Times New Roman" w:eastAsia="Times New Roman" w:hAnsi="Times New Roman" w:cs="Times New Roman"/>
          <w:color w:val="auto"/>
          <w:sz w:val="24"/>
          <w:szCs w:val="24"/>
          <w:lang w:val="en-GB"/>
        </w:rPr>
        <w:t>favor</w:t>
      </w:r>
      <w:proofErr w:type="spellEnd"/>
      <w:r w:rsidRPr="00B542E8">
        <w:rPr>
          <w:rFonts w:ascii="Times New Roman" w:eastAsia="Times New Roman" w:hAnsi="Times New Roman" w:cs="Times New Roman"/>
          <w:color w:val="auto"/>
          <w:sz w:val="24"/>
          <w:szCs w:val="24"/>
          <w:lang w:val="en-GB"/>
        </w:rPr>
        <w:t xml:space="preserve"> particular children to the exclusion of others </w:t>
      </w:r>
    </w:p>
    <w:p w14:paraId="4133443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360"/>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PREVENTION OF SEXUAL EXPLOITATION AND ABUSE POLICY </w:t>
      </w:r>
    </w:p>
    <w:p w14:paraId="66CC06E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lastRenderedPageBreak/>
        <w:t xml:space="preserve">All Mercy Corps team members must be aware of and adhere to the Core Principles laid out by the United Nations and INTERACTION in 2002, to which Mercy Corps is committed. </w:t>
      </w:r>
    </w:p>
    <w:p w14:paraId="3C31DCD4" w14:textId="77777777" w:rsidR="00326543" w:rsidRPr="00B542E8" w:rsidRDefault="00326543">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Sexual activity with children (persons under the age of 18, when not legally married) is prohibited regardless of the age of majority or age of consent locally. Mistaken belief in the age of a child is not a </w:t>
      </w:r>
      <w:proofErr w:type="spellStart"/>
      <w:r w:rsidRPr="00B542E8">
        <w:rPr>
          <w:rFonts w:ascii="Times New Roman" w:eastAsia="Times New Roman" w:hAnsi="Times New Roman" w:cs="Times New Roman"/>
          <w:color w:val="auto"/>
          <w:sz w:val="24"/>
          <w:szCs w:val="24"/>
          <w:lang w:val="en-GB"/>
        </w:rPr>
        <w:t>defense</w:t>
      </w:r>
      <w:proofErr w:type="spellEnd"/>
      <w:r w:rsidRPr="00B542E8">
        <w:rPr>
          <w:rFonts w:ascii="Times New Roman" w:eastAsia="Times New Roman" w:hAnsi="Times New Roman" w:cs="Times New Roman"/>
          <w:color w:val="auto"/>
          <w:sz w:val="24"/>
          <w:szCs w:val="24"/>
          <w:lang w:val="en-GB"/>
        </w:rPr>
        <w:t xml:space="preserve">. </w:t>
      </w:r>
    </w:p>
    <w:p w14:paraId="5FF19618" w14:textId="77777777" w:rsidR="00326543" w:rsidRPr="00B542E8" w:rsidRDefault="00326543">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Exchange of money, employment, goods or services for sex, including sexual </w:t>
      </w:r>
      <w:proofErr w:type="spellStart"/>
      <w:r w:rsidRPr="00B542E8">
        <w:rPr>
          <w:rFonts w:ascii="Times New Roman" w:eastAsia="Times New Roman" w:hAnsi="Times New Roman" w:cs="Times New Roman"/>
          <w:color w:val="auto"/>
          <w:sz w:val="24"/>
          <w:szCs w:val="24"/>
          <w:lang w:val="en-GB"/>
        </w:rPr>
        <w:t>favors</w:t>
      </w:r>
      <w:proofErr w:type="spellEnd"/>
      <w:r w:rsidRPr="00B542E8">
        <w:rPr>
          <w:rFonts w:ascii="Times New Roman" w:eastAsia="Times New Roman" w:hAnsi="Times New Roman" w:cs="Times New Roman"/>
          <w:color w:val="auto"/>
          <w:sz w:val="24"/>
          <w:szCs w:val="24"/>
          <w:lang w:val="en-GB"/>
        </w:rPr>
        <w:t xml:space="preserve"> or other forms of humiliating, degrading or exploitative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is prohibited. This includes an exchange of assistance that is due to beneficiaries. Sexual acts with prostitutes are prohibited at any time during employment with Mercy Corps. </w:t>
      </w:r>
    </w:p>
    <w:p w14:paraId="5217F1D5" w14:textId="77777777" w:rsidR="00326543" w:rsidRPr="00B542E8" w:rsidRDefault="00326543">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Sexual relationships between expatriate humanitarian workers and beneficiaries are prohibited since they are based on inherently unequal power dynamics. Such relationships undermine the credibility and integrity of humanitarian aid work. </w:t>
      </w:r>
    </w:p>
    <w:p w14:paraId="7BA54D6B" w14:textId="77777777" w:rsidR="00326543" w:rsidRPr="00B542E8" w:rsidRDefault="00326543">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Where a humanitarian worker develops concerns or suspicions regarding sexual abuse or exploitation by a fellow worker, whether in the same agency or not, s/he must report such concerns via established agency reporting mechanisms. </w:t>
      </w:r>
    </w:p>
    <w:p w14:paraId="0F98084C" w14:textId="77777777" w:rsidR="00326543" w:rsidRPr="00B542E8" w:rsidRDefault="00326543">
      <w:pPr>
        <w:numPr>
          <w:ilvl w:val="0"/>
          <w:numId w:val="2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Humanitarian workers are obliged to create and maintain an environment that prevents sexual exploitation and abuse and promotes the implementation of the code of conduct. Managers at all levels have </w:t>
      </w:r>
      <w:proofErr w:type="gramStart"/>
      <w:r w:rsidRPr="00B542E8">
        <w:rPr>
          <w:rFonts w:ascii="Times New Roman" w:eastAsia="Times New Roman" w:hAnsi="Times New Roman" w:cs="Times New Roman"/>
          <w:color w:val="auto"/>
          <w:sz w:val="24"/>
          <w:szCs w:val="24"/>
          <w:lang w:val="en-GB"/>
        </w:rPr>
        <w:t>particular responsibility</w:t>
      </w:r>
      <w:proofErr w:type="gramEnd"/>
      <w:r w:rsidRPr="00B542E8">
        <w:rPr>
          <w:rFonts w:ascii="Times New Roman" w:eastAsia="Times New Roman" w:hAnsi="Times New Roman" w:cs="Times New Roman"/>
          <w:color w:val="auto"/>
          <w:sz w:val="24"/>
          <w:szCs w:val="24"/>
          <w:lang w:val="en-GB"/>
        </w:rPr>
        <w:t xml:space="preserve"> to support and develop systems that maintain this environment. </w:t>
      </w:r>
    </w:p>
    <w:p w14:paraId="5682F9FD" w14:textId="77777777" w:rsidR="00326543" w:rsidRPr="00B542E8" w:rsidRDefault="00326543" w:rsidP="00326543">
      <w:pPr>
        <w:spacing w:after="240"/>
        <w:jc w:val="both"/>
        <w:rPr>
          <w:rFonts w:ascii="Times New Roman" w:hAnsi="Times New Roman" w:cs="Times New Roman"/>
          <w:color w:val="auto"/>
          <w:sz w:val="24"/>
          <w:szCs w:val="24"/>
          <w:lang w:val="en-GB"/>
        </w:rPr>
      </w:pPr>
      <w:r w:rsidRPr="00B542E8">
        <w:rPr>
          <w:rFonts w:ascii="Times New Roman" w:hAnsi="Times New Roman" w:cs="Times New Roman"/>
          <w:color w:val="auto"/>
          <w:sz w:val="24"/>
          <w:szCs w:val="24"/>
          <w:lang w:val="en-US"/>
        </w:rPr>
        <w:t>Sexual exploitation and abuse by humanitarian workers constitute acts of gross misconduct and are therefore grounds for termination of employment.</w:t>
      </w:r>
      <w:r w:rsidRPr="00B542E8">
        <w:rPr>
          <w:rFonts w:ascii="Times New Roman" w:hAnsi="Times New Roman" w:cs="Times New Roman"/>
          <w:color w:val="auto"/>
          <w:sz w:val="24"/>
          <w:szCs w:val="24"/>
          <w:lang w:val="en-GB"/>
        </w:rPr>
        <w:t xml:space="preserve">   </w:t>
      </w:r>
    </w:p>
    <w:p w14:paraId="79BD4974" w14:textId="77777777" w:rsidR="00326543" w:rsidRPr="00A35825" w:rsidRDefault="00326543" w:rsidP="00326543">
      <w:pPr>
        <w:widowControl w:val="0"/>
        <w:spacing w:after="0"/>
        <w:rPr>
          <w:rFonts w:ascii="Times New Roman" w:eastAsia="Times New Roman" w:hAnsi="Times New Roman" w:cs="Times New Roman"/>
          <w:color w:val="000000"/>
          <w:sz w:val="22"/>
          <w:szCs w:val="22"/>
          <w:lang w:val="en-US"/>
        </w:rPr>
        <w:sectPr w:rsidR="00326543" w:rsidRPr="00A35825">
          <w:headerReference w:type="default" r:id="rId13"/>
          <w:footerReference w:type="default" r:id="rId14"/>
          <w:headerReference w:type="first" r:id="rId15"/>
          <w:footerReference w:type="first" r:id="rId16"/>
          <w:pgSz w:w="12240" w:h="15840"/>
          <w:pgMar w:top="1584" w:right="1584" w:bottom="1584" w:left="1656" w:header="0" w:footer="720" w:gutter="0"/>
          <w:pgNumType w:start="1"/>
          <w:cols w:space="720"/>
        </w:sectPr>
      </w:pPr>
      <w:r w:rsidRPr="00A35825">
        <w:rPr>
          <w:rFonts w:ascii="Times New Roman" w:eastAsia="Times New Roman" w:hAnsi="Times New Roman" w:cs="Times New Roman"/>
          <w:color w:val="000000"/>
          <w:sz w:val="24"/>
          <w:szCs w:val="24"/>
          <w:lang w:val="en-US"/>
        </w:rPr>
        <w:br w:type="page"/>
      </w:r>
    </w:p>
    <w:p w14:paraId="6DB7F294" w14:textId="77777777" w:rsidR="00326543" w:rsidRPr="00A35825" w:rsidRDefault="00326543" w:rsidP="00326543">
      <w:pPr>
        <w:keepNext/>
        <w:keepLines/>
        <w:spacing w:before="240" w:after="0" w:line="240" w:lineRule="auto"/>
        <w:ind w:left="720" w:right="720"/>
        <w:jc w:val="center"/>
        <w:rPr>
          <w:rFonts w:ascii="Times New Roman" w:eastAsia="Times New Roman" w:hAnsi="Times New Roman" w:cs="Times New Roman"/>
          <w:b/>
          <w:color w:val="000000"/>
          <w:sz w:val="22"/>
          <w:szCs w:val="22"/>
          <w:lang w:val="en-US"/>
        </w:rPr>
      </w:pPr>
      <w:r w:rsidRPr="00A35825">
        <w:rPr>
          <w:rFonts w:ascii="Times New Roman" w:eastAsia="Times New Roman" w:hAnsi="Times New Roman" w:cs="Times New Roman"/>
          <w:b/>
          <w:color w:val="000000"/>
          <w:sz w:val="22"/>
          <w:szCs w:val="22"/>
          <w:lang w:val="en-US"/>
        </w:rPr>
        <w:lastRenderedPageBreak/>
        <w:t>*********************</w:t>
      </w:r>
    </w:p>
    <w:p w14:paraId="44E21951" w14:textId="77777777" w:rsidR="00326543" w:rsidRPr="00A35825" w:rsidRDefault="00326543" w:rsidP="00326543">
      <w:pPr>
        <w:pStyle w:val="Heading1"/>
        <w:keepNext w:val="0"/>
        <w:keepLines w:val="0"/>
        <w:widowControl w:val="0"/>
        <w:spacing w:after="160" w:line="288" w:lineRule="auto"/>
        <w:rPr>
          <w:rFonts w:ascii="Times New Roman" w:hAnsi="Times New Roman" w:cs="Times New Roman"/>
          <w:sz w:val="28"/>
          <w:szCs w:val="28"/>
        </w:rPr>
      </w:pPr>
      <w:bookmarkStart w:id="12" w:name="_tovm086ytvan" w:colFirst="0" w:colLast="0"/>
      <w:bookmarkStart w:id="13" w:name="_30j0zll" w:colFirst="0" w:colLast="0"/>
      <w:bookmarkEnd w:id="12"/>
      <w:bookmarkEnd w:id="13"/>
      <w:r w:rsidRPr="00A35825">
        <w:rPr>
          <w:rFonts w:ascii="Times New Roman" w:hAnsi="Times New Roman" w:cs="Times New Roman"/>
          <w:sz w:val="28"/>
          <w:szCs w:val="28"/>
        </w:rPr>
        <w:t>7. Attachments to the Tender Package</w:t>
      </w:r>
    </w:p>
    <w:p w14:paraId="30F21484" w14:textId="77777777" w:rsidR="00326543" w:rsidRPr="00B542E8" w:rsidRDefault="00326543" w:rsidP="00D67F4A">
      <w:pPr>
        <w:widowControl w:val="0"/>
        <w:spacing w:after="160" w:line="288" w:lineRule="auto"/>
        <w:rPr>
          <w:rFonts w:ascii="Times New Roman" w:hAnsi="Times New Roman" w:cs="Times New Roman"/>
          <w:b/>
          <w:color w:val="auto"/>
          <w:sz w:val="24"/>
          <w:szCs w:val="24"/>
          <w:highlight w:val="yellow"/>
          <w:lang w:val="en-US"/>
        </w:rPr>
      </w:pPr>
      <w:r w:rsidRPr="00B542E8">
        <w:rPr>
          <w:rFonts w:ascii="Times New Roman" w:hAnsi="Times New Roman" w:cs="Times New Roman"/>
          <w:b/>
          <w:color w:val="auto"/>
          <w:sz w:val="24"/>
          <w:szCs w:val="24"/>
          <w:highlight w:val="yellow"/>
          <w:lang w:val="en-US"/>
        </w:rPr>
        <w:t>Attachment 1 -Supplier Information Form template</w:t>
      </w:r>
    </w:p>
    <w:p w14:paraId="5209C87F" w14:textId="77777777" w:rsidR="00326543" w:rsidRPr="00B542E8" w:rsidRDefault="00326543" w:rsidP="00326543">
      <w:pPr>
        <w:jc w:val="center"/>
        <w:rPr>
          <w:rFonts w:ascii="Times New Roman" w:hAnsi="Times New Roman" w:cs="Times New Roman"/>
          <w:b/>
          <w:i/>
          <w:color w:val="auto"/>
          <w:sz w:val="24"/>
          <w:szCs w:val="24"/>
          <w:lang w:val="en-US"/>
        </w:rPr>
      </w:pPr>
      <w:r w:rsidRPr="00B542E8">
        <w:rPr>
          <w:rFonts w:ascii="Times New Roman" w:hAnsi="Times New Roman" w:cs="Times New Roman"/>
          <w:b/>
          <w:i/>
          <w:color w:val="auto"/>
          <w:sz w:val="24"/>
          <w:szCs w:val="24"/>
          <w:lang w:val="en-US"/>
        </w:rPr>
        <w:t>The information provided will be used to evaluate the Company before contracting with the Mercy Corps.</w:t>
      </w:r>
    </w:p>
    <w:p w14:paraId="5C5D80FC" w14:textId="77777777" w:rsidR="00326543" w:rsidRPr="00B542E8" w:rsidRDefault="00326543" w:rsidP="00326543">
      <w:pPr>
        <w:jc w:val="center"/>
        <w:rPr>
          <w:rFonts w:ascii="Times New Roman" w:hAnsi="Times New Roman" w:cs="Times New Roman"/>
          <w:color w:val="auto"/>
          <w:sz w:val="24"/>
          <w:szCs w:val="24"/>
          <w:lang w:val="en-US"/>
        </w:rPr>
      </w:pPr>
      <w:r w:rsidRPr="00B542E8">
        <w:rPr>
          <w:rFonts w:ascii="Times New Roman" w:hAnsi="Times New Roman" w:cs="Times New Roman"/>
          <w:b/>
          <w:i/>
          <w:color w:val="auto"/>
          <w:sz w:val="24"/>
          <w:szCs w:val="24"/>
          <w:lang w:val="en-US"/>
        </w:rPr>
        <w:t>Please complete all fields.</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6030"/>
      </w:tblGrid>
      <w:tr w:rsidR="00326543" w:rsidRPr="00B542E8" w14:paraId="1D14A527" w14:textId="77777777" w:rsidTr="00341BEF">
        <w:trPr>
          <w:trHeight w:val="500"/>
        </w:trPr>
        <w:tc>
          <w:tcPr>
            <w:tcW w:w="4248" w:type="dxa"/>
            <w:shd w:val="clear" w:color="auto" w:fill="D9D9D9"/>
            <w:vAlign w:val="center"/>
          </w:tcPr>
          <w:p w14:paraId="0A2A1D0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Name</w:t>
            </w:r>
          </w:p>
        </w:tc>
        <w:tc>
          <w:tcPr>
            <w:tcW w:w="6030" w:type="dxa"/>
            <w:vAlign w:val="center"/>
          </w:tcPr>
          <w:p w14:paraId="0CA7D14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66388F1F" w14:textId="77777777" w:rsidTr="00341BEF">
        <w:trPr>
          <w:trHeight w:val="500"/>
        </w:trPr>
        <w:tc>
          <w:tcPr>
            <w:tcW w:w="4248" w:type="dxa"/>
            <w:shd w:val="clear" w:color="auto" w:fill="D9D9D9"/>
            <w:vAlign w:val="center"/>
          </w:tcPr>
          <w:p w14:paraId="3C10958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Any other names company is operating under (Acronyms, Abbreviations, Aliases)</w:t>
            </w:r>
          </w:p>
        </w:tc>
        <w:tc>
          <w:tcPr>
            <w:tcW w:w="6030" w:type="dxa"/>
            <w:vAlign w:val="center"/>
          </w:tcPr>
          <w:p w14:paraId="6344ECAD"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15ED4AB3" w14:textId="77777777" w:rsidTr="00341BEF">
        <w:trPr>
          <w:trHeight w:val="500"/>
        </w:trPr>
        <w:tc>
          <w:tcPr>
            <w:tcW w:w="4248" w:type="dxa"/>
            <w:shd w:val="clear" w:color="auto" w:fill="D9D9D9"/>
            <w:vAlign w:val="center"/>
          </w:tcPr>
          <w:p w14:paraId="22D7962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Previous names of the company</w:t>
            </w:r>
          </w:p>
        </w:tc>
        <w:tc>
          <w:tcPr>
            <w:tcW w:w="6030" w:type="dxa"/>
            <w:vAlign w:val="center"/>
          </w:tcPr>
          <w:p w14:paraId="43A7C2E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66B6514" w14:textId="77777777" w:rsidTr="00341BEF">
        <w:trPr>
          <w:trHeight w:val="773"/>
        </w:trPr>
        <w:tc>
          <w:tcPr>
            <w:tcW w:w="4248" w:type="dxa"/>
            <w:shd w:val="clear" w:color="auto" w:fill="D9D9D9"/>
            <w:vAlign w:val="center"/>
          </w:tcPr>
          <w:p w14:paraId="4B5777A3"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Address</w:t>
            </w:r>
          </w:p>
        </w:tc>
        <w:tc>
          <w:tcPr>
            <w:tcW w:w="6030" w:type="dxa"/>
            <w:vAlign w:val="center"/>
          </w:tcPr>
          <w:p w14:paraId="7595946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25ABA56D" w14:textId="77777777" w:rsidTr="00341BEF">
        <w:trPr>
          <w:trHeight w:val="500"/>
        </w:trPr>
        <w:tc>
          <w:tcPr>
            <w:tcW w:w="4248" w:type="dxa"/>
            <w:shd w:val="clear" w:color="auto" w:fill="D9D9D9"/>
            <w:vAlign w:val="center"/>
          </w:tcPr>
          <w:p w14:paraId="61115727"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Website</w:t>
            </w:r>
          </w:p>
        </w:tc>
        <w:tc>
          <w:tcPr>
            <w:tcW w:w="6030" w:type="dxa"/>
            <w:vAlign w:val="center"/>
          </w:tcPr>
          <w:p w14:paraId="7149576B"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4035582" w14:textId="77777777" w:rsidTr="00341BEF">
        <w:trPr>
          <w:trHeight w:val="500"/>
        </w:trPr>
        <w:tc>
          <w:tcPr>
            <w:tcW w:w="4248" w:type="dxa"/>
            <w:shd w:val="clear" w:color="auto" w:fill="D9D9D9"/>
            <w:vAlign w:val="center"/>
          </w:tcPr>
          <w:p w14:paraId="44F5FC52"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Phone/Fax Numbers</w:t>
            </w:r>
          </w:p>
        </w:tc>
        <w:tc>
          <w:tcPr>
            <w:tcW w:w="6030" w:type="dxa"/>
            <w:vAlign w:val="center"/>
          </w:tcPr>
          <w:p w14:paraId="2BDDB8B2"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Phone:                                                    Fax:</w:t>
            </w:r>
          </w:p>
        </w:tc>
      </w:tr>
      <w:tr w:rsidR="00326543" w:rsidRPr="00B542E8" w14:paraId="51387210" w14:textId="77777777" w:rsidTr="00341BEF">
        <w:trPr>
          <w:trHeight w:val="1403"/>
        </w:trPr>
        <w:tc>
          <w:tcPr>
            <w:tcW w:w="4248" w:type="dxa"/>
            <w:shd w:val="clear" w:color="auto" w:fill="D9D9D9"/>
            <w:vAlign w:val="center"/>
          </w:tcPr>
          <w:p w14:paraId="3EF45C0E"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Primary Contact</w:t>
            </w:r>
          </w:p>
        </w:tc>
        <w:tc>
          <w:tcPr>
            <w:tcW w:w="6030" w:type="dxa"/>
            <w:vAlign w:val="center"/>
          </w:tcPr>
          <w:p w14:paraId="3F7C5A6E"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Name:                                                     </w:t>
            </w:r>
          </w:p>
          <w:p w14:paraId="20A60388"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Phone Number:                  </w:t>
            </w:r>
          </w:p>
          <w:p w14:paraId="1BE23C85"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Email Address:</w:t>
            </w:r>
          </w:p>
        </w:tc>
      </w:tr>
      <w:tr w:rsidR="00326543" w:rsidRPr="00B542E8" w14:paraId="405CD446" w14:textId="77777777" w:rsidTr="00341BEF">
        <w:trPr>
          <w:trHeight w:val="500"/>
        </w:trPr>
        <w:tc>
          <w:tcPr>
            <w:tcW w:w="4248" w:type="dxa"/>
            <w:shd w:val="clear" w:color="auto" w:fill="D9D9D9"/>
            <w:vAlign w:val="center"/>
          </w:tcPr>
          <w:p w14:paraId="7D7CAF0B"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 </w:t>
            </w:r>
            <w:proofErr w:type="gramStart"/>
            <w:r w:rsidRPr="00B542E8">
              <w:rPr>
                <w:rFonts w:ascii="Times New Roman" w:hAnsi="Times New Roman" w:cs="Times New Roman"/>
                <w:color w:val="auto"/>
                <w:sz w:val="24"/>
                <w:szCs w:val="24"/>
                <w:lang w:val="en-US"/>
              </w:rPr>
              <w:t>of</w:t>
            </w:r>
            <w:proofErr w:type="gramEnd"/>
            <w:r w:rsidRPr="00B542E8">
              <w:rPr>
                <w:rFonts w:ascii="Times New Roman" w:hAnsi="Times New Roman" w:cs="Times New Roman"/>
                <w:color w:val="auto"/>
                <w:sz w:val="24"/>
                <w:szCs w:val="24"/>
                <w:lang w:val="en-US"/>
              </w:rPr>
              <w:t xml:space="preserve"> Staff</w:t>
            </w:r>
          </w:p>
        </w:tc>
        <w:tc>
          <w:tcPr>
            <w:tcW w:w="6030" w:type="dxa"/>
            <w:vAlign w:val="center"/>
          </w:tcPr>
          <w:p w14:paraId="33543408"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30391A48" w14:textId="77777777" w:rsidTr="00341BEF">
        <w:trPr>
          <w:trHeight w:val="500"/>
        </w:trPr>
        <w:tc>
          <w:tcPr>
            <w:tcW w:w="4248" w:type="dxa"/>
            <w:shd w:val="clear" w:color="auto" w:fill="D9D9D9"/>
            <w:vAlign w:val="center"/>
          </w:tcPr>
          <w:p w14:paraId="4448523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 </w:t>
            </w:r>
            <w:proofErr w:type="gramStart"/>
            <w:r w:rsidRPr="00B542E8">
              <w:rPr>
                <w:rFonts w:ascii="Times New Roman" w:hAnsi="Times New Roman" w:cs="Times New Roman"/>
                <w:color w:val="auto"/>
                <w:sz w:val="24"/>
                <w:szCs w:val="24"/>
                <w:lang w:val="en-US"/>
              </w:rPr>
              <w:t>of</w:t>
            </w:r>
            <w:proofErr w:type="gramEnd"/>
            <w:r w:rsidRPr="00B542E8">
              <w:rPr>
                <w:rFonts w:ascii="Times New Roman" w:hAnsi="Times New Roman" w:cs="Times New Roman"/>
                <w:color w:val="auto"/>
                <w:sz w:val="24"/>
                <w:szCs w:val="24"/>
                <w:lang w:val="en-US"/>
              </w:rPr>
              <w:t xml:space="preserve"> Locations</w:t>
            </w:r>
          </w:p>
        </w:tc>
        <w:tc>
          <w:tcPr>
            <w:tcW w:w="6030" w:type="dxa"/>
            <w:vAlign w:val="center"/>
          </w:tcPr>
          <w:p w14:paraId="25866763"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CEF8035" w14:textId="77777777" w:rsidTr="00341BEF">
        <w:trPr>
          <w:trHeight w:val="540"/>
        </w:trPr>
        <w:tc>
          <w:tcPr>
            <w:tcW w:w="4248" w:type="dxa"/>
            <w:shd w:val="clear" w:color="auto" w:fill="D9D9D9"/>
            <w:vAlign w:val="center"/>
          </w:tcPr>
          <w:p w14:paraId="19B2036A"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Avg. Value of Stock on Hand (USD)</w:t>
            </w:r>
          </w:p>
        </w:tc>
        <w:tc>
          <w:tcPr>
            <w:tcW w:w="6030" w:type="dxa"/>
            <w:vAlign w:val="center"/>
          </w:tcPr>
          <w:p w14:paraId="5D39C961"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EA2C547" w14:textId="77777777" w:rsidTr="00341BEF">
        <w:trPr>
          <w:trHeight w:val="900"/>
        </w:trPr>
        <w:tc>
          <w:tcPr>
            <w:tcW w:w="4248" w:type="dxa"/>
            <w:shd w:val="clear" w:color="auto" w:fill="D9D9D9"/>
            <w:vAlign w:val="center"/>
          </w:tcPr>
          <w:p w14:paraId="5B162F4B"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Government - owned (yes/no)</w:t>
            </w:r>
          </w:p>
        </w:tc>
        <w:tc>
          <w:tcPr>
            <w:tcW w:w="6030" w:type="dxa"/>
            <w:vAlign w:val="center"/>
          </w:tcPr>
          <w:p w14:paraId="7D21395E"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22D1D797" w14:textId="77777777" w:rsidTr="00341BEF">
        <w:trPr>
          <w:trHeight w:val="900"/>
        </w:trPr>
        <w:tc>
          <w:tcPr>
            <w:tcW w:w="4248" w:type="dxa"/>
            <w:shd w:val="clear" w:color="auto" w:fill="D9D9D9"/>
            <w:vAlign w:val="center"/>
          </w:tcPr>
          <w:p w14:paraId="457737FE"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Name(s) of Board of Directors</w:t>
            </w:r>
          </w:p>
        </w:tc>
        <w:tc>
          <w:tcPr>
            <w:tcW w:w="6030" w:type="dxa"/>
            <w:vAlign w:val="center"/>
          </w:tcPr>
          <w:p w14:paraId="09ABE737"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529094B4" w14:textId="77777777" w:rsidTr="00341BEF">
        <w:trPr>
          <w:trHeight w:val="900"/>
        </w:trPr>
        <w:tc>
          <w:tcPr>
            <w:tcW w:w="4248" w:type="dxa"/>
            <w:shd w:val="clear" w:color="auto" w:fill="D9D9D9"/>
            <w:vAlign w:val="center"/>
          </w:tcPr>
          <w:p w14:paraId="67486E9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lastRenderedPageBreak/>
              <w:t>Name(s) of Company Owner(s)</w:t>
            </w:r>
          </w:p>
        </w:tc>
        <w:tc>
          <w:tcPr>
            <w:tcW w:w="6030" w:type="dxa"/>
            <w:vAlign w:val="center"/>
          </w:tcPr>
          <w:p w14:paraId="60C722D8"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19F4D5A2" w14:textId="77777777" w:rsidTr="00341BEF">
        <w:trPr>
          <w:trHeight w:val="900"/>
        </w:trPr>
        <w:tc>
          <w:tcPr>
            <w:tcW w:w="4248" w:type="dxa"/>
            <w:shd w:val="clear" w:color="auto" w:fill="D9D9D9"/>
            <w:vAlign w:val="center"/>
          </w:tcPr>
          <w:p w14:paraId="0FA5AE3C"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Parent companies, if any</w:t>
            </w:r>
          </w:p>
        </w:tc>
        <w:tc>
          <w:tcPr>
            <w:tcW w:w="6030" w:type="dxa"/>
            <w:vAlign w:val="center"/>
          </w:tcPr>
          <w:p w14:paraId="6219FC67"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C7486E8" w14:textId="77777777" w:rsidTr="00341BEF">
        <w:trPr>
          <w:trHeight w:val="900"/>
        </w:trPr>
        <w:tc>
          <w:tcPr>
            <w:tcW w:w="4248" w:type="dxa"/>
            <w:shd w:val="clear" w:color="auto" w:fill="D9D9D9"/>
            <w:vAlign w:val="center"/>
          </w:tcPr>
          <w:p w14:paraId="60B47600"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Subsidiary or affiliate companies, if any</w:t>
            </w:r>
          </w:p>
        </w:tc>
        <w:tc>
          <w:tcPr>
            <w:tcW w:w="6030" w:type="dxa"/>
            <w:vAlign w:val="center"/>
          </w:tcPr>
          <w:p w14:paraId="061FC927" w14:textId="77777777" w:rsidR="00326543" w:rsidRPr="00B542E8" w:rsidRDefault="00326543" w:rsidP="00341BEF">
            <w:pPr>
              <w:rPr>
                <w:rFonts w:ascii="Times New Roman" w:hAnsi="Times New Roman" w:cs="Times New Roman"/>
                <w:color w:val="auto"/>
                <w:sz w:val="24"/>
                <w:szCs w:val="24"/>
                <w:lang w:val="en-US"/>
              </w:rPr>
            </w:pPr>
          </w:p>
        </w:tc>
      </w:tr>
    </w:tbl>
    <w:p w14:paraId="6D682C6C" w14:textId="77777777" w:rsidR="00326543" w:rsidRPr="00B542E8" w:rsidRDefault="00326543" w:rsidP="00326543">
      <w:pPr>
        <w:jc w:val="both"/>
        <w:rPr>
          <w:rFonts w:ascii="Times New Roman" w:hAnsi="Times New Roman" w:cs="Times New Roman"/>
          <w:color w:val="auto"/>
          <w:sz w:val="24"/>
          <w:szCs w:val="24"/>
          <w:u w:val="single"/>
          <w:lang w:val="en-US"/>
        </w:rPr>
      </w:pPr>
    </w:p>
    <w:p w14:paraId="507D29A3"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Financial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326543" w:rsidRPr="00B542E8" w14:paraId="5EFD79F6" w14:textId="77777777" w:rsidTr="00341BEF">
        <w:trPr>
          <w:trHeight w:val="500"/>
        </w:trPr>
        <w:tc>
          <w:tcPr>
            <w:tcW w:w="4068" w:type="dxa"/>
            <w:shd w:val="clear" w:color="auto" w:fill="D9D9D9"/>
            <w:vAlign w:val="center"/>
          </w:tcPr>
          <w:p w14:paraId="6CB33C89"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Bank Name and Address</w:t>
            </w:r>
          </w:p>
        </w:tc>
        <w:tc>
          <w:tcPr>
            <w:tcW w:w="5598" w:type="dxa"/>
            <w:vAlign w:val="center"/>
          </w:tcPr>
          <w:p w14:paraId="33264A4F"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519425CA" w14:textId="77777777" w:rsidTr="00341BEF">
        <w:trPr>
          <w:trHeight w:val="500"/>
        </w:trPr>
        <w:tc>
          <w:tcPr>
            <w:tcW w:w="4068" w:type="dxa"/>
            <w:shd w:val="clear" w:color="auto" w:fill="D9D9D9"/>
            <w:vAlign w:val="center"/>
          </w:tcPr>
          <w:p w14:paraId="3D3CB439"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 under which company is registered at bank</w:t>
            </w:r>
          </w:p>
        </w:tc>
        <w:tc>
          <w:tcPr>
            <w:tcW w:w="5598" w:type="dxa"/>
            <w:vAlign w:val="center"/>
          </w:tcPr>
          <w:p w14:paraId="5CDAD116"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60C2450F" w14:textId="77777777" w:rsidTr="00341BEF">
        <w:trPr>
          <w:trHeight w:val="500"/>
        </w:trPr>
        <w:tc>
          <w:tcPr>
            <w:tcW w:w="4068" w:type="dxa"/>
            <w:shd w:val="clear" w:color="auto" w:fill="D9D9D9"/>
            <w:vAlign w:val="center"/>
          </w:tcPr>
          <w:p w14:paraId="3B7A865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Payment Terms</w:t>
            </w:r>
          </w:p>
        </w:tc>
        <w:tc>
          <w:tcPr>
            <w:tcW w:w="5598" w:type="dxa"/>
            <w:vAlign w:val="center"/>
          </w:tcPr>
          <w:p w14:paraId="66803D73"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Payment By:  </w:t>
            </w:r>
            <w:r w:rsidRPr="00B542E8">
              <w:rPr>
                <w:rFonts w:ascii="Times New Roman" w:hAnsi="Times New Roman" w:cs="Times New Roman"/>
                <w:color w:val="auto"/>
                <w:sz w:val="24"/>
                <w:szCs w:val="24"/>
                <w:u w:val="single"/>
                <w:lang w:val="en-US"/>
              </w:rPr>
              <w:t>Check</w:t>
            </w:r>
            <w:r w:rsidRPr="00B542E8">
              <w:rPr>
                <w:rFonts w:ascii="Times New Roman" w:hAnsi="Times New Roman" w:cs="Times New Roman"/>
                <w:color w:val="auto"/>
                <w:sz w:val="24"/>
                <w:szCs w:val="24"/>
                <w:lang w:val="en-US"/>
              </w:rPr>
              <w:t xml:space="preserve"> Yes | No     </w:t>
            </w:r>
            <w:r w:rsidRPr="00B542E8">
              <w:rPr>
                <w:rFonts w:ascii="Times New Roman" w:hAnsi="Times New Roman" w:cs="Times New Roman"/>
                <w:color w:val="auto"/>
                <w:sz w:val="24"/>
                <w:szCs w:val="24"/>
                <w:u w:val="single"/>
                <w:lang w:val="en-US"/>
              </w:rPr>
              <w:t>Wire Transfer</w:t>
            </w:r>
            <w:r w:rsidRPr="00B542E8">
              <w:rPr>
                <w:rFonts w:ascii="Times New Roman" w:hAnsi="Times New Roman" w:cs="Times New Roman"/>
                <w:color w:val="auto"/>
                <w:sz w:val="24"/>
                <w:szCs w:val="24"/>
                <w:lang w:val="en-US"/>
              </w:rPr>
              <w:t xml:space="preserve"> Yes | No </w:t>
            </w:r>
          </w:p>
        </w:tc>
      </w:tr>
      <w:tr w:rsidR="00326543" w:rsidRPr="00B542E8" w14:paraId="1AC0D620" w14:textId="77777777" w:rsidTr="00341BEF">
        <w:trPr>
          <w:trHeight w:val="500"/>
        </w:trPr>
        <w:tc>
          <w:tcPr>
            <w:tcW w:w="4068" w:type="dxa"/>
            <w:shd w:val="clear" w:color="auto" w:fill="D9D9D9"/>
            <w:vAlign w:val="center"/>
          </w:tcPr>
          <w:p w14:paraId="17E039F3"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Specify Standard Payment Terms (Net15, 30, etc.)</w:t>
            </w:r>
          </w:p>
        </w:tc>
        <w:tc>
          <w:tcPr>
            <w:tcW w:w="5598" w:type="dxa"/>
            <w:vAlign w:val="center"/>
          </w:tcPr>
          <w:p w14:paraId="101BEF87" w14:textId="77777777" w:rsidR="00326543" w:rsidRPr="00B542E8" w:rsidRDefault="00326543" w:rsidP="00341BEF">
            <w:pPr>
              <w:rPr>
                <w:rFonts w:ascii="Times New Roman" w:hAnsi="Times New Roman" w:cs="Times New Roman"/>
                <w:color w:val="auto"/>
                <w:sz w:val="24"/>
                <w:szCs w:val="24"/>
                <w:lang w:val="en-US"/>
              </w:rPr>
            </w:pPr>
          </w:p>
        </w:tc>
      </w:tr>
    </w:tbl>
    <w:p w14:paraId="72E3596C" w14:textId="77777777" w:rsidR="00326543" w:rsidRPr="00B542E8" w:rsidRDefault="00326543" w:rsidP="00326543">
      <w:pPr>
        <w:rPr>
          <w:rFonts w:ascii="Times New Roman" w:hAnsi="Times New Roman" w:cs="Times New Roman"/>
          <w:color w:val="auto"/>
          <w:sz w:val="24"/>
          <w:szCs w:val="24"/>
          <w:lang w:val="en-US"/>
        </w:rPr>
      </w:pPr>
    </w:p>
    <w:p w14:paraId="16EA6F3C"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Product/Service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326543" w:rsidRPr="00B542E8" w14:paraId="432CA868" w14:textId="77777777" w:rsidTr="00341BEF">
        <w:trPr>
          <w:trHeight w:val="863"/>
        </w:trPr>
        <w:tc>
          <w:tcPr>
            <w:tcW w:w="4068" w:type="dxa"/>
            <w:shd w:val="clear" w:color="auto" w:fill="D9D9D9"/>
            <w:vAlign w:val="center"/>
          </w:tcPr>
          <w:p w14:paraId="3ABA12F6"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List Range of Products/Services Offered</w:t>
            </w:r>
          </w:p>
        </w:tc>
        <w:tc>
          <w:tcPr>
            <w:tcW w:w="5598" w:type="dxa"/>
          </w:tcPr>
          <w:p w14:paraId="0F7629C2"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2948B78" w14:textId="77777777" w:rsidTr="00341BEF">
        <w:trPr>
          <w:trHeight w:val="530"/>
        </w:trPr>
        <w:tc>
          <w:tcPr>
            <w:tcW w:w="4068" w:type="dxa"/>
            <w:shd w:val="clear" w:color="auto" w:fill="D9D9D9"/>
            <w:vAlign w:val="center"/>
          </w:tcPr>
          <w:p w14:paraId="234568B6"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Basis For Pricing (Catalog, List, etc.)</w:t>
            </w:r>
          </w:p>
        </w:tc>
        <w:tc>
          <w:tcPr>
            <w:tcW w:w="5598" w:type="dxa"/>
          </w:tcPr>
          <w:p w14:paraId="38CEDA2C" w14:textId="77777777" w:rsidR="00326543" w:rsidRPr="00B542E8" w:rsidRDefault="00326543" w:rsidP="00341BEF">
            <w:pPr>
              <w:rPr>
                <w:rFonts w:ascii="Times New Roman" w:hAnsi="Times New Roman" w:cs="Times New Roman"/>
                <w:color w:val="auto"/>
                <w:sz w:val="24"/>
                <w:szCs w:val="24"/>
                <w:lang w:val="en-US"/>
              </w:rPr>
            </w:pPr>
          </w:p>
        </w:tc>
      </w:tr>
    </w:tbl>
    <w:p w14:paraId="47B7715B" w14:textId="77777777" w:rsidR="00326543" w:rsidRPr="00B542E8" w:rsidRDefault="00326543" w:rsidP="00326543">
      <w:pPr>
        <w:rPr>
          <w:rFonts w:ascii="Times New Roman" w:hAnsi="Times New Roman" w:cs="Times New Roman"/>
          <w:color w:val="auto"/>
          <w:sz w:val="24"/>
          <w:szCs w:val="24"/>
          <w:lang w:val="en-US"/>
        </w:rPr>
      </w:pPr>
    </w:p>
    <w:p w14:paraId="63848626"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 xml:space="preserve">References </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26543" w:rsidRPr="00B542E8" w14:paraId="1F29F308" w14:textId="77777777" w:rsidTr="00341BEF">
        <w:trPr>
          <w:trHeight w:val="680"/>
        </w:trPr>
        <w:tc>
          <w:tcPr>
            <w:tcW w:w="1908" w:type="dxa"/>
            <w:shd w:val="clear" w:color="auto" w:fill="D9D9D9"/>
          </w:tcPr>
          <w:p w14:paraId="6E1B54B1"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Client Name:</w:t>
            </w:r>
          </w:p>
        </w:tc>
        <w:tc>
          <w:tcPr>
            <w:tcW w:w="7758" w:type="dxa"/>
          </w:tcPr>
          <w:p w14:paraId="298CF1EE"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r w:rsidR="00326543" w:rsidRPr="00B542E8" w14:paraId="798C282F" w14:textId="77777777" w:rsidTr="00341BEF">
        <w:trPr>
          <w:trHeight w:val="782"/>
        </w:trPr>
        <w:tc>
          <w:tcPr>
            <w:tcW w:w="1908" w:type="dxa"/>
            <w:shd w:val="clear" w:color="auto" w:fill="D9D9D9"/>
          </w:tcPr>
          <w:p w14:paraId="275D3CE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Client Name:</w:t>
            </w:r>
          </w:p>
        </w:tc>
        <w:tc>
          <w:tcPr>
            <w:tcW w:w="7758" w:type="dxa"/>
          </w:tcPr>
          <w:p w14:paraId="3EF5DF81"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r w:rsidR="00326543" w:rsidRPr="00B542E8" w14:paraId="0141EA3D" w14:textId="77777777" w:rsidTr="00341BEF">
        <w:trPr>
          <w:trHeight w:val="680"/>
        </w:trPr>
        <w:tc>
          <w:tcPr>
            <w:tcW w:w="1908" w:type="dxa"/>
            <w:shd w:val="clear" w:color="auto" w:fill="D9D9D9"/>
          </w:tcPr>
          <w:p w14:paraId="10EE887D"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lastRenderedPageBreak/>
              <w:t>Client Name:</w:t>
            </w:r>
          </w:p>
        </w:tc>
        <w:tc>
          <w:tcPr>
            <w:tcW w:w="7758" w:type="dxa"/>
          </w:tcPr>
          <w:p w14:paraId="29F6EF2A"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bl>
    <w:p w14:paraId="58C3E0AE" w14:textId="77777777" w:rsidR="00326543" w:rsidRPr="00B542E8" w:rsidRDefault="00326543" w:rsidP="00326543">
      <w:pPr>
        <w:rPr>
          <w:rFonts w:ascii="Times New Roman" w:hAnsi="Times New Roman" w:cs="Times New Roman"/>
          <w:color w:val="auto"/>
          <w:sz w:val="24"/>
          <w:szCs w:val="24"/>
          <w:lang w:val="en-US"/>
        </w:rPr>
      </w:pPr>
    </w:p>
    <w:p w14:paraId="6D8F47BB" w14:textId="77777777" w:rsidR="00326543" w:rsidRPr="00B542E8" w:rsidRDefault="00326543" w:rsidP="00326543">
      <w:pPr>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Supplier Self-Certification of Eligibility</w:t>
      </w:r>
    </w:p>
    <w:p w14:paraId="2CBFB20B" w14:textId="77777777" w:rsidR="00326543" w:rsidRPr="00B542E8" w:rsidRDefault="00326543" w:rsidP="00326543">
      <w:pPr>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certifies that:</w:t>
      </w:r>
    </w:p>
    <w:p w14:paraId="511E130E"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09CDEFBC"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3C72A523"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have not and do not engage in weapons or drugs manufacture, transport, sale or distribution.  </w:t>
      </w:r>
    </w:p>
    <w:p w14:paraId="1535FF24"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is not in default on any material credit agreement, bankrupt or being wound up, are having </w:t>
      </w:r>
      <w:proofErr w:type="gramStart"/>
      <w:r w:rsidRPr="00B542E8">
        <w:rPr>
          <w:rFonts w:ascii="Times New Roman" w:hAnsi="Times New Roman" w:cs="Times New Roman"/>
          <w:color w:val="auto"/>
          <w:sz w:val="24"/>
          <w:szCs w:val="24"/>
          <w:lang w:val="en-US"/>
        </w:rPr>
        <w:t>its  affairs</w:t>
      </w:r>
      <w:proofErr w:type="gramEnd"/>
      <w:r w:rsidRPr="00B542E8">
        <w:rPr>
          <w:rFonts w:ascii="Times New Roman" w:hAnsi="Times New Roman" w:cs="Times New Roman"/>
          <w:color w:val="auto"/>
          <w:sz w:val="24"/>
          <w:szCs w:val="24"/>
          <w:lang w:val="en-US"/>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389D03C"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is </w:t>
      </w:r>
      <w:proofErr w:type="gramStart"/>
      <w:r w:rsidRPr="00B542E8">
        <w:rPr>
          <w:rFonts w:ascii="Times New Roman" w:hAnsi="Times New Roman" w:cs="Times New Roman"/>
          <w:color w:val="auto"/>
          <w:sz w:val="24"/>
          <w:szCs w:val="24"/>
          <w:lang w:val="en-US"/>
        </w:rPr>
        <w:t>has</w:t>
      </w:r>
      <w:proofErr w:type="gramEnd"/>
      <w:r w:rsidRPr="00B542E8">
        <w:rPr>
          <w:rFonts w:ascii="Times New Roman" w:hAnsi="Times New Roman" w:cs="Times New Roman"/>
          <w:color w:val="auto"/>
          <w:sz w:val="24"/>
          <w:szCs w:val="24"/>
          <w:lang w:val="en-US"/>
        </w:rPr>
        <w:t xml:space="preserve"> not been determined to be in breach of a material contract by any legal body anytime within the past 2 years. </w:t>
      </w:r>
    </w:p>
    <w:p w14:paraId="69066490"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pays taxes as and when due and is not currently the subject of any investigation or proceeding related to back-owed taxes. </w:t>
      </w:r>
    </w:p>
    <w:p w14:paraId="354CCF31"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provides workers compensation insurance to its workers in accordance with the laws of the countries where it operates.</w:t>
      </w:r>
    </w:p>
    <w:p w14:paraId="5EB54D56"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pays social security obligations as required in the countries where it operates.</w:t>
      </w:r>
    </w:p>
    <w:p w14:paraId="6C64C178"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owners, officers and directors have not been convicted of an offense concerning its professional conduct </w:t>
      </w:r>
      <w:proofErr w:type="gramStart"/>
      <w:r w:rsidRPr="00B542E8">
        <w:rPr>
          <w:rFonts w:ascii="Times New Roman" w:hAnsi="Times New Roman" w:cs="Times New Roman"/>
          <w:color w:val="auto"/>
          <w:sz w:val="24"/>
          <w:szCs w:val="24"/>
          <w:lang w:val="en-US"/>
        </w:rPr>
        <w:t>and  has</w:t>
      </w:r>
      <w:proofErr w:type="gramEnd"/>
      <w:r w:rsidRPr="00B542E8">
        <w:rPr>
          <w:rFonts w:ascii="Times New Roman" w:hAnsi="Times New Roman" w:cs="Times New Roman"/>
          <w:color w:val="auto"/>
          <w:sz w:val="24"/>
          <w:szCs w:val="24"/>
          <w:lang w:val="en-US"/>
        </w:rPr>
        <w:t xml:space="preserve"> not engaged in grave professional misconduct.</w:t>
      </w:r>
    </w:p>
    <w:p w14:paraId="705F01A4"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07CEE3E6"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treats its employees with dignity and respect and maintains social operating standards, </w:t>
      </w:r>
      <w:proofErr w:type="gramStart"/>
      <w:r w:rsidRPr="00B542E8">
        <w:rPr>
          <w:rFonts w:ascii="Times New Roman" w:hAnsi="Times New Roman" w:cs="Times New Roman"/>
          <w:color w:val="auto"/>
          <w:sz w:val="24"/>
          <w:szCs w:val="24"/>
          <w:lang w:val="en-US"/>
        </w:rPr>
        <w:t>including::</w:t>
      </w:r>
      <w:proofErr w:type="gramEnd"/>
      <w:r w:rsidRPr="00B542E8">
        <w:rPr>
          <w:rFonts w:ascii="Times New Roman" w:hAnsi="Times New Roman" w:cs="Times New Roman"/>
          <w:color w:val="auto"/>
          <w:sz w:val="24"/>
          <w:szCs w:val="24"/>
          <w:lang w:val="en-US"/>
        </w:rPr>
        <w:t xml:space="preserve">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270990A6"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B542E8">
        <w:rPr>
          <w:rFonts w:ascii="Times New Roman" w:hAnsi="Times New Roman" w:cs="Times New Roman"/>
          <w:color w:val="auto"/>
          <w:sz w:val="24"/>
          <w:szCs w:val="24"/>
          <w:lang w:val="en-US"/>
        </w:rPr>
        <w:t>used</w:t>
      </w:r>
      <w:proofErr w:type="spellEnd"/>
      <w:r w:rsidRPr="00B542E8">
        <w:rPr>
          <w:rFonts w:ascii="Times New Roman" w:hAnsi="Times New Roman" w:cs="Times New Roman"/>
          <w:color w:val="auto"/>
          <w:sz w:val="24"/>
          <w:szCs w:val="24"/>
          <w:lang w:val="en-US"/>
        </w:rPr>
        <w:t xml:space="preserve"> for improper influence.  Discovery of an </w:t>
      </w:r>
      <w:r w:rsidRPr="00B542E8">
        <w:rPr>
          <w:rFonts w:ascii="Times New Roman" w:hAnsi="Times New Roman" w:cs="Times New Roman"/>
          <w:color w:val="auto"/>
          <w:sz w:val="24"/>
          <w:szCs w:val="24"/>
          <w:lang w:val="en-US"/>
        </w:rPr>
        <w:lastRenderedPageBreak/>
        <w:t xml:space="preserve">undisclosed Conflict of </w:t>
      </w:r>
      <w:proofErr w:type="gramStart"/>
      <w:r w:rsidRPr="00B542E8">
        <w:rPr>
          <w:rFonts w:ascii="Times New Roman" w:hAnsi="Times New Roman" w:cs="Times New Roman"/>
          <w:color w:val="auto"/>
          <w:sz w:val="24"/>
          <w:szCs w:val="24"/>
          <w:lang w:val="en-US"/>
        </w:rPr>
        <w:t>Interest  will</w:t>
      </w:r>
      <w:proofErr w:type="gramEnd"/>
      <w:r w:rsidRPr="00B542E8">
        <w:rPr>
          <w:rFonts w:ascii="Times New Roman" w:hAnsi="Times New Roman" w:cs="Times New Roman"/>
          <w:color w:val="auto"/>
          <w:sz w:val="24"/>
          <w:szCs w:val="24"/>
          <w:lang w:val="en-US"/>
        </w:rPr>
        <w:t xml:space="preserve"> result in immediate revocation of the Company’s Authorized Supplier status and disqualification of Company from participation in future Mercy Corps procurement.</w:t>
      </w:r>
    </w:p>
    <w:p w14:paraId="34FEFC95"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sidRPr="00B542E8">
        <w:rPr>
          <w:rFonts w:ascii="Times New Roman" w:hAnsi="Times New Roman" w:cs="Times New Roman"/>
          <w:color w:val="auto"/>
          <w:sz w:val="24"/>
          <w:szCs w:val="24"/>
          <w:lang w:val="en-US"/>
        </w:rPr>
        <w:t>conduct..</w:t>
      </w:r>
      <w:proofErr w:type="gramEnd"/>
    </w:p>
    <w:p w14:paraId="352CB686"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F62F6B8"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understands that Mercy Corps prohibits any of its partners or </w:t>
      </w:r>
      <w:proofErr w:type="gramStart"/>
      <w:r w:rsidRPr="00B542E8">
        <w:rPr>
          <w:rFonts w:ascii="Times New Roman" w:hAnsi="Times New Roman" w:cs="Times New Roman"/>
          <w:color w:val="auto"/>
          <w:sz w:val="24"/>
          <w:szCs w:val="24"/>
          <w:lang w:val="en-US"/>
        </w:rPr>
        <w:t>suppliers  from</w:t>
      </w:r>
      <w:proofErr w:type="gramEnd"/>
      <w:r w:rsidRPr="00B542E8">
        <w:rPr>
          <w:rFonts w:ascii="Times New Roman" w:hAnsi="Times New Roman" w:cs="Times New Roman"/>
          <w:color w:val="auto"/>
          <w:sz w:val="24"/>
          <w:szCs w:val="24"/>
          <w:lang w:val="en-US"/>
        </w:rPr>
        <w:t xml:space="preserve"> bribing public officials and certifies that it does not do so.</w:t>
      </w:r>
    </w:p>
    <w:p w14:paraId="629FA19F" w14:textId="77777777" w:rsidR="00326543" w:rsidRPr="00B542E8" w:rsidRDefault="00326543">
      <w:pPr>
        <w:numPr>
          <w:ilvl w:val="0"/>
          <w:numId w:val="23"/>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is not conducting business under other names or aliases that have not been declared to Mercy Corps.</w:t>
      </w:r>
    </w:p>
    <w:p w14:paraId="2108341E" w14:textId="77777777" w:rsidR="00326543" w:rsidRPr="00B542E8" w:rsidRDefault="00326543" w:rsidP="00326543">
      <w:pPr>
        <w:spacing w:line="259" w:lineRule="auto"/>
        <w:jc w:val="both"/>
        <w:rPr>
          <w:rFonts w:ascii="Times New Roman" w:hAnsi="Times New Roman" w:cs="Times New Roman"/>
          <w:color w:val="auto"/>
          <w:sz w:val="24"/>
          <w:szCs w:val="24"/>
          <w:lang w:val="en-US"/>
        </w:rPr>
      </w:pPr>
    </w:p>
    <w:p w14:paraId="52C43731" w14:textId="77777777" w:rsidR="00326543" w:rsidRPr="00B542E8" w:rsidRDefault="00326543" w:rsidP="00326543">
      <w:pPr>
        <w:spacing w:after="160" w:line="259" w:lineRule="auto"/>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4C8639E7" w14:textId="77777777" w:rsidR="00326543" w:rsidRPr="00B542E8" w:rsidRDefault="00326543" w:rsidP="00326543">
      <w:pPr>
        <w:rPr>
          <w:rFonts w:ascii="Times New Roman" w:hAnsi="Times New Roman" w:cs="Times New Roman"/>
          <w:color w:val="auto"/>
          <w:sz w:val="24"/>
          <w:szCs w:val="24"/>
          <w:u w:val="single"/>
          <w:lang w:val="en-US"/>
        </w:rPr>
      </w:pPr>
    </w:p>
    <w:p w14:paraId="54682A5C"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By signing the Supplier Information </w:t>
      </w:r>
      <w:proofErr w:type="gramStart"/>
      <w:r w:rsidRPr="00B542E8">
        <w:rPr>
          <w:rFonts w:ascii="Times New Roman" w:hAnsi="Times New Roman" w:cs="Times New Roman"/>
          <w:color w:val="auto"/>
          <w:sz w:val="24"/>
          <w:szCs w:val="24"/>
          <w:lang w:val="en-US"/>
        </w:rPr>
        <w:t>Form</w:t>
      </w:r>
      <w:proofErr w:type="gramEnd"/>
      <w:r w:rsidRPr="00B542E8">
        <w:rPr>
          <w:rFonts w:ascii="Times New Roman" w:hAnsi="Times New Roman" w:cs="Times New Roman"/>
          <w:color w:val="auto"/>
          <w:sz w:val="24"/>
          <w:szCs w:val="24"/>
          <w:lang w:val="en-US"/>
        </w:rPr>
        <w:t xml:space="preserve"> you certify that your Company is eligible to supply goods and services to major donor funded organizations and that all of the above statements are accurate and factual. </w:t>
      </w:r>
    </w:p>
    <w:p w14:paraId="3B2DE44A"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Name: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u w:val="single"/>
          <w:lang w:val="en-US"/>
        </w:rPr>
        <w:t xml:space="preserve">                   </w:t>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hidden="0" allowOverlap="1" wp14:anchorId="16D74751" wp14:editId="5BD79CF4">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EEF6358"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p>
    <w:p w14:paraId="6A9BAEB1"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 of Representative: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0288" behindDoc="0" locked="0" layoutInCell="1" hidden="0" allowOverlap="1" wp14:anchorId="79AD351F" wp14:editId="04DBE977">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EF4E9B" id="Straight Arrow Connector 7" o:spid="_x0000_s1026" type="#_x0000_t32" style="position:absolute;margin-left:180pt;margin-top:6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p>
    <w:p w14:paraId="7189A4E6"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Title: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1312" behindDoc="0" locked="0" layoutInCell="1" hidden="0" allowOverlap="1" wp14:anchorId="03982FCF" wp14:editId="006EC6CF">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80974F" id="Straight Arrow Connector 6" o:spid="_x0000_s1026" type="#_x0000_t32" style="position:absolute;margin-left:180pt;margin-top:8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14:paraId="4887FB46"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Signature: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2336" behindDoc="0" locked="0" layoutInCell="1" hidden="0" allowOverlap="1" wp14:anchorId="34CDA5ED" wp14:editId="50634DD0">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8667B7B" id="Straight Arrow Connector 3" o:spid="_x0000_s1026" type="#_x0000_t32" style="position:absolute;margin-left:180pt;margin-top:9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14:paraId="23BF7FAD"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Date: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p>
    <w:p w14:paraId="0491E21F" w14:textId="77777777" w:rsidR="00326543" w:rsidRPr="00B542E8" w:rsidRDefault="00326543" w:rsidP="00326543">
      <w:pPr>
        <w:rPr>
          <w:rFonts w:ascii="Times New Roman" w:hAnsi="Times New Roman" w:cs="Times New Roman"/>
          <w:color w:val="auto"/>
          <w:sz w:val="24"/>
          <w:szCs w:val="24"/>
          <w:u w:val="single"/>
          <w:lang w:val="en-US"/>
        </w:rPr>
      </w:pP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3360" behindDoc="0" locked="0" layoutInCell="1" hidden="0" allowOverlap="1" wp14:anchorId="0CAD0C4E" wp14:editId="65BDBF23">
                <wp:simplePos x="0" y="0"/>
                <wp:positionH relativeFrom="margin">
                  <wp:posOffset>2286000</wp:posOffset>
                </wp:positionH>
                <wp:positionV relativeFrom="paragraph">
                  <wp:posOffset>0</wp:posOffset>
                </wp:positionV>
                <wp:extent cx="28575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3F09C53" id="Straight Arrow Connector 5" o:spid="_x0000_s1026" type="#_x0000_t32" style="position:absolute;margin-left:180pt;margin-top:0;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6VeVSOwBAADPAwAADgAAAAAAAAAAAAAAAAAuAgAAZHJzL2Uyb0RvYy54bWxQ&#10;SwECLQAUAAYACAAAACEAs7/aX9kAAAAGAQAADwAAAAAAAAAAAAAAAABGBAAAZHJzL2Rvd25yZXYu&#10;eG1sUEsFBgAAAAAEAAQA8wAAAEwFAAAAAA==&#10;">
                <v:stroke joinstyle="miter"/>
                <w10:wrap anchorx="margin"/>
              </v:shape>
            </w:pict>
          </mc:Fallback>
        </mc:AlternateContent>
      </w:r>
    </w:p>
    <w:p w14:paraId="6B9C83AB" w14:textId="77777777" w:rsidR="00326543" w:rsidRDefault="00326543" w:rsidP="00326543">
      <w:pPr>
        <w:rPr>
          <w:rFonts w:ascii="Times New Roman" w:hAnsi="Times New Roman" w:cs="Times New Roman"/>
          <w:color w:val="auto"/>
          <w:sz w:val="24"/>
          <w:szCs w:val="24"/>
          <w:u w:val="single"/>
          <w:lang w:val="en-US"/>
        </w:rPr>
      </w:pPr>
    </w:p>
    <w:p w14:paraId="6E74311A" w14:textId="77777777" w:rsidR="00326543" w:rsidRDefault="00326543" w:rsidP="00326543">
      <w:pPr>
        <w:rPr>
          <w:rFonts w:ascii="Times New Roman" w:hAnsi="Times New Roman" w:cs="Times New Roman"/>
          <w:color w:val="auto"/>
          <w:sz w:val="24"/>
          <w:szCs w:val="24"/>
          <w:u w:val="single"/>
          <w:lang w:val="en-US"/>
        </w:rPr>
      </w:pPr>
    </w:p>
    <w:p w14:paraId="7A8CA78E" w14:textId="77777777" w:rsidR="00326543" w:rsidRDefault="00326543" w:rsidP="00326543">
      <w:pPr>
        <w:rPr>
          <w:rFonts w:ascii="Times New Roman" w:hAnsi="Times New Roman" w:cs="Times New Roman"/>
          <w:color w:val="auto"/>
          <w:sz w:val="24"/>
          <w:szCs w:val="24"/>
          <w:u w:val="single"/>
          <w:lang w:val="en-US"/>
        </w:rPr>
      </w:pPr>
    </w:p>
    <w:p w14:paraId="0104EF32" w14:textId="77777777" w:rsidR="00326543" w:rsidRPr="00B542E8" w:rsidRDefault="00326543" w:rsidP="00326543">
      <w:pPr>
        <w:rPr>
          <w:rFonts w:ascii="Times New Roman" w:hAnsi="Times New Roman" w:cs="Times New Roman"/>
          <w:color w:val="auto"/>
          <w:sz w:val="24"/>
          <w:szCs w:val="24"/>
          <w:u w:val="single"/>
          <w:lang w:val="en-US"/>
        </w:rPr>
      </w:pPr>
    </w:p>
    <w:p w14:paraId="3FC6226F" w14:textId="77777777" w:rsidR="00326543" w:rsidRPr="00C048A5" w:rsidRDefault="00326543" w:rsidP="00326543">
      <w:pPr>
        <w:widowControl w:val="0"/>
        <w:spacing w:after="160" w:line="288" w:lineRule="auto"/>
        <w:rPr>
          <w:rFonts w:ascii="Times New Roman" w:hAnsi="Times New Roman" w:cs="Times New Roman"/>
          <w:b/>
          <w:color w:val="auto"/>
          <w:sz w:val="24"/>
          <w:szCs w:val="24"/>
          <w:lang w:val="en-US"/>
        </w:rPr>
      </w:pPr>
      <w:r w:rsidRPr="00C048A5">
        <w:rPr>
          <w:rFonts w:ascii="Times New Roman" w:hAnsi="Times New Roman" w:cs="Times New Roman"/>
          <w:b/>
          <w:color w:val="auto"/>
          <w:sz w:val="24"/>
          <w:szCs w:val="24"/>
          <w:lang w:val="en-US"/>
        </w:rPr>
        <w:lastRenderedPageBreak/>
        <w:t>Attachment 2 -Price Offer Sheet template</w:t>
      </w:r>
    </w:p>
    <w:p w14:paraId="2F23E24E" w14:textId="100A2D78" w:rsidR="00326543" w:rsidRPr="00C048A5"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C048A5">
        <w:rPr>
          <w:rFonts w:ascii="Times New Roman" w:eastAsia="Times New Roman" w:hAnsi="Times New Roman" w:cs="Times New Roman"/>
          <w:bCs/>
          <w:color w:val="auto"/>
          <w:sz w:val="24"/>
          <w:szCs w:val="24"/>
          <w:lang w:val="en-US"/>
        </w:rPr>
        <w:t>Please categorize costs as follows</w:t>
      </w:r>
      <w:r>
        <w:rPr>
          <w:rFonts w:ascii="Times New Roman" w:eastAsia="Times New Roman" w:hAnsi="Times New Roman" w:cs="Times New Roman"/>
          <w:bCs/>
          <w:color w:val="auto"/>
          <w:sz w:val="24"/>
          <w:szCs w:val="24"/>
          <w:lang w:val="en-US"/>
        </w:rPr>
        <w:t xml:space="preserve"> and you are free to</w:t>
      </w:r>
      <w:r w:rsidRPr="00C048A5">
        <w:rPr>
          <w:rFonts w:ascii="Times New Roman" w:eastAsia="Times New Roman" w:hAnsi="Times New Roman" w:cs="Times New Roman"/>
          <w:bCs/>
          <w:color w:val="auto"/>
          <w:sz w:val="24"/>
          <w:szCs w:val="24"/>
          <w:lang w:val="en-US"/>
        </w:rPr>
        <w:t xml:space="preserve"> add lines in the price offer sheet </w:t>
      </w:r>
      <w:r>
        <w:rPr>
          <w:rFonts w:ascii="Times New Roman" w:eastAsia="Times New Roman" w:hAnsi="Times New Roman" w:cs="Times New Roman"/>
          <w:bCs/>
          <w:color w:val="auto"/>
          <w:sz w:val="24"/>
          <w:szCs w:val="24"/>
          <w:lang w:val="en-US"/>
        </w:rPr>
        <w:t>where applicable</w:t>
      </w:r>
      <w:r w:rsidRPr="00C048A5">
        <w:rPr>
          <w:rFonts w:ascii="Times New Roman" w:eastAsia="Times New Roman" w:hAnsi="Times New Roman" w:cs="Times New Roman"/>
          <w:bCs/>
          <w:color w:val="auto"/>
          <w:sz w:val="24"/>
          <w:szCs w:val="24"/>
          <w:lang w:val="en-US"/>
        </w:rPr>
        <w:t xml:space="preserve">. </w:t>
      </w:r>
    </w:p>
    <w:p w14:paraId="31F9B824" w14:textId="629CF010" w:rsidR="00326543" w:rsidRPr="00C048A5" w:rsidRDefault="00326543" w:rsidP="00326543">
      <w:pPr>
        <w:contextualSpacing/>
        <w:jc w:val="both"/>
        <w:rPr>
          <w:rFonts w:ascii="Times New Roman" w:eastAsia="Times New Roman" w:hAnsi="Times New Roman" w:cs="Times New Roman"/>
          <w:color w:val="auto"/>
          <w:sz w:val="24"/>
          <w:szCs w:val="24"/>
        </w:rPr>
      </w:pPr>
      <w:r w:rsidRPr="00C048A5">
        <w:rPr>
          <w:rFonts w:ascii="Times New Roman" w:eastAsia="Times New Roman" w:hAnsi="Times New Roman" w:cs="Times New Roman"/>
          <w:color w:val="auto"/>
          <w:sz w:val="24"/>
          <w:szCs w:val="24"/>
        </w:rPr>
        <w:t>This will be considered during bid analysis.</w:t>
      </w:r>
    </w:p>
    <w:tbl>
      <w:tblPr>
        <w:tblW w:w="10664" w:type="dxa"/>
        <w:tblLook w:val="04A0" w:firstRow="1" w:lastRow="0" w:firstColumn="1" w:lastColumn="0" w:noHBand="0" w:noVBand="1"/>
      </w:tblPr>
      <w:tblGrid>
        <w:gridCol w:w="4338"/>
        <w:gridCol w:w="2431"/>
        <w:gridCol w:w="1059"/>
        <w:gridCol w:w="1020"/>
        <w:gridCol w:w="1816"/>
      </w:tblGrid>
      <w:tr w:rsidR="00326543" w:rsidRPr="00B542E8" w14:paraId="3780CB5B" w14:textId="77777777" w:rsidTr="00341BEF">
        <w:trPr>
          <w:trHeight w:val="637"/>
        </w:trPr>
        <w:tc>
          <w:tcPr>
            <w:tcW w:w="4338" w:type="dxa"/>
            <w:tcBorders>
              <w:top w:val="single" w:sz="8" w:space="0" w:color="000000"/>
              <w:left w:val="single" w:sz="8" w:space="0" w:color="000000"/>
              <w:bottom w:val="single" w:sz="8" w:space="0" w:color="000000"/>
              <w:right w:val="nil"/>
            </w:tcBorders>
            <w:shd w:val="clear" w:color="A5A5A5" w:fill="A5A5A5"/>
            <w:vAlign w:val="center"/>
            <w:hideMark/>
          </w:tcPr>
          <w:p w14:paraId="5419FB4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Price Offer Sheet</w:t>
            </w:r>
          </w:p>
        </w:tc>
        <w:tc>
          <w:tcPr>
            <w:tcW w:w="2431" w:type="dxa"/>
            <w:tcBorders>
              <w:top w:val="single" w:sz="8" w:space="0" w:color="000000"/>
              <w:left w:val="nil"/>
              <w:bottom w:val="single" w:sz="8" w:space="0" w:color="000000"/>
              <w:right w:val="nil"/>
            </w:tcBorders>
            <w:shd w:val="clear" w:color="A5A5A5" w:fill="A5A5A5"/>
            <w:vAlign w:val="center"/>
            <w:hideMark/>
          </w:tcPr>
          <w:p w14:paraId="03C956C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059" w:type="dxa"/>
            <w:tcBorders>
              <w:top w:val="single" w:sz="8" w:space="0" w:color="000000"/>
              <w:left w:val="nil"/>
              <w:bottom w:val="single" w:sz="8" w:space="0" w:color="000000"/>
              <w:right w:val="nil"/>
            </w:tcBorders>
            <w:shd w:val="clear" w:color="A5A5A5" w:fill="A5A5A5"/>
            <w:vAlign w:val="center"/>
            <w:hideMark/>
          </w:tcPr>
          <w:p w14:paraId="5E1268B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020" w:type="dxa"/>
            <w:tcBorders>
              <w:top w:val="single" w:sz="8" w:space="0" w:color="000000"/>
              <w:left w:val="nil"/>
              <w:bottom w:val="single" w:sz="8" w:space="0" w:color="000000"/>
              <w:right w:val="nil"/>
            </w:tcBorders>
            <w:shd w:val="clear" w:color="A5A5A5" w:fill="A5A5A5"/>
            <w:vAlign w:val="center"/>
            <w:hideMark/>
          </w:tcPr>
          <w:p w14:paraId="0348AB6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81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90"/>
            </w:tblGrid>
            <w:tr w:rsidR="00326543" w:rsidRPr="00B542E8" w14:paraId="45AB5017" w14:textId="77777777" w:rsidTr="00341BEF">
              <w:trPr>
                <w:trHeight w:val="945"/>
                <w:tblCellSpacing w:w="0" w:type="dxa"/>
              </w:trPr>
              <w:tc>
                <w:tcPr>
                  <w:tcW w:w="1590" w:type="dxa"/>
                  <w:tcBorders>
                    <w:top w:val="single" w:sz="8" w:space="0" w:color="000000"/>
                    <w:left w:val="nil"/>
                    <w:bottom w:val="single" w:sz="8" w:space="0" w:color="000000"/>
                    <w:right w:val="single" w:sz="8" w:space="0" w:color="000000"/>
                  </w:tcBorders>
                  <w:shd w:val="clear" w:color="A5A5A5" w:fill="A5A5A5"/>
                  <w:vAlign w:val="center"/>
                  <w:hideMark/>
                </w:tcPr>
                <w:p w14:paraId="15E3226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r>
          </w:tbl>
          <w:p w14:paraId="582C5334"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r>
      <w:tr w:rsidR="00326543" w:rsidRPr="00B542E8" w14:paraId="336758FF"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6306374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Pr>
                <w:rFonts w:ascii="Calibri" w:eastAsia="Times New Roman" w:hAnsi="Calibri" w:cs="Calibri"/>
                <w:b/>
                <w:bCs/>
                <w:color w:val="000000"/>
                <w:sz w:val="22"/>
                <w:szCs w:val="22"/>
                <w:lang w:val="en-US"/>
              </w:rPr>
              <w:t>Cost Category</w:t>
            </w:r>
          </w:p>
        </w:tc>
        <w:tc>
          <w:tcPr>
            <w:tcW w:w="2431" w:type="dxa"/>
            <w:tcBorders>
              <w:top w:val="nil"/>
              <w:left w:val="nil"/>
              <w:bottom w:val="single" w:sz="8" w:space="0" w:color="000000"/>
              <w:right w:val="single" w:sz="4" w:space="0" w:color="000000"/>
            </w:tcBorders>
            <w:shd w:val="clear" w:color="auto" w:fill="auto"/>
            <w:noWrap/>
            <w:vAlign w:val="bottom"/>
            <w:hideMark/>
          </w:tcPr>
          <w:p w14:paraId="0082804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Pr>
                <w:rFonts w:ascii="Calibri" w:eastAsia="Times New Roman" w:hAnsi="Calibri" w:cs="Calibri"/>
                <w:b/>
                <w:bCs/>
                <w:color w:val="000000"/>
                <w:sz w:val="22"/>
                <w:szCs w:val="22"/>
                <w:lang w:val="en-US"/>
              </w:rPr>
              <w:t xml:space="preserve"> Additional Description</w:t>
            </w:r>
          </w:p>
        </w:tc>
        <w:tc>
          <w:tcPr>
            <w:tcW w:w="1059" w:type="dxa"/>
            <w:tcBorders>
              <w:top w:val="nil"/>
              <w:left w:val="nil"/>
              <w:bottom w:val="single" w:sz="8" w:space="0" w:color="000000"/>
              <w:right w:val="single" w:sz="4" w:space="0" w:color="000000"/>
            </w:tcBorders>
            <w:shd w:val="clear" w:color="auto" w:fill="auto"/>
            <w:vAlign w:val="bottom"/>
            <w:hideMark/>
          </w:tcPr>
          <w:p w14:paraId="297EBD3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Unit of Measure</w:t>
            </w:r>
          </w:p>
        </w:tc>
        <w:tc>
          <w:tcPr>
            <w:tcW w:w="1020" w:type="dxa"/>
            <w:tcBorders>
              <w:top w:val="nil"/>
              <w:left w:val="nil"/>
              <w:bottom w:val="single" w:sz="8" w:space="0" w:color="000000"/>
              <w:right w:val="single" w:sz="4" w:space="0" w:color="000000"/>
            </w:tcBorders>
            <w:shd w:val="clear" w:color="auto" w:fill="auto"/>
            <w:noWrap/>
            <w:vAlign w:val="bottom"/>
            <w:hideMark/>
          </w:tcPr>
          <w:p w14:paraId="7E2EAA8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Unit Price</w:t>
            </w:r>
            <w:r>
              <w:rPr>
                <w:rFonts w:ascii="Calibri" w:eastAsia="Times New Roman" w:hAnsi="Calibri" w:cs="Calibri"/>
                <w:b/>
                <w:bCs/>
                <w:color w:val="000000"/>
                <w:sz w:val="22"/>
                <w:szCs w:val="22"/>
                <w:lang w:val="en-US"/>
              </w:rPr>
              <w:t xml:space="preserve"> (USD)</w:t>
            </w:r>
          </w:p>
        </w:tc>
        <w:tc>
          <w:tcPr>
            <w:tcW w:w="1816" w:type="dxa"/>
            <w:tcBorders>
              <w:top w:val="nil"/>
              <w:left w:val="nil"/>
              <w:bottom w:val="single" w:sz="8" w:space="0" w:color="000000"/>
              <w:right w:val="single" w:sz="8" w:space="0" w:color="000000"/>
            </w:tcBorders>
            <w:shd w:val="clear" w:color="auto" w:fill="auto"/>
            <w:noWrap/>
            <w:vAlign w:val="bottom"/>
            <w:hideMark/>
          </w:tcPr>
          <w:p w14:paraId="5F50A21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Total Price</w:t>
            </w:r>
            <w:r>
              <w:rPr>
                <w:rFonts w:ascii="Calibri" w:eastAsia="Times New Roman" w:hAnsi="Calibri" w:cs="Calibri"/>
                <w:b/>
                <w:bCs/>
                <w:color w:val="000000"/>
                <w:sz w:val="22"/>
                <w:szCs w:val="22"/>
                <w:lang w:val="en-US"/>
              </w:rPr>
              <w:t xml:space="preserve"> in USD (if </w:t>
            </w:r>
            <w:proofErr w:type="gramStart"/>
            <w:r>
              <w:rPr>
                <w:rFonts w:ascii="Calibri" w:eastAsia="Times New Roman" w:hAnsi="Calibri" w:cs="Calibri"/>
                <w:b/>
                <w:bCs/>
                <w:color w:val="000000"/>
                <w:sz w:val="22"/>
                <w:szCs w:val="22"/>
                <w:lang w:val="en-US"/>
              </w:rPr>
              <w:t>possible</w:t>
            </w:r>
            <w:proofErr w:type="gramEnd"/>
            <w:r>
              <w:rPr>
                <w:rFonts w:ascii="Calibri" w:eastAsia="Times New Roman" w:hAnsi="Calibri" w:cs="Calibri"/>
                <w:b/>
                <w:bCs/>
                <w:color w:val="000000"/>
                <w:sz w:val="22"/>
                <w:szCs w:val="22"/>
                <w:lang w:val="en-US"/>
              </w:rPr>
              <w:t xml:space="preserve"> to determine)</w:t>
            </w:r>
          </w:p>
        </w:tc>
      </w:tr>
      <w:tr w:rsidR="00326543" w:rsidRPr="00B542E8" w14:paraId="28E02BB9"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hideMark/>
          </w:tcPr>
          <w:p w14:paraId="1ECE0628" w14:textId="7CB263DA"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t>All associated costs clearly broken down plus options/ scenarios</w:t>
            </w:r>
          </w:p>
        </w:tc>
        <w:tc>
          <w:tcPr>
            <w:tcW w:w="2431" w:type="dxa"/>
            <w:tcBorders>
              <w:top w:val="nil"/>
              <w:left w:val="nil"/>
              <w:bottom w:val="single" w:sz="4" w:space="0" w:color="000000"/>
              <w:right w:val="single" w:sz="4" w:space="0" w:color="000000"/>
            </w:tcBorders>
            <w:shd w:val="clear" w:color="auto" w:fill="auto"/>
            <w:noWrap/>
            <w:vAlign w:val="bottom"/>
            <w:hideMark/>
          </w:tcPr>
          <w:p w14:paraId="60CEE60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C5A740D"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3522FFB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1AB83BF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6A6A8F12"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hideMark/>
          </w:tcPr>
          <w:p w14:paraId="3AFA2143" w14:textId="368C4461"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Platform set up cost</w:t>
            </w:r>
          </w:p>
        </w:tc>
        <w:tc>
          <w:tcPr>
            <w:tcW w:w="2431" w:type="dxa"/>
            <w:tcBorders>
              <w:top w:val="nil"/>
              <w:left w:val="nil"/>
              <w:bottom w:val="single" w:sz="4" w:space="0" w:color="000000"/>
              <w:right w:val="single" w:sz="4" w:space="0" w:color="000000"/>
            </w:tcBorders>
            <w:shd w:val="clear" w:color="auto" w:fill="auto"/>
            <w:noWrap/>
            <w:vAlign w:val="bottom"/>
            <w:hideMark/>
          </w:tcPr>
          <w:p w14:paraId="28DAE50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0900CC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6147686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B7D8BD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6B30C05"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4FF88D2" w14:textId="590EB7AD"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Any other applicable cost as per the proposal</w:t>
            </w:r>
          </w:p>
        </w:tc>
        <w:tc>
          <w:tcPr>
            <w:tcW w:w="2431" w:type="dxa"/>
            <w:tcBorders>
              <w:top w:val="nil"/>
              <w:left w:val="nil"/>
              <w:bottom w:val="single" w:sz="4" w:space="0" w:color="000000"/>
              <w:right w:val="single" w:sz="4" w:space="0" w:color="000000"/>
            </w:tcBorders>
            <w:shd w:val="clear" w:color="auto" w:fill="auto"/>
            <w:noWrap/>
            <w:vAlign w:val="bottom"/>
            <w:hideMark/>
          </w:tcPr>
          <w:p w14:paraId="2A30AD9E"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8814B4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0330FA0C"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8F5546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7A81E85D"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5DE0F32C" w14:textId="5C731E71"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19DDC7F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6C4CEE3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5E5AFF74"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6406F8C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8121EA"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64BC3956" w14:textId="4763CDFC"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23F07455"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5AAB9D6B"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04C3091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4940441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A954692"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1FED5A4" w14:textId="5AE21CD4"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7856C0ED"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333447D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77B429B7"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55B136E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7E3CAC"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BC0F70E" w14:textId="2F78DA84"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54D2876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BA1B13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75197927"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6D49C10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5B53A61A"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22EA6F53" w14:textId="24A94F40"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r>
              <w:rPr>
                <w:rFonts w:ascii="Calibri" w:eastAsia="Times New Roman" w:hAnsi="Calibri" w:cs="Calibri"/>
                <w:color w:val="000000"/>
                <w:sz w:val="22"/>
                <w:szCs w:val="22"/>
                <w:lang w:val="en-US"/>
              </w:rPr>
              <w:t xml:space="preserve"> </w:t>
            </w:r>
          </w:p>
        </w:tc>
        <w:tc>
          <w:tcPr>
            <w:tcW w:w="2431" w:type="dxa"/>
            <w:tcBorders>
              <w:top w:val="nil"/>
              <w:left w:val="nil"/>
              <w:bottom w:val="single" w:sz="4" w:space="0" w:color="000000"/>
              <w:right w:val="single" w:sz="4" w:space="0" w:color="000000"/>
            </w:tcBorders>
            <w:shd w:val="clear" w:color="auto" w:fill="auto"/>
            <w:noWrap/>
            <w:vAlign w:val="bottom"/>
            <w:hideMark/>
          </w:tcPr>
          <w:p w14:paraId="16BD78A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DCA6CAA"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59B7B95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784DCA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C2AEED"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331812A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3D9171E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0FCAA85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6CA8149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72C18D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64438E7"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64BD8F5D"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5731D7B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E2EA8F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4F1582E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74C542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3B4448F"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5247B14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23682BC9"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6E648CB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227657D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311592FA"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2FCC530" w14:textId="77777777" w:rsidTr="00341BEF">
        <w:trPr>
          <w:trHeight w:val="285"/>
        </w:trPr>
        <w:tc>
          <w:tcPr>
            <w:tcW w:w="4338" w:type="dxa"/>
            <w:tcBorders>
              <w:top w:val="nil"/>
              <w:left w:val="single" w:sz="8" w:space="0" w:color="000000"/>
              <w:bottom w:val="nil"/>
              <w:right w:val="single" w:sz="4" w:space="0" w:color="000000"/>
            </w:tcBorders>
            <w:shd w:val="clear" w:color="auto" w:fill="auto"/>
            <w:noWrap/>
            <w:vAlign w:val="bottom"/>
            <w:hideMark/>
          </w:tcPr>
          <w:p w14:paraId="55B6DD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nil"/>
              <w:right w:val="single" w:sz="4" w:space="0" w:color="000000"/>
            </w:tcBorders>
            <w:shd w:val="clear" w:color="auto" w:fill="auto"/>
            <w:noWrap/>
            <w:vAlign w:val="bottom"/>
            <w:hideMark/>
          </w:tcPr>
          <w:p w14:paraId="63517AD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nil"/>
              <w:right w:val="single" w:sz="4" w:space="0" w:color="000000"/>
            </w:tcBorders>
            <w:shd w:val="clear" w:color="auto" w:fill="auto"/>
            <w:noWrap/>
            <w:vAlign w:val="bottom"/>
            <w:hideMark/>
          </w:tcPr>
          <w:p w14:paraId="47E19D1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nil"/>
              <w:right w:val="single" w:sz="4" w:space="0" w:color="000000"/>
            </w:tcBorders>
            <w:shd w:val="clear" w:color="auto" w:fill="auto"/>
            <w:noWrap/>
            <w:vAlign w:val="bottom"/>
            <w:hideMark/>
          </w:tcPr>
          <w:p w14:paraId="355423D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nil"/>
              <w:right w:val="single" w:sz="8" w:space="0" w:color="000000"/>
            </w:tcBorders>
            <w:shd w:val="clear" w:color="auto" w:fill="auto"/>
            <w:noWrap/>
            <w:vAlign w:val="bottom"/>
            <w:hideMark/>
          </w:tcPr>
          <w:p w14:paraId="77EEE60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447EBCF" w14:textId="77777777" w:rsidTr="00341BEF">
        <w:trPr>
          <w:trHeight w:val="285"/>
        </w:trPr>
        <w:tc>
          <w:tcPr>
            <w:tcW w:w="4338"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5625801A" w14:textId="0F7B6F24" w:rsidR="00326543" w:rsidRPr="00C048A5"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Cs/>
                <w:color w:val="000000"/>
                <w:sz w:val="20"/>
                <w:szCs w:val="20"/>
                <w:lang w:val="en-US"/>
              </w:rPr>
            </w:pPr>
            <w:r w:rsidRPr="00C048A5">
              <w:rPr>
                <w:rFonts w:ascii="Calibri" w:eastAsia="Times New Roman" w:hAnsi="Calibri" w:cs="Calibri"/>
                <w:bCs/>
                <w:color w:val="000000"/>
                <w:sz w:val="20"/>
                <w:szCs w:val="20"/>
                <w:lang w:val="en-US"/>
              </w:rPr>
              <w:t xml:space="preserve">Prices without </w:t>
            </w:r>
            <w:r>
              <w:rPr>
                <w:rFonts w:ascii="Calibri" w:eastAsia="Times New Roman" w:hAnsi="Calibri" w:cs="Calibri"/>
                <w:bCs/>
                <w:color w:val="000000"/>
                <w:sz w:val="20"/>
                <w:szCs w:val="20"/>
                <w:lang w:val="en-US"/>
              </w:rPr>
              <w:t>Tax</w:t>
            </w:r>
            <w:r w:rsidRPr="00C048A5">
              <w:rPr>
                <w:rFonts w:ascii="Calibri" w:eastAsia="Times New Roman" w:hAnsi="Calibri" w:cs="Calibri"/>
                <w:bCs/>
                <w:color w:val="000000"/>
                <w:sz w:val="20"/>
                <w:szCs w:val="20"/>
                <w:lang w:val="en-US"/>
              </w:rPr>
              <w:t xml:space="preserve">. Tax </w:t>
            </w:r>
            <w:r w:rsidR="00D67F4A">
              <w:rPr>
                <w:rFonts w:ascii="Calibri" w:eastAsia="Times New Roman" w:hAnsi="Calibri" w:cs="Calibri"/>
                <w:bCs/>
                <w:color w:val="000000"/>
                <w:sz w:val="20"/>
                <w:szCs w:val="20"/>
                <w:lang w:val="en-US"/>
              </w:rPr>
              <w:t xml:space="preserve">application will be </w:t>
            </w:r>
            <w:r w:rsidR="00CA2503">
              <w:rPr>
                <w:rFonts w:ascii="Calibri" w:eastAsia="Times New Roman" w:hAnsi="Calibri" w:cs="Calibri"/>
                <w:bCs/>
                <w:color w:val="000000"/>
                <w:sz w:val="20"/>
                <w:szCs w:val="20"/>
                <w:lang w:val="en-US"/>
              </w:rPr>
              <w:t>determined</w:t>
            </w:r>
            <w:r w:rsidRPr="00C048A5">
              <w:rPr>
                <w:rFonts w:ascii="Calibri" w:eastAsia="Times New Roman" w:hAnsi="Calibri" w:cs="Calibri"/>
                <w:bCs/>
                <w:color w:val="000000"/>
                <w:sz w:val="20"/>
                <w:szCs w:val="20"/>
                <w:lang w:val="en-US"/>
              </w:rPr>
              <w:t xml:space="preserve"> at the time of task order depending on the country and donor requirements. </w:t>
            </w:r>
          </w:p>
        </w:tc>
        <w:tc>
          <w:tcPr>
            <w:tcW w:w="2431" w:type="dxa"/>
            <w:tcBorders>
              <w:top w:val="single" w:sz="8" w:space="0" w:color="000000"/>
              <w:left w:val="nil"/>
              <w:bottom w:val="single" w:sz="8" w:space="0" w:color="000000"/>
              <w:right w:val="single" w:sz="4" w:space="0" w:color="000000"/>
            </w:tcBorders>
            <w:shd w:val="clear" w:color="auto" w:fill="auto"/>
            <w:noWrap/>
            <w:vAlign w:val="bottom"/>
            <w:hideMark/>
          </w:tcPr>
          <w:p w14:paraId="77B0521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single" w:sz="8" w:space="0" w:color="000000"/>
              <w:left w:val="nil"/>
              <w:bottom w:val="single" w:sz="8" w:space="0" w:color="000000"/>
              <w:right w:val="single" w:sz="4" w:space="0" w:color="000000"/>
            </w:tcBorders>
            <w:shd w:val="clear" w:color="auto" w:fill="auto"/>
            <w:noWrap/>
            <w:vAlign w:val="bottom"/>
            <w:hideMark/>
          </w:tcPr>
          <w:p w14:paraId="424A24B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14:paraId="316FF4D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single" w:sz="8" w:space="0" w:color="000000"/>
              <w:left w:val="nil"/>
              <w:bottom w:val="single" w:sz="8" w:space="0" w:color="000000"/>
              <w:right w:val="single" w:sz="8" w:space="0" w:color="000000"/>
            </w:tcBorders>
            <w:shd w:val="clear" w:color="auto" w:fill="auto"/>
            <w:noWrap/>
            <w:vAlign w:val="bottom"/>
            <w:hideMark/>
          </w:tcPr>
          <w:p w14:paraId="2F1002C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A0CB51F"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262E114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p>
        </w:tc>
        <w:tc>
          <w:tcPr>
            <w:tcW w:w="2431" w:type="dxa"/>
            <w:tcBorders>
              <w:top w:val="nil"/>
              <w:left w:val="nil"/>
              <w:bottom w:val="single" w:sz="8" w:space="0" w:color="000000"/>
              <w:right w:val="single" w:sz="4" w:space="0" w:color="000000"/>
            </w:tcBorders>
            <w:shd w:val="clear" w:color="auto" w:fill="auto"/>
            <w:noWrap/>
            <w:vAlign w:val="bottom"/>
            <w:hideMark/>
          </w:tcPr>
          <w:p w14:paraId="505AC48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noWrap/>
            <w:vAlign w:val="bottom"/>
            <w:hideMark/>
          </w:tcPr>
          <w:p w14:paraId="4531B40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noWrap/>
            <w:vAlign w:val="bottom"/>
            <w:hideMark/>
          </w:tcPr>
          <w:p w14:paraId="1ED338B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8" w:space="0" w:color="000000"/>
              <w:right w:val="single" w:sz="8" w:space="0" w:color="000000"/>
            </w:tcBorders>
            <w:shd w:val="clear" w:color="auto" w:fill="auto"/>
            <w:noWrap/>
            <w:vAlign w:val="bottom"/>
            <w:hideMark/>
          </w:tcPr>
          <w:p w14:paraId="2834BB9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D26E643"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248D1B0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Total:</w:t>
            </w:r>
          </w:p>
        </w:tc>
        <w:tc>
          <w:tcPr>
            <w:tcW w:w="2431" w:type="dxa"/>
            <w:tcBorders>
              <w:top w:val="nil"/>
              <w:left w:val="nil"/>
              <w:bottom w:val="single" w:sz="8" w:space="0" w:color="000000"/>
              <w:right w:val="single" w:sz="4" w:space="0" w:color="000000"/>
            </w:tcBorders>
            <w:shd w:val="clear" w:color="auto" w:fill="auto"/>
            <w:noWrap/>
            <w:vAlign w:val="bottom"/>
            <w:hideMark/>
          </w:tcPr>
          <w:p w14:paraId="5452172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noWrap/>
            <w:vAlign w:val="bottom"/>
            <w:hideMark/>
          </w:tcPr>
          <w:p w14:paraId="6C4E536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noWrap/>
            <w:vAlign w:val="bottom"/>
            <w:hideMark/>
          </w:tcPr>
          <w:p w14:paraId="13E2B7B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8" w:space="0" w:color="000000"/>
              <w:right w:val="single" w:sz="8" w:space="0" w:color="000000"/>
            </w:tcBorders>
            <w:shd w:val="clear" w:color="auto" w:fill="auto"/>
            <w:noWrap/>
            <w:vAlign w:val="bottom"/>
            <w:hideMark/>
          </w:tcPr>
          <w:p w14:paraId="7BAFAA5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EFB7635" w14:textId="77777777" w:rsidTr="00341BEF">
        <w:trPr>
          <w:trHeight w:val="285"/>
        </w:trPr>
        <w:tc>
          <w:tcPr>
            <w:tcW w:w="4338" w:type="dxa"/>
            <w:tcBorders>
              <w:top w:val="nil"/>
              <w:left w:val="single" w:sz="8" w:space="0" w:color="000000"/>
              <w:bottom w:val="nil"/>
              <w:right w:val="nil"/>
            </w:tcBorders>
            <w:shd w:val="clear" w:color="auto" w:fill="auto"/>
            <w:noWrap/>
            <w:vAlign w:val="bottom"/>
            <w:hideMark/>
          </w:tcPr>
          <w:p w14:paraId="785C48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nil"/>
              <w:right w:val="nil"/>
            </w:tcBorders>
            <w:shd w:val="clear" w:color="auto" w:fill="auto"/>
            <w:noWrap/>
            <w:vAlign w:val="bottom"/>
            <w:hideMark/>
          </w:tcPr>
          <w:p w14:paraId="074B68C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1059" w:type="dxa"/>
            <w:tcBorders>
              <w:top w:val="nil"/>
              <w:left w:val="nil"/>
              <w:bottom w:val="nil"/>
              <w:right w:val="nil"/>
            </w:tcBorders>
            <w:shd w:val="clear" w:color="auto" w:fill="auto"/>
            <w:noWrap/>
            <w:vAlign w:val="bottom"/>
            <w:hideMark/>
          </w:tcPr>
          <w:p w14:paraId="7300865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20" w:type="dxa"/>
            <w:tcBorders>
              <w:top w:val="nil"/>
              <w:left w:val="nil"/>
              <w:bottom w:val="nil"/>
              <w:right w:val="nil"/>
            </w:tcBorders>
            <w:shd w:val="clear" w:color="auto" w:fill="auto"/>
            <w:noWrap/>
            <w:vAlign w:val="bottom"/>
            <w:hideMark/>
          </w:tcPr>
          <w:p w14:paraId="762FB4B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816" w:type="dxa"/>
            <w:tcBorders>
              <w:top w:val="nil"/>
              <w:left w:val="nil"/>
              <w:bottom w:val="nil"/>
              <w:right w:val="single" w:sz="8" w:space="0" w:color="000000"/>
            </w:tcBorders>
            <w:shd w:val="clear" w:color="auto" w:fill="auto"/>
            <w:noWrap/>
            <w:vAlign w:val="bottom"/>
            <w:hideMark/>
          </w:tcPr>
          <w:p w14:paraId="1F33BD8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00433D2" w14:textId="77777777" w:rsidTr="00341BEF">
        <w:trPr>
          <w:trHeight w:val="375"/>
        </w:trPr>
        <w:tc>
          <w:tcPr>
            <w:tcW w:w="4338" w:type="dxa"/>
            <w:tcBorders>
              <w:top w:val="single" w:sz="8" w:space="0" w:color="000000"/>
              <w:left w:val="single" w:sz="8" w:space="0" w:color="000000"/>
              <w:bottom w:val="single" w:sz="4" w:space="0" w:color="000000"/>
              <w:right w:val="single" w:sz="4" w:space="0" w:color="000000"/>
            </w:tcBorders>
            <w:shd w:val="clear" w:color="DAEEF3" w:fill="DAEEF3"/>
            <w:noWrap/>
            <w:vAlign w:val="bottom"/>
            <w:hideMark/>
          </w:tcPr>
          <w:p w14:paraId="2FF29AA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Company Name:</w:t>
            </w:r>
          </w:p>
        </w:tc>
        <w:tc>
          <w:tcPr>
            <w:tcW w:w="6326" w:type="dxa"/>
            <w:gridSpan w:val="4"/>
            <w:tcBorders>
              <w:top w:val="single" w:sz="8" w:space="0" w:color="000000"/>
              <w:left w:val="nil"/>
              <w:bottom w:val="single" w:sz="4" w:space="0" w:color="000000"/>
              <w:right w:val="single" w:sz="8" w:space="0" w:color="000000"/>
            </w:tcBorders>
            <w:shd w:val="clear" w:color="auto" w:fill="auto"/>
            <w:vAlign w:val="bottom"/>
            <w:hideMark/>
          </w:tcPr>
          <w:p w14:paraId="0923085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6667AF47" w14:textId="77777777" w:rsidTr="00341BEF">
        <w:trPr>
          <w:trHeight w:val="39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5C44D1E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Name of Representative: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5736A51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7A21D8A" w14:textId="77777777" w:rsidTr="00341BEF">
        <w:trPr>
          <w:trHeight w:val="42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32BC2DC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Title: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7835163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BAD15E" w14:textId="77777777" w:rsidTr="00341BEF">
        <w:trPr>
          <w:trHeight w:val="42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1153FDC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Signature: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5E3C133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0A19F7B" w14:textId="77777777" w:rsidTr="00341BEF">
        <w:trPr>
          <w:trHeight w:val="450"/>
        </w:trPr>
        <w:tc>
          <w:tcPr>
            <w:tcW w:w="4338" w:type="dxa"/>
            <w:tcBorders>
              <w:top w:val="nil"/>
              <w:left w:val="single" w:sz="8" w:space="0" w:color="000000"/>
              <w:bottom w:val="single" w:sz="8" w:space="0" w:color="000000"/>
              <w:right w:val="single" w:sz="4" w:space="0" w:color="000000"/>
            </w:tcBorders>
            <w:shd w:val="clear" w:color="DAEEF3" w:fill="DAEEF3"/>
            <w:noWrap/>
            <w:vAlign w:val="bottom"/>
            <w:hideMark/>
          </w:tcPr>
          <w:p w14:paraId="36FEE48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Date:</w:t>
            </w:r>
          </w:p>
        </w:tc>
        <w:tc>
          <w:tcPr>
            <w:tcW w:w="6326" w:type="dxa"/>
            <w:gridSpan w:val="4"/>
            <w:tcBorders>
              <w:top w:val="single" w:sz="4" w:space="0" w:color="000000"/>
              <w:left w:val="nil"/>
              <w:bottom w:val="single" w:sz="8" w:space="0" w:color="000000"/>
              <w:right w:val="single" w:sz="8" w:space="0" w:color="000000"/>
            </w:tcBorders>
            <w:shd w:val="clear" w:color="auto" w:fill="auto"/>
            <w:vAlign w:val="bottom"/>
            <w:hideMark/>
          </w:tcPr>
          <w:p w14:paraId="6B92FA8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BCD55F5" w14:textId="77777777" w:rsidTr="00341BEF">
        <w:trPr>
          <w:trHeight w:val="285"/>
        </w:trPr>
        <w:tc>
          <w:tcPr>
            <w:tcW w:w="4338" w:type="dxa"/>
            <w:tcBorders>
              <w:top w:val="nil"/>
              <w:left w:val="nil"/>
              <w:bottom w:val="nil"/>
              <w:right w:val="nil"/>
            </w:tcBorders>
            <w:shd w:val="clear" w:color="auto" w:fill="auto"/>
            <w:noWrap/>
            <w:vAlign w:val="bottom"/>
            <w:hideMark/>
          </w:tcPr>
          <w:p w14:paraId="536FD92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nil"/>
              <w:right w:val="nil"/>
            </w:tcBorders>
            <w:shd w:val="clear" w:color="auto" w:fill="auto"/>
            <w:noWrap/>
            <w:vAlign w:val="bottom"/>
            <w:hideMark/>
          </w:tcPr>
          <w:p w14:paraId="04EB3C4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59" w:type="dxa"/>
            <w:tcBorders>
              <w:top w:val="nil"/>
              <w:left w:val="nil"/>
              <w:bottom w:val="nil"/>
              <w:right w:val="nil"/>
            </w:tcBorders>
            <w:shd w:val="clear" w:color="auto" w:fill="auto"/>
            <w:noWrap/>
            <w:vAlign w:val="bottom"/>
            <w:hideMark/>
          </w:tcPr>
          <w:p w14:paraId="4F739C0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20" w:type="dxa"/>
            <w:tcBorders>
              <w:top w:val="nil"/>
              <w:left w:val="nil"/>
              <w:bottom w:val="nil"/>
              <w:right w:val="nil"/>
            </w:tcBorders>
            <w:shd w:val="clear" w:color="auto" w:fill="auto"/>
            <w:noWrap/>
            <w:vAlign w:val="bottom"/>
            <w:hideMark/>
          </w:tcPr>
          <w:p w14:paraId="2135692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816" w:type="dxa"/>
            <w:tcBorders>
              <w:top w:val="nil"/>
              <w:left w:val="nil"/>
              <w:bottom w:val="nil"/>
              <w:right w:val="nil"/>
            </w:tcBorders>
            <w:shd w:val="clear" w:color="auto" w:fill="auto"/>
            <w:noWrap/>
            <w:vAlign w:val="bottom"/>
            <w:hideMark/>
          </w:tcPr>
          <w:p w14:paraId="1910926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r>
      <w:tr w:rsidR="00326543" w:rsidRPr="00B542E8" w14:paraId="485CB343" w14:textId="77777777" w:rsidTr="00341BEF">
        <w:trPr>
          <w:trHeight w:val="285"/>
        </w:trPr>
        <w:tc>
          <w:tcPr>
            <w:tcW w:w="4338" w:type="dxa"/>
            <w:tcBorders>
              <w:top w:val="single" w:sz="4" w:space="0" w:color="000000"/>
              <w:left w:val="single" w:sz="8" w:space="0" w:color="000000"/>
              <w:bottom w:val="single" w:sz="8" w:space="0" w:color="000000"/>
              <w:right w:val="single" w:sz="4" w:space="0" w:color="000000"/>
            </w:tcBorders>
            <w:shd w:val="clear" w:color="DAEEF3" w:fill="DAEEF3"/>
            <w:noWrap/>
            <w:vAlign w:val="bottom"/>
            <w:hideMark/>
          </w:tcPr>
          <w:p w14:paraId="7F6757FD"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Tender #:</w:t>
            </w:r>
          </w:p>
        </w:tc>
        <w:tc>
          <w:tcPr>
            <w:tcW w:w="6326" w:type="dxa"/>
            <w:gridSpan w:val="4"/>
            <w:tcBorders>
              <w:top w:val="single" w:sz="4" w:space="0" w:color="000000"/>
              <w:left w:val="nil"/>
              <w:bottom w:val="single" w:sz="8" w:space="0" w:color="000000"/>
              <w:right w:val="single" w:sz="8" w:space="0" w:color="000000"/>
            </w:tcBorders>
            <w:shd w:val="clear" w:color="auto" w:fill="auto"/>
            <w:vAlign w:val="bottom"/>
            <w:hideMark/>
          </w:tcPr>
          <w:p w14:paraId="3AA789C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bl>
    <w:p w14:paraId="2755FEBD" w14:textId="77777777" w:rsidR="00326543" w:rsidRPr="00B542E8" w:rsidRDefault="00326543" w:rsidP="00326543">
      <w:pPr>
        <w:widowControl w:val="0"/>
        <w:spacing w:after="0" w:line="240" w:lineRule="auto"/>
        <w:rPr>
          <w:rFonts w:ascii="Times New Roman" w:hAnsi="Times New Roman" w:cs="Times New Roman"/>
          <w:color w:val="auto"/>
          <w:sz w:val="24"/>
          <w:szCs w:val="24"/>
          <w:lang w:val="en-US"/>
        </w:rPr>
      </w:pPr>
    </w:p>
    <w:tbl>
      <w:tblPr>
        <w:tblW w:w="10769" w:type="dxa"/>
        <w:tblLayout w:type="fixed"/>
        <w:tblLook w:val="0600" w:firstRow="0" w:lastRow="0" w:firstColumn="0" w:lastColumn="0" w:noHBand="1" w:noVBand="1"/>
      </w:tblPr>
      <w:tblGrid>
        <w:gridCol w:w="10769"/>
      </w:tblGrid>
      <w:tr w:rsidR="00326543" w:rsidRPr="00B542E8" w14:paraId="13A0B1F2" w14:textId="77777777" w:rsidTr="00341BEF">
        <w:trPr>
          <w:trHeight w:val="385"/>
        </w:trPr>
        <w:tc>
          <w:tcPr>
            <w:tcW w:w="10769" w:type="dxa"/>
            <w:tcBorders>
              <w:top w:val="nil"/>
              <w:left w:val="nil"/>
              <w:bottom w:val="nil"/>
              <w:right w:val="nil"/>
            </w:tcBorders>
            <w:tcMar>
              <w:top w:w="100" w:type="dxa"/>
              <w:left w:w="100" w:type="dxa"/>
              <w:bottom w:w="100" w:type="dxa"/>
              <w:right w:w="100" w:type="dxa"/>
            </w:tcMar>
          </w:tcPr>
          <w:p w14:paraId="291A53A1"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72071F74"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164E886C"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5DD464A2"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38258D0B" w14:textId="77777777" w:rsidR="00326543" w:rsidRPr="00B542E8" w:rsidRDefault="00326543" w:rsidP="00341BEF">
            <w:pPr>
              <w:widowControl w:val="0"/>
              <w:spacing w:after="160" w:line="240" w:lineRule="auto"/>
              <w:rPr>
                <w:rFonts w:ascii="Times New Roman" w:hAnsi="Times New Roman" w:cs="Times New Roman"/>
                <w:color w:val="auto"/>
                <w:sz w:val="24"/>
                <w:szCs w:val="24"/>
                <w:lang w:val="en-US"/>
              </w:rPr>
            </w:pPr>
          </w:p>
        </w:tc>
      </w:tr>
    </w:tbl>
    <w:p w14:paraId="156709F4" w14:textId="77777777" w:rsidR="007C246F" w:rsidRDefault="007C246F" w:rsidP="00326543">
      <w:pPr>
        <w:widowControl w:val="0"/>
        <w:spacing w:after="160" w:line="288" w:lineRule="auto"/>
        <w:rPr>
          <w:sz w:val="28"/>
          <w:szCs w:val="28"/>
          <w:highlight w:val="yellow"/>
        </w:rPr>
      </w:pPr>
    </w:p>
    <w:p w14:paraId="2CF58F69" w14:textId="77777777" w:rsidR="007C246F" w:rsidRDefault="007C246F">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7C246F" w14:paraId="0ADCAA39"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638B8AB4" w14:textId="77777777" w:rsidR="007C246F" w:rsidRDefault="007C246F">
            <w:pPr>
              <w:widowControl w:val="0"/>
              <w:spacing w:after="160" w:line="240" w:lineRule="auto"/>
            </w:pPr>
          </w:p>
          <w:p w14:paraId="7B551A3E" w14:textId="77777777" w:rsidR="007C246F" w:rsidRDefault="00C27FBF">
            <w:pPr>
              <w:widowControl w:val="0"/>
              <w:spacing w:after="160" w:line="240" w:lineRule="auto"/>
            </w:pPr>
            <w:r>
              <w:t xml:space="preserve"> </w:t>
            </w:r>
          </w:p>
        </w:tc>
      </w:tr>
    </w:tbl>
    <w:p w14:paraId="4E7AFD2F" w14:textId="77777777" w:rsidR="007C246F" w:rsidRDefault="007C246F">
      <w:pPr>
        <w:widowControl w:val="0"/>
        <w:spacing w:after="160" w:line="240" w:lineRule="auto"/>
      </w:pPr>
    </w:p>
    <w:sectPr w:rsidR="007C246F">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64075" w14:textId="77777777" w:rsidR="00AE6E64" w:rsidRDefault="00AE6E64">
      <w:pPr>
        <w:spacing w:after="0" w:line="240" w:lineRule="auto"/>
      </w:pPr>
      <w:r>
        <w:separator/>
      </w:r>
    </w:p>
  </w:endnote>
  <w:endnote w:type="continuationSeparator" w:id="0">
    <w:p w14:paraId="205236DC" w14:textId="77777777" w:rsidR="00AE6E64" w:rsidRDefault="00AE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A8D6" w14:textId="77777777" w:rsidR="00326543" w:rsidRDefault="00326543">
    <w:pPr>
      <w:tabs>
        <w:tab w:val="right" w:pos="9000"/>
      </w:tabs>
      <w:rPr>
        <w:color w:val="0000FF"/>
        <w:sz w:val="16"/>
        <w:szCs w:val="16"/>
      </w:rPr>
    </w:pPr>
    <w:r>
      <w:rPr>
        <w:i/>
        <w:sz w:val="20"/>
        <w:szCs w:val="20"/>
      </w:rPr>
      <w:t xml:space="preserve">Service Contract No: </w:t>
    </w:r>
    <w:r>
      <w:rPr>
        <w:i/>
        <w:sz w:val="20"/>
        <w:szCs w:val="20"/>
        <w:highlight w:val="yellow"/>
      </w:rPr>
      <w:t>[TO ADD]</w:t>
    </w:r>
    <w:r w:rsidRPr="00692EAB">
      <w:rPr>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noProof/>
        <w:color w:val="0000FF"/>
        <w:sz w:val="16"/>
        <w:szCs w:val="16"/>
      </w:rPr>
      <w:t>2</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Pr>
        <w:noProof/>
        <w:color w:val="0000FF"/>
        <w:sz w:val="16"/>
        <w:szCs w:val="16"/>
      </w:rPr>
      <w:t>43</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0529" w14:textId="77777777" w:rsidR="00326543" w:rsidRDefault="00326543">
    <w:pPr>
      <w:tabs>
        <w:tab w:val="right" w:pos="9000"/>
      </w:tabs>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843D20F" w14:textId="77777777" w:rsidR="00326543" w:rsidRDefault="00326543">
    <w:pPr>
      <w:tabs>
        <w:tab w:val="right" w:pos="9000"/>
      </w:tabs>
      <w:spacing w:after="1440"/>
      <w:rPr>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E3E1" w14:textId="1A2C2A4B" w:rsidR="007C246F" w:rsidRDefault="00C27FBF">
    <w:r>
      <w:t xml:space="preserve">Tender No: </w:t>
    </w:r>
    <w:r w:rsidR="007904BB">
      <w:rPr>
        <w:color w:val="0000FF"/>
      </w:rPr>
      <w:t>G00</w:t>
    </w:r>
    <w:r w:rsidR="00C67123">
      <w:rPr>
        <w:color w:val="0000FF"/>
      </w:rPr>
      <w:t>8</w:t>
    </w:r>
    <w:r w:rsidR="007904BB">
      <w:rPr>
        <w:color w:val="0000FF"/>
      </w:rPr>
      <w:t>/202</w:t>
    </w:r>
    <w:r w:rsidR="00C67123">
      <w:rPr>
        <w:color w:val="0000FF"/>
      </w:rPr>
      <w:t>2</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4F07E0">
      <w:rPr>
        <w:noProof/>
      </w:rPr>
      <w:t>1</w:t>
    </w:r>
    <w:r>
      <w:fldChar w:fldCharType="end"/>
    </w:r>
    <w:r>
      <w:t xml:space="preserve"> of </w:t>
    </w:r>
    <w:r>
      <w:fldChar w:fldCharType="begin"/>
    </w:r>
    <w:r>
      <w:instrText>NUMPAGES</w:instrText>
    </w:r>
    <w:r>
      <w:fldChar w:fldCharType="separate"/>
    </w:r>
    <w:r w:rsidR="004F07E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F774" w14:textId="77777777" w:rsidR="00AE6E64" w:rsidRDefault="00AE6E64">
      <w:pPr>
        <w:spacing w:after="0" w:line="240" w:lineRule="auto"/>
      </w:pPr>
      <w:r>
        <w:separator/>
      </w:r>
    </w:p>
  </w:footnote>
  <w:footnote w:type="continuationSeparator" w:id="0">
    <w:p w14:paraId="73BD652A" w14:textId="77777777" w:rsidR="00AE6E64" w:rsidRDefault="00AE6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8166" w14:textId="77777777" w:rsidR="00326543" w:rsidRDefault="00326543">
    <w:pPr>
      <w:tabs>
        <w:tab w:val="center" w:pos="4507"/>
        <w:tab w:val="right" w:pos="9000"/>
      </w:tabs>
      <w:spacing w:before="720"/>
      <w:ind w:left="54"/>
    </w:pPr>
    <w:r>
      <w:rPr>
        <w:noProof/>
        <w:lang w:val="en-US"/>
      </w:rPr>
      <w:drawing>
        <wp:anchor distT="114300" distB="114300" distL="114300" distR="114300" simplePos="0" relativeHeight="251660288" behindDoc="0" locked="0" layoutInCell="1" hidden="0" allowOverlap="1" wp14:anchorId="673B4617" wp14:editId="67FCE08E">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EE6A" w14:textId="77777777" w:rsidR="00326543" w:rsidRDefault="00326543">
    <w:pPr>
      <w:tabs>
        <w:tab w:val="center" w:pos="4507"/>
        <w:tab w:val="right" w:pos="900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09D" w14:textId="77777777" w:rsidR="007C246F" w:rsidRDefault="00C27FBF">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8240" behindDoc="0" locked="0" layoutInCell="1" hidden="0" allowOverlap="1" wp14:anchorId="557ECBA4" wp14:editId="7C5732EF">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632512DE" w14:textId="77777777" w:rsidR="007C246F" w:rsidRDefault="00C27FBF">
    <w:pPr>
      <w:pStyle w:val="Title"/>
      <w:spacing w:before="0" w:after="0" w:line="240" w:lineRule="auto"/>
      <w:rPr>
        <w:sz w:val="36"/>
        <w:szCs w:val="36"/>
      </w:rPr>
    </w:pPr>
    <w:bookmarkStart w:id="15" w:name="_j8ygr4y4rt81" w:colFirst="0" w:colLast="0"/>
    <w:bookmarkEnd w:id="15"/>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F00"/>
    <w:multiLevelType w:val="multilevel"/>
    <w:tmpl w:val="E7D09D90"/>
    <w:lvl w:ilvl="0">
      <w:start w:val="1"/>
      <w:numFmt w:val="decimal"/>
      <w:lvlText w:val="%1."/>
      <w:lvlJc w:val="left"/>
      <w:pPr>
        <w:tabs>
          <w:tab w:val="num" w:pos="270"/>
        </w:tabs>
        <w:ind w:left="270" w:hanging="360"/>
      </w:p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 w15:restartNumberingAfterBreak="0">
    <w:nsid w:val="00B00F3A"/>
    <w:multiLevelType w:val="multilevel"/>
    <w:tmpl w:val="A8F41D0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 w15:restartNumberingAfterBreak="0">
    <w:nsid w:val="0A9A722C"/>
    <w:multiLevelType w:val="multilevel"/>
    <w:tmpl w:val="BE822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3B497F"/>
    <w:multiLevelType w:val="multilevel"/>
    <w:tmpl w:val="B42C6F2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FDE58B3"/>
    <w:multiLevelType w:val="multilevel"/>
    <w:tmpl w:val="2D7E9A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16573A1"/>
    <w:multiLevelType w:val="multilevel"/>
    <w:tmpl w:val="8A7C37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3F24E4A"/>
    <w:multiLevelType w:val="multilevel"/>
    <w:tmpl w:val="52248D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59E0ED9"/>
    <w:multiLevelType w:val="multilevel"/>
    <w:tmpl w:val="8AF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B13F8"/>
    <w:multiLevelType w:val="multilevel"/>
    <w:tmpl w:val="745A28C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542D11"/>
    <w:multiLevelType w:val="multilevel"/>
    <w:tmpl w:val="1C24EBE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EA178C"/>
    <w:multiLevelType w:val="multilevel"/>
    <w:tmpl w:val="227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81A11"/>
    <w:multiLevelType w:val="multilevel"/>
    <w:tmpl w:val="6CB84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59365D"/>
    <w:multiLevelType w:val="multilevel"/>
    <w:tmpl w:val="72A48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1872AA"/>
    <w:multiLevelType w:val="multilevel"/>
    <w:tmpl w:val="62F25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F44A1A"/>
    <w:multiLevelType w:val="multilevel"/>
    <w:tmpl w:val="25E2C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1467C7"/>
    <w:multiLevelType w:val="multilevel"/>
    <w:tmpl w:val="29EA68E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5C07A9"/>
    <w:multiLevelType w:val="multilevel"/>
    <w:tmpl w:val="054EC30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3C512A03"/>
    <w:multiLevelType w:val="multilevel"/>
    <w:tmpl w:val="B0D09A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C6C1F"/>
    <w:multiLevelType w:val="hybridMultilevel"/>
    <w:tmpl w:val="798A33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4547AED"/>
    <w:multiLevelType w:val="multilevel"/>
    <w:tmpl w:val="5EAEA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6A32226"/>
    <w:multiLevelType w:val="multilevel"/>
    <w:tmpl w:val="7F80C3E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6B24FA2"/>
    <w:multiLevelType w:val="multilevel"/>
    <w:tmpl w:val="74BE2F0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CA4949"/>
    <w:multiLevelType w:val="multilevel"/>
    <w:tmpl w:val="8AB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C6E73"/>
    <w:multiLevelType w:val="multilevel"/>
    <w:tmpl w:val="08BEB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2BE7B58"/>
    <w:multiLevelType w:val="multilevel"/>
    <w:tmpl w:val="52AC07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63463B5"/>
    <w:multiLevelType w:val="multilevel"/>
    <w:tmpl w:val="CFE07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C9239B"/>
    <w:multiLevelType w:val="multilevel"/>
    <w:tmpl w:val="2E501BB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E010A07"/>
    <w:multiLevelType w:val="multilevel"/>
    <w:tmpl w:val="DE4C9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0824BB"/>
    <w:multiLevelType w:val="hybridMultilevel"/>
    <w:tmpl w:val="BA5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10E0B"/>
    <w:multiLevelType w:val="multilevel"/>
    <w:tmpl w:val="D0083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DD7CC0"/>
    <w:multiLevelType w:val="multilevel"/>
    <w:tmpl w:val="B162AEC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120EFC"/>
    <w:multiLevelType w:val="multilevel"/>
    <w:tmpl w:val="3CFE5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9685FB3"/>
    <w:multiLevelType w:val="multilevel"/>
    <w:tmpl w:val="67A24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E2F16F3"/>
    <w:multiLevelType w:val="multilevel"/>
    <w:tmpl w:val="169E27E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463719">
    <w:abstractNumId w:val="15"/>
  </w:num>
  <w:num w:numId="2" w16cid:durableId="1437558970">
    <w:abstractNumId w:val="9"/>
  </w:num>
  <w:num w:numId="3" w16cid:durableId="1460763787">
    <w:abstractNumId w:val="4"/>
  </w:num>
  <w:num w:numId="4" w16cid:durableId="1100947913">
    <w:abstractNumId w:val="31"/>
  </w:num>
  <w:num w:numId="5" w16cid:durableId="2130665684">
    <w:abstractNumId w:val="21"/>
  </w:num>
  <w:num w:numId="6" w16cid:durableId="1541701006">
    <w:abstractNumId w:val="5"/>
  </w:num>
  <w:num w:numId="7" w16cid:durableId="1417938566">
    <w:abstractNumId w:val="3"/>
  </w:num>
  <w:num w:numId="8" w16cid:durableId="961762452">
    <w:abstractNumId w:val="1"/>
  </w:num>
  <w:num w:numId="9" w16cid:durableId="1966813116">
    <w:abstractNumId w:val="16"/>
  </w:num>
  <w:num w:numId="10" w16cid:durableId="1124275180">
    <w:abstractNumId w:val="17"/>
  </w:num>
  <w:num w:numId="11" w16cid:durableId="723910764">
    <w:abstractNumId w:val="28"/>
  </w:num>
  <w:num w:numId="12" w16cid:durableId="1025012253">
    <w:abstractNumId w:val="23"/>
  </w:num>
  <w:num w:numId="13" w16cid:durableId="1930842345">
    <w:abstractNumId w:val="35"/>
  </w:num>
  <w:num w:numId="14" w16cid:durableId="375742515">
    <w:abstractNumId w:val="10"/>
  </w:num>
  <w:num w:numId="15" w16cid:durableId="1740328925">
    <w:abstractNumId w:val="19"/>
  </w:num>
  <w:num w:numId="16" w16cid:durableId="364333266">
    <w:abstractNumId w:val="6"/>
  </w:num>
  <w:num w:numId="17" w16cid:durableId="60908070">
    <w:abstractNumId w:val="20"/>
  </w:num>
  <w:num w:numId="18" w16cid:durableId="2052681763">
    <w:abstractNumId w:val="11"/>
  </w:num>
  <w:num w:numId="19" w16cid:durableId="299501992">
    <w:abstractNumId w:val="24"/>
  </w:num>
  <w:num w:numId="20" w16cid:durableId="1414858994">
    <w:abstractNumId w:val="18"/>
  </w:num>
  <w:num w:numId="21" w16cid:durableId="542640376">
    <w:abstractNumId w:val="8"/>
  </w:num>
  <w:num w:numId="22" w16cid:durableId="1081100235">
    <w:abstractNumId w:val="0"/>
  </w:num>
  <w:num w:numId="23" w16cid:durableId="662199051">
    <w:abstractNumId w:val="12"/>
  </w:num>
  <w:num w:numId="24" w16cid:durableId="564142948">
    <w:abstractNumId w:val="32"/>
  </w:num>
  <w:num w:numId="25" w16cid:durableId="1988708244">
    <w:abstractNumId w:val="7"/>
  </w:num>
  <w:num w:numId="26" w16cid:durableId="424038060">
    <w:abstractNumId w:val="29"/>
  </w:num>
  <w:num w:numId="27" w16cid:durableId="1785953065">
    <w:abstractNumId w:val="27"/>
  </w:num>
  <w:num w:numId="28" w16cid:durableId="526915258">
    <w:abstractNumId w:val="22"/>
  </w:num>
  <w:num w:numId="29" w16cid:durableId="17783468">
    <w:abstractNumId w:val="33"/>
  </w:num>
  <w:num w:numId="30" w16cid:durableId="1296564440">
    <w:abstractNumId w:val="14"/>
  </w:num>
  <w:num w:numId="31" w16cid:durableId="2093772899">
    <w:abstractNumId w:val="26"/>
  </w:num>
  <w:num w:numId="32" w16cid:durableId="1530797189">
    <w:abstractNumId w:val="25"/>
  </w:num>
  <w:num w:numId="33" w16cid:durableId="1875774543">
    <w:abstractNumId w:val="2"/>
  </w:num>
  <w:num w:numId="34" w16cid:durableId="1837761942">
    <w:abstractNumId w:val="13"/>
  </w:num>
  <w:num w:numId="35" w16cid:durableId="1958561682">
    <w:abstractNumId w:val="34"/>
  </w:num>
  <w:num w:numId="36" w16cid:durableId="945697952">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6F"/>
    <w:rsid w:val="000010F9"/>
    <w:rsid w:val="00025067"/>
    <w:rsid w:val="00092574"/>
    <w:rsid w:val="00106261"/>
    <w:rsid w:val="001320CC"/>
    <w:rsid w:val="00207479"/>
    <w:rsid w:val="00225761"/>
    <w:rsid w:val="002D0589"/>
    <w:rsid w:val="002E5A7D"/>
    <w:rsid w:val="00326543"/>
    <w:rsid w:val="003B37CA"/>
    <w:rsid w:val="003B63BD"/>
    <w:rsid w:val="003B682E"/>
    <w:rsid w:val="0043474A"/>
    <w:rsid w:val="00475387"/>
    <w:rsid w:val="004D28F1"/>
    <w:rsid w:val="004F07E0"/>
    <w:rsid w:val="005D65BA"/>
    <w:rsid w:val="00601350"/>
    <w:rsid w:val="00603017"/>
    <w:rsid w:val="006532BB"/>
    <w:rsid w:val="006F2C22"/>
    <w:rsid w:val="006F4B57"/>
    <w:rsid w:val="00704EF3"/>
    <w:rsid w:val="007904BB"/>
    <w:rsid w:val="00795072"/>
    <w:rsid w:val="007A6F47"/>
    <w:rsid w:val="007B6CB5"/>
    <w:rsid w:val="007C246F"/>
    <w:rsid w:val="0081594C"/>
    <w:rsid w:val="00875590"/>
    <w:rsid w:val="008A53EE"/>
    <w:rsid w:val="00977893"/>
    <w:rsid w:val="0099160F"/>
    <w:rsid w:val="00A02C5B"/>
    <w:rsid w:val="00A8629E"/>
    <w:rsid w:val="00AA770E"/>
    <w:rsid w:val="00AC5EBF"/>
    <w:rsid w:val="00AE6E64"/>
    <w:rsid w:val="00B7314E"/>
    <w:rsid w:val="00B8040A"/>
    <w:rsid w:val="00BE13DB"/>
    <w:rsid w:val="00C07132"/>
    <w:rsid w:val="00C27FBF"/>
    <w:rsid w:val="00C67123"/>
    <w:rsid w:val="00C671FF"/>
    <w:rsid w:val="00CA2503"/>
    <w:rsid w:val="00CA2A99"/>
    <w:rsid w:val="00CB6B93"/>
    <w:rsid w:val="00D67F4A"/>
    <w:rsid w:val="00DE4207"/>
    <w:rsid w:val="00E10FC7"/>
    <w:rsid w:val="00E31B98"/>
    <w:rsid w:val="00E623AB"/>
    <w:rsid w:val="00E80736"/>
    <w:rsid w:val="00EA57F1"/>
    <w:rsid w:val="00EE71AD"/>
    <w:rsid w:val="00F075C0"/>
    <w:rsid w:val="00F2620F"/>
    <w:rsid w:val="00F4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6874"/>
  <w15:docId w15:val="{3A453F93-C784-4DAC-807D-9246A4DF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90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4BB"/>
  </w:style>
  <w:style w:type="paragraph" w:styleId="Footer">
    <w:name w:val="footer"/>
    <w:basedOn w:val="Normal"/>
    <w:link w:val="FooterChar"/>
    <w:uiPriority w:val="99"/>
    <w:unhideWhenUsed/>
    <w:rsid w:val="00790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4BB"/>
  </w:style>
  <w:style w:type="paragraph" w:styleId="ListParagraph">
    <w:name w:val="List Paragraph"/>
    <w:basedOn w:val="Normal"/>
    <w:uiPriority w:val="34"/>
    <w:qFormat/>
    <w:rsid w:val="007B6CB5"/>
    <w:pPr>
      <w:ind w:left="720"/>
      <w:contextualSpacing/>
    </w:pPr>
  </w:style>
  <w:style w:type="character" w:styleId="Hyperlink">
    <w:name w:val="Hyperlink"/>
    <w:basedOn w:val="DefaultParagraphFont"/>
    <w:uiPriority w:val="99"/>
    <w:unhideWhenUsed/>
    <w:rsid w:val="00601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hyperlink" Target="http://www.un.org/sc/committees/1267/aq_sanctions_list.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docs.mercycorps.org/ResponsibleDataPolicy.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dpr.eu/checkli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grityhotline@mercycorp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10044</Words>
  <Characters>57253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lkagai</dc:creator>
  <cp:lastModifiedBy>Lillian Kagai</cp:lastModifiedBy>
  <cp:revision>4</cp:revision>
  <dcterms:created xsi:type="dcterms:W3CDTF">2022-10-03T12:09:00Z</dcterms:created>
  <dcterms:modified xsi:type="dcterms:W3CDTF">2022-10-05T16:46:00Z</dcterms:modified>
</cp:coreProperties>
</file>