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0263" w14:textId="77777777" w:rsidR="00FB3138" w:rsidRDefault="00FB3138">
      <w:pPr>
        <w:pStyle w:val="Heading1"/>
        <w:rPr>
          <w:sz w:val="28"/>
          <w:szCs w:val="28"/>
        </w:rPr>
      </w:pPr>
      <w:bookmarkStart w:id="0" w:name="_heading=h.gjdgxs" w:colFirst="0" w:colLast="0"/>
      <w:bookmarkEnd w:id="0"/>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0"/>
        <w:gridCol w:w="6050"/>
      </w:tblGrid>
      <w:tr w:rsidR="00FB3138" w14:paraId="2082AC41" w14:textId="77777777">
        <w:trPr>
          <w:trHeight w:val="400"/>
        </w:trPr>
        <w:tc>
          <w:tcPr>
            <w:tcW w:w="4750" w:type="dxa"/>
            <w:shd w:val="clear" w:color="auto" w:fill="auto"/>
            <w:tcMar>
              <w:top w:w="100" w:type="dxa"/>
              <w:left w:w="100" w:type="dxa"/>
              <w:bottom w:w="100" w:type="dxa"/>
              <w:right w:w="100" w:type="dxa"/>
            </w:tcMar>
          </w:tcPr>
          <w:p w14:paraId="15DC7B31" w14:textId="77777777" w:rsidR="00FB3138" w:rsidRDefault="00000000">
            <w:pPr>
              <w:widowControl w:val="0"/>
              <w:rPr>
                <w:b/>
                <w:sz w:val="28"/>
                <w:szCs w:val="28"/>
              </w:rPr>
            </w:pPr>
            <w:r>
              <w:rPr>
                <w:b/>
                <w:sz w:val="28"/>
                <w:szCs w:val="28"/>
              </w:rPr>
              <w:t xml:space="preserve">Tender No: </w:t>
            </w:r>
            <w:r>
              <w:rPr>
                <w:b/>
              </w:rPr>
              <w:t>AMB-RFP-005</w:t>
            </w:r>
          </w:p>
        </w:tc>
        <w:tc>
          <w:tcPr>
            <w:tcW w:w="6050" w:type="dxa"/>
            <w:shd w:val="clear" w:color="auto" w:fill="auto"/>
            <w:tcMar>
              <w:top w:w="100" w:type="dxa"/>
              <w:left w:w="100" w:type="dxa"/>
              <w:bottom w:w="100" w:type="dxa"/>
              <w:right w:w="100" w:type="dxa"/>
            </w:tcMar>
          </w:tcPr>
          <w:p w14:paraId="466EB781" w14:textId="77777777" w:rsidR="00FB3138" w:rsidRDefault="00000000">
            <w:pPr>
              <w:widowControl w:val="0"/>
              <w:rPr>
                <w:b/>
                <w:sz w:val="28"/>
                <w:szCs w:val="28"/>
              </w:rPr>
            </w:pPr>
            <w:r>
              <w:rPr>
                <w:b/>
                <w:sz w:val="28"/>
                <w:szCs w:val="28"/>
              </w:rPr>
              <w:t>Responses to Queries raised by prospective tenderers</w:t>
            </w:r>
          </w:p>
        </w:tc>
      </w:tr>
      <w:tr w:rsidR="00FB3138" w14:paraId="4CCDD302" w14:textId="77777777">
        <w:trPr>
          <w:trHeight w:val="400"/>
        </w:trPr>
        <w:tc>
          <w:tcPr>
            <w:tcW w:w="4750" w:type="dxa"/>
            <w:shd w:val="clear" w:color="auto" w:fill="auto"/>
            <w:tcMar>
              <w:top w:w="100" w:type="dxa"/>
              <w:left w:w="100" w:type="dxa"/>
              <w:bottom w:w="100" w:type="dxa"/>
              <w:right w:w="100" w:type="dxa"/>
            </w:tcMar>
          </w:tcPr>
          <w:p w14:paraId="5016EBAA" w14:textId="77777777" w:rsidR="00FB3138" w:rsidRDefault="00000000">
            <w:pPr>
              <w:widowControl w:val="0"/>
              <w:rPr>
                <w:b/>
                <w:sz w:val="28"/>
                <w:szCs w:val="28"/>
              </w:rPr>
            </w:pPr>
            <w:r>
              <w:rPr>
                <w:b/>
                <w:sz w:val="28"/>
                <w:szCs w:val="28"/>
              </w:rPr>
              <w:t xml:space="preserve">Tender Name: </w:t>
            </w:r>
            <w:r>
              <w:rPr>
                <w:b/>
                <w:color w:val="A20000"/>
              </w:rPr>
              <w:t>PLTS Refurbishment on Tiga Island</w:t>
            </w:r>
          </w:p>
        </w:tc>
        <w:tc>
          <w:tcPr>
            <w:tcW w:w="6050" w:type="dxa"/>
            <w:shd w:val="clear" w:color="auto" w:fill="auto"/>
            <w:tcMar>
              <w:top w:w="100" w:type="dxa"/>
              <w:left w:w="100" w:type="dxa"/>
              <w:bottom w:w="100" w:type="dxa"/>
              <w:right w:w="100" w:type="dxa"/>
            </w:tcMar>
          </w:tcPr>
          <w:p w14:paraId="1A5BBF7D" w14:textId="3B5BF24F" w:rsidR="00FB3138" w:rsidRDefault="00000000">
            <w:pPr>
              <w:widowControl w:val="0"/>
              <w:rPr>
                <w:b/>
                <w:sz w:val="28"/>
                <w:szCs w:val="28"/>
              </w:rPr>
            </w:pPr>
            <w:r>
              <w:rPr>
                <w:b/>
                <w:sz w:val="28"/>
                <w:szCs w:val="28"/>
              </w:rPr>
              <w:t xml:space="preserve">Date Issued: </w:t>
            </w:r>
            <w:r w:rsidR="0079361F">
              <w:rPr>
                <w:b/>
                <w:sz w:val="28"/>
                <w:szCs w:val="28"/>
              </w:rPr>
              <w:t>01 August 2022</w:t>
            </w:r>
          </w:p>
        </w:tc>
      </w:tr>
    </w:tbl>
    <w:p w14:paraId="0F24E133" w14:textId="77777777" w:rsidR="00FB3138" w:rsidRDefault="00FB3138">
      <w:pPr>
        <w:spacing w:line="240" w:lineRule="auto"/>
        <w:rPr>
          <w:rFonts w:ascii="Times New Roman" w:eastAsia="Times New Roman" w:hAnsi="Times New Roman" w:cs="Times New Roman"/>
          <w:color w:val="000000"/>
          <w:sz w:val="20"/>
          <w:szCs w:val="20"/>
        </w:rPr>
      </w:pPr>
    </w:p>
    <w:p w14:paraId="14E02378" w14:textId="77777777" w:rsidR="00FB3138" w:rsidRDefault="0000000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provides answers to queries raised from bidders by </w:t>
      </w:r>
      <w:r w:rsidRPr="00166696">
        <w:rPr>
          <w:rFonts w:ascii="Times New Roman" w:eastAsia="Times New Roman" w:hAnsi="Times New Roman" w:cs="Times New Roman"/>
          <w:color w:val="000000"/>
          <w:sz w:val="20"/>
          <w:szCs w:val="20"/>
        </w:rPr>
        <w:t>6</w:t>
      </w:r>
      <w:r w:rsidRPr="00166696">
        <w:rPr>
          <w:rFonts w:ascii="Times New Roman" w:eastAsia="Times New Roman" w:hAnsi="Times New Roman" w:cs="Times New Roman"/>
          <w:color w:val="000000"/>
          <w:sz w:val="20"/>
          <w:szCs w:val="20"/>
          <w:vertAlign w:val="superscript"/>
        </w:rPr>
        <w:t>th</w:t>
      </w:r>
      <w:r w:rsidRPr="00166696">
        <w:rPr>
          <w:rFonts w:ascii="Times New Roman" w:eastAsia="Times New Roman" w:hAnsi="Times New Roman" w:cs="Times New Roman"/>
          <w:color w:val="000000"/>
          <w:sz w:val="20"/>
          <w:szCs w:val="20"/>
        </w:rPr>
        <w:t xml:space="preserve"> August 2022</w:t>
      </w:r>
      <w:r>
        <w:rPr>
          <w:rFonts w:ascii="Times New Roman" w:eastAsia="Times New Roman" w:hAnsi="Times New Roman" w:cs="Times New Roman"/>
          <w:color w:val="000000"/>
          <w:sz w:val="20"/>
          <w:szCs w:val="20"/>
        </w:rPr>
        <w:t xml:space="preserve"> which was the deadline for receiving queries. The responses are posted on website for the benefit of all prospective bidders and does not disclose the source.</w:t>
      </w: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005"/>
        <w:gridCol w:w="5220"/>
      </w:tblGrid>
      <w:tr w:rsidR="00FB3138" w14:paraId="0BA0F98D" w14:textId="77777777">
        <w:tc>
          <w:tcPr>
            <w:tcW w:w="570" w:type="dxa"/>
          </w:tcPr>
          <w:p w14:paraId="75BD6013"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w:t>
            </w:r>
          </w:p>
        </w:tc>
        <w:tc>
          <w:tcPr>
            <w:tcW w:w="5005" w:type="dxa"/>
          </w:tcPr>
          <w:p w14:paraId="7D1B9C8E"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Question </w:t>
            </w:r>
          </w:p>
        </w:tc>
        <w:tc>
          <w:tcPr>
            <w:tcW w:w="5220" w:type="dxa"/>
          </w:tcPr>
          <w:p w14:paraId="2751E3E8"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Response </w:t>
            </w:r>
          </w:p>
        </w:tc>
      </w:tr>
      <w:tr w:rsidR="00FB3138" w14:paraId="5539B528" w14:textId="77777777">
        <w:tc>
          <w:tcPr>
            <w:tcW w:w="570" w:type="dxa"/>
          </w:tcPr>
          <w:p w14:paraId="39924787"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05" w:type="dxa"/>
          </w:tcPr>
          <w:p w14:paraId="3BCECD73"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Based on NZMATES information tender program, please kindly send us these supporting documents:</w:t>
            </w:r>
          </w:p>
          <w:p w14:paraId="07AC9297"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Single Line Diagram Existing of Hybrid PV-Diesel-BESS and the Building where Solar PV will be installed.</w:t>
            </w:r>
          </w:p>
          <w:p w14:paraId="02806E38"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As Built Drawing Existing Hybrid PV-Diesel-BESS.</w:t>
            </w:r>
          </w:p>
          <w:p w14:paraId="14111923"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As Built or PV Layout to be installed Solar PV.</w:t>
            </w:r>
          </w:p>
          <w:p w14:paraId="6EFE0F6F"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there any site visit, could you please share the schedule and online meeting for this project?</w:t>
            </w:r>
          </w:p>
          <w:p w14:paraId="23A2FD40"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spacing w:before="280"/>
              <w:rPr>
                <w:rFonts w:ascii="Times New Roman" w:eastAsia="Times New Roman" w:hAnsi="Times New Roman" w:cs="Times New Roman"/>
                <w:color w:val="000000"/>
                <w:sz w:val="20"/>
                <w:szCs w:val="20"/>
              </w:rPr>
            </w:pPr>
          </w:p>
        </w:tc>
        <w:tc>
          <w:tcPr>
            <w:tcW w:w="5220" w:type="dxa"/>
          </w:tcPr>
          <w:p w14:paraId="3EDA57B1"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5962FA2A"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4524076E"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123DEF90" w14:textId="77777777" w:rsidR="00FB3138"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bidder does not need to know the existing single line 75 kwp, because the task of the bidder is to dismantle the existing one and place the new system at the existing site.</w:t>
            </w:r>
          </w:p>
          <w:p w14:paraId="6D1C30AA"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color w:val="000000"/>
                <w:sz w:val="20"/>
                <w:szCs w:val="20"/>
              </w:rPr>
            </w:pPr>
          </w:p>
          <w:p w14:paraId="6D83E34A" w14:textId="77777777" w:rsidR="00FB3138"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well as As-build drawing is the same as number 1</w:t>
            </w:r>
          </w:p>
          <w:p w14:paraId="77B37FB2"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color w:val="000000"/>
                <w:sz w:val="20"/>
                <w:szCs w:val="20"/>
              </w:rPr>
            </w:pPr>
          </w:p>
          <w:p w14:paraId="3C36CC92"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color w:val="000000"/>
                <w:sz w:val="20"/>
                <w:szCs w:val="20"/>
              </w:rPr>
            </w:pPr>
          </w:p>
          <w:p w14:paraId="1D52CF17" w14:textId="77777777" w:rsidR="00FB3138"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same as number 1</w:t>
            </w:r>
          </w:p>
          <w:p w14:paraId="0CDF54DD"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see the documentation on the attachment &amp; annexes</w:t>
            </w:r>
          </w:p>
          <w:p w14:paraId="6EC75BE7"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711DA0E7"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Site visit is optional not covered by the committee, if needed the bidder can propose schedule to the committee</w:t>
            </w:r>
          </w:p>
          <w:p w14:paraId="18B2C504"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1D3CF11D"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45FAA406"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3B7366C0"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tc>
      </w:tr>
      <w:tr w:rsidR="00FB3138" w14:paraId="2D17C03F" w14:textId="77777777">
        <w:tc>
          <w:tcPr>
            <w:tcW w:w="570" w:type="dxa"/>
          </w:tcPr>
          <w:p w14:paraId="21E79E78"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05" w:type="dxa"/>
          </w:tcPr>
          <w:p w14:paraId="23802A68" w14:textId="02E9D565" w:rsidR="00FB3138" w:rsidRPr="001F35FF" w:rsidRDefault="001F35FF" w:rsidP="001F35FF">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1F35FF">
              <w:rPr>
                <w:rFonts w:ascii="Times New Roman" w:hAnsi="Times New Roman" w:cs="Times New Roman"/>
                <w:color w:val="auto"/>
                <w:sz w:val="20"/>
                <w:szCs w:val="20"/>
                <w:lang w:val="en-US"/>
              </w:rPr>
              <w:t xml:space="preserve">We have found  this bid information document that mentioned the required proposal shall be received by email at latest July 29 2022 precisely at </w:t>
            </w:r>
            <w:hyperlink r:id="rId8" w:history="1">
              <w:r w:rsidRPr="001F35FF">
                <w:rPr>
                  <w:rStyle w:val="Hyperlink"/>
                  <w:rFonts w:ascii="Times New Roman" w:hAnsi="Times New Roman" w:cs="Times New Roman"/>
                  <w:color w:val="auto"/>
                  <w:sz w:val="20"/>
                  <w:szCs w:val="20"/>
                  <w:lang w:val="en-US"/>
                </w:rPr>
                <w:t>tenders@mercycorps.org</w:t>
              </w:r>
            </w:hyperlink>
            <w:r w:rsidRPr="001F35FF">
              <w:rPr>
                <w:rFonts w:ascii="Times New Roman" w:hAnsi="Times New Roman" w:cs="Times New Roman"/>
                <w:color w:val="auto"/>
                <w:sz w:val="20"/>
                <w:szCs w:val="20"/>
                <w:lang w:val="en-US"/>
              </w:rPr>
              <w:t xml:space="preserve"> , but we also found that in the RFP document that the due date submission for proposal is at July 11</w:t>
            </w:r>
            <w:r w:rsidRPr="001F35FF">
              <w:rPr>
                <w:rFonts w:ascii="Times New Roman" w:hAnsi="Times New Roman" w:cs="Times New Roman"/>
                <w:color w:val="auto"/>
                <w:sz w:val="20"/>
                <w:szCs w:val="20"/>
                <w:vertAlign w:val="superscript"/>
                <w:lang w:val="en-US"/>
              </w:rPr>
              <w:t>th</w:t>
            </w:r>
            <w:r w:rsidRPr="001F35FF">
              <w:rPr>
                <w:rFonts w:ascii="Times New Roman" w:hAnsi="Times New Roman" w:cs="Times New Roman"/>
                <w:color w:val="auto"/>
                <w:sz w:val="20"/>
                <w:szCs w:val="20"/>
                <w:lang w:val="en-US"/>
              </w:rPr>
              <w:t xml:space="preserve"> 2022 at 19.00 (GMT +7). Could you clarify this two information which one is valid, and what the differences?</w:t>
            </w:r>
          </w:p>
          <w:p w14:paraId="3EA589D0" w14:textId="77777777" w:rsidR="001F35FF" w:rsidRPr="001F35FF" w:rsidRDefault="001F35FF" w:rsidP="001F35FF">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1F35FF">
              <w:rPr>
                <w:rFonts w:ascii="Times New Roman" w:hAnsi="Times New Roman" w:cs="Times New Roman"/>
                <w:color w:val="auto"/>
                <w:sz w:val="20"/>
                <w:szCs w:val="20"/>
                <w:lang w:val="en-US"/>
              </w:rPr>
              <w:t>If our company engaged as Supplier (Bidder) has formed Consortium with China supplier, is it allowed to have partnership with them?</w:t>
            </w:r>
          </w:p>
          <w:p w14:paraId="4BAC49DA" w14:textId="77777777" w:rsidR="001F35FF" w:rsidRPr="001F35FF" w:rsidRDefault="001F35FF" w:rsidP="001F35FF">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1F35FF">
              <w:rPr>
                <w:rFonts w:ascii="Times New Roman" w:hAnsi="Times New Roman" w:cs="Times New Roman"/>
                <w:color w:val="auto"/>
                <w:sz w:val="20"/>
                <w:szCs w:val="20"/>
                <w:lang w:val="en-US"/>
              </w:rPr>
              <w:t>Would you mind providing us the active document or file such as excel, word, and others for these forms that need to be fulfilled and will be submitted to Committee?</w:t>
            </w:r>
          </w:p>
          <w:p w14:paraId="1D71158B" w14:textId="77777777" w:rsidR="001F35FF" w:rsidRPr="001F35FF" w:rsidRDefault="001F35FF" w:rsidP="001F35FF">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1F35FF">
              <w:rPr>
                <w:rFonts w:ascii="Times New Roman" w:hAnsi="Times New Roman" w:cs="Times New Roman"/>
                <w:color w:val="auto"/>
                <w:sz w:val="20"/>
                <w:szCs w:val="20"/>
              </w:rPr>
              <w:lastRenderedPageBreak/>
              <w:t>When exactly of site visit will be held and what the procedures?</w:t>
            </w:r>
          </w:p>
          <w:p w14:paraId="4DB71A64" w14:textId="383A63F3" w:rsidR="001F35FF" w:rsidRPr="001F35FF" w:rsidRDefault="001F35FF" w:rsidP="001F35FF">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1F35FF">
              <w:rPr>
                <w:rFonts w:ascii="Times New Roman" w:hAnsi="Times New Roman" w:cs="Times New Roman"/>
                <w:color w:val="auto"/>
                <w:sz w:val="20"/>
                <w:szCs w:val="20"/>
                <w:lang w:val="en-US"/>
              </w:rPr>
              <w:t>As Supplier (Bidder) we would like to propose the extension of the due date this tender submission, at first was August 11, 2022, and our request is on August 25</w:t>
            </w:r>
            <w:r w:rsidRPr="001F35FF">
              <w:rPr>
                <w:rFonts w:ascii="Times New Roman" w:hAnsi="Times New Roman" w:cs="Times New Roman"/>
                <w:color w:val="auto"/>
                <w:sz w:val="20"/>
                <w:szCs w:val="20"/>
                <w:vertAlign w:val="superscript"/>
                <w:lang w:val="en-US"/>
              </w:rPr>
              <w:t>th</w:t>
            </w:r>
            <w:r w:rsidRPr="001F35FF">
              <w:rPr>
                <w:rFonts w:ascii="Times New Roman" w:hAnsi="Times New Roman" w:cs="Times New Roman"/>
                <w:color w:val="auto"/>
                <w:sz w:val="20"/>
                <w:szCs w:val="20"/>
                <w:lang w:val="en-US"/>
              </w:rPr>
              <w:t xml:space="preserve"> 2022.</w:t>
            </w:r>
          </w:p>
        </w:tc>
        <w:tc>
          <w:tcPr>
            <w:tcW w:w="5220" w:type="dxa"/>
          </w:tcPr>
          <w:p w14:paraId="69FF59B9" w14:textId="39E412C7" w:rsidR="00167B03" w:rsidRDefault="00167B03" w:rsidP="00167B03">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Please refer to the link </w:t>
            </w:r>
            <w:hyperlink r:id="rId9" w:history="1">
              <w:r w:rsidRPr="003318F6">
                <w:rPr>
                  <w:rStyle w:val="Hyperlink"/>
                  <w:rFonts w:ascii="Times New Roman" w:eastAsia="Times New Roman" w:hAnsi="Times New Roman" w:cs="Times New Roman"/>
                  <w:sz w:val="20"/>
                  <w:szCs w:val="20"/>
                </w:rPr>
                <w:t>https://www.mercycorps.org/sites/default/files/2022-07/Tender%20Package%20Request%20for%20Proposal_11%20July%202022%20rev%20%28clean%29.pdf</w:t>
              </w:r>
            </w:hyperlink>
          </w:p>
          <w:p w14:paraId="7DB12160" w14:textId="7EF3DE26" w:rsidR="00167B03" w:rsidRDefault="00167B03" w:rsidP="00167B0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6C9E4379" w14:textId="0E8F79E9" w:rsidR="00167B03" w:rsidRDefault="00167B03" w:rsidP="00167B0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3144AA59" w14:textId="77777777" w:rsidR="00167B03" w:rsidRPr="00167B03" w:rsidRDefault="00167B03" w:rsidP="00167B0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356A38B4" w14:textId="25252915" w:rsidR="00167B03" w:rsidRPr="00525D75" w:rsidRDefault="00167B03" w:rsidP="00167B03">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Allowed, </w:t>
            </w:r>
            <w:r w:rsidR="00525D75" w:rsidRPr="000959AD">
              <w:rPr>
                <w:rFonts w:ascii="Times New Roman" w:eastAsia="Times New Roman" w:hAnsi="Times New Roman" w:cs="Times New Roman"/>
                <w:color w:val="000000"/>
                <w:sz w:val="20"/>
                <w:szCs w:val="20"/>
              </w:rPr>
              <w:t>as long as the consortium form is submitted and all administrative criteria stated in the RFP point 3.2 and 3.3 documents are included</w:t>
            </w:r>
          </w:p>
          <w:p w14:paraId="77197E94" w14:textId="77777777" w:rsidR="00167B03" w:rsidRDefault="00B43256" w:rsidP="00167B03">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 to the form in the link</w:t>
            </w:r>
          </w:p>
          <w:p w14:paraId="3938E55D" w14:textId="77777777" w:rsidR="00B43256" w:rsidRDefault="00B43256" w:rsidP="00B4325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35D1D08D" w14:textId="77777777" w:rsidR="00B43256" w:rsidRDefault="00B43256" w:rsidP="00B4325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5774B353" w14:textId="77777777" w:rsidR="00B43256" w:rsidRDefault="00B43256" w:rsidP="00B4325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p>
          <w:p w14:paraId="6A142FE2" w14:textId="4DA520E0" w:rsidR="00B43256" w:rsidRDefault="00B43256" w:rsidP="00B43256">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Site visit is optional, the bidder can propose their time, due </w:t>
            </w:r>
            <w:r w:rsidR="002F671D">
              <w:rPr>
                <w:rFonts w:ascii="Times New Roman" w:eastAsia="Times New Roman" w:hAnsi="Times New Roman" w:cs="Times New Roman"/>
                <w:color w:val="000000"/>
                <w:sz w:val="20"/>
                <w:szCs w:val="20"/>
              </w:rPr>
              <w:t xml:space="preserve">date </w:t>
            </w:r>
            <w:r>
              <w:rPr>
                <w:rFonts w:ascii="Times New Roman" w:eastAsia="Times New Roman" w:hAnsi="Times New Roman" w:cs="Times New Roman"/>
                <w:color w:val="000000"/>
                <w:sz w:val="20"/>
                <w:szCs w:val="20"/>
              </w:rPr>
              <w:t xml:space="preserve">to </w:t>
            </w:r>
            <w:r w:rsidR="002F671D">
              <w:rPr>
                <w:rFonts w:ascii="Times New Roman" w:eastAsia="Times New Roman" w:hAnsi="Times New Roman" w:cs="Times New Roman"/>
                <w:color w:val="000000"/>
                <w:sz w:val="20"/>
                <w:szCs w:val="20"/>
              </w:rPr>
              <w:t>6</w:t>
            </w:r>
            <w:r w:rsidRPr="00B43256">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August 2022</w:t>
            </w:r>
          </w:p>
          <w:p w14:paraId="047C3C08" w14:textId="51CA2E97" w:rsidR="00B43256" w:rsidRPr="00B43256" w:rsidRDefault="00B43256" w:rsidP="00B43256">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extension anticipated</w:t>
            </w:r>
          </w:p>
        </w:tc>
      </w:tr>
      <w:tr w:rsidR="00FB3138" w14:paraId="70EE18F8" w14:textId="77777777">
        <w:tc>
          <w:tcPr>
            <w:tcW w:w="570" w:type="dxa"/>
          </w:tcPr>
          <w:p w14:paraId="0336F35A" w14:textId="77777777" w:rsidR="00FB3138"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5005" w:type="dxa"/>
          </w:tcPr>
          <w:p w14:paraId="31FE6FAE" w14:textId="78283B7A" w:rsidR="001F35FF" w:rsidRPr="000959AD" w:rsidRDefault="008C7E5E" w:rsidP="001F35FF">
            <w:pPr>
              <w:pStyle w:val="ListParagraph"/>
              <w:numPr>
                <w:ilvl w:val="0"/>
                <w:numId w:val="3"/>
              </w:numPr>
              <w:rPr>
                <w:rFonts w:ascii="Times New Roman" w:eastAsia="Times New Roman" w:hAnsi="Times New Roman" w:cs="Times New Roman"/>
                <w:color w:val="auto"/>
                <w:sz w:val="20"/>
                <w:szCs w:val="20"/>
                <w:lang w:val="en-ID"/>
              </w:rPr>
            </w:pPr>
            <w:r w:rsidRPr="000959AD">
              <w:rPr>
                <w:rFonts w:ascii="Times New Roman" w:eastAsia="Times New Roman" w:hAnsi="Times New Roman" w:cs="Times New Roman"/>
                <w:color w:val="auto"/>
                <w:sz w:val="20"/>
                <w:szCs w:val="20"/>
                <w:lang w:val="en-US"/>
              </w:rPr>
              <w:t>Whose responsibility is the dismantling of the PLTS? Because dismantling PLTS takes time and also costs items</w:t>
            </w:r>
          </w:p>
          <w:p w14:paraId="090F2348" w14:textId="77777777" w:rsidR="001F35FF" w:rsidRPr="001F35FF" w:rsidRDefault="001F35FF" w:rsidP="001F35FF">
            <w:pPr>
              <w:pStyle w:val="ListParagraph"/>
              <w:rPr>
                <w:rFonts w:ascii="Times New Roman" w:eastAsia="Times New Roman" w:hAnsi="Times New Roman" w:cs="Times New Roman"/>
                <w:color w:val="auto"/>
                <w:sz w:val="20"/>
                <w:szCs w:val="20"/>
                <w:lang w:val="en-ID"/>
              </w:rPr>
            </w:pPr>
          </w:p>
          <w:p w14:paraId="24C9360F" w14:textId="23C9C67F" w:rsidR="001F35FF" w:rsidRPr="000959AD" w:rsidRDefault="008C7E5E" w:rsidP="001F35FF">
            <w:pPr>
              <w:pStyle w:val="xmsolistparagraph"/>
              <w:numPr>
                <w:ilvl w:val="0"/>
                <w:numId w:val="3"/>
              </w:numPr>
              <w:rPr>
                <w:rFonts w:ascii="Times New Roman" w:eastAsia="Times New Roman" w:hAnsi="Times New Roman" w:cs="Times New Roman"/>
                <w:sz w:val="20"/>
                <w:szCs w:val="20"/>
              </w:rPr>
            </w:pPr>
            <w:r w:rsidRPr="000959AD">
              <w:rPr>
                <w:rFonts w:ascii="Times New Roman" w:eastAsia="Times New Roman" w:hAnsi="Times New Roman" w:cs="Times New Roman"/>
                <w:sz w:val="20"/>
                <w:szCs w:val="20"/>
                <w:lang w:val="en-US"/>
              </w:rPr>
              <w:t>How is the term of payment applied in this procurement.</w:t>
            </w:r>
          </w:p>
          <w:p w14:paraId="6E227B97" w14:textId="7F206EC1" w:rsidR="00FB3138" w:rsidRPr="001F35FF" w:rsidRDefault="00FB3138">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p>
        </w:tc>
        <w:tc>
          <w:tcPr>
            <w:tcW w:w="5220" w:type="dxa"/>
          </w:tcPr>
          <w:p w14:paraId="0806C1CE" w14:textId="752B9396" w:rsidR="00B43256" w:rsidRPr="000959AD" w:rsidRDefault="008C7E5E" w:rsidP="00B43256">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0959AD">
              <w:rPr>
                <w:rFonts w:ascii="Times New Roman" w:eastAsia="Times New Roman" w:hAnsi="Times New Roman" w:cs="Times New Roman"/>
                <w:color w:val="auto"/>
                <w:sz w:val="20"/>
                <w:szCs w:val="20"/>
              </w:rPr>
              <w:t xml:space="preserve">The responsibility of the EPC, and all these costs and </w:t>
            </w:r>
            <w:r w:rsidR="000959AD" w:rsidRPr="000959AD">
              <w:rPr>
                <w:rFonts w:ascii="Times New Roman" w:eastAsia="Times New Roman" w:hAnsi="Times New Roman" w:cs="Times New Roman"/>
                <w:color w:val="auto"/>
                <w:sz w:val="20"/>
                <w:szCs w:val="20"/>
              </w:rPr>
              <w:t>processing</w:t>
            </w:r>
            <w:r w:rsidRPr="000959AD">
              <w:rPr>
                <w:rFonts w:ascii="Times New Roman" w:eastAsia="Times New Roman" w:hAnsi="Times New Roman" w:cs="Times New Roman"/>
                <w:color w:val="auto"/>
                <w:sz w:val="20"/>
                <w:szCs w:val="20"/>
              </w:rPr>
              <w:t xml:space="preserve"> time should have been calculated as part of the offer</w:t>
            </w:r>
            <w:r w:rsidR="00525D75" w:rsidRPr="000959AD">
              <w:rPr>
                <w:rFonts w:ascii="Times New Roman" w:eastAsia="Times New Roman" w:hAnsi="Times New Roman" w:cs="Times New Roman"/>
                <w:color w:val="auto"/>
                <w:sz w:val="20"/>
                <w:szCs w:val="20"/>
              </w:rPr>
              <w:t>s</w:t>
            </w:r>
          </w:p>
          <w:p w14:paraId="6AF2031A" w14:textId="77777777" w:rsidR="001B04E6" w:rsidRPr="001B04E6" w:rsidRDefault="001B04E6" w:rsidP="001B04E6">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BEC3D07" w14:textId="0ED0CA49" w:rsidR="00B43256" w:rsidRPr="00B43256" w:rsidRDefault="00B43256" w:rsidP="00B43256">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Term of payment </w:t>
            </w:r>
            <w:r w:rsidR="008C7E5E" w:rsidRPr="000959AD">
              <w:rPr>
                <w:rFonts w:ascii="Times New Roman" w:eastAsia="Times New Roman" w:hAnsi="Times New Roman" w:cs="Times New Roman"/>
                <w:color w:val="000000"/>
                <w:sz w:val="20"/>
                <w:szCs w:val="20"/>
              </w:rPr>
              <w:t>must be proposed by each bidder</w:t>
            </w:r>
            <w:r w:rsidR="001B04E6" w:rsidRPr="000959AD">
              <w:rPr>
                <w:rFonts w:ascii="Times New Roman" w:eastAsia="Times New Roman" w:hAnsi="Times New Roman" w:cs="Times New Roman"/>
                <w:color w:val="000000"/>
                <w:sz w:val="20"/>
                <w:szCs w:val="20"/>
              </w:rPr>
              <w:t>,</w:t>
            </w:r>
            <w:r w:rsidR="001B04E6">
              <w:rPr>
                <w:rFonts w:ascii="Times New Roman" w:eastAsia="Times New Roman" w:hAnsi="Times New Roman" w:cs="Times New Roman"/>
                <w:color w:val="000000"/>
                <w:sz w:val="20"/>
                <w:szCs w:val="20"/>
              </w:rPr>
              <w:t xml:space="preserve"> refer to Supplier Information Form</w:t>
            </w:r>
            <w:r w:rsidR="00DF502E">
              <w:rPr>
                <w:rFonts w:ascii="Times New Roman" w:eastAsia="Times New Roman" w:hAnsi="Times New Roman" w:cs="Times New Roman"/>
                <w:color w:val="000000"/>
                <w:sz w:val="20"/>
                <w:szCs w:val="20"/>
              </w:rPr>
              <w:t xml:space="preserve"> (Financial Information)</w:t>
            </w:r>
          </w:p>
        </w:tc>
      </w:tr>
      <w:tr w:rsidR="00FB3138" w14:paraId="7B6A6ACC" w14:textId="77777777">
        <w:tc>
          <w:tcPr>
            <w:tcW w:w="570" w:type="dxa"/>
          </w:tcPr>
          <w:p w14:paraId="3BA8A934" w14:textId="77451FFF" w:rsidR="00FB3138" w:rsidRDefault="000959AD">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005" w:type="dxa"/>
          </w:tcPr>
          <w:p w14:paraId="31E409FA" w14:textId="1447D0A8" w:rsidR="003F0AEF" w:rsidRPr="002D4BA0" w:rsidRDefault="003F0AEF" w:rsidP="002D4B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2D4BA0">
              <w:rPr>
                <w:rFonts w:ascii="Times New Roman" w:eastAsia="Times New Roman" w:hAnsi="Times New Roman" w:cs="Times New Roman"/>
                <w:color w:val="auto"/>
                <w:sz w:val="20"/>
                <w:szCs w:val="20"/>
              </w:rPr>
              <w:t>In connection with the PLTS Refurbishment on Tiga Island tender, our company (PT. Semesta Energi Services) intends to conduct a field visit to assist in the preparation of our proposal. The schedule for submitting visits is for the following period:</w:t>
            </w:r>
          </w:p>
          <w:p w14:paraId="21E7C1C4" w14:textId="77777777" w:rsidR="00C611B6" w:rsidRPr="00C611B6" w:rsidRDefault="00C611B6" w:rsidP="00C611B6">
            <w:pPr>
              <w:pBdr>
                <w:top w:val="none" w:sz="0" w:space="0" w:color="000000"/>
                <w:left w:val="none" w:sz="0" w:space="0" w:color="000000"/>
                <w:bottom w:val="none" w:sz="0" w:space="0" w:color="000000"/>
                <w:right w:val="none" w:sz="0" w:space="0" w:color="000000"/>
                <w:between w:val="none" w:sz="0" w:space="0" w:color="000000"/>
              </w:pBdr>
              <w:ind w:left="360"/>
              <w:jc w:val="both"/>
              <w:rPr>
                <w:rFonts w:ascii="Times New Roman" w:eastAsia="Times New Roman" w:hAnsi="Times New Roman" w:cs="Times New Roman"/>
                <w:color w:val="auto"/>
                <w:sz w:val="20"/>
                <w:szCs w:val="20"/>
              </w:rPr>
            </w:pPr>
          </w:p>
          <w:p w14:paraId="53014EA0" w14:textId="2161A022" w:rsidR="00C611B6" w:rsidRPr="00C611B6" w:rsidRDefault="003F0AEF" w:rsidP="002D4B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Day</w:t>
            </w:r>
            <w:r w:rsidR="00C611B6" w:rsidRPr="00C611B6">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Monday</w:t>
            </w:r>
            <w:r w:rsidR="00C611B6" w:rsidRPr="00C611B6">
              <w:rPr>
                <w:rFonts w:ascii="Times New Roman" w:eastAsia="Times New Roman" w:hAnsi="Times New Roman" w:cs="Times New Roman"/>
                <w:color w:val="auto"/>
                <w:sz w:val="20"/>
                <w:szCs w:val="20"/>
              </w:rPr>
              <w:t xml:space="preserve"> – Sa</w:t>
            </w:r>
            <w:r>
              <w:rPr>
                <w:rFonts w:ascii="Times New Roman" w:eastAsia="Times New Roman" w:hAnsi="Times New Roman" w:cs="Times New Roman"/>
                <w:color w:val="auto"/>
                <w:sz w:val="20"/>
                <w:szCs w:val="20"/>
              </w:rPr>
              <w:t>turday</w:t>
            </w:r>
          </w:p>
          <w:p w14:paraId="74322278" w14:textId="066448CF" w:rsidR="00C611B6" w:rsidRPr="00C611B6" w:rsidRDefault="003F0AEF" w:rsidP="002D4B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Date</w:t>
            </w:r>
            <w:r w:rsidR="00C611B6" w:rsidRPr="00C611B6">
              <w:rPr>
                <w:rFonts w:ascii="Times New Roman" w:eastAsia="Times New Roman" w:hAnsi="Times New Roman" w:cs="Times New Roman"/>
                <w:color w:val="auto"/>
                <w:sz w:val="20"/>
                <w:szCs w:val="20"/>
              </w:rPr>
              <w:t>: 25 – 30 Jul</w:t>
            </w:r>
            <w:r>
              <w:rPr>
                <w:rFonts w:ascii="Times New Roman" w:eastAsia="Times New Roman" w:hAnsi="Times New Roman" w:cs="Times New Roman"/>
                <w:color w:val="auto"/>
                <w:sz w:val="20"/>
                <w:szCs w:val="20"/>
              </w:rPr>
              <w:t>y</w:t>
            </w:r>
            <w:r w:rsidR="00C611B6" w:rsidRPr="00C611B6">
              <w:rPr>
                <w:rFonts w:ascii="Times New Roman" w:eastAsia="Times New Roman" w:hAnsi="Times New Roman" w:cs="Times New Roman"/>
                <w:color w:val="auto"/>
                <w:sz w:val="20"/>
                <w:szCs w:val="20"/>
              </w:rPr>
              <w:t xml:space="preserve"> 2022</w:t>
            </w:r>
          </w:p>
          <w:p w14:paraId="42614756" w14:textId="6DD49A8D" w:rsidR="00C611B6" w:rsidRDefault="003F0AEF" w:rsidP="002D4B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Vistors#</w:t>
            </w:r>
            <w:r w:rsidR="00C611B6" w:rsidRPr="00C611B6">
              <w:rPr>
                <w:rFonts w:ascii="Times New Roman" w:eastAsia="Times New Roman" w:hAnsi="Times New Roman" w:cs="Times New Roman"/>
                <w:color w:val="auto"/>
                <w:sz w:val="20"/>
                <w:szCs w:val="20"/>
              </w:rPr>
              <w:t xml:space="preserve">: 2-3 </w:t>
            </w:r>
            <w:r>
              <w:rPr>
                <w:rFonts w:ascii="Times New Roman" w:eastAsia="Times New Roman" w:hAnsi="Times New Roman" w:cs="Times New Roman"/>
                <w:color w:val="auto"/>
                <w:sz w:val="20"/>
                <w:szCs w:val="20"/>
              </w:rPr>
              <w:t>persons</w:t>
            </w:r>
          </w:p>
          <w:p w14:paraId="103A12FB" w14:textId="77777777" w:rsidR="002D4BA0" w:rsidRPr="00C611B6" w:rsidRDefault="002D4BA0" w:rsidP="002D4B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p>
          <w:p w14:paraId="6C7C4584" w14:textId="5B9858FB" w:rsidR="00527A0B" w:rsidRPr="002D4BA0" w:rsidRDefault="00527A0B" w:rsidP="002D4B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2D4BA0">
              <w:rPr>
                <w:rFonts w:ascii="Times New Roman" w:eastAsia="Times New Roman" w:hAnsi="Times New Roman" w:cs="Times New Roman"/>
                <w:color w:val="auto"/>
                <w:sz w:val="20"/>
                <w:szCs w:val="20"/>
              </w:rPr>
              <w:t>Therefore, please share to us PIC in the field to coordinate. In parallel with the survey activities mentioned above, we ask for information and can be provided with the following related documents:</w:t>
            </w:r>
          </w:p>
          <w:p w14:paraId="16F10AD2" w14:textId="77777777" w:rsidR="00527A0B" w:rsidRPr="00527A0B" w:rsidRDefault="00527A0B" w:rsidP="00527A0B">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p>
          <w:p w14:paraId="5443A53B" w14:textId="77777777" w:rsidR="00C611B6" w:rsidRPr="00C611B6" w:rsidRDefault="00C611B6" w:rsidP="00C611B6">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p>
          <w:p w14:paraId="76396089" w14:textId="77777777" w:rsidR="00525D75" w:rsidRPr="00C611B6"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C611B6">
              <w:rPr>
                <w:rFonts w:ascii="Times New Roman" w:eastAsia="Times New Roman" w:hAnsi="Times New Roman" w:cs="Times New Roman"/>
                <w:color w:val="auto"/>
                <w:sz w:val="20"/>
                <w:szCs w:val="20"/>
              </w:rPr>
              <w:t>Soil Test/Sondir</w:t>
            </w:r>
          </w:p>
          <w:p w14:paraId="12396B6C" w14:textId="77777777" w:rsidR="00525D75" w:rsidRPr="00C611B6"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C611B6">
              <w:rPr>
                <w:rFonts w:ascii="Times New Roman" w:eastAsia="Times New Roman" w:hAnsi="Times New Roman" w:cs="Times New Roman"/>
                <w:color w:val="auto"/>
                <w:sz w:val="20"/>
                <w:szCs w:val="20"/>
              </w:rPr>
              <w:t>DED Bangunan Sipil</w:t>
            </w:r>
            <w:r>
              <w:rPr>
                <w:rFonts w:ascii="Times New Roman" w:eastAsia="Times New Roman" w:hAnsi="Times New Roman" w:cs="Times New Roman"/>
                <w:color w:val="auto"/>
                <w:sz w:val="20"/>
                <w:szCs w:val="20"/>
              </w:rPr>
              <w:t xml:space="preserve"> Civil Building</w:t>
            </w:r>
            <w:r w:rsidRPr="00C611B6">
              <w:rPr>
                <w:rFonts w:ascii="Times New Roman" w:eastAsia="Times New Roman" w:hAnsi="Times New Roman" w:cs="Times New Roman"/>
                <w:color w:val="auto"/>
                <w:sz w:val="20"/>
                <w:szCs w:val="20"/>
              </w:rPr>
              <w:t xml:space="preserve"> dan</w:t>
            </w:r>
            <w:r>
              <w:rPr>
                <w:rFonts w:ascii="Times New Roman" w:eastAsia="Times New Roman" w:hAnsi="Times New Roman" w:cs="Times New Roman"/>
                <w:color w:val="auto"/>
                <w:sz w:val="20"/>
                <w:szCs w:val="20"/>
              </w:rPr>
              <w:t xml:space="preserve"> and</w:t>
            </w:r>
            <w:r w:rsidRPr="00C611B6">
              <w:rPr>
                <w:rFonts w:ascii="Times New Roman" w:eastAsia="Times New Roman" w:hAnsi="Times New Roman" w:cs="Times New Roman"/>
                <w:color w:val="auto"/>
                <w:sz w:val="20"/>
                <w:szCs w:val="20"/>
              </w:rPr>
              <w:t xml:space="preserve"> ME PLTS</w:t>
            </w:r>
          </w:p>
          <w:p w14:paraId="3FDAC741" w14:textId="6211B514" w:rsidR="00525D75" w:rsidRPr="002D4BA0"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C611B6">
              <w:rPr>
                <w:rFonts w:ascii="Times New Roman" w:eastAsia="Times New Roman" w:hAnsi="Times New Roman" w:cs="Times New Roman"/>
                <w:color w:val="auto"/>
                <w:sz w:val="20"/>
                <w:szCs w:val="20"/>
              </w:rPr>
              <w:t xml:space="preserve">Feasibility Study + </w:t>
            </w:r>
            <w:r w:rsidRPr="002D4BA0">
              <w:rPr>
                <w:rFonts w:ascii="Times New Roman" w:eastAsia="Times New Roman" w:hAnsi="Times New Roman" w:cs="Times New Roman"/>
                <w:color w:val="auto"/>
                <w:sz w:val="20"/>
                <w:szCs w:val="20"/>
              </w:rPr>
              <w:t>Attachment of Engineering Drawings &amp; Mapping Results</w:t>
            </w:r>
          </w:p>
          <w:p w14:paraId="506FFB45" w14:textId="5C5CAE69" w:rsidR="00C611B6" w:rsidRPr="002D4BA0"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auto"/>
                <w:sz w:val="20"/>
                <w:szCs w:val="20"/>
              </w:rPr>
            </w:pPr>
            <w:r w:rsidRPr="002D4BA0">
              <w:rPr>
                <w:rFonts w:ascii="Times New Roman" w:eastAsia="Times New Roman" w:hAnsi="Times New Roman" w:cs="Times New Roman"/>
                <w:color w:val="auto"/>
                <w:sz w:val="20"/>
                <w:szCs w:val="20"/>
              </w:rPr>
              <w:t>Legal Documents of Land Ownership</w:t>
            </w:r>
          </w:p>
        </w:tc>
        <w:tc>
          <w:tcPr>
            <w:tcW w:w="5220" w:type="dxa"/>
          </w:tcPr>
          <w:p w14:paraId="12244FB7" w14:textId="745DE778" w:rsidR="009B76A0" w:rsidRPr="000959AD" w:rsidRDefault="00525D75" w:rsidP="002D4B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0959AD">
              <w:rPr>
                <w:rFonts w:ascii="Times New Roman" w:eastAsia="Times New Roman" w:hAnsi="Times New Roman" w:cs="Times New Roman"/>
                <w:color w:val="000000"/>
                <w:sz w:val="20"/>
                <w:szCs w:val="20"/>
              </w:rPr>
              <w:t xml:space="preserve">If there is already a fixed itinerary, please share it with us so we can inform </w:t>
            </w:r>
            <w:r w:rsidR="000959AD">
              <w:rPr>
                <w:rFonts w:ascii="Times New Roman" w:eastAsia="Times New Roman" w:hAnsi="Times New Roman" w:cs="Times New Roman"/>
                <w:color w:val="000000"/>
                <w:sz w:val="20"/>
                <w:szCs w:val="20"/>
              </w:rPr>
              <w:t xml:space="preserve">to </w:t>
            </w:r>
            <w:r w:rsidRPr="000959AD">
              <w:rPr>
                <w:rFonts w:ascii="Times New Roman" w:eastAsia="Times New Roman" w:hAnsi="Times New Roman" w:cs="Times New Roman"/>
                <w:color w:val="000000"/>
                <w:sz w:val="20"/>
                <w:szCs w:val="20"/>
              </w:rPr>
              <w:t>the PIC on Island 3</w:t>
            </w:r>
          </w:p>
          <w:p w14:paraId="6CB50CD8" w14:textId="78BAB9BB"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2E743BE3" w14:textId="3C2A3E2B"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B9FD522" w14:textId="7DC04733"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5478652A" w14:textId="29CDDCFE"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59A3C2DB" w14:textId="7A772971"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487DC4BE" w14:textId="1BF18E0F" w:rsidR="009B76A0" w:rsidRDefault="009B76A0"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BBBC898" w14:textId="0E0B2B17" w:rsidR="00527A0B" w:rsidRPr="000959AD" w:rsidRDefault="00527A0B" w:rsidP="000959AD">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5D80C9DA" w14:textId="30CC8863" w:rsidR="00527A0B" w:rsidRDefault="00527A0B" w:rsidP="009B76A0">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54069962" w14:textId="1C37178D" w:rsidR="009B76A0" w:rsidRPr="00525D75" w:rsidRDefault="009B76A0" w:rsidP="00525D75">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088F32A0" w14:textId="719C4F4A" w:rsidR="009B76A0" w:rsidRPr="009B76A0" w:rsidRDefault="009B76A0" w:rsidP="009B76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Pak Usep, email: </w:t>
            </w:r>
            <w:hyperlink r:id="rId10" w:history="1">
              <w:r w:rsidR="00FD23AD" w:rsidRPr="00825761">
                <w:rPr>
                  <w:rStyle w:val="Hyperlink"/>
                  <w:rFonts w:ascii="Times New Roman" w:eastAsia="Times New Roman" w:hAnsi="Times New Roman" w:cs="Times New Roman"/>
                  <w:sz w:val="20"/>
                  <w:szCs w:val="20"/>
                </w:rPr>
                <w:t>usep@nzmates.org</w:t>
              </w:r>
            </w:hyperlink>
            <w:r>
              <w:rPr>
                <w:rFonts w:ascii="Times New Roman" w:eastAsia="Times New Roman" w:hAnsi="Times New Roman" w:cs="Times New Roman"/>
                <w:color w:val="000000"/>
                <w:sz w:val="20"/>
                <w:szCs w:val="20"/>
              </w:rPr>
              <w:t>, HP: 0822 3957 8590</w:t>
            </w:r>
          </w:p>
          <w:p w14:paraId="773DF963"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B9CF760"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26E38611"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0E68278"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7FD04D66" w14:textId="18FD93F0" w:rsidR="002D4BA0" w:rsidRPr="00E636FF" w:rsidRDefault="00525D75" w:rsidP="00E636FF">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2D4BA0">
              <w:rPr>
                <w:rFonts w:ascii="Times New Roman" w:eastAsia="Times New Roman" w:hAnsi="Times New Roman" w:cs="Times New Roman"/>
                <w:color w:val="000000"/>
                <w:sz w:val="20"/>
                <w:szCs w:val="20"/>
              </w:rPr>
              <w:t>Do</w:t>
            </w:r>
            <w:r w:rsidR="008559E0" w:rsidRPr="002D4BA0">
              <w:rPr>
                <w:rFonts w:ascii="Times New Roman" w:eastAsia="Times New Roman" w:hAnsi="Times New Roman" w:cs="Times New Roman"/>
                <w:color w:val="000000"/>
                <w:sz w:val="20"/>
                <w:szCs w:val="20"/>
              </w:rPr>
              <w:t xml:space="preserve"> </w:t>
            </w:r>
            <w:r w:rsidRPr="002D4BA0">
              <w:rPr>
                <w:rFonts w:ascii="Times New Roman" w:eastAsia="Times New Roman" w:hAnsi="Times New Roman" w:cs="Times New Roman"/>
                <w:color w:val="000000"/>
                <w:sz w:val="20"/>
                <w:szCs w:val="20"/>
              </w:rPr>
              <w:t>by contractor</w:t>
            </w:r>
          </w:p>
          <w:p w14:paraId="1A38E8AB" w14:textId="6EBE9EAE" w:rsidR="00525D75"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Refer to Annex F, </w:t>
            </w:r>
          </w:p>
          <w:p w14:paraId="21DA6329" w14:textId="77777777" w:rsidR="00525D75" w:rsidRDefault="00525D75" w:rsidP="00525D75">
            <w:pPr>
              <w:pStyle w:val="ListParagraph"/>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442B9F2" w14:textId="550A9550" w:rsidR="00525D75"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 to attachment folder and Annex F</w:t>
            </w:r>
          </w:p>
          <w:p w14:paraId="6E6C0950" w14:textId="77777777" w:rsidR="00525D75" w:rsidRPr="002D4BA0" w:rsidRDefault="00525D75" w:rsidP="002D4B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7CB6AAF" w14:textId="52C81D1D" w:rsidR="009B76A0" w:rsidRPr="002D4BA0" w:rsidRDefault="00525D75" w:rsidP="00525D7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2D4BA0">
              <w:rPr>
                <w:rFonts w:ascii="Times New Roman" w:eastAsia="Times New Roman" w:hAnsi="Times New Roman" w:cs="Times New Roman"/>
                <w:color w:val="auto"/>
                <w:sz w:val="20"/>
                <w:szCs w:val="20"/>
              </w:rPr>
              <w:t>Owned by PLN</w:t>
            </w:r>
          </w:p>
          <w:p w14:paraId="33FB2912"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0EFC5636"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43ED11E8"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39BA2C4" w14:textId="77777777" w:rsidR="009B76A0" w:rsidRDefault="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73075590" w14:textId="77F0E7B7" w:rsidR="009B76A0" w:rsidRP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tc>
      </w:tr>
      <w:tr w:rsidR="00FB3138" w14:paraId="447477BD" w14:textId="77777777">
        <w:trPr>
          <w:trHeight w:val="449"/>
        </w:trPr>
        <w:tc>
          <w:tcPr>
            <w:tcW w:w="570" w:type="dxa"/>
          </w:tcPr>
          <w:p w14:paraId="3C900D1E" w14:textId="63B4ED21" w:rsidR="00FB3138" w:rsidRDefault="000959AD">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005" w:type="dxa"/>
          </w:tcPr>
          <w:p w14:paraId="610B9C3E" w14:textId="28E2A666" w:rsidR="005E3E4D" w:rsidRPr="005E3E4D" w:rsidRDefault="005E3E4D" w:rsidP="005E3E4D">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5E3E4D">
              <w:rPr>
                <w:rFonts w:ascii="Times New Roman" w:eastAsia="Times New Roman" w:hAnsi="Times New Roman" w:cs="Times New Roman"/>
                <w:color w:val="000000"/>
                <w:sz w:val="20"/>
                <w:szCs w:val="20"/>
              </w:rPr>
              <w:t>The system using three-phase or single phase. In Document General ERQ 4 Jan 2022. In item no. 1. BACKGROUND and PURPOSE, written the system “A Three-phase hybrid + Diesel + BESS…”  but in item no. 2.7 Base concept design parameters and specifications, written “PV Inverter (AC Coupling) Minimum 2 units – single phase.”</w:t>
            </w:r>
          </w:p>
          <w:p w14:paraId="1575EAE4" w14:textId="4BF3211C" w:rsidR="005E3E4D" w:rsidRPr="005E3E4D" w:rsidRDefault="005E3E4D" w:rsidP="005E3E4D">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5E3E4D">
              <w:rPr>
                <w:rFonts w:ascii="Times New Roman" w:eastAsia="Times New Roman" w:hAnsi="Times New Roman" w:cs="Times New Roman"/>
                <w:color w:val="000000"/>
                <w:sz w:val="20"/>
                <w:szCs w:val="20"/>
              </w:rPr>
              <w:t xml:space="preserve">Minimum PV Array capacity 70kWp or 75kWp and output of Battery inverter max. 50kW or 75kVA? In Document General ERQ 4 Jan 2022, item no. 2.7 Base concept design parameters and specifications, </w:t>
            </w:r>
            <w:r w:rsidRPr="005E3E4D">
              <w:rPr>
                <w:rFonts w:ascii="Times New Roman" w:eastAsia="Times New Roman" w:hAnsi="Times New Roman" w:cs="Times New Roman"/>
                <w:color w:val="000000"/>
                <w:sz w:val="20"/>
                <w:szCs w:val="20"/>
              </w:rPr>
              <w:lastRenderedPageBreak/>
              <w:t>written “PV Array minimum 70kWp and Grid-forming inverter/charger (s) 50kW peak” but in Document Tender Package Request for Proposal_11 July 2022 rev (clean) item 5.1 Background, written “……minimum total capacity 75kWp…” and “…battery inverter will be able to supply a continuous AC power of up to 75kVA.”</w:t>
            </w:r>
          </w:p>
          <w:p w14:paraId="7D541F39" w14:textId="2486DF5F" w:rsidR="00C611B6" w:rsidRPr="00C611B6" w:rsidRDefault="005E3E4D" w:rsidP="005E3E4D">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5E3E4D">
              <w:rPr>
                <w:rFonts w:ascii="Times New Roman" w:eastAsia="Times New Roman" w:hAnsi="Times New Roman" w:cs="Times New Roman"/>
                <w:color w:val="000000"/>
                <w:sz w:val="20"/>
                <w:szCs w:val="20"/>
              </w:rPr>
              <w:t>Estimated/target project started and completed (ready for service)?</w:t>
            </w:r>
          </w:p>
        </w:tc>
        <w:tc>
          <w:tcPr>
            <w:tcW w:w="5220" w:type="dxa"/>
          </w:tcPr>
          <w:p w14:paraId="4E2F4361" w14:textId="6CB6F414" w:rsidR="009B76A0" w:rsidRPr="002D4BA0" w:rsidRDefault="003F0AEF" w:rsidP="002D4B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sidRPr="002D4BA0">
              <w:rPr>
                <w:rFonts w:ascii="Times New Roman" w:eastAsia="Times New Roman" w:hAnsi="Times New Roman" w:cs="Times New Roman"/>
                <w:color w:val="000000"/>
                <w:sz w:val="20"/>
                <w:szCs w:val="20"/>
              </w:rPr>
              <w:lastRenderedPageBreak/>
              <w:t>3 phase main generator system, for PV inverter can use 3 or 1 phase</w:t>
            </w:r>
          </w:p>
          <w:p w14:paraId="4F514DC2" w14:textId="77777777" w:rsidR="009B76A0" w:rsidRPr="002D4B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6AB5225E" w14:textId="49E5FEBB"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76A307D" w14:textId="5FD2FC1B" w:rsidR="002D4BA0" w:rsidRDefault="002D4B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C1E89B3" w14:textId="77777777" w:rsidR="002D4BA0" w:rsidRDefault="002D4B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546B1936"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5423FAA" w14:textId="77777777" w:rsidR="009B76A0" w:rsidRDefault="009B76A0" w:rsidP="009B76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PV array capacity minimum 75 kWp, and for grid-forming inverter/charger is minimum 50kW</w:t>
            </w:r>
          </w:p>
          <w:p w14:paraId="56A3DF70"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42544EA4"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0903F90C"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618078EE"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D8D0A3C"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7526AD0C"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AD37A3D"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09572A28"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3A79BC23" w14:textId="77777777" w:rsidR="009B76A0" w:rsidRDefault="009B76A0" w:rsidP="009B76A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p>
          <w:p w14:paraId="1F3EBA0E" w14:textId="2D950266" w:rsidR="009B76A0" w:rsidRPr="009B76A0" w:rsidRDefault="00AB7D32" w:rsidP="009B76A0">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COD anticipated</w:t>
            </w:r>
            <w:r w:rsidR="009B76A0">
              <w:rPr>
                <w:rFonts w:ascii="Times New Roman" w:eastAsia="Times New Roman" w:hAnsi="Times New Roman" w:cs="Times New Roman"/>
                <w:color w:val="000000"/>
                <w:sz w:val="20"/>
                <w:szCs w:val="20"/>
              </w:rPr>
              <w:t xml:space="preserve"> 180 calendar days</w:t>
            </w:r>
            <w:r w:rsidR="009C31F4">
              <w:rPr>
                <w:rFonts w:ascii="Times New Roman" w:eastAsia="Times New Roman" w:hAnsi="Times New Roman" w:cs="Times New Roman"/>
                <w:color w:val="000000"/>
                <w:sz w:val="20"/>
                <w:szCs w:val="20"/>
              </w:rPr>
              <w:t xml:space="preserve"> after kick off the project</w:t>
            </w:r>
          </w:p>
        </w:tc>
      </w:tr>
    </w:tbl>
    <w:p w14:paraId="2D963979" w14:textId="77777777" w:rsidR="00FB3138" w:rsidRDefault="00000000">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All other terms and conditions in the tender remain unchanged.</w:t>
      </w:r>
    </w:p>
    <w:p w14:paraId="77279BF7"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color w:val="000000"/>
          <w:sz w:val="20"/>
          <w:szCs w:val="20"/>
        </w:rPr>
      </w:pPr>
    </w:p>
    <w:p w14:paraId="459737BC" w14:textId="77777777" w:rsidR="00FB3138" w:rsidRDefault="00FB313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p w14:paraId="5541FB71" w14:textId="77777777" w:rsidR="00FB3138" w:rsidRDefault="0000000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sectPr w:rsidR="00FB3138">
      <w:headerReference w:type="default" r:id="rId11"/>
      <w:footerReference w:type="default" r:id="rId12"/>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55AB" w14:textId="77777777" w:rsidR="005E4326" w:rsidRDefault="005E4326">
      <w:pPr>
        <w:spacing w:after="0" w:line="240" w:lineRule="auto"/>
      </w:pPr>
      <w:r>
        <w:separator/>
      </w:r>
    </w:p>
  </w:endnote>
  <w:endnote w:type="continuationSeparator" w:id="0">
    <w:p w14:paraId="5D1CA026" w14:textId="77777777" w:rsidR="005E4326" w:rsidRDefault="005E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9C63" w14:textId="77777777" w:rsidR="00FB3138" w:rsidRDefault="00000000">
    <w:pPr>
      <w:pBdr>
        <w:top w:val="single" w:sz="4" w:space="1" w:color="D9D9D9"/>
        <w:left w:val="nil"/>
        <w:bottom w:val="nil"/>
        <w:right w:val="nil"/>
        <w:between w:val="nil"/>
      </w:pBdr>
      <w:tabs>
        <w:tab w:val="center" w:pos="4680"/>
        <w:tab w:val="right" w:pos="9360"/>
      </w:tabs>
      <w:spacing w:after="0" w:line="240" w:lineRule="auto"/>
      <w:rPr>
        <w:b/>
      </w:rPr>
    </w:pPr>
    <w:r>
      <w:fldChar w:fldCharType="begin"/>
    </w:r>
    <w:r>
      <w:instrText>PAGE</w:instrText>
    </w:r>
    <w:r>
      <w:fldChar w:fldCharType="separate"/>
    </w:r>
    <w:r w:rsidR="001F35FF">
      <w:rPr>
        <w:noProof/>
      </w:rPr>
      <w:t>1</w:t>
    </w:r>
    <w:r>
      <w:fldChar w:fldCharType="end"/>
    </w:r>
    <w:r>
      <w:rPr>
        <w:b/>
      </w:rPr>
      <w:t xml:space="preserve"> | </w:t>
    </w:r>
    <w:r>
      <w:rPr>
        <w:color w:val="7F7F7F"/>
      </w:rPr>
      <w:t>Page</w:t>
    </w:r>
  </w:p>
  <w:p w14:paraId="49344A7F" w14:textId="77777777" w:rsidR="00FB3138" w:rsidRDefault="00FB3138">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C975" w14:textId="77777777" w:rsidR="005E4326" w:rsidRDefault="005E4326">
      <w:pPr>
        <w:spacing w:after="0" w:line="240" w:lineRule="auto"/>
      </w:pPr>
      <w:r>
        <w:separator/>
      </w:r>
    </w:p>
  </w:footnote>
  <w:footnote w:type="continuationSeparator" w:id="0">
    <w:p w14:paraId="55BE0926" w14:textId="77777777" w:rsidR="005E4326" w:rsidRDefault="005E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086" w14:textId="77777777" w:rsidR="00FB3138" w:rsidRDefault="00000000">
    <w:pPr>
      <w:pStyle w:val="Title"/>
      <w:spacing w:before="0" w:after="0"/>
      <w:rPr>
        <w:sz w:val="36"/>
        <w:szCs w:val="36"/>
      </w:rPr>
    </w:pPr>
    <w:bookmarkStart w:id="1" w:name="_heading=h.30j0zll" w:colFirst="0" w:colLast="0"/>
    <w:bookmarkEnd w:id="1"/>
    <w:r>
      <w:rPr>
        <w:noProof/>
      </w:rPr>
      <w:drawing>
        <wp:anchor distT="0" distB="0" distL="0" distR="0" simplePos="0" relativeHeight="251658240" behindDoc="1" locked="0" layoutInCell="1" hidden="0" allowOverlap="1" wp14:anchorId="04D997F0" wp14:editId="2AA68D75">
          <wp:simplePos x="0" y="0"/>
          <wp:positionH relativeFrom="column">
            <wp:posOffset>5549900</wp:posOffset>
          </wp:positionH>
          <wp:positionV relativeFrom="paragraph">
            <wp:posOffset>222250</wp:posOffset>
          </wp:positionV>
          <wp:extent cx="1611630" cy="31108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1630" cy="311085"/>
                  </a:xfrm>
                  <a:prstGeom prst="rect">
                    <a:avLst/>
                  </a:prstGeom>
                  <a:ln/>
                </pic:spPr>
              </pic:pic>
            </a:graphicData>
          </a:graphic>
        </wp:anchor>
      </w:drawing>
    </w:r>
  </w:p>
  <w:p w14:paraId="0D9FDEEE" w14:textId="77777777" w:rsidR="00FB3138" w:rsidRDefault="00FB3138">
    <w:pPr>
      <w:pStyle w:val="Title"/>
      <w:spacing w:before="0" w:after="0" w:line="240" w:lineRule="auto"/>
      <w:rPr>
        <w:sz w:val="36"/>
        <w:szCs w:val="36"/>
      </w:rPr>
    </w:pPr>
  </w:p>
  <w:p w14:paraId="493819D1" w14:textId="77777777" w:rsidR="00FB3138" w:rsidRDefault="00000000">
    <w:pPr>
      <w:pStyle w:val="Title"/>
      <w:spacing w:before="0" w:after="0" w:line="240" w:lineRule="auto"/>
      <w:rPr>
        <w:sz w:val="36"/>
        <w:szCs w:val="36"/>
      </w:rPr>
    </w:pPr>
    <w:bookmarkStart w:id="2" w:name="_heading=h.1fob9te" w:colFirst="0" w:colLast="0"/>
    <w:bookmarkEnd w:id="2"/>
    <w:r>
      <w:rPr>
        <w:sz w:val="36"/>
        <w:szCs w:val="36"/>
      </w:rPr>
      <w:t xml:space="preserve">Responses to queries raised on Tender No. </w:t>
    </w:r>
    <w:r>
      <w:rPr>
        <w:color w:val="4C515A"/>
        <w:sz w:val="21"/>
        <w:szCs w:val="21"/>
      </w:rPr>
      <w:t>AMB-RFP-005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41C8"/>
    <w:multiLevelType w:val="hybridMultilevel"/>
    <w:tmpl w:val="10A85768"/>
    <w:lvl w:ilvl="0" w:tplc="0436E788">
      <w:start w:val="1"/>
      <w:numFmt w:val="bullet"/>
      <w:lvlText w:val="-"/>
      <w:lvlJc w:val="left"/>
      <w:pPr>
        <w:ind w:left="720" w:hanging="360"/>
      </w:pPr>
      <w:rPr>
        <w:rFonts w:ascii="Arial" w:eastAsia="Arial" w:hAnsi="Arial" w:cs="Arial" w:hint="default"/>
        <w:color w:val="4C515A"/>
        <w:sz w:val="2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FE430EB"/>
    <w:multiLevelType w:val="multilevel"/>
    <w:tmpl w:val="D4AC5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A77406"/>
    <w:multiLevelType w:val="multilevel"/>
    <w:tmpl w:val="C958D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076903"/>
    <w:multiLevelType w:val="hybridMultilevel"/>
    <w:tmpl w:val="40D0EF2E"/>
    <w:lvl w:ilvl="0" w:tplc="B096127A">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719863821">
    <w:abstractNumId w:val="2"/>
  </w:num>
  <w:num w:numId="2" w16cid:durableId="44809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677039">
    <w:abstractNumId w:val="3"/>
  </w:num>
  <w:num w:numId="4" w16cid:durableId="16507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38"/>
    <w:rsid w:val="000959AD"/>
    <w:rsid w:val="00166696"/>
    <w:rsid w:val="00167B03"/>
    <w:rsid w:val="001B04E6"/>
    <w:rsid w:val="001D62C5"/>
    <w:rsid w:val="001F35FF"/>
    <w:rsid w:val="002D4BA0"/>
    <w:rsid w:val="002F3E8A"/>
    <w:rsid w:val="002F671D"/>
    <w:rsid w:val="003F0AEF"/>
    <w:rsid w:val="0045456F"/>
    <w:rsid w:val="00525D75"/>
    <w:rsid w:val="00527A0B"/>
    <w:rsid w:val="00594891"/>
    <w:rsid w:val="005E3E4D"/>
    <w:rsid w:val="005E4326"/>
    <w:rsid w:val="00631C50"/>
    <w:rsid w:val="006D4CF7"/>
    <w:rsid w:val="0079361F"/>
    <w:rsid w:val="007B5E22"/>
    <w:rsid w:val="008559E0"/>
    <w:rsid w:val="008C7E5E"/>
    <w:rsid w:val="009B76A0"/>
    <w:rsid w:val="009C31F4"/>
    <w:rsid w:val="00AB7D32"/>
    <w:rsid w:val="00B43256"/>
    <w:rsid w:val="00C611B6"/>
    <w:rsid w:val="00D16FE4"/>
    <w:rsid w:val="00DF502E"/>
    <w:rsid w:val="00E636FF"/>
    <w:rsid w:val="00FB3138"/>
    <w:rsid w:val="00FD23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05FB"/>
  <w15:docId w15:val="{B7AED66A-053B-40DF-84E4-91B74E17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ID"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64"/>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xmsolistparagraph">
    <w:name w:val="x_msolistparagraph"/>
    <w:basedOn w:val="Normal"/>
    <w:rsid w:val="001F35FF"/>
    <w:pPr>
      <w:spacing w:after="0" w:line="240" w:lineRule="auto"/>
      <w:ind w:left="720"/>
    </w:pPr>
    <w:rPr>
      <w:rFonts w:ascii="Calibri" w:eastAsiaTheme="minorHAnsi" w:hAnsi="Calibri" w:cs="Calibri"/>
      <w:color w:val="auto"/>
      <w:sz w:val="22"/>
      <w:szCs w:val="22"/>
      <w:lang w:val="en-ID"/>
    </w:rPr>
  </w:style>
  <w:style w:type="character" w:styleId="UnresolvedMention">
    <w:name w:val="Unresolved Mention"/>
    <w:basedOn w:val="DefaultParagraphFont"/>
    <w:uiPriority w:val="99"/>
    <w:semiHidden/>
    <w:unhideWhenUsed/>
    <w:rsid w:val="00167B03"/>
    <w:rPr>
      <w:color w:val="605E5C"/>
      <w:shd w:val="clear" w:color="auto" w:fill="E1DFDD"/>
    </w:rPr>
  </w:style>
  <w:style w:type="character" w:styleId="FollowedHyperlink">
    <w:name w:val="FollowedHyperlink"/>
    <w:basedOn w:val="DefaultParagraphFont"/>
    <w:uiPriority w:val="99"/>
    <w:semiHidden/>
    <w:unhideWhenUsed/>
    <w:rsid w:val="00167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6709">
      <w:bodyDiv w:val="1"/>
      <w:marLeft w:val="0"/>
      <w:marRight w:val="0"/>
      <w:marTop w:val="0"/>
      <w:marBottom w:val="0"/>
      <w:divBdr>
        <w:top w:val="none" w:sz="0" w:space="0" w:color="auto"/>
        <w:left w:val="none" w:sz="0" w:space="0" w:color="auto"/>
        <w:bottom w:val="none" w:sz="0" w:space="0" w:color="auto"/>
        <w:right w:val="none" w:sz="0" w:space="0" w:color="auto"/>
      </w:divBdr>
    </w:div>
    <w:div w:id="1921601121">
      <w:bodyDiv w:val="1"/>
      <w:marLeft w:val="0"/>
      <w:marRight w:val="0"/>
      <w:marTop w:val="0"/>
      <w:marBottom w:val="0"/>
      <w:divBdr>
        <w:top w:val="none" w:sz="0" w:space="0" w:color="auto"/>
        <w:left w:val="none" w:sz="0" w:space="0" w:color="auto"/>
        <w:bottom w:val="none" w:sz="0" w:space="0" w:color="auto"/>
        <w:right w:val="none" w:sz="0" w:space="0" w:color="auto"/>
      </w:divBdr>
    </w:div>
    <w:div w:id="2114785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sep@nzmates.org" TargetMode="External"/><Relationship Id="rId4" Type="http://schemas.openxmlformats.org/officeDocument/2006/relationships/settings" Target="settings.xml"/><Relationship Id="rId9" Type="http://schemas.openxmlformats.org/officeDocument/2006/relationships/hyperlink" Target="https://www.mercycorps.org/sites/default/files/2022-07/Tender%20Package%20Request%20for%20Proposal_11%20July%202022%20rev%20%28clean%2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vQ0KiOA/yCBAL52/FkH+F5rKg==">AMUW2mV/2ivYT9FOsN2GaeypHVMANOMy8dkjzj6k0cPJc9hbd/ITBGUwGSXHCZuDI8q7BKIytqaRr72QYKaohTSyeMpPlNbgiDGpmnWISG/un16MAIgyZbRNrcLpGJWaT/wPIlABoGwIqafyAs6nQDTnvppXXlNAaw==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Mark Spencer</cp:lastModifiedBy>
  <cp:revision>2</cp:revision>
  <dcterms:created xsi:type="dcterms:W3CDTF">2022-08-01T13:56:00Z</dcterms:created>
  <dcterms:modified xsi:type="dcterms:W3CDTF">2022-08-01T13:56:00Z</dcterms:modified>
</cp:coreProperties>
</file>