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F4B8" w14:textId="77777777" w:rsidR="00CC5158" w:rsidRDefault="00CC5158">
      <w:pPr>
        <w:pBdr>
          <w:top w:val="nil"/>
          <w:left w:val="nil"/>
          <w:bottom w:val="nil"/>
          <w:right w:val="nil"/>
          <w:between w:val="nil"/>
        </w:pBdr>
        <w:spacing w:after="0" w:line="240" w:lineRule="auto"/>
        <w:ind w:left="360" w:hanging="720"/>
        <w:rPr>
          <w:b/>
          <w:color w:val="000000"/>
        </w:rPr>
      </w:pPr>
    </w:p>
    <w:p w14:paraId="4285FA0E" w14:textId="77777777" w:rsidR="00CC5158" w:rsidRDefault="00CC5158">
      <w:pPr>
        <w:pBdr>
          <w:top w:val="nil"/>
          <w:left w:val="nil"/>
          <w:bottom w:val="nil"/>
          <w:right w:val="nil"/>
          <w:between w:val="nil"/>
        </w:pBdr>
        <w:spacing w:after="0" w:line="240" w:lineRule="auto"/>
        <w:ind w:left="360" w:hanging="720"/>
        <w:rPr>
          <w:b/>
          <w:color w:val="000000"/>
        </w:rPr>
      </w:pPr>
    </w:p>
    <w:p w14:paraId="28D6C24E" w14:textId="77777777" w:rsidR="00CC5158" w:rsidRDefault="00CC5158">
      <w:pPr>
        <w:pBdr>
          <w:top w:val="nil"/>
          <w:left w:val="nil"/>
          <w:bottom w:val="nil"/>
          <w:right w:val="nil"/>
          <w:between w:val="nil"/>
        </w:pBdr>
        <w:spacing w:after="0" w:line="240" w:lineRule="auto"/>
        <w:ind w:left="360" w:hanging="720"/>
        <w:rPr>
          <w:b/>
          <w:color w:val="000000"/>
        </w:rPr>
      </w:pPr>
    </w:p>
    <w:p w14:paraId="51E8EE4C" w14:textId="77777777" w:rsidR="00CC5158" w:rsidRDefault="00CC5158">
      <w:pPr>
        <w:pBdr>
          <w:top w:val="nil"/>
          <w:left w:val="nil"/>
          <w:bottom w:val="nil"/>
          <w:right w:val="nil"/>
          <w:between w:val="nil"/>
        </w:pBdr>
        <w:spacing w:after="0" w:line="240" w:lineRule="auto"/>
        <w:ind w:left="360" w:hanging="720"/>
        <w:rPr>
          <w:b/>
          <w:color w:val="000000"/>
        </w:rPr>
      </w:pPr>
    </w:p>
    <w:p w14:paraId="700AA9C8" w14:textId="77777777" w:rsidR="00CC5158" w:rsidRDefault="00CC5158">
      <w:pPr>
        <w:pBdr>
          <w:top w:val="nil"/>
          <w:left w:val="nil"/>
          <w:bottom w:val="nil"/>
          <w:right w:val="nil"/>
          <w:between w:val="nil"/>
        </w:pBdr>
        <w:spacing w:after="0" w:line="240" w:lineRule="auto"/>
        <w:ind w:left="360" w:hanging="720"/>
        <w:rPr>
          <w:b/>
          <w:color w:val="000000"/>
        </w:rPr>
      </w:pPr>
    </w:p>
    <w:p w14:paraId="64204521" w14:textId="77777777" w:rsidR="00CC5158" w:rsidRDefault="00CC5158">
      <w:pPr>
        <w:pBdr>
          <w:top w:val="nil"/>
          <w:left w:val="nil"/>
          <w:bottom w:val="nil"/>
          <w:right w:val="nil"/>
          <w:between w:val="nil"/>
        </w:pBdr>
        <w:spacing w:after="0" w:line="240" w:lineRule="auto"/>
        <w:ind w:left="360" w:hanging="720"/>
        <w:rPr>
          <w:b/>
          <w:color w:val="000000"/>
        </w:rPr>
      </w:pPr>
    </w:p>
    <w:p w14:paraId="4508FD59" w14:textId="77777777" w:rsidR="00CC5158" w:rsidRDefault="00CC5158">
      <w:pPr>
        <w:pBdr>
          <w:top w:val="nil"/>
          <w:left w:val="nil"/>
          <w:bottom w:val="nil"/>
          <w:right w:val="nil"/>
          <w:between w:val="nil"/>
        </w:pBdr>
        <w:spacing w:after="0" w:line="240" w:lineRule="auto"/>
        <w:ind w:left="360" w:hanging="720"/>
        <w:rPr>
          <w:b/>
          <w:color w:val="000000"/>
        </w:rPr>
      </w:pPr>
    </w:p>
    <w:p w14:paraId="04EC0A90" w14:textId="77777777" w:rsidR="00CC5158" w:rsidRDefault="00CC5158">
      <w:pPr>
        <w:pBdr>
          <w:top w:val="nil"/>
          <w:left w:val="nil"/>
          <w:bottom w:val="nil"/>
          <w:right w:val="nil"/>
          <w:between w:val="nil"/>
        </w:pBdr>
        <w:spacing w:after="0" w:line="240" w:lineRule="auto"/>
        <w:ind w:left="360" w:hanging="720"/>
        <w:rPr>
          <w:b/>
          <w:color w:val="000000"/>
        </w:rPr>
      </w:pPr>
    </w:p>
    <w:p w14:paraId="6E5DF7DF" w14:textId="77777777" w:rsidR="00CC5158" w:rsidRDefault="00CC5158">
      <w:pPr>
        <w:pBdr>
          <w:top w:val="nil"/>
          <w:left w:val="nil"/>
          <w:bottom w:val="nil"/>
          <w:right w:val="nil"/>
          <w:between w:val="nil"/>
        </w:pBdr>
        <w:spacing w:after="0" w:line="240" w:lineRule="auto"/>
        <w:ind w:left="360" w:hanging="720"/>
        <w:rPr>
          <w:b/>
          <w:color w:val="000000"/>
        </w:rPr>
      </w:pPr>
    </w:p>
    <w:p w14:paraId="25FB23BE" w14:textId="77777777" w:rsidR="00CC5158" w:rsidRDefault="00CC5158">
      <w:pPr>
        <w:pBdr>
          <w:top w:val="nil"/>
          <w:left w:val="nil"/>
          <w:bottom w:val="nil"/>
          <w:right w:val="nil"/>
          <w:between w:val="nil"/>
        </w:pBdr>
        <w:spacing w:after="0" w:line="240" w:lineRule="auto"/>
        <w:ind w:left="360" w:hanging="720"/>
        <w:rPr>
          <w:b/>
          <w:color w:val="000000"/>
        </w:rPr>
      </w:pPr>
    </w:p>
    <w:p w14:paraId="2E970212" w14:textId="77777777" w:rsidR="00CC5158" w:rsidRDefault="00CC5158">
      <w:pPr>
        <w:pBdr>
          <w:top w:val="nil"/>
          <w:left w:val="nil"/>
          <w:bottom w:val="nil"/>
          <w:right w:val="nil"/>
          <w:between w:val="nil"/>
        </w:pBdr>
        <w:spacing w:after="0" w:line="240" w:lineRule="auto"/>
        <w:ind w:left="360" w:hanging="720"/>
        <w:rPr>
          <w:b/>
          <w:color w:val="000000"/>
        </w:rPr>
      </w:pPr>
    </w:p>
    <w:p w14:paraId="72374267" w14:textId="77777777" w:rsidR="00CC5158" w:rsidRDefault="00CC5158">
      <w:pPr>
        <w:pBdr>
          <w:top w:val="nil"/>
          <w:left w:val="nil"/>
          <w:bottom w:val="nil"/>
          <w:right w:val="nil"/>
          <w:between w:val="nil"/>
        </w:pBdr>
        <w:spacing w:after="0" w:line="240" w:lineRule="auto"/>
        <w:ind w:left="360" w:hanging="720"/>
        <w:rPr>
          <w:b/>
          <w:color w:val="000000"/>
        </w:rPr>
      </w:pPr>
    </w:p>
    <w:p w14:paraId="4CFB6FC4" w14:textId="77777777" w:rsidR="00CC5158" w:rsidRDefault="00CC5158">
      <w:pPr>
        <w:pBdr>
          <w:top w:val="nil"/>
          <w:left w:val="nil"/>
          <w:bottom w:val="nil"/>
          <w:right w:val="nil"/>
          <w:between w:val="nil"/>
        </w:pBdr>
        <w:spacing w:after="0" w:line="240" w:lineRule="auto"/>
        <w:ind w:left="360" w:hanging="720"/>
        <w:jc w:val="center"/>
        <w:rPr>
          <w:b/>
          <w:color w:val="000000"/>
        </w:rPr>
      </w:pPr>
    </w:p>
    <w:p w14:paraId="64FB7FE7" w14:textId="77777777" w:rsidR="00CC5158" w:rsidRDefault="00CC5158">
      <w:pPr>
        <w:pBdr>
          <w:top w:val="nil"/>
          <w:left w:val="nil"/>
          <w:bottom w:val="nil"/>
          <w:right w:val="nil"/>
          <w:between w:val="nil"/>
        </w:pBdr>
        <w:spacing w:after="0" w:line="240" w:lineRule="auto"/>
        <w:ind w:left="360" w:hanging="720"/>
        <w:jc w:val="center"/>
        <w:rPr>
          <w:b/>
          <w:color w:val="000000"/>
        </w:rPr>
      </w:pPr>
    </w:p>
    <w:p w14:paraId="1F66A89F" w14:textId="77777777" w:rsidR="00CC5158" w:rsidRDefault="00CC5158">
      <w:pPr>
        <w:pBdr>
          <w:top w:val="nil"/>
          <w:left w:val="nil"/>
          <w:bottom w:val="nil"/>
          <w:right w:val="nil"/>
          <w:between w:val="nil"/>
        </w:pBdr>
        <w:spacing w:after="0" w:line="240" w:lineRule="auto"/>
        <w:ind w:left="360" w:hanging="720"/>
        <w:jc w:val="center"/>
        <w:rPr>
          <w:b/>
          <w:color w:val="000000"/>
          <w:sz w:val="40"/>
          <w:szCs w:val="40"/>
        </w:rPr>
      </w:pPr>
    </w:p>
    <w:p w14:paraId="405F9E39" w14:textId="77777777" w:rsidR="00CC5158" w:rsidRDefault="00D364E4">
      <w:pPr>
        <w:pBdr>
          <w:top w:val="nil"/>
          <w:left w:val="nil"/>
          <w:bottom w:val="nil"/>
          <w:right w:val="nil"/>
          <w:between w:val="nil"/>
        </w:pBdr>
        <w:spacing w:after="0" w:line="240" w:lineRule="auto"/>
        <w:ind w:left="360" w:hanging="720"/>
        <w:jc w:val="center"/>
        <w:rPr>
          <w:b/>
          <w:color w:val="385623"/>
          <w:sz w:val="40"/>
          <w:szCs w:val="40"/>
        </w:rPr>
      </w:pPr>
      <w:r>
        <w:rPr>
          <w:b/>
          <w:color w:val="385623"/>
          <w:sz w:val="40"/>
          <w:szCs w:val="40"/>
        </w:rPr>
        <w:t>Bid Information</w:t>
      </w:r>
    </w:p>
    <w:p w14:paraId="2F45CEF8" w14:textId="77777777" w:rsidR="00CC5158" w:rsidRDefault="00CC5158">
      <w:pPr>
        <w:pBdr>
          <w:top w:val="nil"/>
          <w:left w:val="nil"/>
          <w:bottom w:val="nil"/>
          <w:right w:val="nil"/>
          <w:between w:val="nil"/>
        </w:pBdr>
        <w:spacing w:after="0" w:line="240" w:lineRule="auto"/>
        <w:ind w:left="360" w:hanging="720"/>
        <w:jc w:val="center"/>
        <w:rPr>
          <w:b/>
          <w:color w:val="000000"/>
        </w:rPr>
      </w:pPr>
    </w:p>
    <w:p w14:paraId="2421C6E7" w14:textId="77777777" w:rsidR="00CC5158" w:rsidRDefault="00CC5158">
      <w:pPr>
        <w:pBdr>
          <w:top w:val="nil"/>
          <w:left w:val="nil"/>
          <w:bottom w:val="nil"/>
          <w:right w:val="nil"/>
          <w:between w:val="nil"/>
        </w:pBdr>
        <w:spacing w:after="0" w:line="240" w:lineRule="auto"/>
        <w:ind w:left="360" w:hanging="720"/>
        <w:jc w:val="center"/>
        <w:rPr>
          <w:b/>
          <w:color w:val="000000"/>
        </w:rPr>
      </w:pPr>
    </w:p>
    <w:p w14:paraId="3ED85858" w14:textId="77777777" w:rsidR="00CC5158" w:rsidRDefault="00CC5158">
      <w:pPr>
        <w:pBdr>
          <w:top w:val="nil"/>
          <w:left w:val="nil"/>
          <w:bottom w:val="nil"/>
          <w:right w:val="nil"/>
          <w:between w:val="nil"/>
        </w:pBdr>
        <w:spacing w:after="0" w:line="240" w:lineRule="auto"/>
        <w:ind w:left="360" w:hanging="720"/>
        <w:jc w:val="center"/>
        <w:rPr>
          <w:b/>
          <w:color w:val="000000"/>
        </w:rPr>
      </w:pPr>
    </w:p>
    <w:p w14:paraId="0CC20C4D" w14:textId="77777777" w:rsidR="00CC5158" w:rsidRDefault="00CC5158">
      <w:pPr>
        <w:pBdr>
          <w:top w:val="nil"/>
          <w:left w:val="nil"/>
          <w:bottom w:val="nil"/>
          <w:right w:val="nil"/>
          <w:between w:val="nil"/>
        </w:pBdr>
        <w:spacing w:after="0" w:line="240" w:lineRule="auto"/>
        <w:ind w:left="360" w:hanging="720"/>
        <w:jc w:val="center"/>
        <w:rPr>
          <w:b/>
          <w:color w:val="000000"/>
        </w:rPr>
      </w:pPr>
    </w:p>
    <w:p w14:paraId="0B5EA1C5" w14:textId="77777777" w:rsidR="00CC5158" w:rsidRDefault="00CC5158">
      <w:pPr>
        <w:pBdr>
          <w:top w:val="nil"/>
          <w:left w:val="nil"/>
          <w:bottom w:val="nil"/>
          <w:right w:val="nil"/>
          <w:between w:val="nil"/>
        </w:pBdr>
        <w:spacing w:after="0" w:line="240" w:lineRule="auto"/>
        <w:ind w:left="360" w:hanging="720"/>
        <w:jc w:val="center"/>
        <w:rPr>
          <w:b/>
          <w:color w:val="000000"/>
        </w:rPr>
      </w:pPr>
    </w:p>
    <w:p w14:paraId="4870B418" w14:textId="77777777" w:rsidR="00CC5158" w:rsidRDefault="00CC5158">
      <w:pPr>
        <w:pBdr>
          <w:top w:val="nil"/>
          <w:left w:val="nil"/>
          <w:bottom w:val="nil"/>
          <w:right w:val="nil"/>
          <w:between w:val="nil"/>
        </w:pBdr>
        <w:spacing w:after="0" w:line="240" w:lineRule="auto"/>
        <w:ind w:left="360" w:hanging="720"/>
        <w:jc w:val="center"/>
        <w:rPr>
          <w:b/>
          <w:color w:val="000000"/>
        </w:rPr>
      </w:pPr>
    </w:p>
    <w:p w14:paraId="26B9D908" w14:textId="77777777" w:rsidR="00CC5158" w:rsidRDefault="00CC5158">
      <w:pPr>
        <w:pBdr>
          <w:top w:val="nil"/>
          <w:left w:val="nil"/>
          <w:bottom w:val="nil"/>
          <w:right w:val="nil"/>
          <w:between w:val="nil"/>
        </w:pBdr>
        <w:spacing w:after="0" w:line="240" w:lineRule="auto"/>
        <w:ind w:left="360" w:hanging="720"/>
        <w:jc w:val="center"/>
        <w:rPr>
          <w:b/>
          <w:color w:val="000000"/>
        </w:rPr>
      </w:pPr>
    </w:p>
    <w:p w14:paraId="42C7D95A" w14:textId="77777777" w:rsidR="00CC5158" w:rsidRDefault="00CC5158">
      <w:pPr>
        <w:pBdr>
          <w:top w:val="nil"/>
          <w:left w:val="nil"/>
          <w:bottom w:val="nil"/>
          <w:right w:val="nil"/>
          <w:between w:val="nil"/>
        </w:pBdr>
        <w:spacing w:after="0" w:line="240" w:lineRule="auto"/>
        <w:ind w:left="360" w:hanging="720"/>
        <w:jc w:val="center"/>
        <w:rPr>
          <w:b/>
          <w:color w:val="000000"/>
        </w:rPr>
      </w:pPr>
    </w:p>
    <w:p w14:paraId="07EA3C8C" w14:textId="77777777" w:rsidR="00CC5158" w:rsidRDefault="00D364E4">
      <w:pPr>
        <w:pBdr>
          <w:top w:val="nil"/>
          <w:left w:val="nil"/>
          <w:bottom w:val="nil"/>
          <w:right w:val="nil"/>
          <w:between w:val="nil"/>
        </w:pBdr>
        <w:spacing w:after="0" w:line="240" w:lineRule="auto"/>
        <w:ind w:left="360" w:hanging="720"/>
        <w:jc w:val="center"/>
        <w:rPr>
          <w:b/>
          <w:color w:val="000000"/>
        </w:rPr>
      </w:pPr>
      <w:r>
        <w:rPr>
          <w:b/>
          <w:color w:val="000000"/>
        </w:rPr>
        <w:t xml:space="preserve">Project: </w:t>
      </w:r>
      <w:r>
        <w:rPr>
          <w:color w:val="000000"/>
        </w:rPr>
        <w:t xml:space="preserve"> Engineering, Procurement and Construction of Hybrid PV-Diesel-Battery Energy Storage System</w:t>
      </w:r>
    </w:p>
    <w:p w14:paraId="40217B16" w14:textId="77777777" w:rsidR="00CC5158" w:rsidRDefault="00CC5158">
      <w:pPr>
        <w:pBdr>
          <w:top w:val="nil"/>
          <w:left w:val="nil"/>
          <w:bottom w:val="nil"/>
          <w:right w:val="nil"/>
          <w:between w:val="nil"/>
        </w:pBdr>
        <w:spacing w:after="0" w:line="240" w:lineRule="auto"/>
        <w:ind w:left="360" w:hanging="720"/>
        <w:jc w:val="center"/>
        <w:rPr>
          <w:b/>
          <w:color w:val="000000"/>
        </w:rPr>
      </w:pPr>
    </w:p>
    <w:p w14:paraId="5F7BC59F" w14:textId="77777777" w:rsidR="00CC5158" w:rsidRDefault="00D364E4">
      <w:pPr>
        <w:pBdr>
          <w:top w:val="nil"/>
          <w:left w:val="nil"/>
          <w:bottom w:val="nil"/>
          <w:right w:val="nil"/>
          <w:between w:val="nil"/>
        </w:pBdr>
        <w:spacing w:after="0" w:line="240" w:lineRule="auto"/>
        <w:ind w:left="360" w:hanging="720"/>
        <w:jc w:val="center"/>
        <w:rPr>
          <w:b/>
          <w:color w:val="000000"/>
        </w:rPr>
      </w:pPr>
      <w:r>
        <w:rPr>
          <w:b/>
          <w:color w:val="000000"/>
        </w:rPr>
        <w:t xml:space="preserve">Location: </w:t>
      </w:r>
      <w:proofErr w:type="spellStart"/>
      <w:r>
        <w:rPr>
          <w:color w:val="000000"/>
        </w:rPr>
        <w:t>Pulau</w:t>
      </w:r>
      <w:proofErr w:type="spellEnd"/>
      <w:r>
        <w:rPr>
          <w:color w:val="000000"/>
        </w:rPr>
        <w:t xml:space="preserve"> </w:t>
      </w:r>
      <w:proofErr w:type="spellStart"/>
      <w:r>
        <w:rPr>
          <w:color w:val="000000"/>
        </w:rPr>
        <w:t>Tiga</w:t>
      </w:r>
      <w:proofErr w:type="spellEnd"/>
      <w:r>
        <w:rPr>
          <w:color w:val="000000"/>
        </w:rPr>
        <w:t>, Maluku, Indonesia</w:t>
      </w:r>
    </w:p>
    <w:p w14:paraId="2A593B4E" w14:textId="77777777" w:rsidR="00CC5158" w:rsidRDefault="00D364E4">
      <w:r>
        <w:br w:type="page"/>
      </w:r>
    </w:p>
    <w:p w14:paraId="3C44F14F" w14:textId="77777777" w:rsidR="00CC5158" w:rsidRDefault="00D364E4">
      <w:pPr>
        <w:keepNext/>
        <w:keepLines/>
        <w:pBdr>
          <w:top w:val="none" w:sz="0" w:space="0" w:color="000000"/>
          <w:left w:val="none" w:sz="0" w:space="0" w:color="000000"/>
          <w:bottom w:val="none" w:sz="0" w:space="0" w:color="000000"/>
          <w:right w:val="none" w:sz="0" w:space="0" w:color="000000"/>
          <w:between w:val="none" w:sz="0" w:space="0" w:color="000000"/>
        </w:pBdr>
        <w:spacing w:after="0" w:line="259" w:lineRule="auto"/>
        <w:ind w:left="432" w:hanging="432"/>
        <w:rPr>
          <w:color w:val="2E75B5"/>
          <w:sz w:val="32"/>
          <w:szCs w:val="32"/>
        </w:rPr>
      </w:pPr>
      <w:r>
        <w:rPr>
          <w:color w:val="2E75B5"/>
          <w:sz w:val="32"/>
          <w:szCs w:val="32"/>
        </w:rPr>
        <w:lastRenderedPageBreak/>
        <w:t>Contents</w:t>
      </w:r>
    </w:p>
    <w:sdt>
      <w:sdtPr>
        <w:id w:val="738978118"/>
        <w:docPartObj>
          <w:docPartGallery w:val="Table of Contents"/>
          <w:docPartUnique/>
        </w:docPartObj>
      </w:sdtPr>
      <w:sdtEndPr/>
      <w:sdtContent>
        <w:p w14:paraId="3BEA3299" w14:textId="77777777" w:rsidR="00CC5158" w:rsidRDefault="00D364E4">
          <w:pPr>
            <w:pBdr>
              <w:top w:val="nil"/>
              <w:left w:val="nil"/>
              <w:bottom w:val="nil"/>
              <w:right w:val="nil"/>
              <w:between w:val="nil"/>
            </w:pBdr>
            <w:tabs>
              <w:tab w:val="left" w:pos="440"/>
              <w:tab w:val="right" w:pos="9350"/>
            </w:tabs>
            <w:spacing w:after="100"/>
            <w:rPr>
              <w:rFonts w:ascii="Calibri" w:eastAsia="Calibri" w:hAnsi="Calibri" w:cs="Calibri"/>
              <w:color w:val="000000"/>
            </w:rPr>
          </w:pPr>
          <w:r>
            <w:fldChar w:fldCharType="begin"/>
          </w:r>
          <w:r>
            <w:instrText xml:space="preserve"> TOC \h \u \z </w:instrText>
          </w:r>
          <w:r>
            <w:fldChar w:fldCharType="separate"/>
          </w:r>
          <w:hyperlink w:anchor="_heading=h.185fwsy0hfjj">
            <w:r>
              <w:rPr>
                <w:color w:val="000000"/>
              </w:rPr>
              <w:t>1</w:t>
            </w:r>
          </w:hyperlink>
          <w:hyperlink w:anchor="_heading=h.185fwsy0hfjj">
            <w:r>
              <w:rPr>
                <w:rFonts w:ascii="Calibri" w:eastAsia="Calibri" w:hAnsi="Calibri" w:cs="Calibri"/>
                <w:color w:val="000000"/>
              </w:rPr>
              <w:tab/>
            </w:r>
          </w:hyperlink>
          <w:r>
            <w:fldChar w:fldCharType="begin"/>
          </w:r>
          <w:r>
            <w:instrText xml:space="preserve"> PAGEREF _heading=h.185fwsy0hfjj \h </w:instrText>
          </w:r>
          <w:r>
            <w:fldChar w:fldCharType="separate"/>
          </w:r>
          <w:r>
            <w:rPr>
              <w:color w:val="000000"/>
            </w:rPr>
            <w:t>Request For Proposals (RFP) REQUIREMENTS</w:t>
          </w:r>
          <w:r>
            <w:rPr>
              <w:color w:val="000000"/>
            </w:rPr>
            <w:tab/>
            <w:t>3</w:t>
          </w:r>
          <w:r>
            <w:fldChar w:fldCharType="end"/>
          </w:r>
        </w:p>
        <w:p w14:paraId="22A3FBB0" w14:textId="77777777" w:rsidR="00CC5158" w:rsidRDefault="00FF539E">
          <w:pPr>
            <w:pBdr>
              <w:top w:val="nil"/>
              <w:left w:val="nil"/>
              <w:bottom w:val="nil"/>
              <w:right w:val="nil"/>
              <w:between w:val="nil"/>
            </w:pBdr>
            <w:tabs>
              <w:tab w:val="left" w:pos="880"/>
              <w:tab w:val="right" w:pos="9350"/>
            </w:tabs>
            <w:spacing w:after="100"/>
            <w:ind w:left="220"/>
            <w:rPr>
              <w:rFonts w:ascii="Calibri" w:eastAsia="Calibri" w:hAnsi="Calibri" w:cs="Calibri"/>
              <w:color w:val="000000"/>
            </w:rPr>
          </w:pPr>
          <w:hyperlink w:anchor="_heading=h.gjdgxs">
            <w:r w:rsidR="00D364E4">
              <w:rPr>
                <w:color w:val="000000"/>
              </w:rPr>
              <w:t>1.1</w:t>
            </w:r>
          </w:hyperlink>
          <w:hyperlink w:anchor="_heading=h.gjdgxs">
            <w:r w:rsidR="00D364E4">
              <w:rPr>
                <w:rFonts w:ascii="Calibri" w:eastAsia="Calibri" w:hAnsi="Calibri" w:cs="Calibri"/>
                <w:color w:val="000000"/>
              </w:rPr>
              <w:tab/>
            </w:r>
          </w:hyperlink>
          <w:r w:rsidR="00D364E4">
            <w:fldChar w:fldCharType="begin"/>
          </w:r>
          <w:r w:rsidR="00D364E4">
            <w:instrText xml:space="preserve"> PAGEREF _heading=h.gjdgxs \h </w:instrText>
          </w:r>
          <w:r w:rsidR="00D364E4">
            <w:fldChar w:fldCharType="separate"/>
          </w:r>
          <w:r w:rsidR="00D364E4">
            <w:rPr>
              <w:color w:val="000000"/>
            </w:rPr>
            <w:t>Important information</w:t>
          </w:r>
          <w:r w:rsidR="00D364E4">
            <w:rPr>
              <w:color w:val="000000"/>
            </w:rPr>
            <w:tab/>
            <w:t>3</w:t>
          </w:r>
          <w:r w:rsidR="00D364E4">
            <w:fldChar w:fldCharType="end"/>
          </w:r>
        </w:p>
        <w:p w14:paraId="07FB5C31" w14:textId="77777777" w:rsidR="00CC5158" w:rsidRDefault="00FF539E">
          <w:pPr>
            <w:pBdr>
              <w:top w:val="nil"/>
              <w:left w:val="nil"/>
              <w:bottom w:val="nil"/>
              <w:right w:val="nil"/>
              <w:between w:val="nil"/>
            </w:pBdr>
            <w:tabs>
              <w:tab w:val="left" w:pos="880"/>
              <w:tab w:val="right" w:pos="9350"/>
            </w:tabs>
            <w:spacing w:after="100"/>
            <w:ind w:left="220"/>
            <w:rPr>
              <w:rFonts w:ascii="Calibri" w:eastAsia="Calibri" w:hAnsi="Calibri" w:cs="Calibri"/>
              <w:color w:val="000000"/>
            </w:rPr>
          </w:pPr>
          <w:hyperlink w:anchor="_heading=h.30j0zll">
            <w:r w:rsidR="00D364E4">
              <w:rPr>
                <w:color w:val="000000"/>
              </w:rPr>
              <w:t>1.2</w:t>
            </w:r>
          </w:hyperlink>
          <w:hyperlink w:anchor="_heading=h.30j0zll">
            <w:r w:rsidR="00D364E4">
              <w:rPr>
                <w:rFonts w:ascii="Calibri" w:eastAsia="Calibri" w:hAnsi="Calibri" w:cs="Calibri"/>
                <w:color w:val="000000"/>
              </w:rPr>
              <w:tab/>
            </w:r>
          </w:hyperlink>
          <w:r w:rsidR="00D364E4">
            <w:fldChar w:fldCharType="begin"/>
          </w:r>
          <w:r w:rsidR="00D364E4">
            <w:instrText xml:space="preserve"> PAGEREF _heading=h.30j0zll \h </w:instrText>
          </w:r>
          <w:r w:rsidR="00D364E4">
            <w:fldChar w:fldCharType="separate"/>
          </w:r>
          <w:r w:rsidR="00D364E4">
            <w:rPr>
              <w:color w:val="000000"/>
            </w:rPr>
            <w:t>Clarifications</w:t>
          </w:r>
          <w:r w:rsidR="00D364E4">
            <w:rPr>
              <w:color w:val="000000"/>
            </w:rPr>
            <w:tab/>
            <w:t>3</w:t>
          </w:r>
          <w:r w:rsidR="00D364E4">
            <w:fldChar w:fldCharType="end"/>
          </w:r>
        </w:p>
        <w:p w14:paraId="510C81B1" w14:textId="77777777" w:rsidR="00CC5158" w:rsidRDefault="00FF539E">
          <w:pPr>
            <w:pBdr>
              <w:top w:val="nil"/>
              <w:left w:val="nil"/>
              <w:bottom w:val="nil"/>
              <w:right w:val="nil"/>
              <w:between w:val="nil"/>
            </w:pBdr>
            <w:tabs>
              <w:tab w:val="left" w:pos="880"/>
              <w:tab w:val="right" w:pos="9350"/>
            </w:tabs>
            <w:spacing w:after="100"/>
            <w:ind w:left="220"/>
            <w:rPr>
              <w:rFonts w:ascii="Calibri" w:eastAsia="Calibri" w:hAnsi="Calibri" w:cs="Calibri"/>
              <w:color w:val="000000"/>
            </w:rPr>
          </w:pPr>
          <w:hyperlink w:anchor="_heading=h.1fob9te">
            <w:r w:rsidR="00D364E4">
              <w:rPr>
                <w:color w:val="000000"/>
              </w:rPr>
              <w:t>1.3</w:t>
            </w:r>
          </w:hyperlink>
          <w:hyperlink w:anchor="_heading=h.1fob9te">
            <w:r w:rsidR="00D364E4">
              <w:rPr>
                <w:rFonts w:ascii="Calibri" w:eastAsia="Calibri" w:hAnsi="Calibri" w:cs="Calibri"/>
                <w:color w:val="000000"/>
              </w:rPr>
              <w:tab/>
            </w:r>
          </w:hyperlink>
          <w:r w:rsidR="00D364E4">
            <w:fldChar w:fldCharType="begin"/>
          </w:r>
          <w:r w:rsidR="00D364E4">
            <w:instrText xml:space="preserve"> PAGEREF _heading=h.1fob9te \h </w:instrText>
          </w:r>
          <w:r w:rsidR="00D364E4">
            <w:fldChar w:fldCharType="separate"/>
          </w:r>
          <w:r w:rsidR="00D364E4">
            <w:rPr>
              <w:color w:val="000000"/>
            </w:rPr>
            <w:t>Site visit</w:t>
          </w:r>
          <w:r w:rsidR="00D364E4">
            <w:rPr>
              <w:color w:val="000000"/>
            </w:rPr>
            <w:tab/>
            <w:t>3</w:t>
          </w:r>
          <w:r w:rsidR="00D364E4">
            <w:fldChar w:fldCharType="end"/>
          </w:r>
        </w:p>
        <w:p w14:paraId="67D83E7D" w14:textId="77777777" w:rsidR="00CC5158" w:rsidRDefault="00FF539E">
          <w:pPr>
            <w:pBdr>
              <w:top w:val="nil"/>
              <w:left w:val="nil"/>
              <w:bottom w:val="nil"/>
              <w:right w:val="nil"/>
              <w:between w:val="nil"/>
            </w:pBdr>
            <w:tabs>
              <w:tab w:val="left" w:pos="440"/>
              <w:tab w:val="right" w:pos="9350"/>
            </w:tabs>
            <w:spacing w:after="100"/>
            <w:rPr>
              <w:rFonts w:ascii="Calibri" w:eastAsia="Calibri" w:hAnsi="Calibri" w:cs="Calibri"/>
              <w:color w:val="000000"/>
            </w:rPr>
          </w:pPr>
          <w:hyperlink w:anchor="_heading=h.2et92p0">
            <w:r w:rsidR="00D364E4">
              <w:rPr>
                <w:color w:val="000000"/>
              </w:rPr>
              <w:t>2</w:t>
            </w:r>
          </w:hyperlink>
          <w:hyperlink w:anchor="_heading=h.2et92p0">
            <w:r w:rsidR="00D364E4">
              <w:rPr>
                <w:rFonts w:ascii="Calibri" w:eastAsia="Calibri" w:hAnsi="Calibri" w:cs="Calibri"/>
                <w:color w:val="000000"/>
              </w:rPr>
              <w:tab/>
            </w:r>
          </w:hyperlink>
          <w:r w:rsidR="00D364E4">
            <w:fldChar w:fldCharType="begin"/>
          </w:r>
          <w:r w:rsidR="00D364E4">
            <w:instrText xml:space="preserve"> PAGEREF _heading=h.2et92p0 \h </w:instrText>
          </w:r>
          <w:r w:rsidR="00D364E4">
            <w:fldChar w:fldCharType="separate"/>
          </w:r>
          <w:r w:rsidR="00D364E4">
            <w:rPr>
              <w:color w:val="000000"/>
            </w:rPr>
            <w:t>Proposal information</w:t>
          </w:r>
          <w:r w:rsidR="00D364E4">
            <w:rPr>
              <w:color w:val="000000"/>
            </w:rPr>
            <w:tab/>
            <w:t>5</w:t>
          </w:r>
          <w:r w:rsidR="00D364E4">
            <w:fldChar w:fldCharType="end"/>
          </w:r>
        </w:p>
        <w:p w14:paraId="6DE21D6B" w14:textId="77777777" w:rsidR="00CC5158" w:rsidRDefault="00FF539E">
          <w:pPr>
            <w:pBdr>
              <w:top w:val="nil"/>
              <w:left w:val="nil"/>
              <w:bottom w:val="nil"/>
              <w:right w:val="nil"/>
              <w:between w:val="nil"/>
            </w:pBdr>
            <w:tabs>
              <w:tab w:val="left" w:pos="440"/>
              <w:tab w:val="right" w:pos="9350"/>
            </w:tabs>
            <w:spacing w:after="100"/>
            <w:rPr>
              <w:rFonts w:ascii="Calibri" w:eastAsia="Calibri" w:hAnsi="Calibri" w:cs="Calibri"/>
              <w:color w:val="000000"/>
            </w:rPr>
          </w:pPr>
          <w:hyperlink w:anchor="_heading=h.tyjcwt">
            <w:r w:rsidR="00D364E4">
              <w:rPr>
                <w:color w:val="000000"/>
              </w:rPr>
              <w:t>3</w:t>
            </w:r>
          </w:hyperlink>
          <w:hyperlink w:anchor="_heading=h.tyjcwt">
            <w:r w:rsidR="00D364E4">
              <w:rPr>
                <w:rFonts w:ascii="Calibri" w:eastAsia="Calibri" w:hAnsi="Calibri" w:cs="Calibri"/>
                <w:color w:val="000000"/>
              </w:rPr>
              <w:tab/>
            </w:r>
          </w:hyperlink>
          <w:r w:rsidR="00D364E4">
            <w:fldChar w:fldCharType="begin"/>
          </w:r>
          <w:r w:rsidR="00D364E4">
            <w:instrText xml:space="preserve"> PAGEREF _heading=h.tyjcwt \h </w:instrText>
          </w:r>
          <w:r w:rsidR="00D364E4">
            <w:fldChar w:fldCharType="separate"/>
          </w:r>
          <w:r w:rsidR="00D364E4">
            <w:rPr>
              <w:color w:val="000000"/>
            </w:rPr>
            <w:t>Terms and Conditions</w:t>
          </w:r>
          <w:r w:rsidR="00D364E4">
            <w:rPr>
              <w:color w:val="000000"/>
            </w:rPr>
            <w:tab/>
            <w:t>6</w:t>
          </w:r>
          <w:r w:rsidR="00D364E4">
            <w:fldChar w:fldCharType="end"/>
          </w:r>
        </w:p>
        <w:p w14:paraId="168F942D" w14:textId="77777777" w:rsidR="00CC5158" w:rsidRDefault="00FF539E">
          <w:pPr>
            <w:pBdr>
              <w:top w:val="nil"/>
              <w:left w:val="nil"/>
              <w:bottom w:val="nil"/>
              <w:right w:val="nil"/>
              <w:between w:val="nil"/>
            </w:pBdr>
            <w:tabs>
              <w:tab w:val="left" w:pos="440"/>
              <w:tab w:val="right" w:pos="9350"/>
            </w:tabs>
            <w:spacing w:after="100"/>
            <w:rPr>
              <w:rFonts w:ascii="Calibri" w:eastAsia="Calibri" w:hAnsi="Calibri" w:cs="Calibri"/>
              <w:color w:val="000000"/>
            </w:rPr>
          </w:pPr>
          <w:hyperlink w:anchor="_heading=h.vtr13trc01p0">
            <w:r w:rsidR="00D364E4">
              <w:rPr>
                <w:color w:val="000000"/>
              </w:rPr>
              <w:t>4</w:t>
            </w:r>
          </w:hyperlink>
          <w:hyperlink w:anchor="_heading=h.vtr13trc01p0">
            <w:r w:rsidR="00D364E4">
              <w:rPr>
                <w:rFonts w:ascii="Calibri" w:eastAsia="Calibri" w:hAnsi="Calibri" w:cs="Calibri"/>
                <w:color w:val="000000"/>
              </w:rPr>
              <w:tab/>
            </w:r>
          </w:hyperlink>
          <w:r w:rsidR="00D364E4">
            <w:fldChar w:fldCharType="begin"/>
          </w:r>
          <w:r w:rsidR="00D364E4">
            <w:instrText xml:space="preserve"> PAGEREF _heading=h.vtr13trc01p0 \h </w:instrText>
          </w:r>
          <w:r w:rsidR="00D364E4">
            <w:fldChar w:fldCharType="separate"/>
          </w:r>
          <w:r w:rsidR="00D364E4">
            <w:rPr>
              <w:color w:val="000000"/>
            </w:rPr>
            <w:t>Proposal form</w:t>
          </w:r>
          <w:r w:rsidR="00D364E4">
            <w:rPr>
              <w:color w:val="000000"/>
            </w:rPr>
            <w:tab/>
            <w:t>1</w:t>
          </w:r>
          <w:r w:rsidR="00D364E4">
            <w:fldChar w:fldCharType="end"/>
          </w:r>
        </w:p>
        <w:p w14:paraId="1D343108" w14:textId="77777777" w:rsidR="00CC5158" w:rsidRDefault="00FF539E">
          <w:pPr>
            <w:pBdr>
              <w:top w:val="nil"/>
              <w:left w:val="nil"/>
              <w:bottom w:val="nil"/>
              <w:right w:val="nil"/>
              <w:between w:val="nil"/>
            </w:pBdr>
            <w:tabs>
              <w:tab w:val="left" w:pos="880"/>
              <w:tab w:val="right" w:pos="9350"/>
            </w:tabs>
            <w:spacing w:after="100"/>
            <w:ind w:left="220"/>
            <w:rPr>
              <w:rFonts w:ascii="Calibri" w:eastAsia="Calibri" w:hAnsi="Calibri" w:cs="Calibri"/>
              <w:color w:val="000000"/>
            </w:rPr>
          </w:pPr>
          <w:hyperlink w:anchor="_heading=h.3dy6vkm">
            <w:r w:rsidR="00D364E4">
              <w:rPr>
                <w:color w:val="000000"/>
              </w:rPr>
              <w:t>4.1</w:t>
            </w:r>
          </w:hyperlink>
          <w:hyperlink w:anchor="_heading=h.3dy6vkm">
            <w:r w:rsidR="00D364E4">
              <w:rPr>
                <w:rFonts w:ascii="Calibri" w:eastAsia="Calibri" w:hAnsi="Calibri" w:cs="Calibri"/>
                <w:color w:val="000000"/>
              </w:rPr>
              <w:tab/>
            </w:r>
          </w:hyperlink>
          <w:r w:rsidR="00D364E4">
            <w:fldChar w:fldCharType="begin"/>
          </w:r>
          <w:r w:rsidR="00D364E4">
            <w:instrText xml:space="preserve"> PAGEREF _heading=h.3dy6vkm \h </w:instrText>
          </w:r>
          <w:r w:rsidR="00D364E4">
            <w:fldChar w:fldCharType="separate"/>
          </w:r>
          <w:r w:rsidR="00D364E4">
            <w:rPr>
              <w:color w:val="000000"/>
            </w:rPr>
            <w:t>Cover sheet</w:t>
          </w:r>
          <w:r w:rsidR="00D364E4">
            <w:rPr>
              <w:color w:val="000000"/>
            </w:rPr>
            <w:tab/>
            <w:t>1</w:t>
          </w:r>
          <w:r w:rsidR="00D364E4">
            <w:fldChar w:fldCharType="end"/>
          </w:r>
        </w:p>
        <w:p w14:paraId="7649B999" w14:textId="77777777" w:rsidR="00CC5158" w:rsidRDefault="00FF539E">
          <w:pPr>
            <w:pBdr>
              <w:top w:val="nil"/>
              <w:left w:val="nil"/>
              <w:bottom w:val="nil"/>
              <w:right w:val="nil"/>
              <w:between w:val="nil"/>
            </w:pBdr>
            <w:tabs>
              <w:tab w:val="left" w:pos="880"/>
              <w:tab w:val="right" w:pos="9350"/>
            </w:tabs>
            <w:spacing w:after="100"/>
            <w:ind w:left="220"/>
            <w:rPr>
              <w:rFonts w:ascii="Calibri" w:eastAsia="Calibri" w:hAnsi="Calibri" w:cs="Calibri"/>
              <w:color w:val="000000"/>
            </w:rPr>
          </w:pPr>
          <w:hyperlink w:anchor="_heading=h.9w9owuvn566u">
            <w:r w:rsidR="00D364E4">
              <w:rPr>
                <w:color w:val="000000"/>
              </w:rPr>
              <w:t>4.2</w:t>
            </w:r>
          </w:hyperlink>
          <w:hyperlink w:anchor="_heading=h.9w9owuvn566u">
            <w:r w:rsidR="00D364E4">
              <w:rPr>
                <w:rFonts w:ascii="Calibri" w:eastAsia="Calibri" w:hAnsi="Calibri" w:cs="Calibri"/>
                <w:color w:val="000000"/>
              </w:rPr>
              <w:tab/>
            </w:r>
          </w:hyperlink>
          <w:r w:rsidR="00D364E4">
            <w:fldChar w:fldCharType="begin"/>
          </w:r>
          <w:r w:rsidR="00D364E4">
            <w:instrText xml:space="preserve"> PAGEREF _heading=h.9w9owuvn566u \h </w:instrText>
          </w:r>
          <w:r w:rsidR="00D364E4">
            <w:fldChar w:fldCharType="separate"/>
          </w:r>
          <w:r w:rsidR="00D364E4">
            <w:rPr>
              <w:color w:val="000000"/>
            </w:rPr>
            <w:t>Format of proposal</w:t>
          </w:r>
          <w:r w:rsidR="00D364E4">
            <w:rPr>
              <w:color w:val="000000"/>
            </w:rPr>
            <w:tab/>
            <w:t>1</w:t>
          </w:r>
          <w:r w:rsidR="00D364E4">
            <w:fldChar w:fldCharType="end"/>
          </w:r>
        </w:p>
        <w:p w14:paraId="05621D8B" w14:textId="77777777" w:rsidR="00CC5158" w:rsidRDefault="00FF539E">
          <w:pPr>
            <w:pBdr>
              <w:top w:val="nil"/>
              <w:left w:val="nil"/>
              <w:bottom w:val="nil"/>
              <w:right w:val="nil"/>
              <w:between w:val="nil"/>
            </w:pBdr>
            <w:tabs>
              <w:tab w:val="left" w:pos="880"/>
              <w:tab w:val="right" w:pos="9350"/>
            </w:tabs>
            <w:spacing w:after="100"/>
            <w:ind w:left="220"/>
            <w:rPr>
              <w:rFonts w:ascii="Calibri" w:eastAsia="Calibri" w:hAnsi="Calibri" w:cs="Calibri"/>
              <w:color w:val="000000"/>
            </w:rPr>
          </w:pPr>
          <w:hyperlink w:anchor="_heading=h.ne4jq5h1rps9">
            <w:r w:rsidR="00D364E4">
              <w:rPr>
                <w:color w:val="000000"/>
              </w:rPr>
              <w:t>4.3</w:t>
            </w:r>
          </w:hyperlink>
          <w:hyperlink w:anchor="_heading=h.ne4jq5h1rps9">
            <w:r w:rsidR="00D364E4">
              <w:rPr>
                <w:rFonts w:ascii="Calibri" w:eastAsia="Calibri" w:hAnsi="Calibri" w:cs="Calibri"/>
                <w:color w:val="000000"/>
              </w:rPr>
              <w:tab/>
            </w:r>
          </w:hyperlink>
          <w:r w:rsidR="00D364E4">
            <w:fldChar w:fldCharType="begin"/>
          </w:r>
          <w:r w:rsidR="00D364E4">
            <w:instrText xml:space="preserve"> PAGEREF _heading=h.ne4jq5h1rps9 \h </w:instrText>
          </w:r>
          <w:r w:rsidR="00D364E4">
            <w:fldChar w:fldCharType="separate"/>
          </w:r>
          <w:r w:rsidR="00D364E4">
            <w:rPr>
              <w:color w:val="000000"/>
            </w:rPr>
            <w:t>Schedule of Rates</w:t>
          </w:r>
          <w:r w:rsidR="00D364E4">
            <w:rPr>
              <w:color w:val="000000"/>
            </w:rPr>
            <w:tab/>
            <w:t>2</w:t>
          </w:r>
          <w:r w:rsidR="00D364E4">
            <w:fldChar w:fldCharType="end"/>
          </w:r>
        </w:p>
        <w:p w14:paraId="201413D2" w14:textId="77777777" w:rsidR="00CC5158" w:rsidRDefault="00FF539E">
          <w:pPr>
            <w:pBdr>
              <w:top w:val="nil"/>
              <w:left w:val="nil"/>
              <w:bottom w:val="nil"/>
              <w:right w:val="nil"/>
              <w:between w:val="nil"/>
            </w:pBdr>
            <w:tabs>
              <w:tab w:val="left" w:pos="880"/>
              <w:tab w:val="right" w:pos="9350"/>
            </w:tabs>
            <w:spacing w:after="100"/>
            <w:ind w:left="220"/>
            <w:rPr>
              <w:rFonts w:ascii="Calibri" w:eastAsia="Calibri" w:hAnsi="Calibri" w:cs="Calibri"/>
              <w:color w:val="000000"/>
            </w:rPr>
          </w:pPr>
          <w:hyperlink w:anchor="_heading=h.smdey7t46vfi">
            <w:r w:rsidR="00D364E4">
              <w:rPr>
                <w:color w:val="000000"/>
              </w:rPr>
              <w:t>4.4</w:t>
            </w:r>
          </w:hyperlink>
          <w:hyperlink w:anchor="_heading=h.smdey7t46vfi">
            <w:r w:rsidR="00D364E4">
              <w:rPr>
                <w:rFonts w:ascii="Calibri" w:eastAsia="Calibri" w:hAnsi="Calibri" w:cs="Calibri"/>
                <w:color w:val="000000"/>
              </w:rPr>
              <w:tab/>
            </w:r>
          </w:hyperlink>
          <w:r w:rsidR="00D364E4">
            <w:fldChar w:fldCharType="begin"/>
          </w:r>
          <w:r w:rsidR="00D364E4">
            <w:instrText xml:space="preserve"> PAGEREF _heading=h.smdey7t46vfi \h </w:instrText>
          </w:r>
          <w:r w:rsidR="00D364E4">
            <w:fldChar w:fldCharType="separate"/>
          </w:r>
          <w:r w:rsidR="00D364E4">
            <w:rPr>
              <w:color w:val="000000"/>
            </w:rPr>
            <w:t>System Summary and Performance Estimates</w:t>
          </w:r>
          <w:r w:rsidR="00D364E4">
            <w:rPr>
              <w:color w:val="000000"/>
            </w:rPr>
            <w:tab/>
            <w:t>3</w:t>
          </w:r>
          <w:r w:rsidR="00D364E4">
            <w:fldChar w:fldCharType="end"/>
          </w:r>
        </w:p>
        <w:p w14:paraId="3D492D37" w14:textId="77777777" w:rsidR="00CC5158" w:rsidRDefault="00FF539E">
          <w:pPr>
            <w:pBdr>
              <w:top w:val="nil"/>
              <w:left w:val="nil"/>
              <w:bottom w:val="nil"/>
              <w:right w:val="nil"/>
              <w:between w:val="nil"/>
            </w:pBdr>
            <w:tabs>
              <w:tab w:val="left" w:pos="880"/>
              <w:tab w:val="right" w:pos="9350"/>
            </w:tabs>
            <w:spacing w:after="100"/>
            <w:ind w:left="220"/>
            <w:rPr>
              <w:rFonts w:ascii="Calibri" w:eastAsia="Calibri" w:hAnsi="Calibri" w:cs="Calibri"/>
              <w:color w:val="000000"/>
            </w:rPr>
          </w:pPr>
          <w:hyperlink w:anchor="_heading=h.oacvw2ghx0f6">
            <w:r w:rsidR="00D364E4">
              <w:rPr>
                <w:color w:val="000000"/>
              </w:rPr>
              <w:t>4.5</w:t>
            </w:r>
          </w:hyperlink>
          <w:hyperlink w:anchor="_heading=h.oacvw2ghx0f6">
            <w:r w:rsidR="00D364E4">
              <w:rPr>
                <w:rFonts w:ascii="Calibri" w:eastAsia="Calibri" w:hAnsi="Calibri" w:cs="Calibri"/>
                <w:color w:val="000000"/>
              </w:rPr>
              <w:tab/>
            </w:r>
          </w:hyperlink>
          <w:r w:rsidR="00D364E4">
            <w:fldChar w:fldCharType="begin"/>
          </w:r>
          <w:r w:rsidR="00D364E4">
            <w:instrText xml:space="preserve"> PAGEREF _heading=h.oacvw2ghx0f6 \h </w:instrText>
          </w:r>
          <w:r w:rsidR="00D364E4">
            <w:fldChar w:fldCharType="separate"/>
          </w:r>
          <w:r w:rsidR="00D364E4">
            <w:rPr>
              <w:color w:val="000000"/>
            </w:rPr>
            <w:t>Tender Deviations</w:t>
          </w:r>
          <w:r w:rsidR="00D364E4">
            <w:rPr>
              <w:color w:val="000000"/>
            </w:rPr>
            <w:tab/>
            <w:t>4</w:t>
          </w:r>
          <w:r w:rsidR="00D364E4">
            <w:fldChar w:fldCharType="end"/>
          </w:r>
        </w:p>
        <w:p w14:paraId="3B586D39" w14:textId="77777777" w:rsidR="00CC5158" w:rsidRDefault="00FF539E">
          <w:pPr>
            <w:pBdr>
              <w:top w:val="nil"/>
              <w:left w:val="nil"/>
              <w:bottom w:val="nil"/>
              <w:right w:val="nil"/>
              <w:between w:val="nil"/>
            </w:pBdr>
            <w:tabs>
              <w:tab w:val="left" w:pos="880"/>
              <w:tab w:val="right" w:pos="9350"/>
            </w:tabs>
            <w:spacing w:after="100"/>
            <w:ind w:left="220"/>
            <w:rPr>
              <w:rFonts w:ascii="Calibri" w:eastAsia="Calibri" w:hAnsi="Calibri" w:cs="Calibri"/>
              <w:color w:val="000000"/>
            </w:rPr>
          </w:pPr>
          <w:hyperlink w:anchor="_heading=h.drjx9siyrktt">
            <w:r w:rsidR="00D364E4">
              <w:rPr>
                <w:color w:val="000000"/>
              </w:rPr>
              <w:t>4.6</w:t>
            </w:r>
          </w:hyperlink>
          <w:hyperlink w:anchor="_heading=h.drjx9siyrktt">
            <w:r w:rsidR="00D364E4">
              <w:rPr>
                <w:rFonts w:ascii="Calibri" w:eastAsia="Calibri" w:hAnsi="Calibri" w:cs="Calibri"/>
                <w:color w:val="000000"/>
              </w:rPr>
              <w:tab/>
            </w:r>
          </w:hyperlink>
          <w:r w:rsidR="00D364E4">
            <w:fldChar w:fldCharType="begin"/>
          </w:r>
          <w:r w:rsidR="00D364E4">
            <w:instrText xml:space="preserve"> PAGEREF _heading=h.drjx9siyrktt \h </w:instrText>
          </w:r>
          <w:r w:rsidR="00D364E4">
            <w:fldChar w:fldCharType="separate"/>
          </w:r>
          <w:r w:rsidR="00D364E4">
            <w:rPr>
              <w:color w:val="000000"/>
            </w:rPr>
            <w:t>Assumptions</w:t>
          </w:r>
          <w:r w:rsidR="00D364E4">
            <w:rPr>
              <w:color w:val="000000"/>
            </w:rPr>
            <w:tab/>
            <w:t>4</w:t>
          </w:r>
          <w:r w:rsidR="00D364E4">
            <w:fldChar w:fldCharType="end"/>
          </w:r>
        </w:p>
        <w:p w14:paraId="4A63002B" w14:textId="77777777" w:rsidR="00CC5158" w:rsidRDefault="00FF539E">
          <w:pPr>
            <w:pBdr>
              <w:top w:val="nil"/>
              <w:left w:val="nil"/>
              <w:bottom w:val="nil"/>
              <w:right w:val="nil"/>
              <w:between w:val="nil"/>
            </w:pBdr>
            <w:tabs>
              <w:tab w:val="left" w:pos="880"/>
              <w:tab w:val="right" w:pos="9350"/>
            </w:tabs>
            <w:spacing w:after="100"/>
            <w:ind w:left="220"/>
            <w:rPr>
              <w:rFonts w:ascii="Calibri" w:eastAsia="Calibri" w:hAnsi="Calibri" w:cs="Calibri"/>
              <w:color w:val="000000"/>
            </w:rPr>
          </w:pPr>
          <w:hyperlink w:anchor="_heading=h.1t3h5sf">
            <w:r w:rsidR="00D364E4">
              <w:rPr>
                <w:color w:val="000000"/>
              </w:rPr>
              <w:t>4.7</w:t>
            </w:r>
          </w:hyperlink>
          <w:hyperlink w:anchor="_heading=h.1t3h5sf">
            <w:r w:rsidR="00D364E4">
              <w:rPr>
                <w:rFonts w:ascii="Calibri" w:eastAsia="Calibri" w:hAnsi="Calibri" w:cs="Calibri"/>
                <w:color w:val="000000"/>
              </w:rPr>
              <w:tab/>
            </w:r>
          </w:hyperlink>
          <w:r w:rsidR="00D364E4">
            <w:fldChar w:fldCharType="begin"/>
          </w:r>
          <w:r w:rsidR="00D364E4">
            <w:instrText xml:space="preserve"> PAGEREF _heading=h.1t3h5sf \h </w:instrText>
          </w:r>
          <w:r w:rsidR="00D364E4">
            <w:fldChar w:fldCharType="separate"/>
          </w:r>
          <w:r w:rsidR="00D364E4">
            <w:rPr>
              <w:color w:val="000000"/>
            </w:rPr>
            <w:t>Proposal details</w:t>
          </w:r>
          <w:r w:rsidR="00D364E4">
            <w:rPr>
              <w:color w:val="000000"/>
            </w:rPr>
            <w:tab/>
            <w:t>5</w:t>
          </w:r>
          <w:r w:rsidR="00D364E4">
            <w:fldChar w:fldCharType="end"/>
          </w:r>
        </w:p>
        <w:p w14:paraId="530A5101" w14:textId="77777777" w:rsidR="00CC5158" w:rsidRDefault="00FF539E">
          <w:pPr>
            <w:pBdr>
              <w:top w:val="nil"/>
              <w:left w:val="nil"/>
              <w:bottom w:val="nil"/>
              <w:right w:val="nil"/>
              <w:between w:val="nil"/>
            </w:pBdr>
            <w:tabs>
              <w:tab w:val="left" w:pos="440"/>
              <w:tab w:val="right" w:pos="9350"/>
            </w:tabs>
            <w:spacing w:after="100"/>
            <w:rPr>
              <w:rFonts w:ascii="Calibri" w:eastAsia="Calibri" w:hAnsi="Calibri" w:cs="Calibri"/>
              <w:color w:val="000000"/>
            </w:rPr>
          </w:pPr>
          <w:hyperlink w:anchor="_heading=h.odfnf7r90h2i">
            <w:r w:rsidR="00D364E4">
              <w:rPr>
                <w:color w:val="000000"/>
              </w:rPr>
              <w:t>5</w:t>
            </w:r>
          </w:hyperlink>
          <w:hyperlink w:anchor="_heading=h.odfnf7r90h2i">
            <w:r w:rsidR="00D364E4">
              <w:rPr>
                <w:rFonts w:ascii="Calibri" w:eastAsia="Calibri" w:hAnsi="Calibri" w:cs="Calibri"/>
                <w:color w:val="000000"/>
              </w:rPr>
              <w:tab/>
            </w:r>
          </w:hyperlink>
          <w:r w:rsidR="00D364E4">
            <w:fldChar w:fldCharType="begin"/>
          </w:r>
          <w:r w:rsidR="00D364E4">
            <w:instrText xml:space="preserve"> PAGEREF _heading=h.odfnf7r90h2i \h </w:instrText>
          </w:r>
          <w:r w:rsidR="00D364E4">
            <w:fldChar w:fldCharType="separate"/>
          </w:r>
          <w:r w:rsidR="00D364E4">
            <w:rPr>
              <w:color w:val="000000"/>
            </w:rPr>
            <w:t>Evaluation criteria</w:t>
          </w:r>
          <w:r w:rsidR="00D364E4">
            <w:rPr>
              <w:color w:val="000000"/>
            </w:rPr>
            <w:tab/>
            <w:t>1</w:t>
          </w:r>
          <w:r w:rsidR="00D364E4">
            <w:fldChar w:fldCharType="end"/>
          </w:r>
        </w:p>
        <w:p w14:paraId="4DD275F8" w14:textId="77777777" w:rsidR="00CC5158" w:rsidRDefault="00D364E4">
          <w:r>
            <w:fldChar w:fldCharType="end"/>
          </w:r>
        </w:p>
      </w:sdtContent>
    </w:sdt>
    <w:p w14:paraId="1E04866F" w14:textId="77777777" w:rsidR="00CC5158" w:rsidRDefault="00D364E4">
      <w:r>
        <w:br w:type="page"/>
      </w:r>
    </w:p>
    <w:p w14:paraId="2EA613E9" w14:textId="77777777" w:rsidR="00CC5158" w:rsidRDefault="00D364E4" w:rsidP="00466D48">
      <w:pPr>
        <w:pStyle w:val="Heading1"/>
      </w:pPr>
      <w:bookmarkStart w:id="0" w:name="_heading=h.185fwsy0hfjj" w:colFirst="0" w:colLast="0"/>
      <w:bookmarkEnd w:id="0"/>
      <w:r>
        <w:lastRenderedPageBreak/>
        <w:t xml:space="preserve">Request For Proposals (RFP) REQUIREMENTS </w:t>
      </w:r>
    </w:p>
    <w:p w14:paraId="3456A557" w14:textId="6C242181" w:rsidR="00CC5158" w:rsidRDefault="00D364E4">
      <w:r>
        <w:t xml:space="preserve">Proposals </w:t>
      </w:r>
      <w:r>
        <w:rPr>
          <w:b/>
          <w:u w:val="single"/>
        </w:rPr>
        <w:t>must</w:t>
      </w:r>
      <w:r>
        <w:t xml:space="preserve"> be received by </w:t>
      </w:r>
      <w:r w:rsidR="0003395F" w:rsidRPr="00F9292E">
        <w:t>2</w:t>
      </w:r>
      <w:r w:rsidR="0003395F">
        <w:t>9</w:t>
      </w:r>
      <w:r w:rsidR="0003395F" w:rsidRPr="00F9292E">
        <w:t xml:space="preserve"> </w:t>
      </w:r>
      <w:r w:rsidR="003A715B">
        <w:t>July</w:t>
      </w:r>
      <w:r w:rsidR="00F9292E" w:rsidRPr="00F9292E">
        <w:t xml:space="preserve"> 2022</w:t>
      </w:r>
      <w:r w:rsidR="0054099A">
        <w:t xml:space="preserve"> </w:t>
      </w:r>
      <w:r>
        <w:t>electronically to the following email addresses:</w:t>
      </w:r>
      <w:r w:rsidR="008A3244">
        <w:t xml:space="preserve"> </w:t>
      </w:r>
      <w:hyperlink r:id="rId9" w:history="1">
        <w:r w:rsidR="004A1531" w:rsidRPr="0003375F">
          <w:rPr>
            <w:rStyle w:val="Hyperlink"/>
          </w:rPr>
          <w:t>tenders@mercycorps.org</w:t>
        </w:r>
      </w:hyperlink>
      <w:r w:rsidR="004A1531">
        <w:t xml:space="preserve"> </w:t>
      </w:r>
    </w:p>
    <w:p w14:paraId="7571D232" w14:textId="77777777" w:rsidR="00CC5158" w:rsidRDefault="00D364E4">
      <w:r>
        <w:t xml:space="preserve">NZMATES reserves the right to extend the period allowed for the submission of proposals. Depending on the Covid-19 Alert status in Ambon and Maluku due date might be extended to allow for site visits to take place in a safely and timely manner. </w:t>
      </w:r>
    </w:p>
    <w:p w14:paraId="2A99C479" w14:textId="77777777" w:rsidR="00CC5158" w:rsidRDefault="00D364E4" w:rsidP="00466D48">
      <w:pPr>
        <w:pStyle w:val="Heading2"/>
      </w:pPr>
      <w:bookmarkStart w:id="1" w:name="_heading=h.gjdgxs" w:colFirst="0" w:colLast="0"/>
      <w:bookmarkEnd w:id="1"/>
      <w:r>
        <w:t>Important information</w:t>
      </w:r>
    </w:p>
    <w:p w14:paraId="6813169E" w14:textId="77777777" w:rsidR="00CC5158" w:rsidRDefault="00D364E4">
      <w:bookmarkStart w:id="2" w:name="_heading=h.5cq9gguf6joy" w:colFirst="0" w:colLast="0"/>
      <w:bookmarkEnd w:id="2"/>
      <w:r>
        <w:t xml:space="preserve">This RFP is to be used solely for information purposes to assist parties who have expressed an interest in lodging a proposal for the supply and installation of the Hybrid PV-Diesel-Battery Energy Storage System (BESS) and may not be used for any other purpose. This RFP does not purport to contain all the information that a prospective respondent may require.  </w:t>
      </w:r>
    </w:p>
    <w:p w14:paraId="3F57A23C" w14:textId="77777777" w:rsidR="00CC5158" w:rsidRDefault="00D364E4">
      <w:r>
        <w:t xml:space="preserve">Interested parties must: </w:t>
      </w:r>
    </w:p>
    <w:p w14:paraId="1FF7B4C9" w14:textId="77777777" w:rsidR="00CC5158" w:rsidRDefault="00D364E4">
      <w:pPr>
        <w:numPr>
          <w:ilvl w:val="0"/>
          <w:numId w:val="12"/>
        </w:numPr>
        <w:pBdr>
          <w:top w:val="nil"/>
          <w:left w:val="nil"/>
          <w:bottom w:val="nil"/>
          <w:right w:val="nil"/>
          <w:between w:val="nil"/>
        </w:pBdr>
        <w:spacing w:after="0"/>
      </w:pPr>
      <w:r>
        <w:rPr>
          <w:color w:val="000000"/>
        </w:rPr>
        <w:t>Conduct their own investigation and analysis of, and consult with their own advisers regarding, the proposed solution.</w:t>
      </w:r>
    </w:p>
    <w:p w14:paraId="7CDF4674" w14:textId="77777777" w:rsidR="00CC5158" w:rsidRDefault="00D364E4">
      <w:pPr>
        <w:numPr>
          <w:ilvl w:val="0"/>
          <w:numId w:val="12"/>
        </w:numPr>
        <w:pBdr>
          <w:top w:val="nil"/>
          <w:left w:val="nil"/>
          <w:bottom w:val="nil"/>
          <w:right w:val="nil"/>
          <w:between w:val="nil"/>
        </w:pBdr>
        <w:spacing w:before="0" w:after="0"/>
      </w:pPr>
      <w:r>
        <w:rPr>
          <w:color w:val="000000"/>
        </w:rPr>
        <w:t xml:space="preserve">Inform itself about and observe any legal requirements which may be applicable. </w:t>
      </w:r>
    </w:p>
    <w:p w14:paraId="1C9EBC44" w14:textId="77777777" w:rsidR="00CC5158" w:rsidRDefault="00D364E4">
      <w:pPr>
        <w:numPr>
          <w:ilvl w:val="0"/>
          <w:numId w:val="12"/>
        </w:numPr>
        <w:pBdr>
          <w:top w:val="nil"/>
          <w:left w:val="nil"/>
          <w:bottom w:val="nil"/>
          <w:right w:val="nil"/>
          <w:between w:val="nil"/>
        </w:pBdr>
        <w:spacing w:before="0" w:after="0"/>
      </w:pPr>
      <w:r>
        <w:rPr>
          <w:color w:val="000000"/>
        </w:rPr>
        <w:t xml:space="preserve">Recipients of this RFP are reminded that they are bound by the Confidentiality Agreement they have signed in respect of all the information contained in this RFP. </w:t>
      </w:r>
    </w:p>
    <w:p w14:paraId="10A93461" w14:textId="77777777" w:rsidR="00CC5158" w:rsidRDefault="00D364E4">
      <w:pPr>
        <w:numPr>
          <w:ilvl w:val="0"/>
          <w:numId w:val="12"/>
        </w:numPr>
        <w:pBdr>
          <w:top w:val="nil"/>
          <w:left w:val="nil"/>
          <w:bottom w:val="nil"/>
          <w:right w:val="nil"/>
          <w:between w:val="nil"/>
        </w:pBdr>
        <w:spacing w:before="0"/>
      </w:pPr>
      <w:r>
        <w:rPr>
          <w:color w:val="000000"/>
        </w:rPr>
        <w:t>Note that NZMATES have taken every effort to present accurate information in the RFP and we welcome clarifications on the information in accordance with the prescribed method.</w:t>
      </w:r>
    </w:p>
    <w:p w14:paraId="464B1F24" w14:textId="77777777" w:rsidR="00CC5158" w:rsidRDefault="00D364E4" w:rsidP="00466D48">
      <w:pPr>
        <w:pStyle w:val="Heading2"/>
      </w:pPr>
      <w:bookmarkStart w:id="3" w:name="_heading=h.30j0zll" w:colFirst="0" w:colLast="0"/>
      <w:bookmarkEnd w:id="3"/>
      <w:r w:rsidRPr="00466D48">
        <w:t>Clarifications</w:t>
      </w:r>
    </w:p>
    <w:p w14:paraId="4AF680DE" w14:textId="41263285" w:rsidR="00CC5158" w:rsidRDefault="00D364E4">
      <w:pPr>
        <w:pStyle w:val="Heading3"/>
      </w:pPr>
      <w:bookmarkStart w:id="4" w:name="_heading=h.hy6cyz21o9eo" w:colFirst="0" w:colLast="0"/>
      <w:bookmarkEnd w:id="4"/>
      <w:r>
        <w:t xml:space="preserve">Any questions relating to this RFP </w:t>
      </w:r>
      <w:r>
        <w:rPr>
          <w:b/>
          <w:u w:val="single"/>
        </w:rPr>
        <w:t xml:space="preserve">must be received at least 10 </w:t>
      </w:r>
      <w:r w:rsidR="009820CA">
        <w:rPr>
          <w:b/>
          <w:u w:val="single"/>
        </w:rPr>
        <w:t>calendar</w:t>
      </w:r>
      <w:r w:rsidR="009820CA">
        <w:rPr>
          <w:b/>
          <w:u w:val="single"/>
        </w:rPr>
        <w:t xml:space="preserve"> </w:t>
      </w:r>
      <w:r>
        <w:rPr>
          <w:b/>
          <w:u w:val="single"/>
        </w:rPr>
        <w:t>days</w:t>
      </w:r>
      <w:r>
        <w:t xml:space="preserve"> preceding the Closing Date. We will endeavor to answer these as promptly as possible, however we:</w:t>
      </w:r>
    </w:p>
    <w:p w14:paraId="6DBAA7DA" w14:textId="77777777" w:rsidR="00CC5158" w:rsidRDefault="00D364E4">
      <w:pPr>
        <w:numPr>
          <w:ilvl w:val="0"/>
          <w:numId w:val="13"/>
        </w:numPr>
        <w:pBdr>
          <w:top w:val="nil"/>
          <w:left w:val="nil"/>
          <w:bottom w:val="nil"/>
          <w:right w:val="nil"/>
          <w:between w:val="nil"/>
        </w:pBdr>
        <w:spacing w:after="0"/>
      </w:pPr>
      <w:r>
        <w:rPr>
          <w:color w:val="000000"/>
        </w:rPr>
        <w:t>Reserve the right to decline to answer some or all questions for any reason.</w:t>
      </w:r>
    </w:p>
    <w:p w14:paraId="2CC642EB" w14:textId="77777777" w:rsidR="00CC5158" w:rsidRDefault="00D364E4">
      <w:pPr>
        <w:numPr>
          <w:ilvl w:val="0"/>
          <w:numId w:val="13"/>
        </w:numPr>
        <w:pBdr>
          <w:top w:val="nil"/>
          <w:left w:val="nil"/>
          <w:bottom w:val="nil"/>
          <w:right w:val="nil"/>
          <w:between w:val="nil"/>
        </w:pBdr>
        <w:spacing w:before="0" w:after="0"/>
      </w:pPr>
      <w:r>
        <w:rPr>
          <w:color w:val="000000"/>
        </w:rPr>
        <w:t>Shall make all questions and answers available to all recipients of the RFP, except where questions are defined as confidential.</w:t>
      </w:r>
    </w:p>
    <w:p w14:paraId="4D01FA6D" w14:textId="77777777" w:rsidR="00CC5158" w:rsidRDefault="00D364E4">
      <w:pPr>
        <w:numPr>
          <w:ilvl w:val="0"/>
          <w:numId w:val="13"/>
        </w:numPr>
        <w:pBdr>
          <w:top w:val="nil"/>
          <w:left w:val="nil"/>
          <w:bottom w:val="nil"/>
          <w:right w:val="nil"/>
          <w:between w:val="nil"/>
        </w:pBdr>
        <w:spacing w:before="0" w:after="0"/>
      </w:pPr>
      <w:r>
        <w:rPr>
          <w:color w:val="000000"/>
        </w:rPr>
        <w:t>Consolidate similar/repeated questions into a single response.</w:t>
      </w:r>
    </w:p>
    <w:p w14:paraId="5FF10542" w14:textId="77777777" w:rsidR="00CC5158" w:rsidRDefault="00D364E4">
      <w:pPr>
        <w:numPr>
          <w:ilvl w:val="0"/>
          <w:numId w:val="13"/>
        </w:numPr>
        <w:pBdr>
          <w:top w:val="nil"/>
          <w:left w:val="nil"/>
          <w:bottom w:val="nil"/>
          <w:right w:val="nil"/>
          <w:between w:val="nil"/>
        </w:pBdr>
        <w:spacing w:before="0"/>
      </w:pPr>
      <w:r>
        <w:rPr>
          <w:color w:val="000000"/>
        </w:rPr>
        <w:t>Note also that verbal communication is non-binding.</w:t>
      </w:r>
    </w:p>
    <w:p w14:paraId="3C6390C4" w14:textId="271E0689" w:rsidR="00CC5158" w:rsidRDefault="00D364E4">
      <w:pPr>
        <w:pStyle w:val="Heading3"/>
        <w:rPr>
          <w:b/>
          <w:bCs/>
          <w:color w:val="0000FF"/>
        </w:rPr>
      </w:pPr>
      <w:r>
        <w:t xml:space="preserve">Clarifications shall be made to following email addresses: </w:t>
      </w:r>
      <w:r w:rsidR="004A1531" w:rsidRPr="004A1531">
        <w:rPr>
          <w:b/>
          <w:bCs/>
          <w:color w:val="0000FF"/>
        </w:rPr>
        <w:t>tenders@mercycorps.org</w:t>
      </w:r>
    </w:p>
    <w:p w14:paraId="5A076E03" w14:textId="77777777" w:rsidR="00E87F82" w:rsidRPr="00E87F82" w:rsidRDefault="00E87F82" w:rsidP="006A3580"/>
    <w:p w14:paraId="52B5763C" w14:textId="77777777" w:rsidR="00CC5158" w:rsidRDefault="00D364E4" w:rsidP="00466D48">
      <w:pPr>
        <w:pStyle w:val="Heading2"/>
      </w:pPr>
      <w:bookmarkStart w:id="5" w:name="_heading=h.1fob9te" w:colFirst="0" w:colLast="0"/>
      <w:bookmarkEnd w:id="5"/>
      <w:r>
        <w:t>Site visit</w:t>
      </w:r>
    </w:p>
    <w:p w14:paraId="655FEB51" w14:textId="716CFE71" w:rsidR="0072016A" w:rsidRDefault="0072016A">
      <w:r>
        <w:t xml:space="preserve">Given the current COVID-19 situation across the world there will be </w:t>
      </w:r>
      <w:r w:rsidR="00027F80">
        <w:t>tentative</w:t>
      </w:r>
      <w:r w:rsidR="00027F80">
        <w:t xml:space="preserve"> </w:t>
      </w:r>
      <w:r>
        <w:t xml:space="preserve">site visit arranged. Instead NZMATES has included a folder with additional pictures and videos that can provide better context to Bidders. Bidders are encouraged to send any clarification detail request, images, or other that can provide with a better context of the works to be carried out. </w:t>
      </w:r>
    </w:p>
    <w:p w14:paraId="59D88D3C" w14:textId="3E5E5774" w:rsidR="0072016A" w:rsidRPr="00466D48" w:rsidRDefault="0072016A">
      <w:r>
        <w:t xml:space="preserve">NZMATES will also arrange for at least </w:t>
      </w:r>
      <w:r w:rsidR="00971B03">
        <w:t>one</w:t>
      </w:r>
      <w:r w:rsidR="00971B03">
        <w:t xml:space="preserve"> </w:t>
      </w:r>
      <w:r>
        <w:t xml:space="preserve">virtual </w:t>
      </w:r>
      <w:proofErr w:type="gramStart"/>
      <w:r>
        <w:t>meetings</w:t>
      </w:r>
      <w:proofErr w:type="gramEnd"/>
      <w:r>
        <w:t xml:space="preserve"> with all Bidders to allow for questions to allow for more detailed questions. </w:t>
      </w:r>
      <w:bookmarkStart w:id="6" w:name="_heading=h.2et92p0" w:colFirst="0" w:colLast="0"/>
      <w:bookmarkEnd w:id="6"/>
    </w:p>
    <w:p w14:paraId="34464EAD" w14:textId="65FDEF77" w:rsidR="00CC5158" w:rsidRPr="00466D48" w:rsidRDefault="00D364E4" w:rsidP="00466D48">
      <w:pPr>
        <w:pStyle w:val="Heading1"/>
      </w:pPr>
      <w:r w:rsidRPr="00466D48">
        <w:lastRenderedPageBreak/>
        <w:t>Proposal information</w:t>
      </w:r>
    </w:p>
    <w:p w14:paraId="08450A8F" w14:textId="2CCCE30A" w:rsidR="00CC5158" w:rsidRDefault="00D364E4" w:rsidP="004A1531">
      <w:bookmarkStart w:id="7" w:name="_heading=h.2tfn3no9xx09" w:colFirst="0" w:colLast="0"/>
      <w:bookmarkEnd w:id="7"/>
      <w:r>
        <w:t xml:space="preserve">Proposals are to be submitted with the Subject line “Proposal for </w:t>
      </w:r>
      <w:proofErr w:type="spellStart"/>
      <w:r>
        <w:t>Pulau</w:t>
      </w:r>
      <w:proofErr w:type="spellEnd"/>
      <w:r>
        <w:t xml:space="preserve"> </w:t>
      </w:r>
      <w:proofErr w:type="spellStart"/>
      <w:r>
        <w:t>Tiga</w:t>
      </w:r>
      <w:proofErr w:type="spellEnd"/>
      <w:r>
        <w:t xml:space="preserve"> Hybrid PV-Diesel-BESS System”, to the following email addresses:</w:t>
      </w:r>
      <w:r w:rsidR="00E87F82">
        <w:t xml:space="preserve"> </w:t>
      </w:r>
      <w:r w:rsidR="004A1531" w:rsidRPr="004A1531">
        <w:rPr>
          <w:b/>
          <w:bCs/>
          <w:color w:val="0000FF"/>
        </w:rPr>
        <w:t xml:space="preserve">tenders@mercycorps.org </w:t>
      </w:r>
      <w:r>
        <w:t xml:space="preserve">Proposals are to: </w:t>
      </w:r>
    </w:p>
    <w:p w14:paraId="5BB2BCE8" w14:textId="77777777" w:rsidR="00CC5158" w:rsidRDefault="00D364E4" w:rsidP="00466D48">
      <w:pPr>
        <w:pStyle w:val="ListParagraph"/>
        <w:numPr>
          <w:ilvl w:val="0"/>
          <w:numId w:val="1"/>
        </w:numPr>
      </w:pPr>
      <w:r>
        <w:t>Be structured as outlined in this document.</w:t>
      </w:r>
    </w:p>
    <w:p w14:paraId="7305E985" w14:textId="77777777" w:rsidR="00CC5158" w:rsidRDefault="00D364E4" w:rsidP="00466D48">
      <w:pPr>
        <w:pStyle w:val="ListParagraph"/>
        <w:numPr>
          <w:ilvl w:val="0"/>
          <w:numId w:val="1"/>
        </w:numPr>
      </w:pPr>
      <w:r>
        <w:t>Be provided in accordance with the schedule below.</w:t>
      </w:r>
    </w:p>
    <w:p w14:paraId="2188C7E5" w14:textId="4B2EBE7D" w:rsidR="00466D48" w:rsidRDefault="00466D48" w:rsidP="00466D48">
      <w:pPr>
        <w:pStyle w:val="ListParagraph"/>
        <w:numPr>
          <w:ilvl w:val="0"/>
          <w:numId w:val="1"/>
        </w:numPr>
      </w:pPr>
      <w:r>
        <w:t xml:space="preserve">All bids should be submitted in </w:t>
      </w:r>
      <w:r w:rsidR="004A1531">
        <w:t>IDR</w:t>
      </w:r>
      <w:r>
        <w:t>.</w:t>
      </w:r>
    </w:p>
    <w:p w14:paraId="593FF33D" w14:textId="77777777" w:rsidR="00CC5158" w:rsidRDefault="00D364E4">
      <w:r>
        <w:t xml:space="preserve">Please note that we reserve the right to refuse proposals received after the deadline. The indicative timeline for the RFP process is as follows: </w:t>
      </w:r>
    </w:p>
    <w:tbl>
      <w:tblPr>
        <w:tblStyle w:val="af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098"/>
        <w:gridCol w:w="4253"/>
      </w:tblGrid>
      <w:tr w:rsidR="00CC5158" w14:paraId="753D00DB" w14:textId="77777777">
        <w:trPr>
          <w:trHeight w:val="300"/>
        </w:trPr>
        <w:tc>
          <w:tcPr>
            <w:tcW w:w="5098" w:type="dxa"/>
            <w:shd w:val="clear" w:color="auto" w:fill="538135"/>
            <w:tcMar>
              <w:top w:w="0" w:type="dxa"/>
              <w:left w:w="0" w:type="dxa"/>
              <w:bottom w:w="0" w:type="dxa"/>
              <w:right w:w="0" w:type="dxa"/>
            </w:tcMar>
          </w:tcPr>
          <w:p w14:paraId="05634454" w14:textId="77777777" w:rsidR="00CC5158" w:rsidRDefault="00D364E4">
            <w:pPr>
              <w:spacing w:before="200" w:after="200"/>
              <w:rPr>
                <w:b/>
              </w:rPr>
            </w:pPr>
            <w:r>
              <w:rPr>
                <w:b/>
              </w:rPr>
              <w:t xml:space="preserve">Description </w:t>
            </w:r>
          </w:p>
        </w:tc>
        <w:tc>
          <w:tcPr>
            <w:tcW w:w="4253" w:type="dxa"/>
            <w:shd w:val="clear" w:color="auto" w:fill="538135"/>
            <w:tcMar>
              <w:top w:w="0" w:type="dxa"/>
              <w:left w:w="0" w:type="dxa"/>
              <w:bottom w:w="0" w:type="dxa"/>
              <w:right w:w="0" w:type="dxa"/>
            </w:tcMar>
          </w:tcPr>
          <w:p w14:paraId="4C4103D6" w14:textId="77777777" w:rsidR="00CC5158" w:rsidRDefault="00D364E4">
            <w:pPr>
              <w:spacing w:before="200" w:after="200"/>
              <w:rPr>
                <w:b/>
              </w:rPr>
            </w:pPr>
            <w:r>
              <w:rPr>
                <w:b/>
              </w:rPr>
              <w:t xml:space="preserve">Date  </w:t>
            </w:r>
          </w:p>
        </w:tc>
      </w:tr>
      <w:tr w:rsidR="00CC5158" w14:paraId="1B595BB8" w14:textId="77777777">
        <w:trPr>
          <w:trHeight w:val="345"/>
        </w:trPr>
        <w:tc>
          <w:tcPr>
            <w:tcW w:w="5098" w:type="dxa"/>
            <w:tcMar>
              <w:top w:w="0" w:type="dxa"/>
              <w:left w:w="0" w:type="dxa"/>
              <w:bottom w:w="0" w:type="dxa"/>
              <w:right w:w="0" w:type="dxa"/>
            </w:tcMar>
          </w:tcPr>
          <w:p w14:paraId="4056C2C7" w14:textId="77777777" w:rsidR="00CC5158" w:rsidRDefault="00D364E4">
            <w:r>
              <w:t xml:space="preserve">Issue RFP  </w:t>
            </w:r>
          </w:p>
        </w:tc>
        <w:tc>
          <w:tcPr>
            <w:tcW w:w="4253" w:type="dxa"/>
            <w:tcMar>
              <w:top w:w="0" w:type="dxa"/>
              <w:left w:w="0" w:type="dxa"/>
              <w:bottom w:w="0" w:type="dxa"/>
              <w:right w:w="0" w:type="dxa"/>
            </w:tcMar>
          </w:tcPr>
          <w:p w14:paraId="5B7B1173" w14:textId="76A24ADB" w:rsidR="00CC5158" w:rsidRPr="008E728E" w:rsidRDefault="00345650">
            <w:pPr>
              <w:jc w:val="right"/>
            </w:pPr>
            <w:r>
              <w:t>29</w:t>
            </w:r>
            <w:r w:rsidR="006E4B32" w:rsidRPr="006E4B32">
              <w:t xml:space="preserve"> </w:t>
            </w:r>
            <w:r w:rsidR="00402EAF">
              <w:t>June</w:t>
            </w:r>
            <w:r w:rsidR="006E4B32" w:rsidRPr="006E4B32">
              <w:t xml:space="preserve"> 2022</w:t>
            </w:r>
          </w:p>
        </w:tc>
      </w:tr>
      <w:tr w:rsidR="00CC5158" w14:paraId="7D3B184D" w14:textId="77777777">
        <w:trPr>
          <w:trHeight w:val="345"/>
        </w:trPr>
        <w:tc>
          <w:tcPr>
            <w:tcW w:w="5098" w:type="dxa"/>
            <w:tcMar>
              <w:top w:w="0" w:type="dxa"/>
              <w:left w:w="0" w:type="dxa"/>
              <w:bottom w:w="0" w:type="dxa"/>
              <w:right w:w="0" w:type="dxa"/>
            </w:tcMar>
          </w:tcPr>
          <w:p w14:paraId="4E206DBF" w14:textId="77777777" w:rsidR="00CC5158" w:rsidRDefault="00D364E4">
            <w:r>
              <w:t>Site visits</w:t>
            </w:r>
          </w:p>
        </w:tc>
        <w:tc>
          <w:tcPr>
            <w:tcW w:w="4253" w:type="dxa"/>
            <w:tcMar>
              <w:top w:w="0" w:type="dxa"/>
              <w:left w:w="0" w:type="dxa"/>
              <w:bottom w:w="0" w:type="dxa"/>
              <w:right w:w="0" w:type="dxa"/>
            </w:tcMar>
          </w:tcPr>
          <w:p w14:paraId="72380492" w14:textId="77777777" w:rsidR="00CC5158" w:rsidRDefault="006E4B32">
            <w:pPr>
              <w:jc w:val="right"/>
            </w:pPr>
            <w:r>
              <w:t>Optional</w:t>
            </w:r>
            <w:r w:rsidR="0077324F">
              <w:t xml:space="preserve">, </w:t>
            </w:r>
            <w:r w:rsidR="0077324F" w:rsidRPr="0077324F">
              <w:t>Site visit Not Mandatory due to Covid 19 situation</w:t>
            </w:r>
          </w:p>
          <w:p w14:paraId="3C0DEC9D" w14:textId="6346573B" w:rsidR="000C27C3" w:rsidRPr="008E728E" w:rsidRDefault="000C27C3">
            <w:pPr>
              <w:jc w:val="right"/>
            </w:pPr>
            <w:r>
              <w:t>(5</w:t>
            </w:r>
            <w:r w:rsidRPr="00FF539E">
              <w:rPr>
                <w:vertAlign w:val="superscript"/>
              </w:rPr>
              <w:t>th</w:t>
            </w:r>
            <w:r>
              <w:t xml:space="preserve"> July 2022 </w:t>
            </w:r>
            <w:r w:rsidR="00EF63E8">
              <w:t>–</w:t>
            </w:r>
            <w:r>
              <w:t xml:space="preserve"> </w:t>
            </w:r>
            <w:r w:rsidR="00EF63E8">
              <w:t>18</w:t>
            </w:r>
            <w:r w:rsidR="00EF63E8" w:rsidRPr="00FF539E">
              <w:rPr>
                <w:vertAlign w:val="superscript"/>
              </w:rPr>
              <w:t>th</w:t>
            </w:r>
            <w:r w:rsidR="00EF63E8">
              <w:t xml:space="preserve"> July 2022)</w:t>
            </w:r>
          </w:p>
        </w:tc>
      </w:tr>
      <w:tr w:rsidR="00466D48" w14:paraId="3D9F4E1E" w14:textId="77777777">
        <w:trPr>
          <w:trHeight w:val="345"/>
        </w:trPr>
        <w:tc>
          <w:tcPr>
            <w:tcW w:w="5098" w:type="dxa"/>
            <w:tcMar>
              <w:top w:w="0" w:type="dxa"/>
              <w:left w:w="0" w:type="dxa"/>
              <w:bottom w:w="0" w:type="dxa"/>
              <w:right w:w="0" w:type="dxa"/>
            </w:tcMar>
          </w:tcPr>
          <w:p w14:paraId="6C0CBE3E" w14:textId="5D1D2727" w:rsidR="00466D48" w:rsidRDefault="00466D48">
            <w:r>
              <w:t xml:space="preserve">Virtual session </w:t>
            </w:r>
            <w:r w:rsidR="005D3D6D">
              <w:t>(</w:t>
            </w:r>
            <w:proofErr w:type="spellStart"/>
            <w:r w:rsidR="005D3D6D">
              <w:t>Anwiijing</w:t>
            </w:r>
            <w:proofErr w:type="spellEnd"/>
            <w:r w:rsidR="005D3D6D">
              <w:t>)</w:t>
            </w:r>
          </w:p>
        </w:tc>
        <w:tc>
          <w:tcPr>
            <w:tcW w:w="4253" w:type="dxa"/>
            <w:tcMar>
              <w:top w:w="0" w:type="dxa"/>
              <w:left w:w="0" w:type="dxa"/>
              <w:bottom w:w="0" w:type="dxa"/>
              <w:right w:w="0" w:type="dxa"/>
            </w:tcMar>
          </w:tcPr>
          <w:p w14:paraId="3FEB36BA" w14:textId="4B1EB050" w:rsidR="00466D48" w:rsidRPr="008E728E" w:rsidRDefault="00254E12">
            <w:pPr>
              <w:jc w:val="right"/>
            </w:pPr>
            <w:r>
              <w:t>4th</w:t>
            </w:r>
            <w:r w:rsidR="002952FA">
              <w:t xml:space="preserve"> </w:t>
            </w:r>
            <w:r>
              <w:t>July</w:t>
            </w:r>
            <w:r w:rsidR="00AB6C57">
              <w:t xml:space="preserve"> 2022</w:t>
            </w:r>
          </w:p>
        </w:tc>
      </w:tr>
      <w:tr w:rsidR="00CC5158" w14:paraId="7A578F79" w14:textId="77777777">
        <w:trPr>
          <w:trHeight w:val="345"/>
        </w:trPr>
        <w:tc>
          <w:tcPr>
            <w:tcW w:w="5098" w:type="dxa"/>
            <w:tcMar>
              <w:top w:w="0" w:type="dxa"/>
              <w:left w:w="0" w:type="dxa"/>
              <w:bottom w:w="0" w:type="dxa"/>
              <w:right w:w="0" w:type="dxa"/>
            </w:tcMar>
          </w:tcPr>
          <w:p w14:paraId="5F2036EF" w14:textId="77777777" w:rsidR="00CC5158" w:rsidRDefault="00D364E4">
            <w:r>
              <w:t xml:space="preserve">Clarification questions due  </w:t>
            </w:r>
          </w:p>
        </w:tc>
        <w:tc>
          <w:tcPr>
            <w:tcW w:w="4253" w:type="dxa"/>
            <w:tcMar>
              <w:top w:w="0" w:type="dxa"/>
              <w:left w:w="0" w:type="dxa"/>
              <w:bottom w:w="0" w:type="dxa"/>
              <w:right w:w="0" w:type="dxa"/>
            </w:tcMar>
          </w:tcPr>
          <w:p w14:paraId="71E85D7E" w14:textId="187F80E2" w:rsidR="00CC5158" w:rsidRPr="008E728E" w:rsidRDefault="002952FA">
            <w:pPr>
              <w:jc w:val="right"/>
            </w:pPr>
            <w:r>
              <w:rPr>
                <w:color w:val="000000"/>
              </w:rPr>
              <w:t>2</w:t>
            </w:r>
            <w:r>
              <w:rPr>
                <w:color w:val="000000"/>
              </w:rPr>
              <w:t>0th</w:t>
            </w:r>
            <w:r w:rsidRPr="00064DAC">
              <w:rPr>
                <w:color w:val="000000"/>
              </w:rPr>
              <w:t xml:space="preserve"> </w:t>
            </w:r>
            <w:r w:rsidR="008F5A7E">
              <w:rPr>
                <w:color w:val="000000"/>
              </w:rPr>
              <w:t>July</w:t>
            </w:r>
            <w:r w:rsidR="008F5A7E" w:rsidRPr="00064DAC">
              <w:rPr>
                <w:color w:val="000000"/>
              </w:rPr>
              <w:t xml:space="preserve"> 2022</w:t>
            </w:r>
          </w:p>
        </w:tc>
      </w:tr>
      <w:tr w:rsidR="00CC5158" w14:paraId="2120C7F1" w14:textId="77777777" w:rsidTr="006A3580">
        <w:trPr>
          <w:trHeight w:val="440"/>
        </w:trPr>
        <w:tc>
          <w:tcPr>
            <w:tcW w:w="5098" w:type="dxa"/>
            <w:tcMar>
              <w:top w:w="0" w:type="dxa"/>
              <w:left w:w="0" w:type="dxa"/>
              <w:bottom w:w="0" w:type="dxa"/>
              <w:right w:w="0" w:type="dxa"/>
            </w:tcMar>
          </w:tcPr>
          <w:p w14:paraId="0C2819F5" w14:textId="77777777" w:rsidR="00CC5158" w:rsidRDefault="00D364E4">
            <w:r>
              <w:t xml:space="preserve">Proposals due </w:t>
            </w:r>
          </w:p>
        </w:tc>
        <w:tc>
          <w:tcPr>
            <w:tcW w:w="4253" w:type="dxa"/>
            <w:tcMar>
              <w:top w:w="0" w:type="dxa"/>
              <w:left w:w="0" w:type="dxa"/>
              <w:bottom w:w="0" w:type="dxa"/>
              <w:right w:w="0" w:type="dxa"/>
            </w:tcMar>
          </w:tcPr>
          <w:p w14:paraId="79788F5C" w14:textId="2A96665B" w:rsidR="00567A14" w:rsidRPr="008E728E" w:rsidRDefault="009E5028" w:rsidP="00466D48">
            <w:pPr>
              <w:jc w:val="right"/>
            </w:pPr>
            <w:r>
              <w:t>2</w:t>
            </w:r>
            <w:r>
              <w:t>9th</w:t>
            </w:r>
            <w:r>
              <w:t xml:space="preserve"> </w:t>
            </w:r>
            <w:r w:rsidR="005C301E">
              <w:t>Jul</w:t>
            </w:r>
            <w:r w:rsidR="00C82433">
              <w:t>y 2022</w:t>
            </w:r>
          </w:p>
        </w:tc>
      </w:tr>
      <w:tr w:rsidR="00CC5158" w14:paraId="12869A48" w14:textId="77777777">
        <w:tc>
          <w:tcPr>
            <w:tcW w:w="5098" w:type="dxa"/>
            <w:tcMar>
              <w:top w:w="0" w:type="dxa"/>
              <w:left w:w="0" w:type="dxa"/>
              <w:bottom w:w="0" w:type="dxa"/>
              <w:right w:w="0" w:type="dxa"/>
            </w:tcMar>
          </w:tcPr>
          <w:p w14:paraId="2B6A61EA" w14:textId="77777777" w:rsidR="00CC5158" w:rsidRDefault="00D364E4">
            <w:r>
              <w:t>Evaluation of proposals completed (tentative)</w:t>
            </w:r>
          </w:p>
        </w:tc>
        <w:tc>
          <w:tcPr>
            <w:tcW w:w="4253" w:type="dxa"/>
            <w:tcMar>
              <w:top w:w="0" w:type="dxa"/>
              <w:left w:w="0" w:type="dxa"/>
              <w:bottom w:w="0" w:type="dxa"/>
              <w:right w:w="0" w:type="dxa"/>
            </w:tcMar>
          </w:tcPr>
          <w:p w14:paraId="2B3B06F4" w14:textId="2D5C2378" w:rsidR="00CC5158" w:rsidRPr="008E728E" w:rsidRDefault="00653997">
            <w:pPr>
              <w:jc w:val="right"/>
            </w:pPr>
            <w:r>
              <w:t>2 September</w:t>
            </w:r>
            <w:r w:rsidR="00027E21">
              <w:t xml:space="preserve"> 2022</w:t>
            </w:r>
          </w:p>
        </w:tc>
      </w:tr>
    </w:tbl>
    <w:p w14:paraId="50D97540" w14:textId="7DA834DD" w:rsidR="00CC5158" w:rsidRDefault="00D364E4">
      <w:r>
        <w:t xml:space="preserve">The successful respondent or respondents will be notified following our decision. We reserve the right to negotiate technical and commercial aspects before making our decision. Unsuccessful respondents will be notified </w:t>
      </w:r>
      <w:r w:rsidR="0001763C">
        <w:t>promptly,</w:t>
      </w:r>
      <w:r>
        <w:t xml:space="preserve"> and we are willing to offer feedback to respondents. On selection of a successful respondent, NZMATES and the winning respondent will enter into negotiations regarding the proposed terms and conditions of an agreement. </w:t>
      </w:r>
      <w:r w:rsidR="005A06AF">
        <w:t>The commencement of negotiations</w:t>
      </w:r>
      <w:r>
        <w:t xml:space="preserve"> does not signify a commitment to enter into an agreement.  A valid and binding agreement will only be formed on execution of an agreement mutually acceptable to the parties. </w:t>
      </w:r>
    </w:p>
    <w:p w14:paraId="417401D3" w14:textId="77777777" w:rsidR="00CC5158" w:rsidRDefault="00D364E4">
      <w:pPr>
        <w:spacing w:before="0" w:after="160" w:line="259" w:lineRule="auto"/>
        <w:rPr>
          <w:b/>
          <w:color w:val="385623"/>
          <w:sz w:val="32"/>
          <w:szCs w:val="32"/>
        </w:rPr>
      </w:pPr>
      <w:r>
        <w:br w:type="page"/>
      </w:r>
    </w:p>
    <w:p w14:paraId="1A76D2DF" w14:textId="77777777" w:rsidR="00CC5158" w:rsidRDefault="00D364E4" w:rsidP="00466D48">
      <w:pPr>
        <w:pStyle w:val="Heading1"/>
      </w:pPr>
      <w:bookmarkStart w:id="8" w:name="_heading=h.tyjcwt" w:colFirst="0" w:colLast="0"/>
      <w:bookmarkEnd w:id="8"/>
      <w:r>
        <w:lastRenderedPageBreak/>
        <w:t>Terms and Conditions</w:t>
      </w:r>
    </w:p>
    <w:p w14:paraId="5B8478F8" w14:textId="77777777" w:rsidR="00CC5158" w:rsidRPr="005A06AF" w:rsidRDefault="00D364E4" w:rsidP="005A06AF">
      <w:pPr>
        <w:pBdr>
          <w:top w:val="nil"/>
          <w:left w:val="nil"/>
          <w:bottom w:val="nil"/>
          <w:right w:val="nil"/>
          <w:between w:val="nil"/>
        </w:pBdr>
        <w:spacing w:after="0"/>
        <w:rPr>
          <w:color w:val="000000"/>
        </w:rPr>
      </w:pPr>
      <w:r w:rsidRPr="005A06AF">
        <w:rPr>
          <w:color w:val="000000"/>
        </w:rPr>
        <w:t xml:space="preserve">The following rules apply to all proposals: </w:t>
      </w:r>
    </w:p>
    <w:p w14:paraId="0421B8A2" w14:textId="77777777" w:rsidR="00CC5158" w:rsidRDefault="00D364E4">
      <w:r>
        <w:t xml:space="preserve">Once submitted, a proposal will be valid for a period of six months after the Closing Date. Except for obligations under the terms of this RFP and the requirements of the Confidentiality Agreement, no legal or other obligation arises. We reserve the right to: </w:t>
      </w:r>
    </w:p>
    <w:p w14:paraId="1CB4DFF7" w14:textId="77777777" w:rsidR="00CC5158" w:rsidRDefault="00D364E4">
      <w:pPr>
        <w:numPr>
          <w:ilvl w:val="0"/>
          <w:numId w:val="2"/>
        </w:numPr>
        <w:pBdr>
          <w:top w:val="nil"/>
          <w:left w:val="nil"/>
          <w:bottom w:val="nil"/>
          <w:right w:val="nil"/>
          <w:between w:val="nil"/>
        </w:pBdr>
        <w:spacing w:after="0"/>
      </w:pPr>
      <w:r>
        <w:rPr>
          <w:color w:val="000000"/>
        </w:rPr>
        <w:t>Change the project timescales.</w:t>
      </w:r>
    </w:p>
    <w:p w14:paraId="6200DAA6" w14:textId="77777777" w:rsidR="00CC5158" w:rsidRDefault="00D364E4">
      <w:pPr>
        <w:numPr>
          <w:ilvl w:val="0"/>
          <w:numId w:val="2"/>
        </w:numPr>
        <w:pBdr>
          <w:top w:val="nil"/>
          <w:left w:val="nil"/>
          <w:bottom w:val="nil"/>
          <w:right w:val="nil"/>
          <w:between w:val="nil"/>
        </w:pBdr>
        <w:spacing w:before="0" w:after="0"/>
      </w:pPr>
      <w:r>
        <w:rPr>
          <w:color w:val="000000"/>
        </w:rPr>
        <w:t xml:space="preserve">Reject or not consider any non-conforming proposal. </w:t>
      </w:r>
    </w:p>
    <w:p w14:paraId="55D0FCED" w14:textId="77777777" w:rsidR="00CC5158" w:rsidRDefault="00D364E4">
      <w:pPr>
        <w:numPr>
          <w:ilvl w:val="0"/>
          <w:numId w:val="2"/>
        </w:numPr>
        <w:pBdr>
          <w:top w:val="nil"/>
          <w:left w:val="nil"/>
          <w:bottom w:val="nil"/>
          <w:right w:val="nil"/>
          <w:between w:val="nil"/>
        </w:pBdr>
        <w:spacing w:before="0" w:after="0"/>
      </w:pPr>
      <w:r>
        <w:rPr>
          <w:color w:val="000000"/>
        </w:rPr>
        <w:t>Provide any information to, and liaise, negotiate, or contract with, any respondent or other person, without disclosing this to other parties.</w:t>
      </w:r>
    </w:p>
    <w:p w14:paraId="4D83FC25" w14:textId="77777777" w:rsidR="00CC5158" w:rsidRDefault="00D364E4">
      <w:pPr>
        <w:numPr>
          <w:ilvl w:val="0"/>
          <w:numId w:val="2"/>
        </w:numPr>
        <w:pBdr>
          <w:top w:val="nil"/>
          <w:left w:val="nil"/>
          <w:bottom w:val="nil"/>
          <w:right w:val="nil"/>
          <w:between w:val="nil"/>
        </w:pBdr>
        <w:spacing w:before="0" w:after="0"/>
      </w:pPr>
      <w:r>
        <w:rPr>
          <w:color w:val="000000"/>
        </w:rPr>
        <w:t>Not progress with or accept any proposal on reasonable grounds.</w:t>
      </w:r>
    </w:p>
    <w:p w14:paraId="5B6CEE6F" w14:textId="77777777" w:rsidR="00CC5158" w:rsidRDefault="00D364E4">
      <w:pPr>
        <w:numPr>
          <w:ilvl w:val="0"/>
          <w:numId w:val="2"/>
        </w:numPr>
        <w:pBdr>
          <w:top w:val="nil"/>
          <w:left w:val="nil"/>
          <w:bottom w:val="nil"/>
          <w:right w:val="nil"/>
          <w:between w:val="nil"/>
        </w:pBdr>
        <w:spacing w:before="0" w:after="0"/>
      </w:pPr>
      <w:r>
        <w:rPr>
          <w:color w:val="000000"/>
        </w:rPr>
        <w:t>Reject all proposals.</w:t>
      </w:r>
    </w:p>
    <w:p w14:paraId="7D03EDBD" w14:textId="77777777" w:rsidR="00CC5158" w:rsidRDefault="00D364E4">
      <w:pPr>
        <w:numPr>
          <w:ilvl w:val="0"/>
          <w:numId w:val="2"/>
        </w:numPr>
        <w:pBdr>
          <w:top w:val="nil"/>
          <w:left w:val="nil"/>
          <w:bottom w:val="nil"/>
          <w:right w:val="nil"/>
          <w:between w:val="nil"/>
        </w:pBdr>
        <w:spacing w:before="0"/>
      </w:pPr>
      <w:r>
        <w:rPr>
          <w:color w:val="000000"/>
        </w:rPr>
        <w:t>Not give any reason for any rejection of any respondent or proposal.</w:t>
      </w:r>
    </w:p>
    <w:p w14:paraId="1AC46E90" w14:textId="77777777" w:rsidR="00CC5158" w:rsidRDefault="00D364E4">
      <w:r>
        <w:t xml:space="preserve">Respondents must not directly or indirectly provide any form of inducement or reward to any director, officer, </w:t>
      </w:r>
      <w:proofErr w:type="gramStart"/>
      <w:r>
        <w:t>employee</w:t>
      </w:r>
      <w:proofErr w:type="gramEnd"/>
      <w:r>
        <w:t xml:space="preserve"> or representative of NZMATES. Respondents will be responsible for their own costs and expenses in relation to participation in this RFP and subsequent commercial negotiation, including site visit(s). All prices: </w:t>
      </w:r>
    </w:p>
    <w:p w14:paraId="7CD24A5F" w14:textId="77777777" w:rsidR="00CC5158" w:rsidRDefault="00D364E4">
      <w:pPr>
        <w:numPr>
          <w:ilvl w:val="0"/>
          <w:numId w:val="3"/>
        </w:numPr>
        <w:pBdr>
          <w:top w:val="nil"/>
          <w:left w:val="nil"/>
          <w:bottom w:val="nil"/>
          <w:right w:val="nil"/>
          <w:between w:val="nil"/>
        </w:pBdr>
        <w:spacing w:after="0"/>
        <w:rPr>
          <w:rFonts w:ascii="Calibri" w:eastAsia="Calibri" w:hAnsi="Calibri" w:cs="Calibri"/>
          <w:color w:val="000000"/>
        </w:rPr>
      </w:pPr>
      <w:r>
        <w:rPr>
          <w:color w:val="000000"/>
        </w:rPr>
        <w:t xml:space="preserve">Must be quoted Inclusive of Goods and Service Tax (“GST”) or </w:t>
      </w:r>
      <w:proofErr w:type="spellStart"/>
      <w:r>
        <w:rPr>
          <w:color w:val="000000"/>
        </w:rPr>
        <w:t>Pajak</w:t>
      </w:r>
      <w:proofErr w:type="spellEnd"/>
      <w:r>
        <w:rPr>
          <w:color w:val="000000"/>
        </w:rPr>
        <w:t xml:space="preserve"> </w:t>
      </w:r>
      <w:proofErr w:type="spellStart"/>
      <w:r>
        <w:rPr>
          <w:color w:val="000000"/>
        </w:rPr>
        <w:t>Pertambahan</w:t>
      </w:r>
      <w:proofErr w:type="spellEnd"/>
      <w:r>
        <w:rPr>
          <w:color w:val="000000"/>
        </w:rPr>
        <w:t xml:space="preserve"> Nilai (PPN) and in Indonesian Rupiah. </w:t>
      </w:r>
    </w:p>
    <w:p w14:paraId="2A7C2A54" w14:textId="77777777" w:rsidR="00CC5158" w:rsidRDefault="00D364E4">
      <w:pPr>
        <w:numPr>
          <w:ilvl w:val="0"/>
          <w:numId w:val="3"/>
        </w:numPr>
        <w:pBdr>
          <w:top w:val="nil"/>
          <w:left w:val="nil"/>
          <w:bottom w:val="nil"/>
          <w:right w:val="nil"/>
          <w:between w:val="nil"/>
        </w:pBdr>
        <w:spacing w:before="0" w:after="0"/>
        <w:rPr>
          <w:rFonts w:ascii="Calibri" w:eastAsia="Calibri" w:hAnsi="Calibri" w:cs="Calibri"/>
          <w:color w:val="000000"/>
        </w:rPr>
      </w:pPr>
      <w:r>
        <w:rPr>
          <w:color w:val="000000"/>
        </w:rPr>
        <w:t xml:space="preserve">Shall be deemed to include all direct, </w:t>
      </w:r>
      <w:proofErr w:type="gramStart"/>
      <w:r>
        <w:rPr>
          <w:color w:val="000000"/>
        </w:rPr>
        <w:t>indirect</w:t>
      </w:r>
      <w:proofErr w:type="gramEnd"/>
      <w:r>
        <w:rPr>
          <w:color w:val="000000"/>
        </w:rPr>
        <w:t xml:space="preserve"> and ancillary charges and costs.</w:t>
      </w:r>
    </w:p>
    <w:p w14:paraId="7870B041" w14:textId="77777777" w:rsidR="00CC5158" w:rsidRDefault="00D364E4">
      <w:pPr>
        <w:numPr>
          <w:ilvl w:val="0"/>
          <w:numId w:val="3"/>
        </w:numPr>
        <w:pBdr>
          <w:top w:val="nil"/>
          <w:left w:val="nil"/>
          <w:bottom w:val="nil"/>
          <w:right w:val="nil"/>
          <w:between w:val="nil"/>
        </w:pBdr>
        <w:spacing w:before="0"/>
        <w:rPr>
          <w:rFonts w:ascii="Calibri" w:eastAsia="Calibri" w:hAnsi="Calibri" w:cs="Calibri"/>
          <w:color w:val="000000"/>
        </w:rPr>
      </w:pPr>
      <w:r>
        <w:rPr>
          <w:color w:val="000000"/>
        </w:rPr>
        <w:t>Be delivered under “</w:t>
      </w:r>
      <w:proofErr w:type="spellStart"/>
      <w:r>
        <w:rPr>
          <w:color w:val="000000"/>
        </w:rPr>
        <w:t>Peraturan</w:t>
      </w:r>
      <w:proofErr w:type="spellEnd"/>
      <w:r>
        <w:rPr>
          <w:color w:val="000000"/>
        </w:rPr>
        <w:t xml:space="preserve"> </w:t>
      </w:r>
      <w:proofErr w:type="spellStart"/>
      <w:r>
        <w:rPr>
          <w:color w:val="000000"/>
        </w:rPr>
        <w:t>Presiden</w:t>
      </w:r>
      <w:proofErr w:type="spellEnd"/>
      <w:r>
        <w:rPr>
          <w:color w:val="000000"/>
        </w:rPr>
        <w:t xml:space="preserve"> </w:t>
      </w:r>
      <w:proofErr w:type="spellStart"/>
      <w:r>
        <w:rPr>
          <w:color w:val="000000"/>
        </w:rPr>
        <w:t>Republik</w:t>
      </w:r>
      <w:proofErr w:type="spellEnd"/>
      <w:r>
        <w:rPr>
          <w:color w:val="000000"/>
        </w:rPr>
        <w:t xml:space="preserve"> Indonesia </w:t>
      </w:r>
      <w:proofErr w:type="spellStart"/>
      <w:r>
        <w:rPr>
          <w:color w:val="000000"/>
        </w:rPr>
        <w:t>Nomor</w:t>
      </w:r>
      <w:proofErr w:type="spellEnd"/>
      <w:r>
        <w:rPr>
          <w:color w:val="000000"/>
        </w:rPr>
        <w:t xml:space="preserve"> 16 </w:t>
      </w:r>
      <w:proofErr w:type="spellStart"/>
      <w:r>
        <w:rPr>
          <w:color w:val="000000"/>
        </w:rPr>
        <w:t>Tahun</w:t>
      </w:r>
      <w:proofErr w:type="spellEnd"/>
      <w:r>
        <w:rPr>
          <w:color w:val="000000"/>
        </w:rPr>
        <w:t xml:space="preserve"> 2018”. </w:t>
      </w:r>
    </w:p>
    <w:p w14:paraId="1626A25B" w14:textId="77777777" w:rsidR="00CC5158" w:rsidRDefault="00D364E4">
      <w:pPr>
        <w:sectPr w:rsidR="00CC5158">
          <w:headerReference w:type="default" r:id="rId10"/>
          <w:pgSz w:w="12240" w:h="15840"/>
          <w:pgMar w:top="1440" w:right="1440" w:bottom="1440" w:left="1440" w:header="709" w:footer="709" w:gutter="0"/>
          <w:pgNumType w:start="1"/>
          <w:cols w:space="720"/>
        </w:sectPr>
      </w:pPr>
      <w:r>
        <w:br w:type="page"/>
      </w:r>
    </w:p>
    <w:p w14:paraId="632F3088" w14:textId="77777777" w:rsidR="00CC5158" w:rsidRDefault="00D364E4" w:rsidP="00466D48">
      <w:pPr>
        <w:pStyle w:val="Heading1"/>
      </w:pPr>
      <w:bookmarkStart w:id="9" w:name="_heading=h.vtr13trc01p0" w:colFirst="0" w:colLast="0"/>
      <w:bookmarkEnd w:id="9"/>
      <w:r>
        <w:lastRenderedPageBreak/>
        <w:t>Proposal form</w:t>
      </w:r>
    </w:p>
    <w:p w14:paraId="2465C972" w14:textId="77777777" w:rsidR="00CC5158" w:rsidRDefault="00D364E4" w:rsidP="00466D48">
      <w:pPr>
        <w:pStyle w:val="Heading2"/>
      </w:pPr>
      <w:bookmarkStart w:id="10" w:name="_heading=h.3dy6vkm" w:colFirst="0" w:colLast="0"/>
      <w:bookmarkEnd w:id="10"/>
      <w:r>
        <w:t>Cover</w:t>
      </w:r>
    </w:p>
    <w:p w14:paraId="6FEDCD70" w14:textId="77777777" w:rsidR="00CC5158" w:rsidRDefault="00D364E4">
      <w:pPr>
        <w:spacing w:before="200" w:after="200"/>
      </w:pPr>
      <w:r>
        <w:t>A proposal cover sheet shall be provided with the following information:</w:t>
      </w:r>
    </w:p>
    <w:p w14:paraId="10EF3647" w14:textId="77777777" w:rsidR="00CC5158" w:rsidRDefault="00D364E4">
      <w:pPr>
        <w:numPr>
          <w:ilvl w:val="0"/>
          <w:numId w:val="4"/>
        </w:numPr>
        <w:pBdr>
          <w:top w:val="nil"/>
          <w:left w:val="nil"/>
          <w:bottom w:val="nil"/>
          <w:right w:val="nil"/>
          <w:between w:val="nil"/>
        </w:pBdr>
        <w:spacing w:after="0"/>
      </w:pPr>
      <w:proofErr w:type="spellStart"/>
      <w:r>
        <w:rPr>
          <w:color w:val="000000"/>
        </w:rPr>
        <w:t>Organisation</w:t>
      </w:r>
      <w:proofErr w:type="spellEnd"/>
      <w:r>
        <w:rPr>
          <w:color w:val="000000"/>
        </w:rPr>
        <w:t>/Company name (“Respondent”):</w:t>
      </w:r>
    </w:p>
    <w:p w14:paraId="44020D8C" w14:textId="77777777" w:rsidR="00CC5158" w:rsidRDefault="00D364E4">
      <w:pPr>
        <w:numPr>
          <w:ilvl w:val="0"/>
          <w:numId w:val="4"/>
        </w:numPr>
        <w:pBdr>
          <w:top w:val="nil"/>
          <w:left w:val="nil"/>
          <w:bottom w:val="nil"/>
          <w:right w:val="nil"/>
          <w:between w:val="nil"/>
        </w:pBdr>
        <w:spacing w:before="0" w:after="0"/>
      </w:pPr>
      <w:r>
        <w:rPr>
          <w:color w:val="000000"/>
        </w:rPr>
        <w:t xml:space="preserve">Full office address: </w:t>
      </w:r>
    </w:p>
    <w:p w14:paraId="1DCE7FD7" w14:textId="77777777" w:rsidR="00CC5158" w:rsidRDefault="00D364E4">
      <w:pPr>
        <w:numPr>
          <w:ilvl w:val="0"/>
          <w:numId w:val="4"/>
        </w:numPr>
        <w:pBdr>
          <w:top w:val="nil"/>
          <w:left w:val="nil"/>
          <w:bottom w:val="nil"/>
          <w:right w:val="nil"/>
          <w:between w:val="nil"/>
        </w:pBdr>
        <w:spacing w:before="0" w:after="0"/>
      </w:pPr>
      <w:r>
        <w:rPr>
          <w:color w:val="000000"/>
        </w:rPr>
        <w:t>Courier address:</w:t>
      </w:r>
    </w:p>
    <w:p w14:paraId="160B15A1" w14:textId="77777777" w:rsidR="00CC5158" w:rsidRDefault="00D364E4">
      <w:pPr>
        <w:numPr>
          <w:ilvl w:val="0"/>
          <w:numId w:val="4"/>
        </w:numPr>
        <w:pBdr>
          <w:top w:val="nil"/>
          <w:left w:val="nil"/>
          <w:bottom w:val="nil"/>
          <w:right w:val="nil"/>
          <w:between w:val="nil"/>
        </w:pBdr>
        <w:spacing w:before="0" w:after="0"/>
      </w:pPr>
      <w:r>
        <w:rPr>
          <w:color w:val="000000"/>
        </w:rPr>
        <w:t>Office phone number:</w:t>
      </w:r>
    </w:p>
    <w:p w14:paraId="42496FA5" w14:textId="77777777" w:rsidR="00CC5158" w:rsidRDefault="00D364E4">
      <w:pPr>
        <w:numPr>
          <w:ilvl w:val="0"/>
          <w:numId w:val="4"/>
        </w:numPr>
        <w:pBdr>
          <w:top w:val="nil"/>
          <w:left w:val="nil"/>
          <w:bottom w:val="nil"/>
          <w:right w:val="nil"/>
          <w:between w:val="nil"/>
        </w:pBdr>
        <w:spacing w:before="0" w:after="0"/>
      </w:pPr>
      <w:r>
        <w:rPr>
          <w:color w:val="000000"/>
        </w:rPr>
        <w:t xml:space="preserve">Contact person: </w:t>
      </w:r>
    </w:p>
    <w:p w14:paraId="164CE296" w14:textId="77777777" w:rsidR="00CC5158" w:rsidRDefault="00D364E4">
      <w:pPr>
        <w:numPr>
          <w:ilvl w:val="0"/>
          <w:numId w:val="4"/>
        </w:numPr>
        <w:pBdr>
          <w:top w:val="nil"/>
          <w:left w:val="nil"/>
          <w:bottom w:val="nil"/>
          <w:right w:val="nil"/>
          <w:between w:val="nil"/>
        </w:pBdr>
        <w:spacing w:before="0" w:after="0"/>
      </w:pPr>
      <w:r>
        <w:rPr>
          <w:color w:val="000000"/>
        </w:rPr>
        <w:t xml:space="preserve">Mobile phone (include code): </w:t>
      </w:r>
    </w:p>
    <w:p w14:paraId="1E9D5F93" w14:textId="77777777" w:rsidR="00CC5158" w:rsidRDefault="00D364E4">
      <w:pPr>
        <w:numPr>
          <w:ilvl w:val="0"/>
          <w:numId w:val="4"/>
        </w:numPr>
        <w:pBdr>
          <w:top w:val="nil"/>
          <w:left w:val="nil"/>
          <w:bottom w:val="nil"/>
          <w:right w:val="nil"/>
          <w:between w:val="nil"/>
        </w:pBdr>
        <w:spacing w:before="0" w:after="0"/>
      </w:pPr>
      <w:r>
        <w:rPr>
          <w:color w:val="000000"/>
        </w:rPr>
        <w:t>Email address:</w:t>
      </w:r>
    </w:p>
    <w:p w14:paraId="16683E08" w14:textId="77777777" w:rsidR="00CC5158" w:rsidRDefault="00D364E4">
      <w:pPr>
        <w:numPr>
          <w:ilvl w:val="0"/>
          <w:numId w:val="4"/>
        </w:numPr>
        <w:pBdr>
          <w:top w:val="nil"/>
          <w:left w:val="nil"/>
          <w:bottom w:val="nil"/>
          <w:right w:val="nil"/>
          <w:between w:val="nil"/>
        </w:pBdr>
        <w:spacing w:before="0"/>
      </w:pPr>
      <w:r>
        <w:rPr>
          <w:color w:val="000000"/>
        </w:rPr>
        <w:t xml:space="preserve">Signed by or on behalf of the Respondent: </w:t>
      </w:r>
    </w:p>
    <w:tbl>
      <w:tblPr>
        <w:tblStyle w:val="af1"/>
        <w:tblW w:w="91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930"/>
        <w:gridCol w:w="990"/>
        <w:gridCol w:w="4215"/>
      </w:tblGrid>
      <w:tr w:rsidR="00CC5158" w14:paraId="2E360921" w14:textId="77777777" w:rsidTr="00A17E95">
        <w:trPr>
          <w:trHeight w:val="300"/>
        </w:trPr>
        <w:tc>
          <w:tcPr>
            <w:tcW w:w="3930" w:type="dxa"/>
            <w:tcBorders>
              <w:top w:val="nil"/>
              <w:left w:val="nil"/>
              <w:bottom w:val="single" w:sz="6" w:space="0" w:color="000000"/>
              <w:right w:val="nil"/>
            </w:tcBorders>
            <w:shd w:val="clear" w:color="auto" w:fill="auto"/>
            <w:tcMar>
              <w:top w:w="0" w:type="dxa"/>
              <w:left w:w="0" w:type="dxa"/>
              <w:bottom w:w="0" w:type="dxa"/>
              <w:right w:w="0" w:type="dxa"/>
            </w:tcMar>
          </w:tcPr>
          <w:p w14:paraId="38207227" w14:textId="77777777" w:rsidR="00CC5158" w:rsidRDefault="00D364E4">
            <w:pPr>
              <w:spacing w:before="200" w:after="200"/>
            </w:pPr>
            <w:r>
              <w:t xml:space="preserve">  </w:t>
            </w:r>
          </w:p>
        </w:tc>
        <w:tc>
          <w:tcPr>
            <w:tcW w:w="990" w:type="dxa"/>
            <w:tcBorders>
              <w:top w:val="nil"/>
              <w:left w:val="nil"/>
              <w:bottom w:val="nil"/>
              <w:right w:val="nil"/>
            </w:tcBorders>
            <w:shd w:val="clear" w:color="auto" w:fill="auto"/>
            <w:tcMar>
              <w:top w:w="0" w:type="dxa"/>
              <w:left w:w="0" w:type="dxa"/>
              <w:bottom w:w="0" w:type="dxa"/>
              <w:right w:w="0" w:type="dxa"/>
            </w:tcMar>
          </w:tcPr>
          <w:p w14:paraId="4FC81351" w14:textId="77777777" w:rsidR="00CC5158" w:rsidRDefault="00D364E4">
            <w:pPr>
              <w:spacing w:before="200" w:after="200"/>
            </w:pPr>
            <w:r>
              <w:t xml:space="preserve"> </w:t>
            </w:r>
          </w:p>
        </w:tc>
        <w:tc>
          <w:tcPr>
            <w:tcW w:w="4215" w:type="dxa"/>
            <w:tcBorders>
              <w:top w:val="nil"/>
              <w:left w:val="nil"/>
              <w:bottom w:val="single" w:sz="6" w:space="0" w:color="000000"/>
              <w:right w:val="nil"/>
            </w:tcBorders>
            <w:shd w:val="clear" w:color="auto" w:fill="auto"/>
            <w:tcMar>
              <w:top w:w="0" w:type="dxa"/>
              <w:left w:w="0" w:type="dxa"/>
              <w:bottom w:w="0" w:type="dxa"/>
              <w:right w:w="0" w:type="dxa"/>
            </w:tcMar>
          </w:tcPr>
          <w:p w14:paraId="4999D966" w14:textId="77777777" w:rsidR="00CC5158" w:rsidRDefault="00D364E4">
            <w:pPr>
              <w:spacing w:before="200" w:after="200"/>
            </w:pPr>
            <w:r>
              <w:t xml:space="preserve"> </w:t>
            </w:r>
          </w:p>
        </w:tc>
      </w:tr>
      <w:tr w:rsidR="00CC5158" w14:paraId="3FAFA4DC" w14:textId="77777777" w:rsidTr="00A17E95">
        <w:trPr>
          <w:trHeight w:val="585"/>
        </w:trPr>
        <w:tc>
          <w:tcPr>
            <w:tcW w:w="3930"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p w14:paraId="6A09001E" w14:textId="77777777" w:rsidR="00CC5158" w:rsidRDefault="00D364E4">
            <w:pPr>
              <w:spacing w:before="200" w:after="200"/>
            </w:pPr>
            <w:r>
              <w:t xml:space="preserve">Signature </w:t>
            </w:r>
          </w:p>
          <w:p w14:paraId="76566386" w14:textId="77777777" w:rsidR="00CC5158" w:rsidRDefault="00D364E4">
            <w:pPr>
              <w:spacing w:before="200" w:after="200"/>
            </w:pPr>
            <w:r>
              <w:t xml:space="preserve"> </w:t>
            </w:r>
          </w:p>
        </w:tc>
        <w:tc>
          <w:tcPr>
            <w:tcW w:w="990" w:type="dxa"/>
            <w:tcBorders>
              <w:top w:val="nil"/>
              <w:left w:val="nil"/>
              <w:bottom w:val="nil"/>
              <w:right w:val="nil"/>
            </w:tcBorders>
            <w:shd w:val="clear" w:color="auto" w:fill="auto"/>
            <w:tcMar>
              <w:top w:w="0" w:type="dxa"/>
              <w:left w:w="0" w:type="dxa"/>
              <w:bottom w:w="0" w:type="dxa"/>
              <w:right w:w="0" w:type="dxa"/>
            </w:tcMar>
          </w:tcPr>
          <w:p w14:paraId="6B3509B5" w14:textId="77777777" w:rsidR="00CC5158" w:rsidRDefault="00D364E4">
            <w:pPr>
              <w:spacing w:before="200" w:after="200"/>
            </w:pPr>
            <w:r>
              <w:t xml:space="preserve"> </w:t>
            </w:r>
          </w:p>
        </w:tc>
        <w:tc>
          <w:tcPr>
            <w:tcW w:w="4215"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p w14:paraId="6CC252AC" w14:textId="77777777" w:rsidR="00CC5158" w:rsidRDefault="00D364E4">
            <w:pPr>
              <w:spacing w:before="200" w:after="200"/>
            </w:pPr>
            <w:r>
              <w:t xml:space="preserve">Signature </w:t>
            </w:r>
          </w:p>
          <w:p w14:paraId="75EA7C4E" w14:textId="77777777" w:rsidR="00CC5158" w:rsidRDefault="00D364E4">
            <w:pPr>
              <w:spacing w:before="200" w:after="200"/>
            </w:pPr>
            <w:r>
              <w:t xml:space="preserve"> </w:t>
            </w:r>
          </w:p>
        </w:tc>
      </w:tr>
      <w:tr w:rsidR="00CC5158" w14:paraId="73A7A3E4" w14:textId="77777777" w:rsidTr="00A17E95">
        <w:trPr>
          <w:trHeight w:val="585"/>
        </w:trPr>
        <w:tc>
          <w:tcPr>
            <w:tcW w:w="3930"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p w14:paraId="505474BF" w14:textId="77777777" w:rsidR="00CC5158" w:rsidRDefault="00D364E4">
            <w:pPr>
              <w:spacing w:before="200" w:after="200"/>
            </w:pPr>
            <w:r>
              <w:t xml:space="preserve">Name and Title </w:t>
            </w:r>
          </w:p>
          <w:p w14:paraId="530FA1A5" w14:textId="77777777" w:rsidR="00CC5158" w:rsidRDefault="00D364E4">
            <w:pPr>
              <w:spacing w:before="200" w:after="200"/>
            </w:pPr>
            <w:r>
              <w:t xml:space="preserve"> </w:t>
            </w:r>
          </w:p>
        </w:tc>
        <w:tc>
          <w:tcPr>
            <w:tcW w:w="990" w:type="dxa"/>
            <w:tcBorders>
              <w:top w:val="nil"/>
              <w:left w:val="nil"/>
              <w:bottom w:val="nil"/>
              <w:right w:val="nil"/>
            </w:tcBorders>
            <w:shd w:val="clear" w:color="auto" w:fill="auto"/>
            <w:tcMar>
              <w:top w:w="0" w:type="dxa"/>
              <w:left w:w="0" w:type="dxa"/>
              <w:bottom w:w="0" w:type="dxa"/>
              <w:right w:w="0" w:type="dxa"/>
            </w:tcMar>
          </w:tcPr>
          <w:p w14:paraId="19B9241D" w14:textId="77777777" w:rsidR="00CC5158" w:rsidRDefault="00D364E4">
            <w:pPr>
              <w:spacing w:before="200" w:after="200"/>
            </w:pPr>
            <w:r>
              <w:t xml:space="preserve"> </w:t>
            </w:r>
          </w:p>
        </w:tc>
        <w:tc>
          <w:tcPr>
            <w:tcW w:w="4215"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p w14:paraId="6EAB38F6" w14:textId="77777777" w:rsidR="00CC5158" w:rsidRDefault="00D364E4">
            <w:pPr>
              <w:spacing w:before="200" w:after="200"/>
            </w:pPr>
            <w:r>
              <w:t xml:space="preserve">Name and Title </w:t>
            </w:r>
          </w:p>
          <w:p w14:paraId="39B519B2" w14:textId="77777777" w:rsidR="00CC5158" w:rsidRDefault="00D364E4">
            <w:pPr>
              <w:spacing w:before="200" w:after="200"/>
            </w:pPr>
            <w:r>
              <w:t xml:space="preserve"> </w:t>
            </w:r>
          </w:p>
        </w:tc>
      </w:tr>
      <w:tr w:rsidR="00CC5158" w14:paraId="074642A1" w14:textId="77777777" w:rsidTr="00A17E95">
        <w:trPr>
          <w:trHeight w:val="300"/>
        </w:trPr>
        <w:tc>
          <w:tcPr>
            <w:tcW w:w="3930"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p w14:paraId="0147670E" w14:textId="77777777" w:rsidR="00CC5158" w:rsidRDefault="00D364E4">
            <w:pPr>
              <w:spacing w:before="200" w:after="200"/>
            </w:pPr>
            <w:r>
              <w:t xml:space="preserve">Date </w:t>
            </w:r>
          </w:p>
        </w:tc>
        <w:tc>
          <w:tcPr>
            <w:tcW w:w="990" w:type="dxa"/>
            <w:tcBorders>
              <w:top w:val="nil"/>
              <w:left w:val="nil"/>
              <w:bottom w:val="nil"/>
              <w:right w:val="nil"/>
            </w:tcBorders>
            <w:shd w:val="clear" w:color="auto" w:fill="auto"/>
            <w:tcMar>
              <w:top w:w="0" w:type="dxa"/>
              <w:left w:w="0" w:type="dxa"/>
              <w:bottom w:w="0" w:type="dxa"/>
              <w:right w:w="0" w:type="dxa"/>
            </w:tcMar>
          </w:tcPr>
          <w:p w14:paraId="2B493611" w14:textId="77777777" w:rsidR="00CC5158" w:rsidRDefault="00D364E4">
            <w:pPr>
              <w:spacing w:before="200" w:after="200"/>
            </w:pPr>
            <w:r>
              <w:t xml:space="preserve"> </w:t>
            </w:r>
          </w:p>
        </w:tc>
        <w:tc>
          <w:tcPr>
            <w:tcW w:w="4215"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p w14:paraId="32ABE393" w14:textId="77777777" w:rsidR="00CC5158" w:rsidRDefault="00D364E4">
            <w:pPr>
              <w:spacing w:before="200" w:after="200"/>
            </w:pPr>
            <w:r>
              <w:t xml:space="preserve">Date </w:t>
            </w:r>
          </w:p>
        </w:tc>
      </w:tr>
    </w:tbl>
    <w:p w14:paraId="2D76C982" w14:textId="77777777" w:rsidR="00CC5158" w:rsidRDefault="00D364E4" w:rsidP="00466D48">
      <w:pPr>
        <w:pStyle w:val="Heading2"/>
      </w:pPr>
      <w:bookmarkStart w:id="11" w:name="_heading=h.9w9owuvn566u" w:colFirst="0" w:colLast="0"/>
      <w:bookmarkEnd w:id="11"/>
      <w:r>
        <w:t>Format of proposal</w:t>
      </w:r>
    </w:p>
    <w:p w14:paraId="411D4619" w14:textId="7739622F" w:rsidR="00CC5158" w:rsidRDefault="00D364E4">
      <w:bookmarkStart w:id="12" w:name="_heading=h.ne4jq5h1rps9" w:colFirst="0" w:colLast="0"/>
      <w:bookmarkEnd w:id="12"/>
      <w:r>
        <w:t xml:space="preserve">The </w:t>
      </w:r>
      <w:r>
        <w:rPr>
          <w:b/>
        </w:rPr>
        <w:t xml:space="preserve">proposal format shall be in accordance </w:t>
      </w:r>
      <w:r w:rsidR="003E44D2">
        <w:rPr>
          <w:b/>
        </w:rPr>
        <w:t>with</w:t>
      </w:r>
      <w:r>
        <w:rPr>
          <w:b/>
        </w:rPr>
        <w:t xml:space="preserve"> the one outlined in this section.</w:t>
      </w:r>
      <w:r>
        <w:t xml:space="preserve"> Respondents must provide electronic copies of the proposal in Microsoft Word or PDF format. Such electronic copies must not contain any protection against changes. The </w:t>
      </w:r>
      <w:r>
        <w:rPr>
          <w:b/>
        </w:rPr>
        <w:t>following information shall be included</w:t>
      </w:r>
      <w:r>
        <w:t xml:space="preserve"> as part of the Technical Proposal:</w:t>
      </w:r>
    </w:p>
    <w:p w14:paraId="1B170251" w14:textId="77777777" w:rsidR="00CC5158" w:rsidRDefault="00D364E4">
      <w:pPr>
        <w:rPr>
          <w:b/>
        </w:rPr>
      </w:pPr>
      <w:r>
        <w:rPr>
          <w:b/>
        </w:rPr>
        <w:t>Section 1. Overview of company</w:t>
      </w:r>
    </w:p>
    <w:p w14:paraId="5CC09552" w14:textId="77777777" w:rsidR="00CC5158" w:rsidRDefault="00D364E4">
      <w:pPr>
        <w:rPr>
          <w:rFonts w:ascii="Calibri" w:eastAsia="Calibri" w:hAnsi="Calibri" w:cs="Calibri"/>
        </w:rPr>
      </w:pPr>
      <w:r>
        <w:t>To include company details and overview, such as:</w:t>
      </w:r>
    </w:p>
    <w:p w14:paraId="632D57F5" w14:textId="77777777" w:rsidR="00CC5158" w:rsidRDefault="00D364E4">
      <w:pPr>
        <w:numPr>
          <w:ilvl w:val="0"/>
          <w:numId w:val="6"/>
        </w:numPr>
        <w:pBdr>
          <w:top w:val="nil"/>
          <w:left w:val="nil"/>
          <w:bottom w:val="nil"/>
          <w:right w:val="nil"/>
          <w:between w:val="nil"/>
        </w:pBdr>
        <w:spacing w:after="0"/>
      </w:pPr>
      <w:r>
        <w:rPr>
          <w:color w:val="000000"/>
        </w:rPr>
        <w:t xml:space="preserve">Organization structure chart. </w:t>
      </w:r>
    </w:p>
    <w:p w14:paraId="5D9444CB" w14:textId="77777777" w:rsidR="00CC5158" w:rsidRDefault="00D364E4">
      <w:pPr>
        <w:numPr>
          <w:ilvl w:val="0"/>
          <w:numId w:val="6"/>
        </w:numPr>
        <w:pBdr>
          <w:top w:val="nil"/>
          <w:left w:val="nil"/>
          <w:bottom w:val="nil"/>
          <w:right w:val="nil"/>
          <w:between w:val="nil"/>
        </w:pBdr>
        <w:spacing w:before="0" w:after="0"/>
      </w:pPr>
      <w:r>
        <w:rPr>
          <w:color w:val="000000"/>
        </w:rPr>
        <w:t xml:space="preserve">Office / warehouse locations. </w:t>
      </w:r>
    </w:p>
    <w:p w14:paraId="1C200414" w14:textId="77777777" w:rsidR="00CC5158" w:rsidRDefault="00D364E4">
      <w:pPr>
        <w:numPr>
          <w:ilvl w:val="0"/>
          <w:numId w:val="6"/>
        </w:numPr>
        <w:pBdr>
          <w:top w:val="nil"/>
          <w:left w:val="nil"/>
          <w:bottom w:val="nil"/>
          <w:right w:val="nil"/>
          <w:between w:val="nil"/>
        </w:pBdr>
        <w:spacing w:before="0" w:after="0"/>
      </w:pPr>
      <w:r>
        <w:rPr>
          <w:color w:val="000000"/>
        </w:rPr>
        <w:t xml:space="preserve">An outline of what you consider gives your company its competitive advantage.  </w:t>
      </w:r>
    </w:p>
    <w:p w14:paraId="13492F10" w14:textId="77777777" w:rsidR="00CC5158" w:rsidRDefault="00D364E4">
      <w:pPr>
        <w:numPr>
          <w:ilvl w:val="0"/>
          <w:numId w:val="6"/>
        </w:numPr>
        <w:pBdr>
          <w:top w:val="nil"/>
          <w:left w:val="nil"/>
          <w:bottom w:val="nil"/>
          <w:right w:val="nil"/>
          <w:between w:val="nil"/>
        </w:pBdr>
        <w:spacing w:before="0" w:after="0"/>
      </w:pPr>
      <w:r>
        <w:rPr>
          <w:color w:val="000000"/>
        </w:rPr>
        <w:t xml:space="preserve">Relevant experience from up to three case study projects including contact details for references from the projects described.  </w:t>
      </w:r>
    </w:p>
    <w:p w14:paraId="799F2A56" w14:textId="77777777" w:rsidR="00CC5158" w:rsidRDefault="00D364E4">
      <w:pPr>
        <w:numPr>
          <w:ilvl w:val="0"/>
          <w:numId w:val="6"/>
        </w:numPr>
        <w:pBdr>
          <w:top w:val="nil"/>
          <w:left w:val="nil"/>
          <w:bottom w:val="nil"/>
          <w:right w:val="nil"/>
          <w:between w:val="nil"/>
        </w:pBdr>
        <w:spacing w:before="0" w:after="0"/>
      </w:pPr>
      <w:r>
        <w:rPr>
          <w:color w:val="000000"/>
        </w:rPr>
        <w:t xml:space="preserve">The name, title, address, </w:t>
      </w:r>
      <w:r w:rsidR="00A17E95">
        <w:rPr>
          <w:color w:val="000000"/>
        </w:rPr>
        <w:t>phone,</w:t>
      </w:r>
      <w:r>
        <w:rPr>
          <w:color w:val="000000"/>
        </w:rPr>
        <w:t xml:space="preserve"> and email details of the contact person responsible for their proposal.  Respondents must only specify one contact person. The respondent may change this person at any time by written notice. </w:t>
      </w:r>
    </w:p>
    <w:p w14:paraId="6A2827EA" w14:textId="77777777" w:rsidR="00CC5158" w:rsidRDefault="00D364E4">
      <w:pPr>
        <w:numPr>
          <w:ilvl w:val="0"/>
          <w:numId w:val="6"/>
        </w:numPr>
        <w:pBdr>
          <w:top w:val="nil"/>
          <w:left w:val="nil"/>
          <w:bottom w:val="nil"/>
          <w:right w:val="nil"/>
          <w:between w:val="nil"/>
        </w:pBdr>
        <w:spacing w:before="0" w:after="0"/>
      </w:pPr>
      <w:r>
        <w:rPr>
          <w:color w:val="000000"/>
        </w:rPr>
        <w:lastRenderedPageBreak/>
        <w:t>CVs, roles, and responsibility of key personnel to be used for the project, including at least:</w:t>
      </w:r>
    </w:p>
    <w:p w14:paraId="219033D2" w14:textId="77777777" w:rsidR="00CC5158" w:rsidRDefault="00D364E4">
      <w:pPr>
        <w:numPr>
          <w:ilvl w:val="1"/>
          <w:numId w:val="6"/>
        </w:numPr>
        <w:pBdr>
          <w:top w:val="nil"/>
          <w:left w:val="nil"/>
          <w:bottom w:val="nil"/>
          <w:right w:val="nil"/>
          <w:between w:val="nil"/>
        </w:pBdr>
        <w:spacing w:before="0" w:after="0"/>
      </w:pPr>
      <w:r>
        <w:rPr>
          <w:color w:val="000000"/>
        </w:rPr>
        <w:t>Project Manager</w:t>
      </w:r>
    </w:p>
    <w:p w14:paraId="3420C3C6" w14:textId="77777777" w:rsidR="00CC5158" w:rsidRDefault="00D364E4">
      <w:pPr>
        <w:numPr>
          <w:ilvl w:val="1"/>
          <w:numId w:val="6"/>
        </w:numPr>
        <w:pBdr>
          <w:top w:val="nil"/>
          <w:left w:val="nil"/>
          <w:bottom w:val="nil"/>
          <w:right w:val="nil"/>
          <w:between w:val="nil"/>
        </w:pBdr>
        <w:spacing w:before="0" w:after="0"/>
      </w:pPr>
      <w:r>
        <w:rPr>
          <w:color w:val="000000"/>
        </w:rPr>
        <w:t>Site Manager</w:t>
      </w:r>
    </w:p>
    <w:p w14:paraId="68035D84" w14:textId="77777777" w:rsidR="00CC5158" w:rsidRDefault="00D364E4">
      <w:pPr>
        <w:numPr>
          <w:ilvl w:val="1"/>
          <w:numId w:val="6"/>
        </w:numPr>
        <w:pBdr>
          <w:top w:val="nil"/>
          <w:left w:val="nil"/>
          <w:bottom w:val="nil"/>
          <w:right w:val="nil"/>
          <w:between w:val="nil"/>
        </w:pBdr>
        <w:spacing w:before="0" w:after="0"/>
      </w:pPr>
      <w:r>
        <w:rPr>
          <w:color w:val="000000"/>
        </w:rPr>
        <w:t>Engineering designer</w:t>
      </w:r>
    </w:p>
    <w:p w14:paraId="642781F1" w14:textId="77777777" w:rsidR="00CC5158" w:rsidRDefault="00D364E4">
      <w:pPr>
        <w:numPr>
          <w:ilvl w:val="1"/>
          <w:numId w:val="6"/>
        </w:numPr>
        <w:pBdr>
          <w:top w:val="nil"/>
          <w:left w:val="nil"/>
          <w:bottom w:val="nil"/>
          <w:right w:val="nil"/>
          <w:between w:val="nil"/>
        </w:pBdr>
        <w:spacing w:before="0" w:after="0"/>
      </w:pPr>
      <w:r>
        <w:rPr>
          <w:color w:val="000000"/>
        </w:rPr>
        <w:t xml:space="preserve">Civil works designer </w:t>
      </w:r>
    </w:p>
    <w:p w14:paraId="5AB0F774" w14:textId="77777777" w:rsidR="00CC5158" w:rsidRDefault="00D364E4">
      <w:pPr>
        <w:numPr>
          <w:ilvl w:val="1"/>
          <w:numId w:val="6"/>
        </w:numPr>
        <w:pBdr>
          <w:top w:val="nil"/>
          <w:left w:val="nil"/>
          <w:bottom w:val="nil"/>
          <w:right w:val="nil"/>
          <w:between w:val="nil"/>
        </w:pBdr>
        <w:spacing w:before="0" w:after="0"/>
      </w:pPr>
      <w:r>
        <w:rPr>
          <w:color w:val="000000"/>
        </w:rPr>
        <w:t xml:space="preserve">Community engagement </w:t>
      </w:r>
    </w:p>
    <w:p w14:paraId="5212157A" w14:textId="77777777" w:rsidR="00CC5158" w:rsidRDefault="00D364E4">
      <w:pPr>
        <w:numPr>
          <w:ilvl w:val="1"/>
          <w:numId w:val="6"/>
        </w:numPr>
        <w:pBdr>
          <w:top w:val="nil"/>
          <w:left w:val="nil"/>
          <w:bottom w:val="nil"/>
          <w:right w:val="nil"/>
          <w:between w:val="nil"/>
        </w:pBdr>
        <w:spacing w:before="0" w:after="0"/>
      </w:pPr>
      <w:r>
        <w:rPr>
          <w:color w:val="000000"/>
        </w:rPr>
        <w:t xml:space="preserve">Health and safety </w:t>
      </w:r>
    </w:p>
    <w:p w14:paraId="232BBC5C" w14:textId="77777777" w:rsidR="00A637D8" w:rsidRPr="00A637D8" w:rsidRDefault="00D364E4">
      <w:pPr>
        <w:numPr>
          <w:ilvl w:val="1"/>
          <w:numId w:val="6"/>
        </w:numPr>
        <w:pBdr>
          <w:top w:val="nil"/>
          <w:left w:val="nil"/>
          <w:bottom w:val="nil"/>
          <w:right w:val="nil"/>
          <w:between w:val="nil"/>
        </w:pBdr>
        <w:spacing w:before="0"/>
      </w:pPr>
      <w:r>
        <w:rPr>
          <w:color w:val="000000"/>
        </w:rPr>
        <w:t>Other personnel</w:t>
      </w:r>
    </w:p>
    <w:p w14:paraId="6F62A33A" w14:textId="77777777" w:rsidR="00A637D8" w:rsidRPr="00A637D8" w:rsidRDefault="00A637D8" w:rsidP="00A637D8">
      <w:pPr>
        <w:numPr>
          <w:ilvl w:val="0"/>
          <w:numId w:val="6"/>
        </w:numPr>
        <w:pBdr>
          <w:top w:val="nil"/>
          <w:left w:val="nil"/>
          <w:bottom w:val="nil"/>
          <w:right w:val="nil"/>
          <w:between w:val="nil"/>
        </w:pBdr>
        <w:spacing w:before="0"/>
      </w:pPr>
      <w:r>
        <w:rPr>
          <w:color w:val="000000"/>
        </w:rPr>
        <w:t>Local engagement plan and upskilling</w:t>
      </w:r>
    </w:p>
    <w:p w14:paraId="6FD20091" w14:textId="4B2C4C39" w:rsidR="00A637D8" w:rsidRPr="00A637D8" w:rsidRDefault="00A637D8" w:rsidP="00A637D8">
      <w:pPr>
        <w:numPr>
          <w:ilvl w:val="1"/>
          <w:numId w:val="6"/>
        </w:numPr>
        <w:pBdr>
          <w:top w:val="nil"/>
          <w:left w:val="nil"/>
          <w:bottom w:val="nil"/>
          <w:right w:val="nil"/>
          <w:between w:val="nil"/>
        </w:pBdr>
        <w:spacing w:before="0" w:after="0"/>
        <w:rPr>
          <w:color w:val="000000"/>
        </w:rPr>
      </w:pPr>
      <w:r>
        <w:rPr>
          <w:color w:val="000000"/>
        </w:rPr>
        <w:t>Details and plan to use subcontractors and/or staff from Maluku</w:t>
      </w:r>
    </w:p>
    <w:p w14:paraId="1ACEB839" w14:textId="60EFA53F" w:rsidR="00CC5158" w:rsidRPr="00A637D8" w:rsidRDefault="00A637D8" w:rsidP="00A637D8">
      <w:pPr>
        <w:numPr>
          <w:ilvl w:val="1"/>
          <w:numId w:val="6"/>
        </w:numPr>
        <w:pBdr>
          <w:top w:val="nil"/>
          <w:left w:val="nil"/>
          <w:bottom w:val="nil"/>
          <w:right w:val="nil"/>
          <w:between w:val="nil"/>
        </w:pBdr>
        <w:spacing w:before="0" w:after="0"/>
        <w:rPr>
          <w:color w:val="000000"/>
        </w:rPr>
      </w:pPr>
      <w:r>
        <w:rPr>
          <w:color w:val="000000"/>
        </w:rPr>
        <w:t xml:space="preserve">Details and plan to employ local workers in P. </w:t>
      </w:r>
      <w:proofErr w:type="spellStart"/>
      <w:r>
        <w:rPr>
          <w:color w:val="000000"/>
        </w:rPr>
        <w:t>Tiga</w:t>
      </w:r>
      <w:proofErr w:type="spellEnd"/>
      <w:r>
        <w:rPr>
          <w:color w:val="000000"/>
        </w:rPr>
        <w:t xml:space="preserve"> for works and/or services</w:t>
      </w:r>
    </w:p>
    <w:p w14:paraId="64A3465D" w14:textId="6819F4B3" w:rsidR="00A637D8" w:rsidRPr="00A637D8" w:rsidRDefault="00A637D8" w:rsidP="00A637D8">
      <w:pPr>
        <w:numPr>
          <w:ilvl w:val="1"/>
          <w:numId w:val="6"/>
        </w:numPr>
        <w:pBdr>
          <w:top w:val="nil"/>
          <w:left w:val="nil"/>
          <w:bottom w:val="nil"/>
          <w:right w:val="nil"/>
          <w:between w:val="nil"/>
        </w:pBdr>
        <w:spacing w:before="0" w:after="0"/>
        <w:rPr>
          <w:color w:val="000000"/>
        </w:rPr>
      </w:pPr>
      <w:r>
        <w:rPr>
          <w:color w:val="000000"/>
        </w:rPr>
        <w:t xml:space="preserve">Additional training provided to community, </w:t>
      </w:r>
      <w:proofErr w:type="gramStart"/>
      <w:r>
        <w:rPr>
          <w:color w:val="000000"/>
        </w:rPr>
        <w:t>added-value</w:t>
      </w:r>
      <w:proofErr w:type="gramEnd"/>
      <w:r>
        <w:rPr>
          <w:color w:val="000000"/>
        </w:rPr>
        <w:t xml:space="preserve"> </w:t>
      </w:r>
    </w:p>
    <w:p w14:paraId="077E2074" w14:textId="77777777" w:rsidR="00CC5158" w:rsidRDefault="00D364E4">
      <w:pPr>
        <w:spacing w:after="0"/>
        <w:rPr>
          <w:b/>
        </w:rPr>
      </w:pPr>
      <w:r>
        <w:rPr>
          <w:b/>
        </w:rPr>
        <w:t xml:space="preserve">Section 2. Project plan </w:t>
      </w:r>
    </w:p>
    <w:p w14:paraId="0CAFA908" w14:textId="77777777" w:rsidR="00CC5158" w:rsidRDefault="00D364E4">
      <w:pPr>
        <w:spacing w:after="0"/>
      </w:pPr>
      <w:r>
        <w:t xml:space="preserve">Include the following key milestones and describe the </w:t>
      </w:r>
      <w:sdt>
        <w:sdtPr>
          <w:tag w:val="goog_rdk_1"/>
          <w:id w:val="1386841464"/>
        </w:sdtPr>
        <w:sdtEndPr/>
        <w:sdtContent/>
      </w:sdt>
      <w:r>
        <w:t>project implementation plan:</w:t>
      </w:r>
    </w:p>
    <w:p w14:paraId="49F455CC" w14:textId="77777777" w:rsidR="00CC5158" w:rsidRDefault="00D364E4">
      <w:pPr>
        <w:numPr>
          <w:ilvl w:val="0"/>
          <w:numId w:val="5"/>
        </w:numPr>
        <w:pBdr>
          <w:top w:val="nil"/>
          <w:left w:val="nil"/>
          <w:bottom w:val="nil"/>
          <w:right w:val="nil"/>
          <w:between w:val="nil"/>
        </w:pBdr>
        <w:spacing w:after="0"/>
      </w:pPr>
      <w:r>
        <w:rPr>
          <w:color w:val="000000"/>
        </w:rPr>
        <w:t>Contract signing (expected)</w:t>
      </w:r>
    </w:p>
    <w:p w14:paraId="3D8C4E4C" w14:textId="77777777" w:rsidR="00CC5158" w:rsidRDefault="00D364E4">
      <w:pPr>
        <w:numPr>
          <w:ilvl w:val="0"/>
          <w:numId w:val="5"/>
        </w:numPr>
        <w:pBdr>
          <w:top w:val="nil"/>
          <w:left w:val="nil"/>
          <w:bottom w:val="nil"/>
          <w:right w:val="nil"/>
          <w:between w:val="nil"/>
        </w:pBdr>
        <w:spacing w:before="0" w:after="0"/>
      </w:pPr>
      <w:r>
        <w:rPr>
          <w:color w:val="000000"/>
        </w:rPr>
        <w:t>Site visit</w:t>
      </w:r>
    </w:p>
    <w:p w14:paraId="4AA4959F" w14:textId="77777777" w:rsidR="00CC5158" w:rsidRDefault="00D364E4">
      <w:pPr>
        <w:numPr>
          <w:ilvl w:val="0"/>
          <w:numId w:val="5"/>
        </w:numPr>
        <w:pBdr>
          <w:top w:val="nil"/>
          <w:left w:val="nil"/>
          <w:bottom w:val="nil"/>
          <w:right w:val="nil"/>
          <w:between w:val="nil"/>
        </w:pBdr>
        <w:spacing w:before="0" w:after="0"/>
      </w:pPr>
      <w:r>
        <w:rPr>
          <w:color w:val="000000"/>
        </w:rPr>
        <w:t>Completion of design works</w:t>
      </w:r>
    </w:p>
    <w:p w14:paraId="270CD0B3" w14:textId="77777777" w:rsidR="00CC5158" w:rsidRDefault="00D364E4">
      <w:pPr>
        <w:numPr>
          <w:ilvl w:val="0"/>
          <w:numId w:val="5"/>
        </w:numPr>
        <w:pBdr>
          <w:top w:val="nil"/>
          <w:left w:val="nil"/>
          <w:bottom w:val="nil"/>
          <w:right w:val="nil"/>
          <w:between w:val="nil"/>
        </w:pBdr>
        <w:spacing w:before="0" w:after="0"/>
      </w:pPr>
      <w:r>
        <w:rPr>
          <w:color w:val="000000"/>
        </w:rPr>
        <w:t>Site establishment</w:t>
      </w:r>
    </w:p>
    <w:p w14:paraId="31AF37FF" w14:textId="77777777" w:rsidR="00CC5158" w:rsidRDefault="00D364E4">
      <w:pPr>
        <w:numPr>
          <w:ilvl w:val="0"/>
          <w:numId w:val="5"/>
        </w:numPr>
        <w:pBdr>
          <w:top w:val="nil"/>
          <w:left w:val="nil"/>
          <w:bottom w:val="nil"/>
          <w:right w:val="nil"/>
          <w:between w:val="nil"/>
        </w:pBdr>
        <w:spacing w:before="0" w:after="0"/>
      </w:pPr>
      <w:r>
        <w:rPr>
          <w:color w:val="000000"/>
        </w:rPr>
        <w:t>Erection of PV arrays</w:t>
      </w:r>
    </w:p>
    <w:p w14:paraId="2A040ABA" w14:textId="77777777" w:rsidR="00CC5158" w:rsidRDefault="00D364E4">
      <w:pPr>
        <w:numPr>
          <w:ilvl w:val="0"/>
          <w:numId w:val="5"/>
        </w:numPr>
        <w:pBdr>
          <w:top w:val="nil"/>
          <w:left w:val="nil"/>
          <w:bottom w:val="nil"/>
          <w:right w:val="nil"/>
          <w:between w:val="nil"/>
        </w:pBdr>
        <w:spacing w:before="0" w:after="0"/>
      </w:pPr>
      <w:r>
        <w:rPr>
          <w:color w:val="000000"/>
        </w:rPr>
        <w:t>Powerhouse and perimeter fence remediation</w:t>
      </w:r>
    </w:p>
    <w:p w14:paraId="781C5A48" w14:textId="77777777" w:rsidR="00CC5158" w:rsidRDefault="00D364E4">
      <w:pPr>
        <w:numPr>
          <w:ilvl w:val="0"/>
          <w:numId w:val="5"/>
        </w:numPr>
        <w:pBdr>
          <w:top w:val="nil"/>
          <w:left w:val="nil"/>
          <w:bottom w:val="nil"/>
          <w:right w:val="nil"/>
          <w:between w:val="nil"/>
        </w:pBdr>
        <w:spacing w:before="0" w:after="0"/>
      </w:pPr>
      <w:r>
        <w:rPr>
          <w:color w:val="000000"/>
        </w:rPr>
        <w:t>Switchgear and BESS installation</w:t>
      </w:r>
    </w:p>
    <w:p w14:paraId="72C07EC1" w14:textId="77777777" w:rsidR="00CC5158" w:rsidRDefault="00D364E4">
      <w:pPr>
        <w:numPr>
          <w:ilvl w:val="0"/>
          <w:numId w:val="5"/>
        </w:numPr>
        <w:pBdr>
          <w:top w:val="nil"/>
          <w:left w:val="nil"/>
          <w:bottom w:val="nil"/>
          <w:right w:val="nil"/>
          <w:between w:val="nil"/>
        </w:pBdr>
        <w:spacing w:before="0" w:after="0"/>
      </w:pPr>
      <w:r>
        <w:rPr>
          <w:color w:val="000000"/>
        </w:rPr>
        <w:t xml:space="preserve">Testing, commissioning and </w:t>
      </w:r>
      <w:proofErr w:type="spellStart"/>
      <w:r w:rsidR="00A17E95">
        <w:rPr>
          <w:color w:val="000000"/>
        </w:rPr>
        <w:t>S</w:t>
      </w:r>
      <w:r>
        <w:rPr>
          <w:color w:val="000000"/>
        </w:rPr>
        <w:t>ertifikat</w:t>
      </w:r>
      <w:proofErr w:type="spellEnd"/>
      <w:r>
        <w:rPr>
          <w:color w:val="000000"/>
        </w:rPr>
        <w:t xml:space="preserve"> </w:t>
      </w:r>
      <w:proofErr w:type="spellStart"/>
      <w:r w:rsidR="00A17E95">
        <w:rPr>
          <w:color w:val="000000"/>
        </w:rPr>
        <w:t>L</w:t>
      </w:r>
      <w:r>
        <w:rPr>
          <w:color w:val="000000"/>
        </w:rPr>
        <w:t>aik</w:t>
      </w:r>
      <w:proofErr w:type="spellEnd"/>
      <w:r>
        <w:rPr>
          <w:color w:val="000000"/>
        </w:rPr>
        <w:t xml:space="preserve"> </w:t>
      </w:r>
      <w:proofErr w:type="spellStart"/>
      <w:r w:rsidR="00A17E95">
        <w:rPr>
          <w:color w:val="000000"/>
        </w:rPr>
        <w:t>O</w:t>
      </w:r>
      <w:r>
        <w:rPr>
          <w:color w:val="000000"/>
        </w:rPr>
        <w:t>perasi</w:t>
      </w:r>
      <w:proofErr w:type="spellEnd"/>
      <w:r>
        <w:rPr>
          <w:color w:val="000000"/>
        </w:rPr>
        <w:t xml:space="preserve"> (SLO)</w:t>
      </w:r>
    </w:p>
    <w:p w14:paraId="5DCBA307" w14:textId="7F6A9048" w:rsidR="00CC5158" w:rsidRDefault="00D364E4">
      <w:pPr>
        <w:numPr>
          <w:ilvl w:val="0"/>
          <w:numId w:val="5"/>
        </w:numPr>
        <w:pBdr>
          <w:top w:val="nil"/>
          <w:left w:val="nil"/>
          <w:bottom w:val="nil"/>
          <w:right w:val="nil"/>
          <w:between w:val="nil"/>
        </w:pBdr>
        <w:spacing w:before="0" w:after="0"/>
      </w:pPr>
      <w:r>
        <w:rPr>
          <w:color w:val="000000"/>
        </w:rPr>
        <w:t>Training</w:t>
      </w:r>
      <w:r w:rsidR="00A637D8">
        <w:rPr>
          <w:color w:val="000000"/>
        </w:rPr>
        <w:t xml:space="preserve"> for operators</w:t>
      </w:r>
    </w:p>
    <w:p w14:paraId="683A398E" w14:textId="77777777" w:rsidR="00CC5158" w:rsidRDefault="00D364E4">
      <w:pPr>
        <w:numPr>
          <w:ilvl w:val="0"/>
          <w:numId w:val="5"/>
        </w:numPr>
        <w:pBdr>
          <w:top w:val="nil"/>
          <w:left w:val="nil"/>
          <w:bottom w:val="nil"/>
          <w:right w:val="nil"/>
          <w:between w:val="nil"/>
        </w:pBdr>
        <w:spacing w:before="0" w:after="0"/>
      </w:pPr>
      <w:r>
        <w:rPr>
          <w:color w:val="000000"/>
        </w:rPr>
        <w:t>Handover</w:t>
      </w:r>
    </w:p>
    <w:p w14:paraId="1CBED9A6" w14:textId="77777777" w:rsidR="00CC5158" w:rsidRDefault="00D364E4">
      <w:pPr>
        <w:numPr>
          <w:ilvl w:val="0"/>
          <w:numId w:val="5"/>
        </w:numPr>
        <w:pBdr>
          <w:top w:val="nil"/>
          <w:left w:val="nil"/>
          <w:bottom w:val="nil"/>
          <w:right w:val="nil"/>
          <w:between w:val="nil"/>
        </w:pBdr>
        <w:spacing w:before="0" w:after="0"/>
      </w:pPr>
      <w:r>
        <w:rPr>
          <w:color w:val="000000"/>
        </w:rPr>
        <w:t>Include a work plan</w:t>
      </w:r>
    </w:p>
    <w:p w14:paraId="60B07FB5" w14:textId="77777777" w:rsidR="00CC5158" w:rsidRDefault="00D364E4">
      <w:pPr>
        <w:numPr>
          <w:ilvl w:val="0"/>
          <w:numId w:val="5"/>
        </w:numPr>
        <w:pBdr>
          <w:top w:val="nil"/>
          <w:left w:val="nil"/>
          <w:bottom w:val="nil"/>
          <w:right w:val="nil"/>
          <w:between w:val="nil"/>
        </w:pBdr>
        <w:spacing w:before="0"/>
      </w:pPr>
      <w:r>
        <w:rPr>
          <w:color w:val="000000"/>
        </w:rPr>
        <w:t>Include Gantt Chart with key deliverables and milestones</w:t>
      </w:r>
    </w:p>
    <w:p w14:paraId="6E202AC0" w14:textId="77777777" w:rsidR="00CC5158" w:rsidRDefault="00D364E4">
      <w:pPr>
        <w:spacing w:after="0"/>
        <w:rPr>
          <w:b/>
        </w:rPr>
      </w:pPr>
      <w:r>
        <w:rPr>
          <w:b/>
        </w:rPr>
        <w:t xml:space="preserve">Section 3. Construction method statement </w:t>
      </w:r>
    </w:p>
    <w:p w14:paraId="63150C72" w14:textId="52B3B059" w:rsidR="00CC5158" w:rsidRDefault="00D364E4">
      <w:pPr>
        <w:spacing w:after="0"/>
      </w:pPr>
      <w:r>
        <w:t xml:space="preserve">Include a detailed description of how </w:t>
      </w:r>
      <w:r w:rsidR="0001763C">
        <w:t>Bidder</w:t>
      </w:r>
      <w:r>
        <w:t xml:space="preserve"> proposes to deliver the system including: </w:t>
      </w:r>
    </w:p>
    <w:p w14:paraId="398B65A1" w14:textId="77777777" w:rsidR="00CC5158" w:rsidRDefault="00D364E4">
      <w:pPr>
        <w:numPr>
          <w:ilvl w:val="0"/>
          <w:numId w:val="8"/>
        </w:numPr>
        <w:pBdr>
          <w:top w:val="nil"/>
          <w:left w:val="nil"/>
          <w:bottom w:val="nil"/>
          <w:right w:val="nil"/>
          <w:between w:val="nil"/>
        </w:pBdr>
        <w:spacing w:after="0"/>
        <w:rPr>
          <w:color w:val="000000"/>
        </w:rPr>
      </w:pPr>
      <w:r>
        <w:rPr>
          <w:color w:val="000000"/>
        </w:rPr>
        <w:t xml:space="preserve">Logistics plan from manufacturers/suppliers to Ambon </w:t>
      </w:r>
    </w:p>
    <w:p w14:paraId="33C6A0C3" w14:textId="77777777" w:rsidR="00CC5158" w:rsidRDefault="00D364E4">
      <w:pPr>
        <w:numPr>
          <w:ilvl w:val="0"/>
          <w:numId w:val="8"/>
        </w:numPr>
        <w:pBdr>
          <w:top w:val="nil"/>
          <w:left w:val="nil"/>
          <w:bottom w:val="nil"/>
          <w:right w:val="nil"/>
          <w:between w:val="nil"/>
        </w:pBdr>
        <w:spacing w:before="0" w:after="0"/>
        <w:rPr>
          <w:color w:val="000000"/>
        </w:rPr>
      </w:pPr>
      <w:r>
        <w:rPr>
          <w:color w:val="000000"/>
        </w:rPr>
        <w:t>Method and plan for getting equipment to site</w:t>
      </w:r>
    </w:p>
    <w:p w14:paraId="6612396C" w14:textId="77777777" w:rsidR="00CC5158" w:rsidRDefault="00D364E4">
      <w:pPr>
        <w:numPr>
          <w:ilvl w:val="0"/>
          <w:numId w:val="8"/>
        </w:numPr>
        <w:pBdr>
          <w:top w:val="nil"/>
          <w:left w:val="nil"/>
          <w:bottom w:val="nil"/>
          <w:right w:val="nil"/>
          <w:between w:val="nil"/>
        </w:pBdr>
        <w:spacing w:before="0" w:after="0"/>
        <w:rPr>
          <w:color w:val="000000"/>
        </w:rPr>
      </w:pPr>
      <w:r>
        <w:rPr>
          <w:color w:val="000000"/>
        </w:rPr>
        <w:t xml:space="preserve">Decommissioning of existing assets method and plan </w:t>
      </w:r>
    </w:p>
    <w:p w14:paraId="6431C33E" w14:textId="77777777" w:rsidR="00CC5158" w:rsidRDefault="00D364E4">
      <w:pPr>
        <w:numPr>
          <w:ilvl w:val="0"/>
          <w:numId w:val="8"/>
        </w:numPr>
        <w:pBdr>
          <w:top w:val="nil"/>
          <w:left w:val="nil"/>
          <w:bottom w:val="nil"/>
          <w:right w:val="nil"/>
          <w:between w:val="nil"/>
        </w:pBdr>
        <w:spacing w:before="0" w:after="0"/>
        <w:rPr>
          <w:color w:val="000000"/>
        </w:rPr>
      </w:pPr>
      <w:r>
        <w:rPr>
          <w:color w:val="000000"/>
        </w:rPr>
        <w:t>Waste management of existing assets method and plan</w:t>
      </w:r>
    </w:p>
    <w:p w14:paraId="641C07A6" w14:textId="77777777" w:rsidR="00CC5158" w:rsidRDefault="00D364E4">
      <w:pPr>
        <w:numPr>
          <w:ilvl w:val="0"/>
          <w:numId w:val="8"/>
        </w:numPr>
        <w:pBdr>
          <w:top w:val="nil"/>
          <w:left w:val="nil"/>
          <w:bottom w:val="nil"/>
          <w:right w:val="nil"/>
          <w:between w:val="nil"/>
        </w:pBdr>
        <w:spacing w:before="0" w:after="0"/>
        <w:rPr>
          <w:color w:val="000000"/>
        </w:rPr>
      </w:pPr>
      <w:r>
        <w:rPr>
          <w:color w:val="000000"/>
        </w:rPr>
        <w:t xml:space="preserve">Storage and security measures  </w:t>
      </w:r>
    </w:p>
    <w:p w14:paraId="18DF67F7" w14:textId="62AAF6B6" w:rsidR="00CC5158" w:rsidRPr="0001763C" w:rsidRDefault="00D364E4" w:rsidP="0001763C">
      <w:pPr>
        <w:numPr>
          <w:ilvl w:val="0"/>
          <w:numId w:val="8"/>
        </w:numPr>
        <w:pBdr>
          <w:top w:val="nil"/>
          <w:left w:val="nil"/>
          <w:bottom w:val="nil"/>
          <w:right w:val="nil"/>
          <w:between w:val="nil"/>
        </w:pBdr>
        <w:spacing w:before="0" w:after="0"/>
        <w:rPr>
          <w:color w:val="000000"/>
        </w:rPr>
      </w:pPr>
      <w:r w:rsidRPr="0001763C">
        <w:rPr>
          <w:color w:val="000000"/>
        </w:rPr>
        <w:t>Any major plant or equipment items needed</w:t>
      </w:r>
      <w:r w:rsidR="0001763C" w:rsidRPr="0001763C">
        <w:rPr>
          <w:color w:val="000000"/>
        </w:rPr>
        <w:t xml:space="preserve"> or </w:t>
      </w:r>
      <w:r w:rsidR="0001763C">
        <w:rPr>
          <w:color w:val="000000"/>
        </w:rPr>
        <w:t>a</w:t>
      </w:r>
      <w:r w:rsidRPr="0001763C">
        <w:rPr>
          <w:color w:val="000000"/>
        </w:rPr>
        <w:t>ny specialist tools that will used to support provision of the services (</w:t>
      </w:r>
      <w:proofErr w:type="gramStart"/>
      <w:r w:rsidRPr="0001763C">
        <w:rPr>
          <w:color w:val="000000"/>
        </w:rPr>
        <w:t>e.g.</w:t>
      </w:r>
      <w:proofErr w:type="gramEnd"/>
      <w:r w:rsidRPr="0001763C">
        <w:rPr>
          <w:color w:val="000000"/>
        </w:rPr>
        <w:t xml:space="preserve"> pile driver)</w:t>
      </w:r>
    </w:p>
    <w:p w14:paraId="2E78E924" w14:textId="7846D04E" w:rsidR="00CC5158" w:rsidRDefault="00D364E4">
      <w:pPr>
        <w:numPr>
          <w:ilvl w:val="0"/>
          <w:numId w:val="8"/>
        </w:numPr>
        <w:pBdr>
          <w:top w:val="nil"/>
          <w:left w:val="nil"/>
          <w:bottom w:val="nil"/>
          <w:right w:val="nil"/>
          <w:between w:val="nil"/>
        </w:pBdr>
        <w:spacing w:before="0" w:after="0"/>
        <w:rPr>
          <w:color w:val="000000"/>
        </w:rPr>
      </w:pPr>
      <w:r>
        <w:rPr>
          <w:color w:val="000000"/>
        </w:rPr>
        <w:t xml:space="preserve">Any specific requirements expected from NZMATES </w:t>
      </w:r>
      <w:r w:rsidR="0001763C">
        <w:rPr>
          <w:color w:val="000000"/>
        </w:rPr>
        <w:t xml:space="preserve">and/or PLN </w:t>
      </w:r>
      <w:r>
        <w:rPr>
          <w:color w:val="000000"/>
        </w:rPr>
        <w:t>during delivery of the project</w:t>
      </w:r>
    </w:p>
    <w:p w14:paraId="6F94D2C2" w14:textId="77777777" w:rsidR="00CC5158" w:rsidRDefault="00D364E4">
      <w:pPr>
        <w:spacing w:after="0"/>
        <w:rPr>
          <w:b/>
        </w:rPr>
      </w:pPr>
      <w:r>
        <w:rPr>
          <w:b/>
        </w:rPr>
        <w:t xml:space="preserve">Section 4. Proposed materials </w:t>
      </w:r>
    </w:p>
    <w:p w14:paraId="3B663DA9" w14:textId="77777777" w:rsidR="00CC5158" w:rsidRDefault="00D364E4">
      <w:pPr>
        <w:spacing w:after="0"/>
      </w:pPr>
      <w:r>
        <w:t>Details of proposed materials, including the following for all major components:</w:t>
      </w:r>
    </w:p>
    <w:p w14:paraId="5C58467F" w14:textId="77777777" w:rsidR="00CC5158" w:rsidRDefault="00D364E4">
      <w:pPr>
        <w:numPr>
          <w:ilvl w:val="0"/>
          <w:numId w:val="7"/>
        </w:numPr>
        <w:pBdr>
          <w:top w:val="nil"/>
          <w:left w:val="nil"/>
          <w:bottom w:val="nil"/>
          <w:right w:val="nil"/>
          <w:between w:val="nil"/>
        </w:pBdr>
        <w:spacing w:after="0"/>
        <w:rPr>
          <w:color w:val="000000"/>
        </w:rPr>
      </w:pPr>
      <w:r>
        <w:rPr>
          <w:color w:val="000000"/>
        </w:rPr>
        <w:lastRenderedPageBreak/>
        <w:t>Datasheets</w:t>
      </w:r>
    </w:p>
    <w:p w14:paraId="419568A1" w14:textId="77777777" w:rsidR="00CC5158" w:rsidRDefault="00D364E4">
      <w:pPr>
        <w:numPr>
          <w:ilvl w:val="0"/>
          <w:numId w:val="7"/>
        </w:numPr>
        <w:pBdr>
          <w:top w:val="nil"/>
          <w:left w:val="nil"/>
          <w:bottom w:val="nil"/>
          <w:right w:val="nil"/>
          <w:between w:val="nil"/>
        </w:pBdr>
        <w:spacing w:before="0" w:after="0"/>
        <w:rPr>
          <w:color w:val="000000"/>
        </w:rPr>
      </w:pPr>
      <w:r>
        <w:rPr>
          <w:color w:val="000000"/>
        </w:rPr>
        <w:t>Manufacturer warranty documents (where available)</w:t>
      </w:r>
    </w:p>
    <w:p w14:paraId="1BDBB0F2" w14:textId="77777777" w:rsidR="00CC5158" w:rsidRDefault="00D364E4">
      <w:pPr>
        <w:numPr>
          <w:ilvl w:val="0"/>
          <w:numId w:val="7"/>
        </w:numPr>
        <w:pBdr>
          <w:top w:val="nil"/>
          <w:left w:val="nil"/>
          <w:bottom w:val="nil"/>
          <w:right w:val="nil"/>
          <w:between w:val="nil"/>
        </w:pBdr>
        <w:spacing w:before="0" w:after="0"/>
        <w:rPr>
          <w:color w:val="000000"/>
        </w:rPr>
      </w:pPr>
      <w:r>
        <w:rPr>
          <w:color w:val="000000"/>
        </w:rPr>
        <w:t>Proposed quantities (where not stated previously)</w:t>
      </w:r>
    </w:p>
    <w:p w14:paraId="56200031" w14:textId="77777777" w:rsidR="00CC5158" w:rsidRDefault="00D364E4">
      <w:pPr>
        <w:numPr>
          <w:ilvl w:val="0"/>
          <w:numId w:val="7"/>
        </w:numPr>
        <w:pBdr>
          <w:top w:val="nil"/>
          <w:left w:val="nil"/>
          <w:bottom w:val="nil"/>
          <w:right w:val="nil"/>
          <w:between w:val="nil"/>
        </w:pBdr>
        <w:spacing w:before="0" w:after="0"/>
        <w:rPr>
          <w:color w:val="000000"/>
        </w:rPr>
      </w:pPr>
      <w:r>
        <w:rPr>
          <w:color w:val="000000"/>
        </w:rPr>
        <w:t xml:space="preserve">Where major items </w:t>
      </w:r>
      <w:proofErr w:type="gramStart"/>
      <w:r>
        <w:rPr>
          <w:color w:val="000000"/>
        </w:rPr>
        <w:t>are considered to be</w:t>
      </w:r>
      <w:proofErr w:type="gramEnd"/>
      <w:r>
        <w:rPr>
          <w:color w:val="000000"/>
        </w:rPr>
        <w:t>:</w:t>
      </w:r>
    </w:p>
    <w:p w14:paraId="24B42E32" w14:textId="77777777" w:rsidR="00CC5158" w:rsidRDefault="00D364E4">
      <w:pPr>
        <w:numPr>
          <w:ilvl w:val="1"/>
          <w:numId w:val="7"/>
        </w:numPr>
        <w:pBdr>
          <w:top w:val="nil"/>
          <w:left w:val="nil"/>
          <w:bottom w:val="nil"/>
          <w:right w:val="nil"/>
          <w:between w:val="nil"/>
        </w:pBdr>
        <w:spacing w:before="0" w:after="0"/>
        <w:rPr>
          <w:color w:val="000000"/>
        </w:rPr>
      </w:pPr>
      <w:r>
        <w:rPr>
          <w:color w:val="000000"/>
        </w:rPr>
        <w:t>PV Panels</w:t>
      </w:r>
    </w:p>
    <w:p w14:paraId="2F5CF833" w14:textId="77777777" w:rsidR="00CC5158" w:rsidRDefault="00D364E4">
      <w:pPr>
        <w:numPr>
          <w:ilvl w:val="1"/>
          <w:numId w:val="7"/>
        </w:numPr>
        <w:pBdr>
          <w:top w:val="nil"/>
          <w:left w:val="nil"/>
          <w:bottom w:val="nil"/>
          <w:right w:val="nil"/>
          <w:between w:val="nil"/>
        </w:pBdr>
        <w:spacing w:before="0" w:after="0"/>
        <w:rPr>
          <w:color w:val="000000"/>
        </w:rPr>
      </w:pPr>
      <w:r>
        <w:rPr>
          <w:color w:val="000000"/>
        </w:rPr>
        <w:t>PV AC-Inverters</w:t>
      </w:r>
    </w:p>
    <w:p w14:paraId="1CAA93AC" w14:textId="77777777" w:rsidR="00CC5158" w:rsidRDefault="00D364E4">
      <w:pPr>
        <w:numPr>
          <w:ilvl w:val="1"/>
          <w:numId w:val="7"/>
        </w:numPr>
        <w:pBdr>
          <w:top w:val="nil"/>
          <w:left w:val="nil"/>
          <w:bottom w:val="nil"/>
          <w:right w:val="nil"/>
          <w:between w:val="nil"/>
        </w:pBdr>
        <w:spacing w:before="0" w:after="0"/>
        <w:rPr>
          <w:color w:val="000000"/>
        </w:rPr>
      </w:pPr>
      <w:r>
        <w:rPr>
          <w:color w:val="000000"/>
        </w:rPr>
        <w:t>Battery Energy Storage System (BESS)</w:t>
      </w:r>
    </w:p>
    <w:p w14:paraId="56EFEA7A" w14:textId="77777777" w:rsidR="00CC5158" w:rsidRDefault="00D364E4">
      <w:pPr>
        <w:numPr>
          <w:ilvl w:val="1"/>
          <w:numId w:val="7"/>
        </w:numPr>
        <w:pBdr>
          <w:top w:val="nil"/>
          <w:left w:val="nil"/>
          <w:bottom w:val="nil"/>
          <w:right w:val="nil"/>
          <w:between w:val="nil"/>
        </w:pBdr>
        <w:spacing w:before="0" w:after="0"/>
        <w:rPr>
          <w:color w:val="000000"/>
        </w:rPr>
      </w:pPr>
      <w:r>
        <w:rPr>
          <w:color w:val="000000"/>
        </w:rPr>
        <w:t>Battery inverters</w:t>
      </w:r>
    </w:p>
    <w:p w14:paraId="4D031E9D" w14:textId="77777777" w:rsidR="00CC5158" w:rsidRDefault="00D364E4">
      <w:pPr>
        <w:numPr>
          <w:ilvl w:val="1"/>
          <w:numId w:val="7"/>
        </w:numPr>
        <w:pBdr>
          <w:top w:val="nil"/>
          <w:left w:val="nil"/>
          <w:bottom w:val="nil"/>
          <w:right w:val="nil"/>
          <w:between w:val="nil"/>
        </w:pBdr>
        <w:spacing w:before="0" w:after="0"/>
        <w:rPr>
          <w:color w:val="000000"/>
        </w:rPr>
      </w:pPr>
      <w:r>
        <w:rPr>
          <w:color w:val="000000"/>
        </w:rPr>
        <w:t>MPPT charge controllers (if applicable)</w:t>
      </w:r>
    </w:p>
    <w:p w14:paraId="0BBA5424" w14:textId="77777777" w:rsidR="00CC5158" w:rsidRDefault="00D364E4">
      <w:pPr>
        <w:numPr>
          <w:ilvl w:val="1"/>
          <w:numId w:val="7"/>
        </w:numPr>
        <w:pBdr>
          <w:top w:val="nil"/>
          <w:left w:val="nil"/>
          <w:bottom w:val="nil"/>
          <w:right w:val="nil"/>
          <w:between w:val="nil"/>
        </w:pBdr>
        <w:spacing w:before="0" w:after="0"/>
        <w:rPr>
          <w:color w:val="000000"/>
        </w:rPr>
      </w:pPr>
      <w:r>
        <w:rPr>
          <w:color w:val="000000"/>
        </w:rPr>
        <w:t>AC and DC Cabling</w:t>
      </w:r>
    </w:p>
    <w:p w14:paraId="063A9A29" w14:textId="77777777" w:rsidR="00CC5158" w:rsidRDefault="00D364E4">
      <w:pPr>
        <w:numPr>
          <w:ilvl w:val="1"/>
          <w:numId w:val="7"/>
        </w:numPr>
        <w:pBdr>
          <w:top w:val="nil"/>
          <w:left w:val="nil"/>
          <w:bottom w:val="nil"/>
          <w:right w:val="nil"/>
          <w:between w:val="nil"/>
        </w:pBdr>
        <w:spacing w:before="0" w:after="0"/>
        <w:rPr>
          <w:color w:val="000000"/>
        </w:rPr>
      </w:pPr>
      <w:r>
        <w:rPr>
          <w:color w:val="000000"/>
        </w:rPr>
        <w:t>Weather station components</w:t>
      </w:r>
    </w:p>
    <w:p w14:paraId="1138C966" w14:textId="77777777" w:rsidR="00CC5158" w:rsidRDefault="00D364E4">
      <w:pPr>
        <w:numPr>
          <w:ilvl w:val="1"/>
          <w:numId w:val="7"/>
        </w:numPr>
        <w:pBdr>
          <w:top w:val="nil"/>
          <w:left w:val="nil"/>
          <w:bottom w:val="nil"/>
          <w:right w:val="nil"/>
          <w:between w:val="nil"/>
        </w:pBdr>
        <w:spacing w:before="0" w:after="0"/>
        <w:rPr>
          <w:color w:val="000000"/>
        </w:rPr>
      </w:pPr>
      <w:r>
        <w:rPr>
          <w:color w:val="000000"/>
        </w:rPr>
        <w:t>Monitoring platform (optional)</w:t>
      </w:r>
    </w:p>
    <w:p w14:paraId="4A9311DD" w14:textId="77777777" w:rsidR="00CC5158" w:rsidRDefault="00D364E4">
      <w:pPr>
        <w:numPr>
          <w:ilvl w:val="0"/>
          <w:numId w:val="7"/>
        </w:numPr>
        <w:pBdr>
          <w:top w:val="nil"/>
          <w:left w:val="nil"/>
          <w:bottom w:val="nil"/>
          <w:right w:val="nil"/>
          <w:between w:val="nil"/>
        </w:pBdr>
        <w:spacing w:before="0" w:after="0"/>
        <w:rPr>
          <w:color w:val="000000"/>
        </w:rPr>
      </w:pPr>
      <w:r>
        <w:rPr>
          <w:color w:val="000000"/>
        </w:rPr>
        <w:t>Design drawings for the system including</w:t>
      </w:r>
    </w:p>
    <w:p w14:paraId="072133E4" w14:textId="77777777" w:rsidR="00CC5158" w:rsidRDefault="00D364E4">
      <w:pPr>
        <w:numPr>
          <w:ilvl w:val="1"/>
          <w:numId w:val="7"/>
        </w:numPr>
        <w:pBdr>
          <w:top w:val="nil"/>
          <w:left w:val="nil"/>
          <w:bottom w:val="nil"/>
          <w:right w:val="nil"/>
          <w:between w:val="nil"/>
        </w:pBdr>
        <w:spacing w:before="0" w:after="0"/>
        <w:rPr>
          <w:color w:val="000000"/>
        </w:rPr>
      </w:pPr>
      <w:r>
        <w:rPr>
          <w:color w:val="000000"/>
        </w:rPr>
        <w:t>Site layout drawing</w:t>
      </w:r>
    </w:p>
    <w:p w14:paraId="1FD054D2" w14:textId="77777777" w:rsidR="00CC5158" w:rsidRDefault="00D364E4">
      <w:pPr>
        <w:numPr>
          <w:ilvl w:val="1"/>
          <w:numId w:val="7"/>
        </w:numPr>
        <w:pBdr>
          <w:top w:val="nil"/>
          <w:left w:val="nil"/>
          <w:bottom w:val="nil"/>
          <w:right w:val="nil"/>
          <w:between w:val="nil"/>
        </w:pBdr>
        <w:spacing w:before="0" w:after="0"/>
        <w:rPr>
          <w:color w:val="000000"/>
        </w:rPr>
      </w:pPr>
      <w:r>
        <w:rPr>
          <w:color w:val="000000"/>
        </w:rPr>
        <w:t>PV array layout &amp; string wiring</w:t>
      </w:r>
    </w:p>
    <w:p w14:paraId="1652CF76" w14:textId="77777777" w:rsidR="00CC5158" w:rsidRDefault="00D364E4">
      <w:pPr>
        <w:numPr>
          <w:ilvl w:val="1"/>
          <w:numId w:val="7"/>
        </w:numPr>
        <w:pBdr>
          <w:top w:val="nil"/>
          <w:left w:val="nil"/>
          <w:bottom w:val="nil"/>
          <w:right w:val="nil"/>
          <w:between w:val="nil"/>
        </w:pBdr>
        <w:spacing w:before="0" w:after="0"/>
        <w:rPr>
          <w:color w:val="000000"/>
        </w:rPr>
      </w:pPr>
      <w:r>
        <w:rPr>
          <w:color w:val="000000"/>
        </w:rPr>
        <w:t>PV mounting system (incl. foundations / pilings)</w:t>
      </w:r>
    </w:p>
    <w:p w14:paraId="01EDAD2D" w14:textId="77777777" w:rsidR="00CC5158" w:rsidRDefault="00D364E4">
      <w:pPr>
        <w:numPr>
          <w:ilvl w:val="1"/>
          <w:numId w:val="7"/>
        </w:numPr>
        <w:pBdr>
          <w:top w:val="nil"/>
          <w:left w:val="nil"/>
          <w:bottom w:val="nil"/>
          <w:right w:val="nil"/>
          <w:between w:val="nil"/>
        </w:pBdr>
        <w:spacing w:before="0" w:after="0"/>
        <w:rPr>
          <w:color w:val="000000"/>
        </w:rPr>
      </w:pPr>
      <w:r>
        <w:rPr>
          <w:color w:val="000000"/>
        </w:rPr>
        <w:t>Proposed single line drawing of the complete system</w:t>
      </w:r>
    </w:p>
    <w:p w14:paraId="16193985" w14:textId="77777777" w:rsidR="00CC5158" w:rsidRDefault="00D364E4">
      <w:pPr>
        <w:numPr>
          <w:ilvl w:val="1"/>
          <w:numId w:val="7"/>
        </w:numPr>
        <w:pBdr>
          <w:top w:val="nil"/>
          <w:left w:val="nil"/>
          <w:bottom w:val="nil"/>
          <w:right w:val="nil"/>
          <w:between w:val="nil"/>
        </w:pBdr>
        <w:spacing w:before="0" w:after="0"/>
        <w:rPr>
          <w:color w:val="000000"/>
        </w:rPr>
      </w:pPr>
      <w:r>
        <w:rPr>
          <w:color w:val="000000"/>
        </w:rPr>
        <w:t>Communications and monitoring</w:t>
      </w:r>
    </w:p>
    <w:p w14:paraId="60C05033" w14:textId="77777777" w:rsidR="00CC5158" w:rsidRDefault="00D364E4">
      <w:pPr>
        <w:numPr>
          <w:ilvl w:val="1"/>
          <w:numId w:val="7"/>
        </w:numPr>
        <w:pBdr>
          <w:top w:val="nil"/>
          <w:left w:val="nil"/>
          <w:bottom w:val="nil"/>
          <w:right w:val="nil"/>
          <w:between w:val="nil"/>
        </w:pBdr>
        <w:spacing w:before="0" w:after="0"/>
        <w:rPr>
          <w:color w:val="000000"/>
        </w:rPr>
      </w:pPr>
      <w:r>
        <w:rPr>
          <w:color w:val="000000"/>
        </w:rPr>
        <w:t>Block diagram</w:t>
      </w:r>
    </w:p>
    <w:p w14:paraId="4CD19DCD" w14:textId="77777777" w:rsidR="00CC5158" w:rsidRDefault="00D364E4">
      <w:pPr>
        <w:numPr>
          <w:ilvl w:val="1"/>
          <w:numId w:val="7"/>
        </w:numPr>
        <w:pBdr>
          <w:top w:val="nil"/>
          <w:left w:val="nil"/>
          <w:bottom w:val="nil"/>
          <w:right w:val="nil"/>
          <w:between w:val="nil"/>
        </w:pBdr>
        <w:spacing w:before="0" w:after="0"/>
        <w:rPr>
          <w:color w:val="000000"/>
        </w:rPr>
      </w:pPr>
      <w:r>
        <w:rPr>
          <w:color w:val="000000"/>
        </w:rPr>
        <w:t>Proposed powerhouse internal layout drawing</w:t>
      </w:r>
    </w:p>
    <w:p w14:paraId="209FA32E" w14:textId="77777777" w:rsidR="00CC5158" w:rsidRDefault="00D364E4">
      <w:pPr>
        <w:spacing w:after="0"/>
        <w:rPr>
          <w:b/>
        </w:rPr>
      </w:pPr>
      <w:r>
        <w:rPr>
          <w:b/>
        </w:rPr>
        <w:t xml:space="preserve">Section 5. Health and Safety </w:t>
      </w:r>
    </w:p>
    <w:p w14:paraId="2743F028" w14:textId="77777777" w:rsidR="00CC5158" w:rsidRDefault="00D364E4">
      <w:r>
        <w:t xml:space="preserve">Detail HSS protocols and specific measures to be used for this contract including: </w:t>
      </w:r>
    </w:p>
    <w:p w14:paraId="7460FD34" w14:textId="77777777" w:rsidR="00CC5158" w:rsidRDefault="00D364E4">
      <w:pPr>
        <w:numPr>
          <w:ilvl w:val="0"/>
          <w:numId w:val="10"/>
        </w:numPr>
        <w:pBdr>
          <w:top w:val="nil"/>
          <w:left w:val="nil"/>
          <w:bottom w:val="nil"/>
          <w:right w:val="nil"/>
          <w:between w:val="nil"/>
        </w:pBdr>
        <w:spacing w:after="0"/>
        <w:rPr>
          <w:color w:val="000000"/>
        </w:rPr>
      </w:pPr>
      <w:r>
        <w:rPr>
          <w:color w:val="000000"/>
        </w:rPr>
        <w:t>Information about your organizations Health and Safety Policy and Management</w:t>
      </w:r>
    </w:p>
    <w:p w14:paraId="47DEA974" w14:textId="77777777" w:rsidR="00CC5158" w:rsidRDefault="00D364E4">
      <w:pPr>
        <w:numPr>
          <w:ilvl w:val="0"/>
          <w:numId w:val="10"/>
        </w:numPr>
        <w:pBdr>
          <w:top w:val="nil"/>
          <w:left w:val="nil"/>
          <w:bottom w:val="nil"/>
          <w:right w:val="nil"/>
          <w:between w:val="nil"/>
        </w:pBdr>
        <w:spacing w:before="0" w:after="0"/>
        <w:rPr>
          <w:color w:val="000000"/>
        </w:rPr>
      </w:pPr>
      <w:r>
        <w:rPr>
          <w:color w:val="000000"/>
        </w:rPr>
        <w:t xml:space="preserve">COVID-19 safety protocols </w:t>
      </w:r>
    </w:p>
    <w:p w14:paraId="4417A0D4" w14:textId="77777777" w:rsidR="00A17E95" w:rsidRPr="00A17E95" w:rsidRDefault="00A17E95" w:rsidP="00A17E95">
      <w:pPr>
        <w:numPr>
          <w:ilvl w:val="0"/>
          <w:numId w:val="10"/>
        </w:numPr>
        <w:pBdr>
          <w:top w:val="nil"/>
          <w:left w:val="nil"/>
          <w:bottom w:val="nil"/>
          <w:right w:val="nil"/>
          <w:between w:val="nil"/>
        </w:pBdr>
        <w:spacing w:before="0" w:after="0"/>
        <w:rPr>
          <w:color w:val="000000"/>
        </w:rPr>
      </w:pPr>
      <w:proofErr w:type="spellStart"/>
      <w:r>
        <w:rPr>
          <w:color w:val="000000"/>
        </w:rPr>
        <w:t>Socialisation</w:t>
      </w:r>
      <w:proofErr w:type="spellEnd"/>
      <w:r>
        <w:rPr>
          <w:color w:val="000000"/>
        </w:rPr>
        <w:t xml:space="preserve"> and community engagement feedback/complaint mechanism for pre-, during, and post-works.</w:t>
      </w:r>
    </w:p>
    <w:p w14:paraId="5981CF1D" w14:textId="77777777" w:rsidR="00CC5158" w:rsidRDefault="00D364E4">
      <w:pPr>
        <w:rPr>
          <w:b/>
        </w:rPr>
      </w:pPr>
      <w:r>
        <w:rPr>
          <w:b/>
        </w:rPr>
        <w:t>Section 6. Modeling and simulations</w:t>
      </w:r>
    </w:p>
    <w:p w14:paraId="63F36D2A" w14:textId="77777777" w:rsidR="00CC5158" w:rsidRDefault="00D364E4">
      <w:r>
        <w:t xml:space="preserve">This Section must include key outputs of the modelling and simulations done in </w:t>
      </w:r>
      <w:proofErr w:type="spellStart"/>
      <w:r>
        <w:t>PVSyst</w:t>
      </w:r>
      <w:proofErr w:type="spellEnd"/>
      <w:r>
        <w:t xml:space="preserve"> and HOMER Pro® that justify and confirm the components selected. All HOMER and </w:t>
      </w:r>
      <w:proofErr w:type="spellStart"/>
      <w:r>
        <w:t>PVSyst</w:t>
      </w:r>
      <w:proofErr w:type="spellEnd"/>
      <w:r>
        <w:t xml:space="preserve"> files shall be submitted. Key metrics to include as part of results of simulations of the proposed system (and any alternatives to it) are:</w:t>
      </w:r>
    </w:p>
    <w:p w14:paraId="55B2A4F7" w14:textId="77777777" w:rsidR="0001763C" w:rsidRDefault="00D364E4" w:rsidP="0001763C">
      <w:pPr>
        <w:numPr>
          <w:ilvl w:val="0"/>
          <w:numId w:val="10"/>
        </w:numPr>
        <w:pBdr>
          <w:top w:val="nil"/>
          <w:left w:val="nil"/>
          <w:bottom w:val="nil"/>
          <w:right w:val="nil"/>
          <w:between w:val="nil"/>
        </w:pBdr>
        <w:spacing w:after="0"/>
        <w:rPr>
          <w:color w:val="000000"/>
        </w:rPr>
      </w:pPr>
      <w:r w:rsidRPr="0001763C">
        <w:rPr>
          <w:color w:val="000000"/>
        </w:rPr>
        <w:t xml:space="preserve">LCOE </w:t>
      </w:r>
    </w:p>
    <w:p w14:paraId="04574067" w14:textId="280EAA94" w:rsidR="0001763C" w:rsidRPr="0001763C" w:rsidRDefault="0001763C" w:rsidP="0001763C">
      <w:pPr>
        <w:numPr>
          <w:ilvl w:val="0"/>
          <w:numId w:val="10"/>
        </w:numPr>
        <w:pBdr>
          <w:top w:val="nil"/>
          <w:left w:val="nil"/>
          <w:bottom w:val="nil"/>
          <w:right w:val="nil"/>
          <w:between w:val="nil"/>
        </w:pBdr>
        <w:spacing w:after="0"/>
        <w:rPr>
          <w:color w:val="000000"/>
        </w:rPr>
      </w:pPr>
      <w:r w:rsidRPr="0001763C">
        <w:rPr>
          <w:color w:val="000000"/>
        </w:rPr>
        <w:t>Net present cost (NPC)</w:t>
      </w:r>
    </w:p>
    <w:p w14:paraId="510209E1" w14:textId="77777777" w:rsidR="00CC5158" w:rsidRDefault="00D364E4">
      <w:pPr>
        <w:numPr>
          <w:ilvl w:val="0"/>
          <w:numId w:val="10"/>
        </w:numPr>
        <w:pBdr>
          <w:top w:val="nil"/>
          <w:left w:val="nil"/>
          <w:bottom w:val="nil"/>
          <w:right w:val="nil"/>
          <w:between w:val="nil"/>
        </w:pBdr>
        <w:spacing w:before="0" w:after="0"/>
        <w:rPr>
          <w:color w:val="000000"/>
        </w:rPr>
      </w:pPr>
      <w:r>
        <w:rPr>
          <w:color w:val="000000"/>
        </w:rPr>
        <w:t>Renewable energy fraction average over 20 years</w:t>
      </w:r>
    </w:p>
    <w:p w14:paraId="5641CB90" w14:textId="77777777" w:rsidR="00CC5158" w:rsidRDefault="00D364E4">
      <w:pPr>
        <w:numPr>
          <w:ilvl w:val="0"/>
          <w:numId w:val="10"/>
        </w:numPr>
        <w:pBdr>
          <w:top w:val="nil"/>
          <w:left w:val="nil"/>
          <w:bottom w:val="nil"/>
          <w:right w:val="nil"/>
          <w:between w:val="nil"/>
        </w:pBdr>
        <w:spacing w:before="0" w:after="0"/>
        <w:rPr>
          <w:color w:val="000000"/>
        </w:rPr>
      </w:pPr>
      <w:r>
        <w:rPr>
          <w:color w:val="000000"/>
        </w:rPr>
        <w:t>Renewable energy fraction year 1</w:t>
      </w:r>
    </w:p>
    <w:p w14:paraId="352B3073" w14:textId="77777777" w:rsidR="00CC5158" w:rsidRDefault="00D364E4">
      <w:pPr>
        <w:numPr>
          <w:ilvl w:val="0"/>
          <w:numId w:val="10"/>
        </w:numPr>
        <w:pBdr>
          <w:top w:val="nil"/>
          <w:left w:val="nil"/>
          <w:bottom w:val="nil"/>
          <w:right w:val="nil"/>
          <w:between w:val="nil"/>
        </w:pBdr>
        <w:spacing w:before="0" w:after="0"/>
        <w:rPr>
          <w:color w:val="000000"/>
        </w:rPr>
      </w:pPr>
      <w:r>
        <w:rPr>
          <w:color w:val="000000"/>
        </w:rPr>
        <w:t>PV surplus average and year 1</w:t>
      </w:r>
    </w:p>
    <w:p w14:paraId="54EE7D26" w14:textId="77777777" w:rsidR="00CC5158" w:rsidRDefault="00D364E4">
      <w:pPr>
        <w:numPr>
          <w:ilvl w:val="0"/>
          <w:numId w:val="10"/>
        </w:numPr>
        <w:pBdr>
          <w:top w:val="nil"/>
          <w:left w:val="nil"/>
          <w:bottom w:val="nil"/>
          <w:right w:val="nil"/>
          <w:between w:val="nil"/>
        </w:pBdr>
        <w:spacing w:before="0"/>
        <w:rPr>
          <w:color w:val="000000"/>
        </w:rPr>
      </w:pPr>
      <w:r>
        <w:rPr>
          <w:color w:val="000000"/>
        </w:rPr>
        <w:t xml:space="preserve">BESS throughput average and year 1 </w:t>
      </w:r>
    </w:p>
    <w:p w14:paraId="5C43FEAF" w14:textId="77777777" w:rsidR="00CC5158" w:rsidRDefault="00D364E4">
      <w:pPr>
        <w:rPr>
          <w:b/>
        </w:rPr>
      </w:pPr>
      <w:r>
        <w:rPr>
          <w:b/>
        </w:rPr>
        <w:t xml:space="preserve">Section 7. Other management </w:t>
      </w:r>
    </w:p>
    <w:p w14:paraId="378E5E49" w14:textId="77777777" w:rsidR="00CC5158" w:rsidRDefault="00D364E4">
      <w:r>
        <w:t xml:space="preserve">Please include: </w:t>
      </w:r>
    </w:p>
    <w:p w14:paraId="6BC3E0C5" w14:textId="77777777" w:rsidR="00CC5158" w:rsidRDefault="00D364E4">
      <w:pPr>
        <w:numPr>
          <w:ilvl w:val="0"/>
          <w:numId w:val="9"/>
        </w:numPr>
        <w:pBdr>
          <w:top w:val="nil"/>
          <w:left w:val="nil"/>
          <w:bottom w:val="nil"/>
          <w:right w:val="nil"/>
          <w:between w:val="nil"/>
        </w:pBdr>
        <w:spacing w:after="0"/>
        <w:rPr>
          <w:color w:val="000000"/>
        </w:rPr>
      </w:pPr>
      <w:r>
        <w:rPr>
          <w:color w:val="000000"/>
        </w:rPr>
        <w:lastRenderedPageBreak/>
        <w:t>Any existing or potential conflicts of interest for individuals in your organization, or for other organizations.</w:t>
      </w:r>
    </w:p>
    <w:p w14:paraId="5492E5FE" w14:textId="77777777" w:rsidR="00CC5158" w:rsidRDefault="00D364E4">
      <w:pPr>
        <w:numPr>
          <w:ilvl w:val="0"/>
          <w:numId w:val="9"/>
        </w:numPr>
        <w:pBdr>
          <w:top w:val="nil"/>
          <w:left w:val="nil"/>
          <w:bottom w:val="nil"/>
          <w:right w:val="nil"/>
          <w:between w:val="nil"/>
        </w:pBdr>
        <w:spacing w:before="0" w:after="0"/>
        <w:rPr>
          <w:color w:val="000000"/>
        </w:rPr>
      </w:pPr>
      <w:r>
        <w:rPr>
          <w:color w:val="000000"/>
        </w:rPr>
        <w:t>A non-binding list of any subcontractors to be used in the project</w:t>
      </w:r>
    </w:p>
    <w:p w14:paraId="228E2801" w14:textId="77777777" w:rsidR="00CC5158" w:rsidRDefault="00D364E4">
      <w:pPr>
        <w:numPr>
          <w:ilvl w:val="0"/>
          <w:numId w:val="9"/>
        </w:numPr>
        <w:pBdr>
          <w:top w:val="nil"/>
          <w:left w:val="nil"/>
          <w:bottom w:val="nil"/>
          <w:right w:val="nil"/>
          <w:between w:val="nil"/>
        </w:pBdr>
        <w:spacing w:before="0" w:after="0"/>
        <w:rPr>
          <w:color w:val="000000"/>
        </w:rPr>
        <w:sectPr w:rsidR="00CC5158">
          <w:pgSz w:w="12240" w:h="15840"/>
          <w:pgMar w:top="1440" w:right="1440" w:bottom="1440" w:left="1440" w:header="709" w:footer="709" w:gutter="0"/>
          <w:pgNumType w:start="1"/>
          <w:cols w:space="720"/>
        </w:sectPr>
      </w:pPr>
      <w:r>
        <w:rPr>
          <w:color w:val="000000"/>
        </w:rPr>
        <w:t>Proposed payment terms</w:t>
      </w:r>
    </w:p>
    <w:p w14:paraId="42A162F7" w14:textId="77777777" w:rsidR="00CC5158" w:rsidRDefault="00D364E4" w:rsidP="00466D48">
      <w:pPr>
        <w:pStyle w:val="Heading2"/>
      </w:pPr>
      <w:r>
        <w:lastRenderedPageBreak/>
        <w:t>Schedule of Rates</w:t>
      </w:r>
    </w:p>
    <w:p w14:paraId="445E64D6" w14:textId="58947BCA" w:rsidR="00CC5158" w:rsidRDefault="00D364E4">
      <w:bookmarkStart w:id="13" w:name="_heading=h.lkoot2c1ccec" w:colFirst="0" w:colLast="0"/>
      <w:bookmarkEnd w:id="13"/>
      <w:r>
        <w:t xml:space="preserve">Complete the following schedule, which will form a part of the Contract Documents. This schedule will be used for work awarded as variations reference (addition and deductions) to the works specified in this </w:t>
      </w:r>
      <w:r w:rsidR="0001763C">
        <w:t>document</w:t>
      </w:r>
      <w:r>
        <w:t xml:space="preserve">. All other variations will be considered separately. </w:t>
      </w:r>
    </w:p>
    <w:tbl>
      <w:tblPr>
        <w:tblStyle w:val="af2"/>
        <w:tblW w:w="935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220" w:firstRow="1" w:lastRow="0" w:firstColumn="0" w:lastColumn="0" w:noHBand="1" w:noVBand="0"/>
      </w:tblPr>
      <w:tblGrid>
        <w:gridCol w:w="1885"/>
        <w:gridCol w:w="3500"/>
        <w:gridCol w:w="774"/>
        <w:gridCol w:w="1147"/>
        <w:gridCol w:w="1022"/>
        <w:gridCol w:w="1022"/>
      </w:tblGrid>
      <w:tr w:rsidR="00567A14" w14:paraId="6215FF17" w14:textId="77777777" w:rsidTr="00567A14">
        <w:trPr>
          <w:cnfStyle w:val="100000000000" w:firstRow="1" w:lastRow="0" w:firstColumn="0" w:lastColumn="0" w:oddVBand="0" w:evenVBand="0" w:oddHBand="0" w:evenHBand="0" w:firstRowFirstColumn="0" w:firstRowLastColumn="0" w:lastRowFirstColumn="0" w:lastRowLastColumn="0"/>
          <w:trHeight w:val="600"/>
        </w:trPr>
        <w:tc>
          <w:tcPr>
            <w:cnfStyle w:val="000010000000" w:firstRow="0" w:lastRow="0" w:firstColumn="0" w:lastColumn="0" w:oddVBand="1" w:evenVBand="0" w:oddHBand="0" w:evenHBand="0" w:firstRowFirstColumn="0" w:firstRowLastColumn="0" w:lastRowFirstColumn="0" w:lastRowLastColumn="0"/>
            <w:tcW w:w="1885" w:type="dxa"/>
            <w:vAlign w:val="center"/>
          </w:tcPr>
          <w:p w14:paraId="744F4E0A" w14:textId="77777777" w:rsidR="00567A14" w:rsidRDefault="00567A14">
            <w:pPr>
              <w:jc w:val="left"/>
              <w:rPr>
                <w:sz w:val="18"/>
                <w:szCs w:val="18"/>
              </w:rPr>
            </w:pPr>
          </w:p>
        </w:tc>
        <w:tc>
          <w:tcPr>
            <w:tcW w:w="3500" w:type="dxa"/>
            <w:vAlign w:val="center"/>
          </w:tcPr>
          <w:p w14:paraId="2171CFD8" w14:textId="77777777" w:rsidR="00567A14" w:rsidRDefault="00567A14">
            <w:pPr>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Subcategory</w:t>
            </w:r>
          </w:p>
        </w:tc>
        <w:tc>
          <w:tcPr>
            <w:cnfStyle w:val="000010000000" w:firstRow="0" w:lastRow="0" w:firstColumn="0" w:lastColumn="0" w:oddVBand="1" w:evenVBand="0" w:oddHBand="0" w:evenHBand="0" w:firstRowFirstColumn="0" w:firstRowLastColumn="0" w:lastRowFirstColumn="0" w:lastRowLastColumn="0"/>
            <w:tcW w:w="774" w:type="dxa"/>
            <w:vAlign w:val="center"/>
          </w:tcPr>
          <w:p w14:paraId="263F4ED6" w14:textId="77777777" w:rsidR="00567A14" w:rsidRDefault="00567A14">
            <w:pPr>
              <w:jc w:val="left"/>
              <w:rPr>
                <w:sz w:val="18"/>
                <w:szCs w:val="18"/>
              </w:rPr>
            </w:pPr>
            <w:r>
              <w:rPr>
                <w:sz w:val="18"/>
                <w:szCs w:val="18"/>
              </w:rPr>
              <w:t>Unit</w:t>
            </w:r>
          </w:p>
        </w:tc>
        <w:tc>
          <w:tcPr>
            <w:tcW w:w="1147" w:type="dxa"/>
            <w:vAlign w:val="center"/>
          </w:tcPr>
          <w:p w14:paraId="65C03883" w14:textId="4E83F089" w:rsidR="00567A14" w:rsidRDefault="00567A14">
            <w:pPr>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Cost per unit (USD)</w:t>
            </w:r>
          </w:p>
        </w:tc>
        <w:tc>
          <w:tcPr>
            <w:cnfStyle w:val="000010000000" w:firstRow="0" w:lastRow="0" w:firstColumn="0" w:lastColumn="0" w:oddVBand="1" w:evenVBand="0" w:oddHBand="0" w:evenHBand="0" w:firstRowFirstColumn="0" w:firstRowLastColumn="0" w:lastRowFirstColumn="0" w:lastRowLastColumn="0"/>
            <w:tcW w:w="1022" w:type="dxa"/>
          </w:tcPr>
          <w:p w14:paraId="2E726797" w14:textId="406C7363" w:rsidR="00567A14" w:rsidRDefault="00567A14">
            <w:pPr>
              <w:jc w:val="left"/>
              <w:rPr>
                <w:sz w:val="18"/>
                <w:szCs w:val="18"/>
              </w:rPr>
            </w:pPr>
            <w:r>
              <w:rPr>
                <w:sz w:val="18"/>
                <w:szCs w:val="18"/>
              </w:rPr>
              <w:t>Number of units</w:t>
            </w:r>
          </w:p>
        </w:tc>
        <w:tc>
          <w:tcPr>
            <w:tcW w:w="1022" w:type="dxa"/>
            <w:vAlign w:val="center"/>
          </w:tcPr>
          <w:p w14:paraId="1A44F274" w14:textId="672FC3AB" w:rsidR="00567A14" w:rsidRDefault="00567A14">
            <w:pPr>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Total cost (USD)</w:t>
            </w:r>
          </w:p>
        </w:tc>
      </w:tr>
      <w:tr w:rsidR="00567A14" w14:paraId="5F4646CF"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restart"/>
            <w:vAlign w:val="center"/>
          </w:tcPr>
          <w:p w14:paraId="00E802FB" w14:textId="77777777" w:rsidR="00567A14" w:rsidRDefault="00567A14">
            <w:pPr>
              <w:jc w:val="left"/>
              <w:rPr>
                <w:b/>
                <w:sz w:val="18"/>
                <w:szCs w:val="18"/>
              </w:rPr>
            </w:pPr>
            <w:r>
              <w:rPr>
                <w:b/>
                <w:sz w:val="18"/>
                <w:szCs w:val="18"/>
              </w:rPr>
              <w:t>01. Project Management</w:t>
            </w:r>
          </w:p>
        </w:tc>
        <w:tc>
          <w:tcPr>
            <w:tcW w:w="3500" w:type="dxa"/>
          </w:tcPr>
          <w:p w14:paraId="5FC700B1"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01 - PM </w:t>
            </w:r>
            <w:proofErr w:type="spellStart"/>
            <w:r>
              <w:rPr>
                <w:color w:val="000000"/>
                <w:sz w:val="18"/>
                <w:szCs w:val="18"/>
              </w:rPr>
              <w:t>Labour</w:t>
            </w:r>
            <w:proofErr w:type="spellEnd"/>
          </w:p>
        </w:tc>
        <w:tc>
          <w:tcPr>
            <w:cnfStyle w:val="000010000000" w:firstRow="0" w:lastRow="0" w:firstColumn="0" w:lastColumn="0" w:oddVBand="1" w:evenVBand="0" w:oddHBand="0" w:evenHBand="0" w:firstRowFirstColumn="0" w:firstRowLastColumn="0" w:lastRowFirstColumn="0" w:lastRowLastColumn="0"/>
            <w:tcW w:w="774" w:type="dxa"/>
          </w:tcPr>
          <w:p w14:paraId="70727844" w14:textId="0C32AFE2" w:rsidR="00567A14" w:rsidRDefault="00567A14">
            <w:pPr>
              <w:rPr>
                <w:color w:val="000000"/>
                <w:sz w:val="18"/>
                <w:szCs w:val="18"/>
              </w:rPr>
            </w:pPr>
            <w:r>
              <w:rPr>
                <w:sz w:val="18"/>
                <w:szCs w:val="18"/>
              </w:rPr>
              <w:t>Days</w:t>
            </w:r>
          </w:p>
        </w:tc>
        <w:tc>
          <w:tcPr>
            <w:tcW w:w="1147" w:type="dxa"/>
          </w:tcPr>
          <w:p w14:paraId="727CB891"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7FF6A700" w14:textId="77777777" w:rsidR="00567A14" w:rsidRDefault="00567A14">
            <w:pPr>
              <w:rPr>
                <w:sz w:val="18"/>
                <w:szCs w:val="18"/>
              </w:rPr>
            </w:pPr>
          </w:p>
        </w:tc>
        <w:tc>
          <w:tcPr>
            <w:tcW w:w="1022" w:type="dxa"/>
          </w:tcPr>
          <w:p w14:paraId="35C19A39" w14:textId="75FCD7FB" w:rsidR="00567A14" w:rsidRDefault="00567A14">
            <w:pPr>
              <w:cnfStyle w:val="000000000000" w:firstRow="0" w:lastRow="0" w:firstColumn="0" w:lastColumn="0" w:oddVBand="0" w:evenVBand="0" w:oddHBand="0" w:evenHBand="0" w:firstRowFirstColumn="0" w:firstRowLastColumn="0" w:lastRowFirstColumn="0" w:lastRowLastColumn="0"/>
              <w:rPr>
                <w:sz w:val="18"/>
                <w:szCs w:val="18"/>
              </w:rPr>
            </w:pPr>
          </w:p>
        </w:tc>
      </w:tr>
      <w:tr w:rsidR="00567A14" w14:paraId="2FB99B7C"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261765B1" w14:textId="77777777" w:rsidR="00567A14" w:rsidRDefault="00567A14">
            <w:pPr>
              <w:widowControl w:val="0"/>
              <w:pBdr>
                <w:top w:val="nil"/>
                <w:left w:val="nil"/>
                <w:bottom w:val="nil"/>
                <w:right w:val="nil"/>
                <w:between w:val="nil"/>
              </w:pBdr>
              <w:spacing w:before="0"/>
              <w:jc w:val="left"/>
              <w:rPr>
                <w:sz w:val="18"/>
                <w:szCs w:val="18"/>
              </w:rPr>
            </w:pPr>
          </w:p>
        </w:tc>
        <w:tc>
          <w:tcPr>
            <w:tcW w:w="3500" w:type="dxa"/>
          </w:tcPr>
          <w:p w14:paraId="6AA4FFC1"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02 - Logistics/Procurement </w:t>
            </w:r>
            <w:proofErr w:type="spellStart"/>
            <w:r>
              <w:rPr>
                <w:color w:val="000000"/>
                <w:sz w:val="18"/>
                <w:szCs w:val="18"/>
              </w:rPr>
              <w:t>Labour</w:t>
            </w:r>
            <w:proofErr w:type="spellEnd"/>
          </w:p>
        </w:tc>
        <w:tc>
          <w:tcPr>
            <w:cnfStyle w:val="000010000000" w:firstRow="0" w:lastRow="0" w:firstColumn="0" w:lastColumn="0" w:oddVBand="1" w:evenVBand="0" w:oddHBand="0" w:evenHBand="0" w:firstRowFirstColumn="0" w:firstRowLastColumn="0" w:lastRowFirstColumn="0" w:lastRowLastColumn="0"/>
            <w:tcW w:w="774" w:type="dxa"/>
          </w:tcPr>
          <w:p w14:paraId="56F481C1" w14:textId="77777777" w:rsidR="00567A14" w:rsidRDefault="00567A14">
            <w:pPr>
              <w:rPr>
                <w:color w:val="000000"/>
                <w:sz w:val="18"/>
                <w:szCs w:val="18"/>
              </w:rPr>
            </w:pPr>
            <w:r>
              <w:rPr>
                <w:color w:val="000000"/>
                <w:sz w:val="18"/>
                <w:szCs w:val="18"/>
              </w:rPr>
              <w:t>Days</w:t>
            </w:r>
          </w:p>
        </w:tc>
        <w:tc>
          <w:tcPr>
            <w:tcW w:w="1147" w:type="dxa"/>
          </w:tcPr>
          <w:p w14:paraId="7D229F81"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05BC52EC" w14:textId="77777777" w:rsidR="00567A14" w:rsidRDefault="00567A14">
            <w:pPr>
              <w:rPr>
                <w:color w:val="000000"/>
                <w:sz w:val="18"/>
                <w:szCs w:val="18"/>
              </w:rPr>
            </w:pPr>
          </w:p>
        </w:tc>
        <w:tc>
          <w:tcPr>
            <w:tcW w:w="1022" w:type="dxa"/>
          </w:tcPr>
          <w:p w14:paraId="344E0243" w14:textId="34719DB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2FC02562"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restart"/>
            <w:vAlign w:val="center"/>
          </w:tcPr>
          <w:p w14:paraId="7E8EA109" w14:textId="77777777" w:rsidR="00567A14" w:rsidRDefault="00567A14">
            <w:pPr>
              <w:jc w:val="left"/>
              <w:rPr>
                <w:b/>
                <w:sz w:val="18"/>
                <w:szCs w:val="18"/>
              </w:rPr>
            </w:pPr>
            <w:r>
              <w:rPr>
                <w:b/>
                <w:sz w:val="18"/>
                <w:szCs w:val="18"/>
              </w:rPr>
              <w:t>02. Design</w:t>
            </w:r>
          </w:p>
        </w:tc>
        <w:tc>
          <w:tcPr>
            <w:tcW w:w="3500" w:type="dxa"/>
          </w:tcPr>
          <w:p w14:paraId="40C4D0ED"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01 - Electrical Design</w:t>
            </w:r>
          </w:p>
        </w:tc>
        <w:tc>
          <w:tcPr>
            <w:cnfStyle w:val="000010000000" w:firstRow="0" w:lastRow="0" w:firstColumn="0" w:lastColumn="0" w:oddVBand="1" w:evenVBand="0" w:oddHBand="0" w:evenHBand="0" w:firstRowFirstColumn="0" w:firstRowLastColumn="0" w:lastRowFirstColumn="0" w:lastRowLastColumn="0"/>
            <w:tcW w:w="774" w:type="dxa"/>
          </w:tcPr>
          <w:p w14:paraId="598FFB46" w14:textId="77777777" w:rsidR="00567A14" w:rsidRDefault="00567A14">
            <w:pPr>
              <w:rPr>
                <w:color w:val="000000"/>
                <w:sz w:val="18"/>
                <w:szCs w:val="18"/>
              </w:rPr>
            </w:pPr>
            <w:r>
              <w:rPr>
                <w:color w:val="000000"/>
                <w:sz w:val="18"/>
                <w:szCs w:val="18"/>
              </w:rPr>
              <w:t>Hours</w:t>
            </w:r>
          </w:p>
        </w:tc>
        <w:tc>
          <w:tcPr>
            <w:tcW w:w="1147" w:type="dxa"/>
          </w:tcPr>
          <w:p w14:paraId="03A78AD8"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52A03902" w14:textId="77777777" w:rsidR="00567A14" w:rsidRDefault="00567A14">
            <w:pPr>
              <w:rPr>
                <w:color w:val="000000"/>
                <w:sz w:val="18"/>
                <w:szCs w:val="18"/>
              </w:rPr>
            </w:pPr>
          </w:p>
        </w:tc>
        <w:tc>
          <w:tcPr>
            <w:tcW w:w="1022" w:type="dxa"/>
          </w:tcPr>
          <w:p w14:paraId="4D862ED9" w14:textId="24C5C841"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59169960"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7966DF50"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7A920189"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02 - Civil/Structural Design</w:t>
            </w:r>
          </w:p>
        </w:tc>
        <w:tc>
          <w:tcPr>
            <w:cnfStyle w:val="000010000000" w:firstRow="0" w:lastRow="0" w:firstColumn="0" w:lastColumn="0" w:oddVBand="1" w:evenVBand="0" w:oddHBand="0" w:evenHBand="0" w:firstRowFirstColumn="0" w:firstRowLastColumn="0" w:lastRowFirstColumn="0" w:lastRowLastColumn="0"/>
            <w:tcW w:w="774" w:type="dxa"/>
          </w:tcPr>
          <w:p w14:paraId="4E51E02D" w14:textId="77777777" w:rsidR="00567A14" w:rsidRDefault="00567A14">
            <w:pPr>
              <w:rPr>
                <w:color w:val="000000"/>
                <w:sz w:val="18"/>
                <w:szCs w:val="18"/>
              </w:rPr>
            </w:pPr>
            <w:r>
              <w:rPr>
                <w:color w:val="000000"/>
                <w:sz w:val="18"/>
                <w:szCs w:val="18"/>
              </w:rPr>
              <w:t>Hours</w:t>
            </w:r>
          </w:p>
        </w:tc>
        <w:tc>
          <w:tcPr>
            <w:tcW w:w="1147" w:type="dxa"/>
          </w:tcPr>
          <w:p w14:paraId="3611FE7B"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1463705C" w14:textId="77777777" w:rsidR="00567A14" w:rsidRDefault="00567A14">
            <w:pPr>
              <w:rPr>
                <w:color w:val="000000"/>
                <w:sz w:val="18"/>
                <w:szCs w:val="18"/>
              </w:rPr>
            </w:pPr>
          </w:p>
        </w:tc>
        <w:tc>
          <w:tcPr>
            <w:tcW w:w="1022" w:type="dxa"/>
          </w:tcPr>
          <w:p w14:paraId="6B5C903E" w14:textId="67B7E1EF"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78520488"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5306E5A5"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4AA4C8C0"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03 – Protection and Earthing</w:t>
            </w:r>
          </w:p>
        </w:tc>
        <w:tc>
          <w:tcPr>
            <w:cnfStyle w:val="000010000000" w:firstRow="0" w:lastRow="0" w:firstColumn="0" w:lastColumn="0" w:oddVBand="1" w:evenVBand="0" w:oddHBand="0" w:evenHBand="0" w:firstRowFirstColumn="0" w:firstRowLastColumn="0" w:lastRowFirstColumn="0" w:lastRowLastColumn="0"/>
            <w:tcW w:w="774" w:type="dxa"/>
          </w:tcPr>
          <w:p w14:paraId="2EB6577A" w14:textId="77777777" w:rsidR="00567A14" w:rsidRDefault="00567A14">
            <w:pPr>
              <w:rPr>
                <w:color w:val="000000"/>
                <w:sz w:val="18"/>
                <w:szCs w:val="18"/>
              </w:rPr>
            </w:pPr>
            <w:r>
              <w:rPr>
                <w:color w:val="000000"/>
                <w:sz w:val="18"/>
                <w:szCs w:val="18"/>
              </w:rPr>
              <w:t>Hours</w:t>
            </w:r>
          </w:p>
        </w:tc>
        <w:tc>
          <w:tcPr>
            <w:tcW w:w="1147" w:type="dxa"/>
          </w:tcPr>
          <w:p w14:paraId="2446A21D"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5D276EAA" w14:textId="77777777" w:rsidR="00567A14" w:rsidRDefault="00567A14">
            <w:pPr>
              <w:rPr>
                <w:color w:val="000000"/>
                <w:sz w:val="18"/>
                <w:szCs w:val="18"/>
              </w:rPr>
            </w:pPr>
          </w:p>
        </w:tc>
        <w:tc>
          <w:tcPr>
            <w:tcW w:w="1022" w:type="dxa"/>
          </w:tcPr>
          <w:p w14:paraId="44C5EE41" w14:textId="45DA276E"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4596D7A8"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7D84DC33"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6D008809"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02 - External/Consultants</w:t>
            </w:r>
          </w:p>
        </w:tc>
        <w:tc>
          <w:tcPr>
            <w:cnfStyle w:val="000010000000" w:firstRow="0" w:lastRow="0" w:firstColumn="0" w:lastColumn="0" w:oddVBand="1" w:evenVBand="0" w:oddHBand="0" w:evenHBand="0" w:firstRowFirstColumn="0" w:firstRowLastColumn="0" w:lastRowFirstColumn="0" w:lastRowLastColumn="0"/>
            <w:tcW w:w="774" w:type="dxa"/>
          </w:tcPr>
          <w:p w14:paraId="486FB6AF" w14:textId="77777777" w:rsidR="00567A14" w:rsidRDefault="00567A14">
            <w:pPr>
              <w:rPr>
                <w:color w:val="000000"/>
                <w:sz w:val="18"/>
                <w:szCs w:val="18"/>
              </w:rPr>
            </w:pPr>
            <w:r>
              <w:rPr>
                <w:color w:val="000000"/>
                <w:sz w:val="18"/>
                <w:szCs w:val="18"/>
              </w:rPr>
              <w:t>Hours</w:t>
            </w:r>
          </w:p>
        </w:tc>
        <w:tc>
          <w:tcPr>
            <w:tcW w:w="1147" w:type="dxa"/>
          </w:tcPr>
          <w:p w14:paraId="00C02355"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7F52ED49" w14:textId="77777777" w:rsidR="00567A14" w:rsidRDefault="00567A14">
            <w:pPr>
              <w:rPr>
                <w:color w:val="000000"/>
                <w:sz w:val="18"/>
                <w:szCs w:val="18"/>
              </w:rPr>
            </w:pPr>
          </w:p>
        </w:tc>
        <w:tc>
          <w:tcPr>
            <w:tcW w:w="1022" w:type="dxa"/>
          </w:tcPr>
          <w:p w14:paraId="6618197E" w14:textId="4CCD6971"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75604285"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restart"/>
            <w:vAlign w:val="center"/>
          </w:tcPr>
          <w:p w14:paraId="46DC2804" w14:textId="77777777" w:rsidR="00567A14" w:rsidRDefault="00567A14">
            <w:pPr>
              <w:jc w:val="left"/>
              <w:rPr>
                <w:b/>
                <w:sz w:val="18"/>
                <w:szCs w:val="18"/>
              </w:rPr>
            </w:pPr>
            <w:r>
              <w:rPr>
                <w:b/>
                <w:sz w:val="18"/>
                <w:szCs w:val="18"/>
              </w:rPr>
              <w:t>03. Procurement</w:t>
            </w:r>
          </w:p>
        </w:tc>
        <w:tc>
          <w:tcPr>
            <w:tcW w:w="3500" w:type="dxa"/>
          </w:tcPr>
          <w:p w14:paraId="06F7EF15"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01. PV Modules</w:t>
            </w:r>
          </w:p>
        </w:tc>
        <w:tc>
          <w:tcPr>
            <w:cnfStyle w:val="000010000000" w:firstRow="0" w:lastRow="0" w:firstColumn="0" w:lastColumn="0" w:oddVBand="1" w:evenVBand="0" w:oddHBand="0" w:evenHBand="0" w:firstRowFirstColumn="0" w:firstRowLastColumn="0" w:lastRowFirstColumn="0" w:lastRowLastColumn="0"/>
            <w:tcW w:w="774" w:type="dxa"/>
          </w:tcPr>
          <w:p w14:paraId="709BB2FF" w14:textId="77777777" w:rsidR="00567A14" w:rsidRDefault="00567A14">
            <w:pPr>
              <w:rPr>
                <w:color w:val="000000"/>
                <w:sz w:val="18"/>
                <w:szCs w:val="18"/>
              </w:rPr>
            </w:pPr>
            <w:proofErr w:type="spellStart"/>
            <w:r>
              <w:rPr>
                <w:color w:val="000000"/>
                <w:sz w:val="18"/>
                <w:szCs w:val="18"/>
              </w:rPr>
              <w:t>kWp</w:t>
            </w:r>
            <w:proofErr w:type="spellEnd"/>
          </w:p>
        </w:tc>
        <w:tc>
          <w:tcPr>
            <w:tcW w:w="1147" w:type="dxa"/>
          </w:tcPr>
          <w:p w14:paraId="202ECD96"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067B59EB" w14:textId="77777777" w:rsidR="00567A14" w:rsidRDefault="00567A14">
            <w:pPr>
              <w:rPr>
                <w:color w:val="000000"/>
                <w:sz w:val="18"/>
                <w:szCs w:val="18"/>
              </w:rPr>
            </w:pPr>
          </w:p>
        </w:tc>
        <w:tc>
          <w:tcPr>
            <w:tcW w:w="1022" w:type="dxa"/>
          </w:tcPr>
          <w:p w14:paraId="3E91AB2A" w14:textId="2B661689"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147812F7"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08E4E779"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5090C9E0"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02. PV Array Framing</w:t>
            </w:r>
          </w:p>
        </w:tc>
        <w:tc>
          <w:tcPr>
            <w:cnfStyle w:val="000010000000" w:firstRow="0" w:lastRow="0" w:firstColumn="0" w:lastColumn="0" w:oddVBand="1" w:evenVBand="0" w:oddHBand="0" w:evenHBand="0" w:firstRowFirstColumn="0" w:firstRowLastColumn="0" w:lastRowFirstColumn="0" w:lastRowLastColumn="0"/>
            <w:tcW w:w="774" w:type="dxa"/>
          </w:tcPr>
          <w:p w14:paraId="5D9D63B3" w14:textId="77777777" w:rsidR="00567A14" w:rsidRDefault="00567A14">
            <w:pPr>
              <w:rPr>
                <w:color w:val="000000"/>
                <w:sz w:val="18"/>
                <w:szCs w:val="18"/>
              </w:rPr>
            </w:pPr>
            <w:proofErr w:type="spellStart"/>
            <w:r>
              <w:rPr>
                <w:color w:val="000000"/>
                <w:sz w:val="18"/>
                <w:szCs w:val="18"/>
              </w:rPr>
              <w:t>kWp</w:t>
            </w:r>
            <w:proofErr w:type="spellEnd"/>
          </w:p>
        </w:tc>
        <w:tc>
          <w:tcPr>
            <w:tcW w:w="1147" w:type="dxa"/>
          </w:tcPr>
          <w:p w14:paraId="7A06B53F"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26C55AAB" w14:textId="77777777" w:rsidR="00567A14" w:rsidRDefault="00567A14">
            <w:pPr>
              <w:rPr>
                <w:color w:val="000000"/>
                <w:sz w:val="18"/>
                <w:szCs w:val="18"/>
              </w:rPr>
            </w:pPr>
          </w:p>
        </w:tc>
        <w:tc>
          <w:tcPr>
            <w:tcW w:w="1022" w:type="dxa"/>
          </w:tcPr>
          <w:p w14:paraId="6E642F50" w14:textId="45353F2C"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7369275A"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5D7C4DCB"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04C14A34"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03. PV Inverters</w:t>
            </w:r>
          </w:p>
        </w:tc>
        <w:tc>
          <w:tcPr>
            <w:cnfStyle w:val="000010000000" w:firstRow="0" w:lastRow="0" w:firstColumn="0" w:lastColumn="0" w:oddVBand="1" w:evenVBand="0" w:oddHBand="0" w:evenHBand="0" w:firstRowFirstColumn="0" w:firstRowLastColumn="0" w:lastRowFirstColumn="0" w:lastRowLastColumn="0"/>
            <w:tcW w:w="774" w:type="dxa"/>
          </w:tcPr>
          <w:p w14:paraId="06485E1F" w14:textId="77777777" w:rsidR="00567A14" w:rsidRDefault="00567A14">
            <w:pPr>
              <w:rPr>
                <w:color w:val="000000"/>
                <w:sz w:val="18"/>
                <w:szCs w:val="18"/>
              </w:rPr>
            </w:pPr>
            <w:proofErr w:type="spellStart"/>
            <w:r>
              <w:rPr>
                <w:color w:val="000000"/>
                <w:sz w:val="18"/>
                <w:szCs w:val="18"/>
              </w:rPr>
              <w:t>kWac</w:t>
            </w:r>
            <w:proofErr w:type="spellEnd"/>
          </w:p>
        </w:tc>
        <w:tc>
          <w:tcPr>
            <w:tcW w:w="1147" w:type="dxa"/>
          </w:tcPr>
          <w:p w14:paraId="214F8BB4"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78453103" w14:textId="77777777" w:rsidR="00567A14" w:rsidRDefault="00567A14">
            <w:pPr>
              <w:rPr>
                <w:color w:val="000000"/>
                <w:sz w:val="18"/>
                <w:szCs w:val="18"/>
              </w:rPr>
            </w:pPr>
          </w:p>
        </w:tc>
        <w:tc>
          <w:tcPr>
            <w:tcW w:w="1022" w:type="dxa"/>
          </w:tcPr>
          <w:p w14:paraId="03AF33F6" w14:textId="7C342A3C"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641613AE"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2417905F"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370A5CE9"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04. PV DC Cabling &amp; Distribution</w:t>
            </w:r>
          </w:p>
        </w:tc>
        <w:tc>
          <w:tcPr>
            <w:cnfStyle w:val="000010000000" w:firstRow="0" w:lastRow="0" w:firstColumn="0" w:lastColumn="0" w:oddVBand="1" w:evenVBand="0" w:oddHBand="0" w:evenHBand="0" w:firstRowFirstColumn="0" w:firstRowLastColumn="0" w:lastRowFirstColumn="0" w:lastRowLastColumn="0"/>
            <w:tcW w:w="774" w:type="dxa"/>
          </w:tcPr>
          <w:p w14:paraId="239B2CAA" w14:textId="77777777" w:rsidR="00567A14" w:rsidRDefault="00567A14">
            <w:pPr>
              <w:rPr>
                <w:color w:val="000000"/>
                <w:sz w:val="18"/>
                <w:szCs w:val="18"/>
              </w:rPr>
            </w:pPr>
            <w:r>
              <w:rPr>
                <w:color w:val="000000"/>
                <w:sz w:val="18"/>
                <w:szCs w:val="18"/>
              </w:rPr>
              <w:t>m</w:t>
            </w:r>
          </w:p>
        </w:tc>
        <w:tc>
          <w:tcPr>
            <w:tcW w:w="1147" w:type="dxa"/>
          </w:tcPr>
          <w:p w14:paraId="130D3D51"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7D73F2AF" w14:textId="77777777" w:rsidR="00567A14" w:rsidRDefault="00567A14">
            <w:pPr>
              <w:rPr>
                <w:color w:val="000000"/>
                <w:sz w:val="18"/>
                <w:szCs w:val="18"/>
              </w:rPr>
            </w:pPr>
          </w:p>
        </w:tc>
        <w:tc>
          <w:tcPr>
            <w:tcW w:w="1022" w:type="dxa"/>
          </w:tcPr>
          <w:p w14:paraId="7DF611CE" w14:textId="11762B9D"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679F27E2"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3DFDE030"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4F8E7371"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05. BESS</w:t>
            </w:r>
          </w:p>
        </w:tc>
        <w:tc>
          <w:tcPr>
            <w:cnfStyle w:val="000010000000" w:firstRow="0" w:lastRow="0" w:firstColumn="0" w:lastColumn="0" w:oddVBand="1" w:evenVBand="0" w:oddHBand="0" w:evenHBand="0" w:firstRowFirstColumn="0" w:firstRowLastColumn="0" w:lastRowFirstColumn="0" w:lastRowLastColumn="0"/>
            <w:tcW w:w="774" w:type="dxa"/>
          </w:tcPr>
          <w:p w14:paraId="26EFA65F" w14:textId="77777777" w:rsidR="00567A14" w:rsidRDefault="00567A14">
            <w:pPr>
              <w:rPr>
                <w:color w:val="000000"/>
                <w:sz w:val="18"/>
                <w:szCs w:val="18"/>
              </w:rPr>
            </w:pPr>
            <w:r>
              <w:rPr>
                <w:color w:val="000000"/>
                <w:sz w:val="18"/>
                <w:szCs w:val="18"/>
              </w:rPr>
              <w:t>kWh</w:t>
            </w:r>
          </w:p>
        </w:tc>
        <w:tc>
          <w:tcPr>
            <w:tcW w:w="1147" w:type="dxa"/>
          </w:tcPr>
          <w:p w14:paraId="52CE48B4"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71880724" w14:textId="77777777" w:rsidR="00567A14" w:rsidRDefault="00567A14">
            <w:pPr>
              <w:rPr>
                <w:color w:val="000000"/>
                <w:sz w:val="18"/>
                <w:szCs w:val="18"/>
              </w:rPr>
            </w:pPr>
          </w:p>
        </w:tc>
        <w:tc>
          <w:tcPr>
            <w:tcW w:w="1022" w:type="dxa"/>
          </w:tcPr>
          <w:p w14:paraId="4EC7F216" w14:textId="64321CCE"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51E695A0"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5FC9E689"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5F9E0303"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07. Monitoring and Controls</w:t>
            </w:r>
          </w:p>
        </w:tc>
        <w:tc>
          <w:tcPr>
            <w:cnfStyle w:val="000010000000" w:firstRow="0" w:lastRow="0" w:firstColumn="0" w:lastColumn="0" w:oddVBand="1" w:evenVBand="0" w:oddHBand="0" w:evenHBand="0" w:firstRowFirstColumn="0" w:firstRowLastColumn="0" w:lastRowFirstColumn="0" w:lastRowLastColumn="0"/>
            <w:tcW w:w="774" w:type="dxa"/>
          </w:tcPr>
          <w:p w14:paraId="4BE683D9" w14:textId="77777777" w:rsidR="00567A14" w:rsidRDefault="00567A14">
            <w:pPr>
              <w:rPr>
                <w:color w:val="000000"/>
                <w:sz w:val="18"/>
                <w:szCs w:val="18"/>
              </w:rPr>
            </w:pPr>
          </w:p>
        </w:tc>
        <w:tc>
          <w:tcPr>
            <w:tcW w:w="1147" w:type="dxa"/>
          </w:tcPr>
          <w:p w14:paraId="655CFC0A"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71F4178F" w14:textId="77777777" w:rsidR="00567A14" w:rsidRDefault="00567A14">
            <w:pPr>
              <w:rPr>
                <w:color w:val="000000"/>
                <w:sz w:val="18"/>
                <w:szCs w:val="18"/>
              </w:rPr>
            </w:pPr>
          </w:p>
        </w:tc>
        <w:tc>
          <w:tcPr>
            <w:tcW w:w="1022" w:type="dxa"/>
          </w:tcPr>
          <w:p w14:paraId="3B3DEE2A" w14:textId="0A86D708"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706EB269"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16070933"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26F8967C"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08. Equipment/plant &amp; Tools</w:t>
            </w:r>
          </w:p>
        </w:tc>
        <w:tc>
          <w:tcPr>
            <w:cnfStyle w:val="000010000000" w:firstRow="0" w:lastRow="0" w:firstColumn="0" w:lastColumn="0" w:oddVBand="1" w:evenVBand="0" w:oddHBand="0" w:evenHBand="0" w:firstRowFirstColumn="0" w:firstRowLastColumn="0" w:lastRowFirstColumn="0" w:lastRowLastColumn="0"/>
            <w:tcW w:w="774" w:type="dxa"/>
          </w:tcPr>
          <w:p w14:paraId="29B1EC4A" w14:textId="77777777" w:rsidR="00567A14" w:rsidRDefault="00567A14">
            <w:pPr>
              <w:rPr>
                <w:color w:val="000000"/>
                <w:sz w:val="18"/>
                <w:szCs w:val="18"/>
              </w:rPr>
            </w:pPr>
          </w:p>
        </w:tc>
        <w:tc>
          <w:tcPr>
            <w:tcW w:w="1147" w:type="dxa"/>
          </w:tcPr>
          <w:p w14:paraId="29C2932C"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66F76C9A" w14:textId="77777777" w:rsidR="00567A14" w:rsidRDefault="00567A14">
            <w:pPr>
              <w:rPr>
                <w:color w:val="000000"/>
                <w:sz w:val="18"/>
                <w:szCs w:val="18"/>
              </w:rPr>
            </w:pPr>
          </w:p>
        </w:tc>
        <w:tc>
          <w:tcPr>
            <w:tcW w:w="1022" w:type="dxa"/>
          </w:tcPr>
          <w:p w14:paraId="2894D2FB" w14:textId="3C38B7FE"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7CDBB360"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61BF4E11"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0322DFFC"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09. Other BOS</w:t>
            </w:r>
          </w:p>
        </w:tc>
        <w:tc>
          <w:tcPr>
            <w:cnfStyle w:val="000010000000" w:firstRow="0" w:lastRow="0" w:firstColumn="0" w:lastColumn="0" w:oddVBand="1" w:evenVBand="0" w:oddHBand="0" w:evenHBand="0" w:firstRowFirstColumn="0" w:firstRowLastColumn="0" w:lastRowFirstColumn="0" w:lastRowLastColumn="0"/>
            <w:tcW w:w="774" w:type="dxa"/>
          </w:tcPr>
          <w:p w14:paraId="6BF7790C" w14:textId="77777777" w:rsidR="00567A14" w:rsidRDefault="00567A14">
            <w:pPr>
              <w:rPr>
                <w:color w:val="000000"/>
                <w:sz w:val="18"/>
                <w:szCs w:val="18"/>
              </w:rPr>
            </w:pPr>
          </w:p>
        </w:tc>
        <w:tc>
          <w:tcPr>
            <w:tcW w:w="1147" w:type="dxa"/>
          </w:tcPr>
          <w:p w14:paraId="0FEBAB8A"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68DDB6B5" w14:textId="77777777" w:rsidR="00567A14" w:rsidRDefault="00567A14">
            <w:pPr>
              <w:rPr>
                <w:color w:val="000000"/>
                <w:sz w:val="18"/>
                <w:szCs w:val="18"/>
              </w:rPr>
            </w:pPr>
          </w:p>
        </w:tc>
        <w:tc>
          <w:tcPr>
            <w:tcW w:w="1022" w:type="dxa"/>
          </w:tcPr>
          <w:p w14:paraId="5F208002" w14:textId="3D0E4E46"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276E4E57"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restart"/>
            <w:vAlign w:val="center"/>
          </w:tcPr>
          <w:p w14:paraId="137D643C" w14:textId="77777777" w:rsidR="00567A14" w:rsidRDefault="00567A14">
            <w:pPr>
              <w:jc w:val="left"/>
              <w:rPr>
                <w:b/>
                <w:sz w:val="18"/>
                <w:szCs w:val="18"/>
              </w:rPr>
            </w:pPr>
            <w:r>
              <w:rPr>
                <w:b/>
                <w:sz w:val="18"/>
                <w:szCs w:val="18"/>
              </w:rPr>
              <w:t>04. Freight &amp; Duties</w:t>
            </w:r>
          </w:p>
        </w:tc>
        <w:tc>
          <w:tcPr>
            <w:tcW w:w="3500" w:type="dxa"/>
          </w:tcPr>
          <w:p w14:paraId="4C7B1D19"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01. International Freight</w:t>
            </w:r>
          </w:p>
        </w:tc>
        <w:tc>
          <w:tcPr>
            <w:cnfStyle w:val="000010000000" w:firstRow="0" w:lastRow="0" w:firstColumn="0" w:lastColumn="0" w:oddVBand="1" w:evenVBand="0" w:oddHBand="0" w:evenHBand="0" w:firstRowFirstColumn="0" w:firstRowLastColumn="0" w:lastRowFirstColumn="0" w:lastRowLastColumn="0"/>
            <w:tcW w:w="774" w:type="dxa"/>
          </w:tcPr>
          <w:p w14:paraId="2A1836FA" w14:textId="77777777" w:rsidR="00567A14" w:rsidRDefault="00567A14">
            <w:pPr>
              <w:rPr>
                <w:color w:val="000000"/>
                <w:sz w:val="18"/>
                <w:szCs w:val="18"/>
              </w:rPr>
            </w:pPr>
          </w:p>
        </w:tc>
        <w:tc>
          <w:tcPr>
            <w:tcW w:w="1147" w:type="dxa"/>
          </w:tcPr>
          <w:p w14:paraId="7E01E810"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3AF0A746" w14:textId="77777777" w:rsidR="00567A14" w:rsidRDefault="00567A14">
            <w:pPr>
              <w:rPr>
                <w:color w:val="000000"/>
                <w:sz w:val="18"/>
                <w:szCs w:val="18"/>
              </w:rPr>
            </w:pPr>
          </w:p>
        </w:tc>
        <w:tc>
          <w:tcPr>
            <w:tcW w:w="1022" w:type="dxa"/>
          </w:tcPr>
          <w:p w14:paraId="2A30A673" w14:textId="1CB73172"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549BF6F5"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4DC01ACC"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5DD0F0FB"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02. In country freight (</w:t>
            </w:r>
            <w:proofErr w:type="gramStart"/>
            <w:r>
              <w:rPr>
                <w:color w:val="000000"/>
                <w:sz w:val="18"/>
                <w:szCs w:val="18"/>
              </w:rPr>
              <w:t>i.e.</w:t>
            </w:r>
            <w:proofErr w:type="gramEnd"/>
            <w:r>
              <w:rPr>
                <w:color w:val="000000"/>
                <w:sz w:val="18"/>
                <w:szCs w:val="18"/>
              </w:rPr>
              <w:t xml:space="preserve"> barges, road, air)</w:t>
            </w:r>
          </w:p>
        </w:tc>
        <w:tc>
          <w:tcPr>
            <w:cnfStyle w:val="000010000000" w:firstRow="0" w:lastRow="0" w:firstColumn="0" w:lastColumn="0" w:oddVBand="1" w:evenVBand="0" w:oddHBand="0" w:evenHBand="0" w:firstRowFirstColumn="0" w:firstRowLastColumn="0" w:lastRowFirstColumn="0" w:lastRowLastColumn="0"/>
            <w:tcW w:w="774" w:type="dxa"/>
          </w:tcPr>
          <w:p w14:paraId="33B9A41A" w14:textId="77777777" w:rsidR="00567A14" w:rsidRDefault="00567A14">
            <w:pPr>
              <w:rPr>
                <w:color w:val="000000"/>
                <w:sz w:val="18"/>
                <w:szCs w:val="18"/>
              </w:rPr>
            </w:pPr>
          </w:p>
        </w:tc>
        <w:tc>
          <w:tcPr>
            <w:tcW w:w="1147" w:type="dxa"/>
          </w:tcPr>
          <w:p w14:paraId="73D947E4"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744F8785" w14:textId="77777777" w:rsidR="00567A14" w:rsidRDefault="00567A14">
            <w:pPr>
              <w:rPr>
                <w:color w:val="000000"/>
                <w:sz w:val="18"/>
                <w:szCs w:val="18"/>
              </w:rPr>
            </w:pPr>
          </w:p>
        </w:tc>
        <w:tc>
          <w:tcPr>
            <w:tcW w:w="1022" w:type="dxa"/>
          </w:tcPr>
          <w:p w14:paraId="71A7FCD9" w14:textId="3D4DFF7F"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2FA519BA"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7E5E0505"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77F37FDB"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03. Duties/Clearance</w:t>
            </w:r>
          </w:p>
        </w:tc>
        <w:tc>
          <w:tcPr>
            <w:cnfStyle w:val="000010000000" w:firstRow="0" w:lastRow="0" w:firstColumn="0" w:lastColumn="0" w:oddVBand="1" w:evenVBand="0" w:oddHBand="0" w:evenHBand="0" w:firstRowFirstColumn="0" w:firstRowLastColumn="0" w:lastRowFirstColumn="0" w:lastRowLastColumn="0"/>
            <w:tcW w:w="774" w:type="dxa"/>
          </w:tcPr>
          <w:p w14:paraId="537CFC41" w14:textId="77777777" w:rsidR="00567A14" w:rsidRDefault="00567A14">
            <w:pPr>
              <w:rPr>
                <w:color w:val="000000"/>
                <w:sz w:val="18"/>
                <w:szCs w:val="18"/>
              </w:rPr>
            </w:pPr>
          </w:p>
        </w:tc>
        <w:tc>
          <w:tcPr>
            <w:tcW w:w="1147" w:type="dxa"/>
          </w:tcPr>
          <w:p w14:paraId="7CE621A7"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1B509773" w14:textId="77777777" w:rsidR="00567A14" w:rsidRDefault="00567A14">
            <w:pPr>
              <w:rPr>
                <w:color w:val="000000"/>
                <w:sz w:val="18"/>
                <w:szCs w:val="18"/>
              </w:rPr>
            </w:pPr>
          </w:p>
        </w:tc>
        <w:tc>
          <w:tcPr>
            <w:tcW w:w="1022" w:type="dxa"/>
          </w:tcPr>
          <w:p w14:paraId="23A5EDEB" w14:textId="2A0EF819"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270B9FA2"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restart"/>
            <w:vAlign w:val="center"/>
          </w:tcPr>
          <w:p w14:paraId="6BD8C7BD" w14:textId="77777777" w:rsidR="00567A14" w:rsidRDefault="00567A14">
            <w:pPr>
              <w:jc w:val="left"/>
              <w:rPr>
                <w:b/>
                <w:sz w:val="18"/>
                <w:szCs w:val="18"/>
              </w:rPr>
            </w:pPr>
            <w:r>
              <w:rPr>
                <w:b/>
                <w:sz w:val="18"/>
                <w:szCs w:val="18"/>
              </w:rPr>
              <w:t>05. Installation</w:t>
            </w:r>
          </w:p>
        </w:tc>
        <w:tc>
          <w:tcPr>
            <w:tcW w:w="3500" w:type="dxa"/>
          </w:tcPr>
          <w:p w14:paraId="76738F53"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01. Site Management</w:t>
            </w:r>
          </w:p>
        </w:tc>
        <w:tc>
          <w:tcPr>
            <w:cnfStyle w:val="000010000000" w:firstRow="0" w:lastRow="0" w:firstColumn="0" w:lastColumn="0" w:oddVBand="1" w:evenVBand="0" w:oddHBand="0" w:evenHBand="0" w:firstRowFirstColumn="0" w:firstRowLastColumn="0" w:lastRowFirstColumn="0" w:lastRowLastColumn="0"/>
            <w:tcW w:w="774" w:type="dxa"/>
          </w:tcPr>
          <w:p w14:paraId="4A4E521F" w14:textId="77777777" w:rsidR="00567A14" w:rsidRDefault="00567A14">
            <w:pPr>
              <w:rPr>
                <w:color w:val="000000"/>
                <w:sz w:val="18"/>
                <w:szCs w:val="18"/>
              </w:rPr>
            </w:pPr>
          </w:p>
        </w:tc>
        <w:tc>
          <w:tcPr>
            <w:tcW w:w="1147" w:type="dxa"/>
          </w:tcPr>
          <w:p w14:paraId="39B1498D"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015D0F59" w14:textId="77777777" w:rsidR="00567A14" w:rsidRDefault="00567A14">
            <w:pPr>
              <w:rPr>
                <w:color w:val="000000"/>
                <w:sz w:val="18"/>
                <w:szCs w:val="18"/>
              </w:rPr>
            </w:pPr>
          </w:p>
        </w:tc>
        <w:tc>
          <w:tcPr>
            <w:tcW w:w="1022" w:type="dxa"/>
          </w:tcPr>
          <w:p w14:paraId="615F7B57" w14:textId="7DCECB60"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6E71F082"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03F7DA54"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567F7F23"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02. Civil Works</w:t>
            </w:r>
          </w:p>
        </w:tc>
        <w:tc>
          <w:tcPr>
            <w:cnfStyle w:val="000010000000" w:firstRow="0" w:lastRow="0" w:firstColumn="0" w:lastColumn="0" w:oddVBand="1" w:evenVBand="0" w:oddHBand="0" w:evenHBand="0" w:firstRowFirstColumn="0" w:firstRowLastColumn="0" w:lastRowFirstColumn="0" w:lastRowLastColumn="0"/>
            <w:tcW w:w="774" w:type="dxa"/>
          </w:tcPr>
          <w:p w14:paraId="743D4B83" w14:textId="77777777" w:rsidR="00567A14" w:rsidRDefault="00567A14">
            <w:pPr>
              <w:rPr>
                <w:color w:val="000000"/>
                <w:sz w:val="18"/>
                <w:szCs w:val="18"/>
              </w:rPr>
            </w:pPr>
          </w:p>
        </w:tc>
        <w:tc>
          <w:tcPr>
            <w:tcW w:w="1147" w:type="dxa"/>
          </w:tcPr>
          <w:p w14:paraId="6E86CCB5"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4A4889C8" w14:textId="77777777" w:rsidR="00567A14" w:rsidRDefault="00567A14">
            <w:pPr>
              <w:rPr>
                <w:color w:val="000000"/>
                <w:sz w:val="18"/>
                <w:szCs w:val="18"/>
              </w:rPr>
            </w:pPr>
          </w:p>
        </w:tc>
        <w:tc>
          <w:tcPr>
            <w:tcW w:w="1022" w:type="dxa"/>
          </w:tcPr>
          <w:p w14:paraId="44684027" w14:textId="6A228B5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4C41F617"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24248AFD"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28F4C4C8"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03. Electrical works</w:t>
            </w:r>
          </w:p>
        </w:tc>
        <w:tc>
          <w:tcPr>
            <w:cnfStyle w:val="000010000000" w:firstRow="0" w:lastRow="0" w:firstColumn="0" w:lastColumn="0" w:oddVBand="1" w:evenVBand="0" w:oddHBand="0" w:evenHBand="0" w:firstRowFirstColumn="0" w:firstRowLastColumn="0" w:lastRowFirstColumn="0" w:lastRowLastColumn="0"/>
            <w:tcW w:w="774" w:type="dxa"/>
          </w:tcPr>
          <w:p w14:paraId="512E0153" w14:textId="77777777" w:rsidR="00567A14" w:rsidRDefault="00567A14">
            <w:pPr>
              <w:rPr>
                <w:color w:val="000000"/>
                <w:sz w:val="18"/>
                <w:szCs w:val="18"/>
              </w:rPr>
            </w:pPr>
          </w:p>
        </w:tc>
        <w:tc>
          <w:tcPr>
            <w:tcW w:w="1147" w:type="dxa"/>
          </w:tcPr>
          <w:p w14:paraId="6CF5B0BB"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6E84F731" w14:textId="77777777" w:rsidR="00567A14" w:rsidRDefault="00567A14">
            <w:pPr>
              <w:rPr>
                <w:color w:val="000000"/>
                <w:sz w:val="18"/>
                <w:szCs w:val="18"/>
              </w:rPr>
            </w:pPr>
          </w:p>
        </w:tc>
        <w:tc>
          <w:tcPr>
            <w:tcW w:w="1022" w:type="dxa"/>
          </w:tcPr>
          <w:p w14:paraId="2889DF22" w14:textId="5BDAA8A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68E9CBE2"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198AA8EC"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777F3408"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 Local </w:t>
            </w:r>
            <w:proofErr w:type="spellStart"/>
            <w:r>
              <w:rPr>
                <w:color w:val="000000"/>
                <w:sz w:val="18"/>
                <w:szCs w:val="18"/>
              </w:rPr>
              <w:t>Labour</w:t>
            </w:r>
            <w:proofErr w:type="spellEnd"/>
          </w:p>
        </w:tc>
        <w:tc>
          <w:tcPr>
            <w:cnfStyle w:val="000010000000" w:firstRow="0" w:lastRow="0" w:firstColumn="0" w:lastColumn="0" w:oddVBand="1" w:evenVBand="0" w:oddHBand="0" w:evenHBand="0" w:firstRowFirstColumn="0" w:firstRowLastColumn="0" w:lastRowFirstColumn="0" w:lastRowLastColumn="0"/>
            <w:tcW w:w="774" w:type="dxa"/>
          </w:tcPr>
          <w:p w14:paraId="65FC0FFD" w14:textId="77777777" w:rsidR="00567A14" w:rsidRDefault="00567A14">
            <w:pPr>
              <w:rPr>
                <w:color w:val="000000"/>
                <w:sz w:val="18"/>
                <w:szCs w:val="18"/>
              </w:rPr>
            </w:pPr>
          </w:p>
        </w:tc>
        <w:tc>
          <w:tcPr>
            <w:tcW w:w="1147" w:type="dxa"/>
          </w:tcPr>
          <w:p w14:paraId="11FE4B22"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2CBE27AA" w14:textId="77777777" w:rsidR="00567A14" w:rsidRDefault="00567A14">
            <w:pPr>
              <w:rPr>
                <w:color w:val="000000"/>
                <w:sz w:val="18"/>
                <w:szCs w:val="18"/>
              </w:rPr>
            </w:pPr>
          </w:p>
        </w:tc>
        <w:tc>
          <w:tcPr>
            <w:tcW w:w="1022" w:type="dxa"/>
          </w:tcPr>
          <w:p w14:paraId="6395123E" w14:textId="7E0BFB8C"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6BDDAC62"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6C3F8480"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5BCB15D0"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05. Plant (mobile plant hire)</w:t>
            </w:r>
          </w:p>
        </w:tc>
        <w:tc>
          <w:tcPr>
            <w:cnfStyle w:val="000010000000" w:firstRow="0" w:lastRow="0" w:firstColumn="0" w:lastColumn="0" w:oddVBand="1" w:evenVBand="0" w:oddHBand="0" w:evenHBand="0" w:firstRowFirstColumn="0" w:firstRowLastColumn="0" w:lastRowFirstColumn="0" w:lastRowLastColumn="0"/>
            <w:tcW w:w="774" w:type="dxa"/>
          </w:tcPr>
          <w:p w14:paraId="1910BB62" w14:textId="77777777" w:rsidR="00567A14" w:rsidRDefault="00567A14">
            <w:pPr>
              <w:rPr>
                <w:color w:val="000000"/>
                <w:sz w:val="18"/>
                <w:szCs w:val="18"/>
              </w:rPr>
            </w:pPr>
          </w:p>
        </w:tc>
        <w:tc>
          <w:tcPr>
            <w:tcW w:w="1147" w:type="dxa"/>
          </w:tcPr>
          <w:p w14:paraId="31F16AE1"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455706CE" w14:textId="77777777" w:rsidR="00567A14" w:rsidRDefault="00567A14">
            <w:pPr>
              <w:rPr>
                <w:color w:val="000000"/>
                <w:sz w:val="18"/>
                <w:szCs w:val="18"/>
              </w:rPr>
            </w:pPr>
          </w:p>
        </w:tc>
        <w:tc>
          <w:tcPr>
            <w:tcW w:w="1022" w:type="dxa"/>
          </w:tcPr>
          <w:p w14:paraId="159E1022" w14:textId="16047DB3"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6FC23973"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Align w:val="center"/>
          </w:tcPr>
          <w:p w14:paraId="322B291C" w14:textId="77777777" w:rsidR="00567A14" w:rsidRDefault="00567A14">
            <w:pPr>
              <w:jc w:val="left"/>
              <w:rPr>
                <w:b/>
                <w:sz w:val="18"/>
                <w:szCs w:val="18"/>
              </w:rPr>
            </w:pPr>
            <w:r>
              <w:rPr>
                <w:b/>
                <w:sz w:val="18"/>
                <w:szCs w:val="18"/>
              </w:rPr>
              <w:t>06. Commissioning</w:t>
            </w:r>
          </w:p>
        </w:tc>
        <w:tc>
          <w:tcPr>
            <w:tcW w:w="3500" w:type="dxa"/>
          </w:tcPr>
          <w:p w14:paraId="3CD4D43D"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 Commissioning </w:t>
            </w:r>
            <w:proofErr w:type="spellStart"/>
            <w:r>
              <w:rPr>
                <w:color w:val="000000"/>
                <w:sz w:val="18"/>
                <w:szCs w:val="18"/>
              </w:rPr>
              <w:t>Labour</w:t>
            </w:r>
            <w:proofErr w:type="spellEnd"/>
          </w:p>
        </w:tc>
        <w:tc>
          <w:tcPr>
            <w:cnfStyle w:val="000010000000" w:firstRow="0" w:lastRow="0" w:firstColumn="0" w:lastColumn="0" w:oddVBand="1" w:evenVBand="0" w:oddHBand="0" w:evenHBand="0" w:firstRowFirstColumn="0" w:firstRowLastColumn="0" w:lastRowFirstColumn="0" w:lastRowLastColumn="0"/>
            <w:tcW w:w="774" w:type="dxa"/>
          </w:tcPr>
          <w:p w14:paraId="4BDF036C" w14:textId="77777777" w:rsidR="00567A14" w:rsidRDefault="00567A14">
            <w:pPr>
              <w:rPr>
                <w:color w:val="000000"/>
                <w:sz w:val="18"/>
                <w:szCs w:val="18"/>
              </w:rPr>
            </w:pPr>
            <w:r>
              <w:rPr>
                <w:color w:val="000000"/>
                <w:sz w:val="18"/>
                <w:szCs w:val="18"/>
              </w:rPr>
              <w:t>Days</w:t>
            </w:r>
          </w:p>
        </w:tc>
        <w:tc>
          <w:tcPr>
            <w:tcW w:w="1147" w:type="dxa"/>
          </w:tcPr>
          <w:p w14:paraId="45932937"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23B27A28" w14:textId="77777777" w:rsidR="00567A14" w:rsidRDefault="00567A14">
            <w:pPr>
              <w:rPr>
                <w:color w:val="000000"/>
                <w:sz w:val="18"/>
                <w:szCs w:val="18"/>
              </w:rPr>
            </w:pPr>
          </w:p>
        </w:tc>
        <w:tc>
          <w:tcPr>
            <w:tcW w:w="1022" w:type="dxa"/>
          </w:tcPr>
          <w:p w14:paraId="39A0FACC" w14:textId="36ACF151"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6FC70A51"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restart"/>
            <w:vAlign w:val="center"/>
          </w:tcPr>
          <w:p w14:paraId="0922ECB6" w14:textId="77777777" w:rsidR="00567A14" w:rsidRDefault="00567A14">
            <w:pPr>
              <w:jc w:val="left"/>
              <w:rPr>
                <w:b/>
                <w:sz w:val="18"/>
                <w:szCs w:val="18"/>
              </w:rPr>
            </w:pPr>
            <w:r>
              <w:rPr>
                <w:b/>
                <w:sz w:val="18"/>
                <w:szCs w:val="18"/>
              </w:rPr>
              <w:t>07. Travel &amp; Accommodation</w:t>
            </w:r>
          </w:p>
        </w:tc>
        <w:tc>
          <w:tcPr>
            <w:tcW w:w="3500" w:type="dxa"/>
          </w:tcPr>
          <w:p w14:paraId="1BDFC661"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01. Travel</w:t>
            </w:r>
          </w:p>
        </w:tc>
        <w:tc>
          <w:tcPr>
            <w:cnfStyle w:val="000010000000" w:firstRow="0" w:lastRow="0" w:firstColumn="0" w:lastColumn="0" w:oddVBand="1" w:evenVBand="0" w:oddHBand="0" w:evenHBand="0" w:firstRowFirstColumn="0" w:firstRowLastColumn="0" w:lastRowFirstColumn="0" w:lastRowLastColumn="0"/>
            <w:tcW w:w="774" w:type="dxa"/>
          </w:tcPr>
          <w:p w14:paraId="72CA3CEB" w14:textId="77777777" w:rsidR="00567A14" w:rsidRDefault="00567A14">
            <w:pPr>
              <w:rPr>
                <w:color w:val="000000"/>
                <w:sz w:val="18"/>
                <w:szCs w:val="18"/>
              </w:rPr>
            </w:pPr>
          </w:p>
        </w:tc>
        <w:tc>
          <w:tcPr>
            <w:tcW w:w="1147" w:type="dxa"/>
          </w:tcPr>
          <w:p w14:paraId="539000BA"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0CB061C6" w14:textId="77777777" w:rsidR="00567A14" w:rsidRDefault="00567A14">
            <w:pPr>
              <w:rPr>
                <w:color w:val="000000"/>
                <w:sz w:val="18"/>
                <w:szCs w:val="18"/>
              </w:rPr>
            </w:pPr>
          </w:p>
        </w:tc>
        <w:tc>
          <w:tcPr>
            <w:tcW w:w="1022" w:type="dxa"/>
          </w:tcPr>
          <w:p w14:paraId="5678B510" w14:textId="1105202F"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3DA273D9"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41E3A7A8"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55A3B6F7"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02. Accommodation &amp; Allowances</w:t>
            </w:r>
          </w:p>
        </w:tc>
        <w:tc>
          <w:tcPr>
            <w:cnfStyle w:val="000010000000" w:firstRow="0" w:lastRow="0" w:firstColumn="0" w:lastColumn="0" w:oddVBand="1" w:evenVBand="0" w:oddHBand="0" w:evenHBand="0" w:firstRowFirstColumn="0" w:firstRowLastColumn="0" w:lastRowFirstColumn="0" w:lastRowLastColumn="0"/>
            <w:tcW w:w="774" w:type="dxa"/>
          </w:tcPr>
          <w:p w14:paraId="04AF00E5" w14:textId="77777777" w:rsidR="00567A14" w:rsidRDefault="00567A14">
            <w:pPr>
              <w:rPr>
                <w:color w:val="000000"/>
                <w:sz w:val="18"/>
                <w:szCs w:val="18"/>
              </w:rPr>
            </w:pPr>
          </w:p>
        </w:tc>
        <w:tc>
          <w:tcPr>
            <w:tcW w:w="1147" w:type="dxa"/>
          </w:tcPr>
          <w:p w14:paraId="48C1F887"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5423ABE1" w14:textId="77777777" w:rsidR="00567A14" w:rsidRDefault="00567A14">
            <w:pPr>
              <w:rPr>
                <w:color w:val="000000"/>
                <w:sz w:val="18"/>
                <w:szCs w:val="18"/>
              </w:rPr>
            </w:pPr>
          </w:p>
        </w:tc>
        <w:tc>
          <w:tcPr>
            <w:tcW w:w="1022" w:type="dxa"/>
          </w:tcPr>
          <w:p w14:paraId="54683ABE" w14:textId="65A3B355"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4DAC7097"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restart"/>
            <w:vAlign w:val="center"/>
          </w:tcPr>
          <w:p w14:paraId="1C432A18" w14:textId="77777777" w:rsidR="00567A14" w:rsidRDefault="00567A14">
            <w:pPr>
              <w:jc w:val="left"/>
              <w:rPr>
                <w:b/>
                <w:sz w:val="18"/>
                <w:szCs w:val="18"/>
              </w:rPr>
            </w:pPr>
            <w:r>
              <w:rPr>
                <w:b/>
                <w:sz w:val="18"/>
                <w:szCs w:val="18"/>
              </w:rPr>
              <w:t>08. Overheads &amp; Miscellaneous</w:t>
            </w:r>
          </w:p>
        </w:tc>
        <w:tc>
          <w:tcPr>
            <w:tcW w:w="3500" w:type="dxa"/>
          </w:tcPr>
          <w:p w14:paraId="57B2A186"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01. Other professional fees</w:t>
            </w:r>
          </w:p>
        </w:tc>
        <w:tc>
          <w:tcPr>
            <w:cnfStyle w:val="000010000000" w:firstRow="0" w:lastRow="0" w:firstColumn="0" w:lastColumn="0" w:oddVBand="1" w:evenVBand="0" w:oddHBand="0" w:evenHBand="0" w:firstRowFirstColumn="0" w:firstRowLastColumn="0" w:lastRowFirstColumn="0" w:lastRowLastColumn="0"/>
            <w:tcW w:w="774" w:type="dxa"/>
          </w:tcPr>
          <w:p w14:paraId="7AEB8477" w14:textId="77777777" w:rsidR="00567A14" w:rsidRDefault="00567A14">
            <w:pPr>
              <w:rPr>
                <w:color w:val="000000"/>
                <w:sz w:val="18"/>
                <w:szCs w:val="18"/>
              </w:rPr>
            </w:pPr>
          </w:p>
        </w:tc>
        <w:tc>
          <w:tcPr>
            <w:tcW w:w="1147" w:type="dxa"/>
          </w:tcPr>
          <w:p w14:paraId="3845D3EC"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5F8067AD" w14:textId="77777777" w:rsidR="00567A14" w:rsidRDefault="00567A14">
            <w:pPr>
              <w:rPr>
                <w:color w:val="000000"/>
                <w:sz w:val="18"/>
                <w:szCs w:val="18"/>
              </w:rPr>
            </w:pPr>
          </w:p>
        </w:tc>
        <w:tc>
          <w:tcPr>
            <w:tcW w:w="1022" w:type="dxa"/>
          </w:tcPr>
          <w:p w14:paraId="69DFE6F7" w14:textId="7785B512"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567A14" w14:paraId="4A5E3398"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vMerge/>
            <w:vAlign w:val="center"/>
          </w:tcPr>
          <w:p w14:paraId="6B68290B" w14:textId="77777777" w:rsidR="00567A14" w:rsidRDefault="00567A14">
            <w:pPr>
              <w:widowControl w:val="0"/>
              <w:pBdr>
                <w:top w:val="nil"/>
                <w:left w:val="nil"/>
                <w:bottom w:val="nil"/>
                <w:right w:val="nil"/>
                <w:between w:val="nil"/>
              </w:pBdr>
              <w:spacing w:before="0"/>
              <w:jc w:val="left"/>
              <w:rPr>
                <w:color w:val="000000"/>
                <w:sz w:val="18"/>
                <w:szCs w:val="18"/>
              </w:rPr>
            </w:pPr>
          </w:p>
        </w:tc>
        <w:tc>
          <w:tcPr>
            <w:tcW w:w="3500" w:type="dxa"/>
          </w:tcPr>
          <w:p w14:paraId="15FB832F"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02. Insurance</w:t>
            </w:r>
          </w:p>
        </w:tc>
        <w:tc>
          <w:tcPr>
            <w:cnfStyle w:val="000010000000" w:firstRow="0" w:lastRow="0" w:firstColumn="0" w:lastColumn="0" w:oddVBand="1" w:evenVBand="0" w:oddHBand="0" w:evenHBand="0" w:firstRowFirstColumn="0" w:firstRowLastColumn="0" w:lastRowFirstColumn="0" w:lastRowLastColumn="0"/>
            <w:tcW w:w="774" w:type="dxa"/>
          </w:tcPr>
          <w:p w14:paraId="6CE46309" w14:textId="77777777" w:rsidR="00567A14" w:rsidRDefault="00567A14">
            <w:pPr>
              <w:rPr>
                <w:color w:val="000000"/>
                <w:sz w:val="18"/>
                <w:szCs w:val="18"/>
              </w:rPr>
            </w:pPr>
          </w:p>
        </w:tc>
        <w:tc>
          <w:tcPr>
            <w:tcW w:w="1147" w:type="dxa"/>
          </w:tcPr>
          <w:p w14:paraId="10B83C9E" w14:textId="77777777"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5DA1DA66" w14:textId="77777777" w:rsidR="00567A14" w:rsidRDefault="00567A14">
            <w:pPr>
              <w:rPr>
                <w:color w:val="000000"/>
                <w:sz w:val="18"/>
                <w:szCs w:val="18"/>
              </w:rPr>
            </w:pPr>
          </w:p>
        </w:tc>
        <w:tc>
          <w:tcPr>
            <w:tcW w:w="1022" w:type="dxa"/>
          </w:tcPr>
          <w:p w14:paraId="06FA460E" w14:textId="5C1646AA" w:rsidR="00567A14" w:rsidRDefault="00567A14">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01763C" w14:paraId="0D05FE0C"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tcPr>
          <w:p w14:paraId="25C7AFFC" w14:textId="06CF8034" w:rsidR="0001763C" w:rsidRDefault="0001763C">
            <w:pPr>
              <w:rPr>
                <w:b/>
                <w:sz w:val="18"/>
                <w:szCs w:val="18"/>
              </w:rPr>
            </w:pPr>
            <w:r>
              <w:rPr>
                <w:b/>
                <w:sz w:val="18"/>
                <w:szCs w:val="18"/>
              </w:rPr>
              <w:t>09. Taxes</w:t>
            </w:r>
          </w:p>
        </w:tc>
        <w:tc>
          <w:tcPr>
            <w:tcW w:w="3500" w:type="dxa"/>
          </w:tcPr>
          <w:p w14:paraId="78B72931" w14:textId="0CD20E68" w:rsidR="0001763C" w:rsidRDefault="0001763C">
            <w:pP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GST</w:t>
            </w:r>
          </w:p>
        </w:tc>
        <w:tc>
          <w:tcPr>
            <w:cnfStyle w:val="000010000000" w:firstRow="0" w:lastRow="0" w:firstColumn="0" w:lastColumn="0" w:oddVBand="1" w:evenVBand="0" w:oddHBand="0" w:evenHBand="0" w:firstRowFirstColumn="0" w:firstRowLastColumn="0" w:lastRowFirstColumn="0" w:lastRowLastColumn="0"/>
            <w:tcW w:w="774" w:type="dxa"/>
          </w:tcPr>
          <w:p w14:paraId="25B4240E" w14:textId="77777777" w:rsidR="0001763C" w:rsidRDefault="0001763C">
            <w:pPr>
              <w:rPr>
                <w:b/>
                <w:sz w:val="18"/>
                <w:szCs w:val="18"/>
              </w:rPr>
            </w:pPr>
          </w:p>
        </w:tc>
        <w:tc>
          <w:tcPr>
            <w:tcW w:w="1147" w:type="dxa"/>
          </w:tcPr>
          <w:p w14:paraId="0AD7EC41" w14:textId="77777777" w:rsidR="0001763C" w:rsidRDefault="0001763C">
            <w:pPr>
              <w:cnfStyle w:val="000000000000" w:firstRow="0" w:lastRow="0" w:firstColumn="0" w:lastColumn="0" w:oddVBand="0" w:evenVBand="0" w:oddHBand="0" w:evenHBand="0" w:firstRowFirstColumn="0" w:firstRowLastColumn="0" w:lastRowFirstColumn="0" w:lastRowLastColumn="0"/>
              <w:rPr>
                <w:b/>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188F31D0" w14:textId="77777777" w:rsidR="0001763C" w:rsidRDefault="0001763C">
            <w:pPr>
              <w:rPr>
                <w:b/>
                <w:sz w:val="18"/>
                <w:szCs w:val="18"/>
              </w:rPr>
            </w:pPr>
          </w:p>
        </w:tc>
        <w:tc>
          <w:tcPr>
            <w:tcW w:w="1022" w:type="dxa"/>
          </w:tcPr>
          <w:p w14:paraId="4876B4E1" w14:textId="77777777" w:rsidR="0001763C" w:rsidRDefault="0001763C">
            <w:pPr>
              <w:cnfStyle w:val="000000000000" w:firstRow="0" w:lastRow="0" w:firstColumn="0" w:lastColumn="0" w:oddVBand="0" w:evenVBand="0" w:oddHBand="0" w:evenHBand="0" w:firstRowFirstColumn="0" w:firstRowLastColumn="0" w:lastRowFirstColumn="0" w:lastRowLastColumn="0"/>
              <w:rPr>
                <w:b/>
                <w:sz w:val="18"/>
                <w:szCs w:val="18"/>
              </w:rPr>
            </w:pPr>
          </w:p>
        </w:tc>
      </w:tr>
      <w:tr w:rsidR="00567A14" w14:paraId="74E1F204" w14:textId="77777777" w:rsidTr="00567A14">
        <w:trPr>
          <w:trHeight w:val="300"/>
        </w:trPr>
        <w:tc>
          <w:tcPr>
            <w:cnfStyle w:val="000010000000" w:firstRow="0" w:lastRow="0" w:firstColumn="0" w:lastColumn="0" w:oddVBand="1" w:evenVBand="0" w:oddHBand="0" w:evenHBand="0" w:firstRowFirstColumn="0" w:firstRowLastColumn="0" w:lastRowFirstColumn="0" w:lastRowLastColumn="0"/>
            <w:tcW w:w="1885" w:type="dxa"/>
          </w:tcPr>
          <w:p w14:paraId="1AEE2404" w14:textId="77777777" w:rsidR="00567A14" w:rsidRDefault="00567A14">
            <w:pPr>
              <w:rPr>
                <w:b/>
                <w:sz w:val="18"/>
                <w:szCs w:val="18"/>
              </w:rPr>
            </w:pPr>
            <w:r>
              <w:rPr>
                <w:b/>
                <w:sz w:val="18"/>
                <w:szCs w:val="18"/>
              </w:rPr>
              <w:t>Total</w:t>
            </w:r>
          </w:p>
        </w:tc>
        <w:tc>
          <w:tcPr>
            <w:tcW w:w="3500" w:type="dxa"/>
          </w:tcPr>
          <w:p w14:paraId="3CE8601B" w14:textId="77777777" w:rsidR="00567A14" w:rsidRDefault="00567A14">
            <w:pPr>
              <w:cnfStyle w:val="000000000000" w:firstRow="0" w:lastRow="0" w:firstColumn="0" w:lastColumn="0" w:oddVBand="0" w:evenVBand="0" w:oddHBand="0" w:evenHBand="0" w:firstRowFirstColumn="0" w:firstRowLastColumn="0" w:lastRowFirstColumn="0" w:lastRowLastColumn="0"/>
              <w:rPr>
                <w:b/>
                <w:sz w:val="18"/>
                <w:szCs w:val="18"/>
              </w:rPr>
            </w:pPr>
          </w:p>
        </w:tc>
        <w:tc>
          <w:tcPr>
            <w:cnfStyle w:val="000010000000" w:firstRow="0" w:lastRow="0" w:firstColumn="0" w:lastColumn="0" w:oddVBand="1" w:evenVBand="0" w:oddHBand="0" w:evenHBand="0" w:firstRowFirstColumn="0" w:firstRowLastColumn="0" w:lastRowFirstColumn="0" w:lastRowLastColumn="0"/>
            <w:tcW w:w="774" w:type="dxa"/>
          </w:tcPr>
          <w:p w14:paraId="39BBBD8E" w14:textId="77777777" w:rsidR="00567A14" w:rsidRDefault="00567A14">
            <w:pPr>
              <w:rPr>
                <w:b/>
                <w:sz w:val="18"/>
                <w:szCs w:val="18"/>
              </w:rPr>
            </w:pPr>
          </w:p>
        </w:tc>
        <w:tc>
          <w:tcPr>
            <w:tcW w:w="1147" w:type="dxa"/>
          </w:tcPr>
          <w:p w14:paraId="7263D0F1" w14:textId="77777777" w:rsidR="00567A14" w:rsidRDefault="00567A14">
            <w:pPr>
              <w:cnfStyle w:val="000000000000" w:firstRow="0" w:lastRow="0" w:firstColumn="0" w:lastColumn="0" w:oddVBand="0" w:evenVBand="0" w:oddHBand="0" w:evenHBand="0" w:firstRowFirstColumn="0" w:firstRowLastColumn="0" w:lastRowFirstColumn="0" w:lastRowLastColumn="0"/>
              <w:rPr>
                <w:b/>
                <w:sz w:val="18"/>
                <w:szCs w:val="18"/>
              </w:rPr>
            </w:pPr>
          </w:p>
        </w:tc>
        <w:tc>
          <w:tcPr>
            <w:cnfStyle w:val="000010000000" w:firstRow="0" w:lastRow="0" w:firstColumn="0" w:lastColumn="0" w:oddVBand="1" w:evenVBand="0" w:oddHBand="0" w:evenHBand="0" w:firstRowFirstColumn="0" w:firstRowLastColumn="0" w:lastRowFirstColumn="0" w:lastRowLastColumn="0"/>
            <w:tcW w:w="1022" w:type="dxa"/>
          </w:tcPr>
          <w:p w14:paraId="48F56CD0" w14:textId="77777777" w:rsidR="00567A14" w:rsidRDefault="00567A14">
            <w:pPr>
              <w:rPr>
                <w:b/>
                <w:sz w:val="18"/>
                <w:szCs w:val="18"/>
              </w:rPr>
            </w:pPr>
          </w:p>
        </w:tc>
        <w:tc>
          <w:tcPr>
            <w:tcW w:w="1022" w:type="dxa"/>
          </w:tcPr>
          <w:p w14:paraId="7A539E04" w14:textId="25445173" w:rsidR="00567A14" w:rsidRDefault="00567A14">
            <w:pPr>
              <w:cnfStyle w:val="000000000000" w:firstRow="0" w:lastRow="0" w:firstColumn="0" w:lastColumn="0" w:oddVBand="0" w:evenVBand="0" w:oddHBand="0" w:evenHBand="0" w:firstRowFirstColumn="0" w:firstRowLastColumn="0" w:lastRowFirstColumn="0" w:lastRowLastColumn="0"/>
              <w:rPr>
                <w:b/>
                <w:sz w:val="18"/>
                <w:szCs w:val="18"/>
              </w:rPr>
            </w:pPr>
          </w:p>
        </w:tc>
      </w:tr>
    </w:tbl>
    <w:p w14:paraId="1B0E7951" w14:textId="77777777" w:rsidR="00CC5158" w:rsidRDefault="00D364E4" w:rsidP="00466D48">
      <w:pPr>
        <w:pStyle w:val="Heading2"/>
      </w:pPr>
      <w:bookmarkStart w:id="14" w:name="_heading=h.smdey7t46vfi" w:colFirst="0" w:colLast="0"/>
      <w:bookmarkEnd w:id="14"/>
      <w:r>
        <w:t>System Summary and Performance Estimates</w:t>
      </w:r>
    </w:p>
    <w:p w14:paraId="1550E7A1" w14:textId="77777777" w:rsidR="00CC5158" w:rsidRDefault="00D364E4">
      <w:r>
        <w:lastRenderedPageBreak/>
        <w:t>The following table is used to define the major project elements:</w:t>
      </w:r>
    </w:p>
    <w:tbl>
      <w:tblPr>
        <w:tblStyle w:val="af3"/>
        <w:tblW w:w="9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20" w:firstRow="1" w:lastRow="0" w:firstColumn="0" w:lastColumn="0" w:noHBand="1" w:noVBand="1"/>
      </w:tblPr>
      <w:tblGrid>
        <w:gridCol w:w="6232"/>
        <w:gridCol w:w="1418"/>
        <w:gridCol w:w="1700"/>
      </w:tblGrid>
      <w:tr w:rsidR="00CC5158" w14:paraId="362BFDD1" w14:textId="77777777">
        <w:trPr>
          <w:cnfStyle w:val="100000000000" w:firstRow="1" w:lastRow="0" w:firstColumn="0" w:lastColumn="0" w:oddVBand="0" w:evenVBand="0" w:oddHBand="0" w:evenHBand="0" w:firstRowFirstColumn="0" w:firstRowLastColumn="0" w:lastRowFirstColumn="0" w:lastRowLastColumn="0"/>
        </w:trPr>
        <w:tc>
          <w:tcPr>
            <w:tcW w:w="6232" w:type="dxa"/>
          </w:tcPr>
          <w:p w14:paraId="5BD2BEBD" w14:textId="77777777" w:rsidR="00CC5158" w:rsidRDefault="00D364E4">
            <w:pPr>
              <w:widowControl w:val="0"/>
              <w:pBdr>
                <w:top w:val="nil"/>
                <w:left w:val="nil"/>
                <w:bottom w:val="nil"/>
                <w:right w:val="nil"/>
                <w:between w:val="nil"/>
              </w:pBdr>
              <w:rPr>
                <w:sz w:val="20"/>
                <w:szCs w:val="20"/>
              </w:rPr>
            </w:pPr>
            <w:r>
              <w:rPr>
                <w:sz w:val="20"/>
                <w:szCs w:val="20"/>
              </w:rPr>
              <w:t>Item</w:t>
            </w:r>
          </w:p>
        </w:tc>
        <w:tc>
          <w:tcPr>
            <w:tcW w:w="1418" w:type="dxa"/>
          </w:tcPr>
          <w:p w14:paraId="3EEC3BCA" w14:textId="77777777" w:rsidR="00CC5158" w:rsidRDefault="00D364E4">
            <w:pPr>
              <w:widowControl w:val="0"/>
              <w:pBdr>
                <w:top w:val="nil"/>
                <w:left w:val="nil"/>
                <w:bottom w:val="nil"/>
                <w:right w:val="nil"/>
                <w:between w:val="nil"/>
              </w:pBdr>
              <w:rPr>
                <w:sz w:val="20"/>
                <w:szCs w:val="20"/>
              </w:rPr>
            </w:pPr>
            <w:r>
              <w:rPr>
                <w:sz w:val="20"/>
                <w:szCs w:val="20"/>
              </w:rPr>
              <w:t>Comments</w:t>
            </w:r>
          </w:p>
        </w:tc>
        <w:tc>
          <w:tcPr>
            <w:tcW w:w="1700" w:type="dxa"/>
          </w:tcPr>
          <w:p w14:paraId="07BE9A24" w14:textId="77777777" w:rsidR="00CC5158" w:rsidRDefault="00D364E4">
            <w:pPr>
              <w:widowControl w:val="0"/>
              <w:pBdr>
                <w:top w:val="nil"/>
                <w:left w:val="nil"/>
                <w:bottom w:val="nil"/>
                <w:right w:val="nil"/>
                <w:between w:val="nil"/>
              </w:pBdr>
              <w:rPr>
                <w:sz w:val="20"/>
                <w:szCs w:val="20"/>
              </w:rPr>
            </w:pPr>
            <w:r>
              <w:rPr>
                <w:sz w:val="20"/>
                <w:szCs w:val="20"/>
              </w:rPr>
              <w:t>Value</w:t>
            </w:r>
          </w:p>
        </w:tc>
      </w:tr>
      <w:tr w:rsidR="00CC5158" w14:paraId="147909E7" w14:textId="77777777">
        <w:tc>
          <w:tcPr>
            <w:tcW w:w="6232" w:type="dxa"/>
          </w:tcPr>
          <w:p w14:paraId="50B5113E" w14:textId="77777777" w:rsidR="00CC5158" w:rsidRDefault="00D364E4">
            <w:pPr>
              <w:widowControl w:val="0"/>
              <w:pBdr>
                <w:top w:val="nil"/>
                <w:left w:val="nil"/>
                <w:bottom w:val="nil"/>
                <w:right w:val="nil"/>
                <w:between w:val="nil"/>
              </w:pBdr>
              <w:rPr>
                <w:sz w:val="20"/>
                <w:szCs w:val="20"/>
              </w:rPr>
            </w:pPr>
            <w:r>
              <w:rPr>
                <w:sz w:val="20"/>
                <w:szCs w:val="20"/>
              </w:rPr>
              <w:t>Solar PV panel size [Wp]</w:t>
            </w:r>
          </w:p>
        </w:tc>
        <w:tc>
          <w:tcPr>
            <w:tcW w:w="1418" w:type="dxa"/>
          </w:tcPr>
          <w:p w14:paraId="4D635AF4" w14:textId="77777777" w:rsidR="00CC5158" w:rsidRDefault="00CC5158">
            <w:pPr>
              <w:widowControl w:val="0"/>
              <w:pBdr>
                <w:top w:val="nil"/>
                <w:left w:val="nil"/>
                <w:bottom w:val="nil"/>
                <w:right w:val="nil"/>
                <w:between w:val="nil"/>
              </w:pBdr>
              <w:rPr>
                <w:sz w:val="20"/>
                <w:szCs w:val="20"/>
              </w:rPr>
            </w:pPr>
          </w:p>
        </w:tc>
        <w:tc>
          <w:tcPr>
            <w:tcW w:w="1700" w:type="dxa"/>
          </w:tcPr>
          <w:p w14:paraId="77A51DE6" w14:textId="77777777" w:rsidR="00CC5158" w:rsidRDefault="00CC5158">
            <w:pPr>
              <w:widowControl w:val="0"/>
              <w:pBdr>
                <w:top w:val="nil"/>
                <w:left w:val="nil"/>
                <w:bottom w:val="nil"/>
                <w:right w:val="nil"/>
                <w:between w:val="nil"/>
              </w:pBdr>
              <w:rPr>
                <w:sz w:val="20"/>
                <w:szCs w:val="20"/>
              </w:rPr>
            </w:pPr>
          </w:p>
        </w:tc>
      </w:tr>
      <w:tr w:rsidR="00CC5158" w14:paraId="5B9F054D" w14:textId="77777777">
        <w:tc>
          <w:tcPr>
            <w:tcW w:w="6232" w:type="dxa"/>
          </w:tcPr>
          <w:p w14:paraId="027D9473" w14:textId="77777777" w:rsidR="00CC5158" w:rsidRDefault="00D364E4">
            <w:pPr>
              <w:widowControl w:val="0"/>
              <w:pBdr>
                <w:top w:val="nil"/>
                <w:left w:val="nil"/>
                <w:bottom w:val="nil"/>
                <w:right w:val="nil"/>
                <w:between w:val="nil"/>
              </w:pBdr>
              <w:rPr>
                <w:sz w:val="20"/>
                <w:szCs w:val="20"/>
              </w:rPr>
            </w:pPr>
            <w:r>
              <w:rPr>
                <w:sz w:val="20"/>
                <w:szCs w:val="20"/>
              </w:rPr>
              <w:t>Number of PV panels</w:t>
            </w:r>
          </w:p>
        </w:tc>
        <w:tc>
          <w:tcPr>
            <w:tcW w:w="1418" w:type="dxa"/>
          </w:tcPr>
          <w:p w14:paraId="26B4B5BA" w14:textId="77777777" w:rsidR="00CC5158" w:rsidRDefault="00CC5158">
            <w:pPr>
              <w:widowControl w:val="0"/>
              <w:pBdr>
                <w:top w:val="nil"/>
                <w:left w:val="nil"/>
                <w:bottom w:val="nil"/>
                <w:right w:val="nil"/>
                <w:between w:val="nil"/>
              </w:pBdr>
              <w:rPr>
                <w:sz w:val="20"/>
                <w:szCs w:val="20"/>
              </w:rPr>
            </w:pPr>
          </w:p>
        </w:tc>
        <w:tc>
          <w:tcPr>
            <w:tcW w:w="1700" w:type="dxa"/>
          </w:tcPr>
          <w:p w14:paraId="7DAC7204" w14:textId="77777777" w:rsidR="00CC5158" w:rsidRDefault="00CC5158">
            <w:pPr>
              <w:widowControl w:val="0"/>
              <w:pBdr>
                <w:top w:val="nil"/>
                <w:left w:val="nil"/>
                <w:bottom w:val="nil"/>
                <w:right w:val="nil"/>
                <w:between w:val="nil"/>
              </w:pBdr>
              <w:rPr>
                <w:sz w:val="20"/>
                <w:szCs w:val="20"/>
              </w:rPr>
            </w:pPr>
          </w:p>
        </w:tc>
      </w:tr>
      <w:tr w:rsidR="00CC5158" w14:paraId="05BDB52E" w14:textId="77777777">
        <w:tc>
          <w:tcPr>
            <w:tcW w:w="6232" w:type="dxa"/>
          </w:tcPr>
          <w:p w14:paraId="7E9B52EE" w14:textId="77777777" w:rsidR="00CC5158" w:rsidRDefault="00D364E4">
            <w:pPr>
              <w:widowControl w:val="0"/>
              <w:pBdr>
                <w:top w:val="nil"/>
                <w:left w:val="nil"/>
                <w:bottom w:val="nil"/>
                <w:right w:val="nil"/>
                <w:between w:val="nil"/>
              </w:pBdr>
              <w:rPr>
                <w:sz w:val="20"/>
                <w:szCs w:val="20"/>
              </w:rPr>
            </w:pPr>
            <w:r>
              <w:rPr>
                <w:sz w:val="20"/>
                <w:szCs w:val="20"/>
              </w:rPr>
              <w:t>Total size of array [</w:t>
            </w:r>
            <w:proofErr w:type="spellStart"/>
            <w:r>
              <w:rPr>
                <w:sz w:val="20"/>
                <w:szCs w:val="20"/>
              </w:rPr>
              <w:t>kWp</w:t>
            </w:r>
            <w:proofErr w:type="spellEnd"/>
            <w:r>
              <w:rPr>
                <w:sz w:val="20"/>
                <w:szCs w:val="20"/>
              </w:rPr>
              <w:t>]</w:t>
            </w:r>
          </w:p>
        </w:tc>
        <w:tc>
          <w:tcPr>
            <w:tcW w:w="1418" w:type="dxa"/>
          </w:tcPr>
          <w:p w14:paraId="27C96D3F" w14:textId="77777777" w:rsidR="00CC5158" w:rsidRDefault="00CC5158">
            <w:pPr>
              <w:widowControl w:val="0"/>
              <w:pBdr>
                <w:top w:val="nil"/>
                <w:left w:val="nil"/>
                <w:bottom w:val="nil"/>
                <w:right w:val="nil"/>
                <w:between w:val="nil"/>
              </w:pBdr>
              <w:rPr>
                <w:sz w:val="20"/>
                <w:szCs w:val="20"/>
              </w:rPr>
            </w:pPr>
          </w:p>
        </w:tc>
        <w:tc>
          <w:tcPr>
            <w:tcW w:w="1700" w:type="dxa"/>
          </w:tcPr>
          <w:p w14:paraId="7570DC3B" w14:textId="77777777" w:rsidR="00CC5158" w:rsidRDefault="00CC5158">
            <w:pPr>
              <w:widowControl w:val="0"/>
              <w:pBdr>
                <w:top w:val="nil"/>
                <w:left w:val="nil"/>
                <w:bottom w:val="nil"/>
                <w:right w:val="nil"/>
                <w:between w:val="nil"/>
              </w:pBdr>
              <w:rPr>
                <w:sz w:val="20"/>
                <w:szCs w:val="20"/>
              </w:rPr>
            </w:pPr>
          </w:p>
        </w:tc>
      </w:tr>
      <w:tr w:rsidR="00CC5158" w14:paraId="3F2DDE09" w14:textId="77777777">
        <w:tc>
          <w:tcPr>
            <w:tcW w:w="6232" w:type="dxa"/>
          </w:tcPr>
          <w:p w14:paraId="59DC4EFF" w14:textId="77777777" w:rsidR="00CC5158" w:rsidRDefault="00D364E4">
            <w:pPr>
              <w:widowControl w:val="0"/>
              <w:pBdr>
                <w:top w:val="nil"/>
                <w:left w:val="nil"/>
                <w:bottom w:val="nil"/>
                <w:right w:val="nil"/>
                <w:between w:val="nil"/>
              </w:pBdr>
              <w:rPr>
                <w:sz w:val="20"/>
                <w:szCs w:val="20"/>
              </w:rPr>
            </w:pPr>
            <w:r>
              <w:rPr>
                <w:sz w:val="20"/>
                <w:szCs w:val="20"/>
              </w:rPr>
              <w:t>PV panel manufacturer and model number</w:t>
            </w:r>
          </w:p>
        </w:tc>
        <w:tc>
          <w:tcPr>
            <w:tcW w:w="1418" w:type="dxa"/>
          </w:tcPr>
          <w:p w14:paraId="73CF69B2" w14:textId="77777777" w:rsidR="00CC5158" w:rsidRDefault="00CC5158">
            <w:pPr>
              <w:widowControl w:val="0"/>
              <w:pBdr>
                <w:top w:val="nil"/>
                <w:left w:val="nil"/>
                <w:bottom w:val="nil"/>
                <w:right w:val="nil"/>
                <w:between w:val="nil"/>
              </w:pBdr>
              <w:rPr>
                <w:sz w:val="20"/>
                <w:szCs w:val="20"/>
              </w:rPr>
            </w:pPr>
          </w:p>
        </w:tc>
        <w:tc>
          <w:tcPr>
            <w:tcW w:w="1700" w:type="dxa"/>
          </w:tcPr>
          <w:p w14:paraId="7716C26E" w14:textId="77777777" w:rsidR="00CC5158" w:rsidRDefault="00CC5158">
            <w:pPr>
              <w:widowControl w:val="0"/>
              <w:pBdr>
                <w:top w:val="nil"/>
                <w:left w:val="nil"/>
                <w:bottom w:val="nil"/>
                <w:right w:val="nil"/>
                <w:between w:val="nil"/>
              </w:pBdr>
              <w:rPr>
                <w:sz w:val="20"/>
                <w:szCs w:val="20"/>
              </w:rPr>
            </w:pPr>
          </w:p>
        </w:tc>
      </w:tr>
      <w:tr w:rsidR="00CC5158" w14:paraId="2A229860" w14:textId="77777777">
        <w:tc>
          <w:tcPr>
            <w:tcW w:w="6232" w:type="dxa"/>
          </w:tcPr>
          <w:p w14:paraId="5DABE4A5" w14:textId="77777777" w:rsidR="00CC5158" w:rsidRDefault="00D364E4">
            <w:pPr>
              <w:widowControl w:val="0"/>
              <w:pBdr>
                <w:top w:val="nil"/>
                <w:left w:val="nil"/>
                <w:bottom w:val="nil"/>
                <w:right w:val="nil"/>
                <w:between w:val="nil"/>
              </w:pBdr>
              <w:rPr>
                <w:sz w:val="20"/>
                <w:szCs w:val="20"/>
              </w:rPr>
            </w:pPr>
            <w:r>
              <w:rPr>
                <w:sz w:val="20"/>
                <w:szCs w:val="20"/>
              </w:rPr>
              <w:t>PV panel performance and product warranty length [Years]</w:t>
            </w:r>
          </w:p>
        </w:tc>
        <w:tc>
          <w:tcPr>
            <w:tcW w:w="1418" w:type="dxa"/>
          </w:tcPr>
          <w:p w14:paraId="266F84EE" w14:textId="77777777" w:rsidR="00CC5158" w:rsidRDefault="00CC5158">
            <w:pPr>
              <w:widowControl w:val="0"/>
              <w:pBdr>
                <w:top w:val="nil"/>
                <w:left w:val="nil"/>
                <w:bottom w:val="nil"/>
                <w:right w:val="nil"/>
                <w:between w:val="nil"/>
              </w:pBdr>
              <w:rPr>
                <w:sz w:val="20"/>
                <w:szCs w:val="20"/>
              </w:rPr>
            </w:pPr>
          </w:p>
        </w:tc>
        <w:tc>
          <w:tcPr>
            <w:tcW w:w="1700" w:type="dxa"/>
          </w:tcPr>
          <w:p w14:paraId="1F4B6306" w14:textId="77777777" w:rsidR="00CC5158" w:rsidRDefault="00CC5158">
            <w:pPr>
              <w:widowControl w:val="0"/>
              <w:pBdr>
                <w:top w:val="nil"/>
                <w:left w:val="nil"/>
                <w:bottom w:val="nil"/>
                <w:right w:val="nil"/>
                <w:between w:val="nil"/>
              </w:pBdr>
              <w:rPr>
                <w:sz w:val="20"/>
                <w:szCs w:val="20"/>
              </w:rPr>
            </w:pPr>
          </w:p>
        </w:tc>
      </w:tr>
      <w:tr w:rsidR="00CC5158" w14:paraId="4276A6DC" w14:textId="77777777">
        <w:tc>
          <w:tcPr>
            <w:tcW w:w="6232" w:type="dxa"/>
          </w:tcPr>
          <w:p w14:paraId="0C3C6163" w14:textId="77777777" w:rsidR="00CC5158" w:rsidRDefault="00D364E4">
            <w:pPr>
              <w:widowControl w:val="0"/>
              <w:pBdr>
                <w:top w:val="nil"/>
                <w:left w:val="nil"/>
                <w:bottom w:val="nil"/>
                <w:right w:val="nil"/>
                <w:between w:val="nil"/>
              </w:pBdr>
              <w:rPr>
                <w:sz w:val="20"/>
                <w:szCs w:val="20"/>
              </w:rPr>
            </w:pPr>
            <w:r>
              <w:rPr>
                <w:sz w:val="20"/>
                <w:szCs w:val="20"/>
              </w:rPr>
              <w:t>BESS supplier and model number</w:t>
            </w:r>
          </w:p>
        </w:tc>
        <w:tc>
          <w:tcPr>
            <w:tcW w:w="1418" w:type="dxa"/>
          </w:tcPr>
          <w:p w14:paraId="0370C386" w14:textId="77777777" w:rsidR="00CC5158" w:rsidRDefault="00CC5158">
            <w:pPr>
              <w:widowControl w:val="0"/>
              <w:pBdr>
                <w:top w:val="nil"/>
                <w:left w:val="nil"/>
                <w:bottom w:val="nil"/>
                <w:right w:val="nil"/>
                <w:between w:val="nil"/>
              </w:pBdr>
              <w:rPr>
                <w:sz w:val="20"/>
                <w:szCs w:val="20"/>
              </w:rPr>
            </w:pPr>
          </w:p>
        </w:tc>
        <w:tc>
          <w:tcPr>
            <w:tcW w:w="1700" w:type="dxa"/>
          </w:tcPr>
          <w:p w14:paraId="180993C5" w14:textId="77777777" w:rsidR="00CC5158" w:rsidRDefault="00CC5158">
            <w:pPr>
              <w:widowControl w:val="0"/>
              <w:pBdr>
                <w:top w:val="nil"/>
                <w:left w:val="nil"/>
                <w:bottom w:val="nil"/>
                <w:right w:val="nil"/>
                <w:between w:val="nil"/>
              </w:pBdr>
              <w:rPr>
                <w:sz w:val="20"/>
                <w:szCs w:val="20"/>
              </w:rPr>
            </w:pPr>
          </w:p>
        </w:tc>
      </w:tr>
      <w:tr w:rsidR="00CC5158" w14:paraId="079DF356" w14:textId="77777777">
        <w:tc>
          <w:tcPr>
            <w:tcW w:w="6232" w:type="dxa"/>
          </w:tcPr>
          <w:p w14:paraId="5CEC2BE6" w14:textId="77777777" w:rsidR="00CC5158" w:rsidRDefault="00D364E4">
            <w:pPr>
              <w:widowControl w:val="0"/>
              <w:pBdr>
                <w:top w:val="nil"/>
                <w:left w:val="nil"/>
                <w:bottom w:val="nil"/>
                <w:right w:val="nil"/>
                <w:between w:val="nil"/>
              </w:pBdr>
              <w:rPr>
                <w:sz w:val="20"/>
                <w:szCs w:val="20"/>
              </w:rPr>
            </w:pPr>
            <w:r>
              <w:rPr>
                <w:sz w:val="20"/>
                <w:szCs w:val="20"/>
              </w:rPr>
              <w:t>BESS capacity [usable kWh capacity at the beginning of life]</w:t>
            </w:r>
          </w:p>
        </w:tc>
        <w:tc>
          <w:tcPr>
            <w:tcW w:w="1418" w:type="dxa"/>
          </w:tcPr>
          <w:p w14:paraId="6B5CF88F" w14:textId="77777777" w:rsidR="00CC5158" w:rsidRDefault="00CC5158">
            <w:pPr>
              <w:widowControl w:val="0"/>
              <w:pBdr>
                <w:top w:val="nil"/>
                <w:left w:val="nil"/>
                <w:bottom w:val="nil"/>
                <w:right w:val="nil"/>
                <w:between w:val="nil"/>
              </w:pBdr>
              <w:rPr>
                <w:sz w:val="20"/>
                <w:szCs w:val="20"/>
              </w:rPr>
            </w:pPr>
          </w:p>
        </w:tc>
        <w:tc>
          <w:tcPr>
            <w:tcW w:w="1700" w:type="dxa"/>
          </w:tcPr>
          <w:p w14:paraId="68B87644" w14:textId="77777777" w:rsidR="00CC5158" w:rsidRDefault="00CC5158">
            <w:pPr>
              <w:widowControl w:val="0"/>
              <w:pBdr>
                <w:top w:val="nil"/>
                <w:left w:val="nil"/>
                <w:bottom w:val="nil"/>
                <w:right w:val="nil"/>
                <w:between w:val="nil"/>
              </w:pBdr>
              <w:rPr>
                <w:sz w:val="20"/>
                <w:szCs w:val="20"/>
              </w:rPr>
            </w:pPr>
          </w:p>
        </w:tc>
      </w:tr>
      <w:tr w:rsidR="00CC5158" w14:paraId="7A283A4F" w14:textId="77777777">
        <w:tc>
          <w:tcPr>
            <w:tcW w:w="6232" w:type="dxa"/>
          </w:tcPr>
          <w:p w14:paraId="518CDB8B" w14:textId="77777777" w:rsidR="00CC5158" w:rsidRDefault="00D364E4">
            <w:pPr>
              <w:widowControl w:val="0"/>
              <w:pBdr>
                <w:top w:val="nil"/>
                <w:left w:val="nil"/>
                <w:bottom w:val="nil"/>
                <w:right w:val="nil"/>
                <w:between w:val="nil"/>
              </w:pBdr>
              <w:rPr>
                <w:sz w:val="20"/>
                <w:szCs w:val="20"/>
              </w:rPr>
            </w:pPr>
            <w:r>
              <w:rPr>
                <w:sz w:val="20"/>
                <w:szCs w:val="20"/>
              </w:rPr>
              <w:t>Number of BESS modules</w:t>
            </w:r>
          </w:p>
        </w:tc>
        <w:tc>
          <w:tcPr>
            <w:tcW w:w="1418" w:type="dxa"/>
          </w:tcPr>
          <w:p w14:paraId="23CF5145" w14:textId="77777777" w:rsidR="00CC5158" w:rsidRDefault="00CC5158">
            <w:pPr>
              <w:widowControl w:val="0"/>
              <w:pBdr>
                <w:top w:val="nil"/>
                <w:left w:val="nil"/>
                <w:bottom w:val="nil"/>
                <w:right w:val="nil"/>
                <w:between w:val="nil"/>
              </w:pBdr>
              <w:rPr>
                <w:sz w:val="20"/>
                <w:szCs w:val="20"/>
              </w:rPr>
            </w:pPr>
          </w:p>
        </w:tc>
        <w:tc>
          <w:tcPr>
            <w:tcW w:w="1700" w:type="dxa"/>
          </w:tcPr>
          <w:p w14:paraId="636D7B83" w14:textId="77777777" w:rsidR="00CC5158" w:rsidRDefault="00CC5158">
            <w:pPr>
              <w:widowControl w:val="0"/>
              <w:pBdr>
                <w:top w:val="nil"/>
                <w:left w:val="nil"/>
                <w:bottom w:val="nil"/>
                <w:right w:val="nil"/>
                <w:between w:val="nil"/>
              </w:pBdr>
              <w:rPr>
                <w:sz w:val="20"/>
                <w:szCs w:val="20"/>
              </w:rPr>
            </w:pPr>
          </w:p>
        </w:tc>
      </w:tr>
      <w:tr w:rsidR="00CC5158" w14:paraId="32B34262" w14:textId="77777777">
        <w:tc>
          <w:tcPr>
            <w:tcW w:w="6232" w:type="dxa"/>
          </w:tcPr>
          <w:p w14:paraId="7451F436" w14:textId="77777777" w:rsidR="00CC5158" w:rsidRDefault="00D364E4">
            <w:pPr>
              <w:widowControl w:val="0"/>
              <w:pBdr>
                <w:top w:val="nil"/>
                <w:left w:val="nil"/>
                <w:bottom w:val="nil"/>
                <w:right w:val="nil"/>
                <w:between w:val="nil"/>
              </w:pBdr>
              <w:rPr>
                <w:sz w:val="20"/>
                <w:szCs w:val="20"/>
              </w:rPr>
            </w:pPr>
            <w:r>
              <w:rPr>
                <w:sz w:val="20"/>
                <w:szCs w:val="20"/>
              </w:rPr>
              <w:t>PV inverter manufacturer, nominal capacity [kW] and model number</w:t>
            </w:r>
          </w:p>
        </w:tc>
        <w:tc>
          <w:tcPr>
            <w:tcW w:w="1418" w:type="dxa"/>
          </w:tcPr>
          <w:p w14:paraId="0712C437" w14:textId="77777777" w:rsidR="00CC5158" w:rsidRDefault="00CC5158">
            <w:pPr>
              <w:widowControl w:val="0"/>
              <w:pBdr>
                <w:top w:val="nil"/>
                <w:left w:val="nil"/>
                <w:bottom w:val="nil"/>
                <w:right w:val="nil"/>
                <w:between w:val="nil"/>
              </w:pBdr>
              <w:rPr>
                <w:sz w:val="20"/>
                <w:szCs w:val="20"/>
              </w:rPr>
            </w:pPr>
          </w:p>
        </w:tc>
        <w:tc>
          <w:tcPr>
            <w:tcW w:w="1700" w:type="dxa"/>
          </w:tcPr>
          <w:p w14:paraId="75FE2A8C" w14:textId="77777777" w:rsidR="00CC5158" w:rsidRDefault="00CC5158">
            <w:pPr>
              <w:widowControl w:val="0"/>
              <w:pBdr>
                <w:top w:val="nil"/>
                <w:left w:val="nil"/>
                <w:bottom w:val="nil"/>
                <w:right w:val="nil"/>
                <w:between w:val="nil"/>
              </w:pBdr>
              <w:rPr>
                <w:sz w:val="20"/>
                <w:szCs w:val="20"/>
              </w:rPr>
            </w:pPr>
          </w:p>
        </w:tc>
      </w:tr>
      <w:tr w:rsidR="00CC5158" w14:paraId="296EF471" w14:textId="77777777">
        <w:tc>
          <w:tcPr>
            <w:tcW w:w="6232" w:type="dxa"/>
          </w:tcPr>
          <w:p w14:paraId="22067774" w14:textId="77777777" w:rsidR="00CC5158" w:rsidRDefault="00D364E4">
            <w:pPr>
              <w:widowControl w:val="0"/>
              <w:pBdr>
                <w:top w:val="nil"/>
                <w:left w:val="nil"/>
                <w:bottom w:val="nil"/>
                <w:right w:val="nil"/>
                <w:between w:val="nil"/>
              </w:pBdr>
              <w:rPr>
                <w:sz w:val="20"/>
                <w:szCs w:val="20"/>
              </w:rPr>
            </w:pPr>
            <w:r>
              <w:rPr>
                <w:sz w:val="20"/>
                <w:szCs w:val="20"/>
              </w:rPr>
              <w:t>Number of PV inverters</w:t>
            </w:r>
          </w:p>
        </w:tc>
        <w:tc>
          <w:tcPr>
            <w:tcW w:w="1418" w:type="dxa"/>
          </w:tcPr>
          <w:p w14:paraId="6D216C6A" w14:textId="77777777" w:rsidR="00CC5158" w:rsidRDefault="00CC5158">
            <w:pPr>
              <w:widowControl w:val="0"/>
              <w:pBdr>
                <w:top w:val="nil"/>
                <w:left w:val="nil"/>
                <w:bottom w:val="nil"/>
                <w:right w:val="nil"/>
                <w:between w:val="nil"/>
              </w:pBdr>
              <w:rPr>
                <w:sz w:val="20"/>
                <w:szCs w:val="20"/>
              </w:rPr>
            </w:pPr>
          </w:p>
        </w:tc>
        <w:tc>
          <w:tcPr>
            <w:tcW w:w="1700" w:type="dxa"/>
          </w:tcPr>
          <w:p w14:paraId="3648FF17" w14:textId="77777777" w:rsidR="00CC5158" w:rsidRDefault="00CC5158">
            <w:pPr>
              <w:widowControl w:val="0"/>
              <w:pBdr>
                <w:top w:val="nil"/>
                <w:left w:val="nil"/>
                <w:bottom w:val="nil"/>
                <w:right w:val="nil"/>
                <w:between w:val="nil"/>
              </w:pBdr>
              <w:rPr>
                <w:sz w:val="20"/>
                <w:szCs w:val="20"/>
              </w:rPr>
            </w:pPr>
          </w:p>
        </w:tc>
      </w:tr>
      <w:tr w:rsidR="00CC5158" w14:paraId="155D985A" w14:textId="77777777">
        <w:tc>
          <w:tcPr>
            <w:tcW w:w="6232" w:type="dxa"/>
          </w:tcPr>
          <w:p w14:paraId="20A459C9" w14:textId="77777777" w:rsidR="00CC5158" w:rsidRDefault="00D364E4">
            <w:pPr>
              <w:widowControl w:val="0"/>
              <w:rPr>
                <w:sz w:val="20"/>
                <w:szCs w:val="20"/>
              </w:rPr>
            </w:pPr>
            <w:r>
              <w:rPr>
                <w:sz w:val="20"/>
                <w:szCs w:val="20"/>
              </w:rPr>
              <w:t>Battery inverter manufacturer, nominal capacity [kW], voltage [V] and model number</w:t>
            </w:r>
          </w:p>
        </w:tc>
        <w:tc>
          <w:tcPr>
            <w:tcW w:w="1418" w:type="dxa"/>
          </w:tcPr>
          <w:p w14:paraId="5C15397A" w14:textId="77777777" w:rsidR="00CC5158" w:rsidRDefault="00CC5158">
            <w:pPr>
              <w:widowControl w:val="0"/>
              <w:pBdr>
                <w:top w:val="nil"/>
                <w:left w:val="nil"/>
                <w:bottom w:val="nil"/>
                <w:right w:val="nil"/>
                <w:between w:val="nil"/>
              </w:pBdr>
              <w:rPr>
                <w:sz w:val="20"/>
                <w:szCs w:val="20"/>
              </w:rPr>
            </w:pPr>
          </w:p>
        </w:tc>
        <w:tc>
          <w:tcPr>
            <w:tcW w:w="1700" w:type="dxa"/>
          </w:tcPr>
          <w:p w14:paraId="354AE5C5" w14:textId="77777777" w:rsidR="00CC5158" w:rsidRDefault="00CC5158">
            <w:pPr>
              <w:widowControl w:val="0"/>
              <w:pBdr>
                <w:top w:val="nil"/>
                <w:left w:val="nil"/>
                <w:bottom w:val="nil"/>
                <w:right w:val="nil"/>
                <w:between w:val="nil"/>
              </w:pBdr>
              <w:rPr>
                <w:sz w:val="20"/>
                <w:szCs w:val="20"/>
              </w:rPr>
            </w:pPr>
          </w:p>
        </w:tc>
      </w:tr>
      <w:tr w:rsidR="00CC5158" w14:paraId="766A38B7" w14:textId="77777777">
        <w:tc>
          <w:tcPr>
            <w:tcW w:w="6232" w:type="dxa"/>
          </w:tcPr>
          <w:p w14:paraId="42AA69BF" w14:textId="77777777" w:rsidR="00CC5158" w:rsidRDefault="00D364E4">
            <w:pPr>
              <w:widowControl w:val="0"/>
              <w:rPr>
                <w:sz w:val="20"/>
                <w:szCs w:val="20"/>
              </w:rPr>
            </w:pPr>
            <w:r>
              <w:rPr>
                <w:sz w:val="20"/>
                <w:szCs w:val="20"/>
              </w:rPr>
              <w:t>Number of Battery inverters</w:t>
            </w:r>
          </w:p>
        </w:tc>
        <w:tc>
          <w:tcPr>
            <w:tcW w:w="1418" w:type="dxa"/>
          </w:tcPr>
          <w:p w14:paraId="1EA78EF1" w14:textId="77777777" w:rsidR="00CC5158" w:rsidRDefault="00CC5158">
            <w:pPr>
              <w:widowControl w:val="0"/>
              <w:pBdr>
                <w:top w:val="nil"/>
                <w:left w:val="nil"/>
                <w:bottom w:val="nil"/>
                <w:right w:val="nil"/>
                <w:between w:val="nil"/>
              </w:pBdr>
              <w:rPr>
                <w:sz w:val="20"/>
                <w:szCs w:val="20"/>
              </w:rPr>
            </w:pPr>
          </w:p>
        </w:tc>
        <w:tc>
          <w:tcPr>
            <w:tcW w:w="1700" w:type="dxa"/>
          </w:tcPr>
          <w:p w14:paraId="1D238321" w14:textId="77777777" w:rsidR="00CC5158" w:rsidRDefault="00CC5158">
            <w:pPr>
              <w:widowControl w:val="0"/>
              <w:pBdr>
                <w:top w:val="nil"/>
                <w:left w:val="nil"/>
                <w:bottom w:val="nil"/>
                <w:right w:val="nil"/>
                <w:between w:val="nil"/>
              </w:pBdr>
              <w:rPr>
                <w:sz w:val="20"/>
                <w:szCs w:val="20"/>
              </w:rPr>
            </w:pPr>
          </w:p>
        </w:tc>
      </w:tr>
      <w:tr w:rsidR="00CC5158" w14:paraId="32597C67" w14:textId="77777777">
        <w:tc>
          <w:tcPr>
            <w:tcW w:w="6232" w:type="dxa"/>
          </w:tcPr>
          <w:p w14:paraId="640EB95E" w14:textId="77777777" w:rsidR="00CC5158" w:rsidRDefault="00D364E4">
            <w:pPr>
              <w:widowControl w:val="0"/>
              <w:rPr>
                <w:sz w:val="20"/>
                <w:szCs w:val="20"/>
              </w:rPr>
            </w:pPr>
            <w:r>
              <w:rPr>
                <w:sz w:val="20"/>
                <w:szCs w:val="20"/>
              </w:rPr>
              <w:t>MPPT charge controller manufacturer, ratings [A] [V] and model number (if applicable)</w:t>
            </w:r>
          </w:p>
        </w:tc>
        <w:tc>
          <w:tcPr>
            <w:tcW w:w="1418" w:type="dxa"/>
          </w:tcPr>
          <w:p w14:paraId="23EA32C7" w14:textId="77777777" w:rsidR="00CC5158" w:rsidRDefault="00CC5158">
            <w:pPr>
              <w:widowControl w:val="0"/>
              <w:pBdr>
                <w:top w:val="nil"/>
                <w:left w:val="nil"/>
                <w:bottom w:val="nil"/>
                <w:right w:val="nil"/>
                <w:between w:val="nil"/>
              </w:pBdr>
              <w:rPr>
                <w:sz w:val="20"/>
                <w:szCs w:val="20"/>
              </w:rPr>
            </w:pPr>
          </w:p>
        </w:tc>
        <w:tc>
          <w:tcPr>
            <w:tcW w:w="1700" w:type="dxa"/>
          </w:tcPr>
          <w:p w14:paraId="6AAAB7C9" w14:textId="77777777" w:rsidR="00CC5158" w:rsidRDefault="00CC5158">
            <w:pPr>
              <w:widowControl w:val="0"/>
              <w:pBdr>
                <w:top w:val="nil"/>
                <w:left w:val="nil"/>
                <w:bottom w:val="nil"/>
                <w:right w:val="nil"/>
                <w:between w:val="nil"/>
              </w:pBdr>
              <w:rPr>
                <w:sz w:val="20"/>
                <w:szCs w:val="20"/>
              </w:rPr>
            </w:pPr>
          </w:p>
        </w:tc>
      </w:tr>
      <w:tr w:rsidR="00CC5158" w14:paraId="36195160" w14:textId="77777777">
        <w:tc>
          <w:tcPr>
            <w:tcW w:w="6232" w:type="dxa"/>
          </w:tcPr>
          <w:p w14:paraId="2E0641DA" w14:textId="77777777" w:rsidR="00CC5158" w:rsidRDefault="00D364E4">
            <w:pPr>
              <w:widowControl w:val="0"/>
              <w:rPr>
                <w:sz w:val="20"/>
                <w:szCs w:val="20"/>
              </w:rPr>
            </w:pPr>
            <w:r>
              <w:rPr>
                <w:sz w:val="20"/>
                <w:szCs w:val="20"/>
              </w:rPr>
              <w:t>Number of MPPT controllers supplied</w:t>
            </w:r>
          </w:p>
        </w:tc>
        <w:tc>
          <w:tcPr>
            <w:tcW w:w="1418" w:type="dxa"/>
          </w:tcPr>
          <w:p w14:paraId="41191825" w14:textId="77777777" w:rsidR="00CC5158" w:rsidRDefault="00CC5158">
            <w:pPr>
              <w:widowControl w:val="0"/>
              <w:pBdr>
                <w:top w:val="nil"/>
                <w:left w:val="nil"/>
                <w:bottom w:val="nil"/>
                <w:right w:val="nil"/>
                <w:between w:val="nil"/>
              </w:pBdr>
              <w:rPr>
                <w:sz w:val="20"/>
                <w:szCs w:val="20"/>
              </w:rPr>
            </w:pPr>
          </w:p>
        </w:tc>
        <w:tc>
          <w:tcPr>
            <w:tcW w:w="1700" w:type="dxa"/>
          </w:tcPr>
          <w:p w14:paraId="7AC01602" w14:textId="77777777" w:rsidR="00CC5158" w:rsidRDefault="00CC5158">
            <w:pPr>
              <w:widowControl w:val="0"/>
              <w:pBdr>
                <w:top w:val="nil"/>
                <w:left w:val="nil"/>
                <w:bottom w:val="nil"/>
                <w:right w:val="nil"/>
                <w:between w:val="nil"/>
              </w:pBdr>
              <w:rPr>
                <w:sz w:val="20"/>
                <w:szCs w:val="20"/>
              </w:rPr>
            </w:pPr>
          </w:p>
        </w:tc>
      </w:tr>
      <w:tr w:rsidR="00CC5158" w14:paraId="5A34E6F0" w14:textId="77777777">
        <w:tc>
          <w:tcPr>
            <w:tcW w:w="6232" w:type="dxa"/>
          </w:tcPr>
          <w:p w14:paraId="04539317" w14:textId="77777777" w:rsidR="00CC5158" w:rsidRDefault="00D364E4">
            <w:pPr>
              <w:widowControl w:val="0"/>
              <w:rPr>
                <w:sz w:val="20"/>
                <w:szCs w:val="20"/>
              </w:rPr>
            </w:pPr>
            <w:r>
              <w:rPr>
                <w:sz w:val="20"/>
                <w:szCs w:val="20"/>
              </w:rPr>
              <w:t>Mounting system manufacturer, material type and model name</w:t>
            </w:r>
          </w:p>
        </w:tc>
        <w:tc>
          <w:tcPr>
            <w:tcW w:w="1418" w:type="dxa"/>
          </w:tcPr>
          <w:p w14:paraId="153E8A36" w14:textId="77777777" w:rsidR="00CC5158" w:rsidRDefault="00CC5158">
            <w:pPr>
              <w:widowControl w:val="0"/>
              <w:pBdr>
                <w:top w:val="nil"/>
                <w:left w:val="nil"/>
                <w:bottom w:val="nil"/>
                <w:right w:val="nil"/>
                <w:between w:val="nil"/>
              </w:pBdr>
              <w:rPr>
                <w:sz w:val="20"/>
                <w:szCs w:val="20"/>
              </w:rPr>
            </w:pPr>
          </w:p>
        </w:tc>
        <w:tc>
          <w:tcPr>
            <w:tcW w:w="1700" w:type="dxa"/>
          </w:tcPr>
          <w:p w14:paraId="1B48FD94" w14:textId="77777777" w:rsidR="00CC5158" w:rsidRDefault="00CC5158">
            <w:pPr>
              <w:widowControl w:val="0"/>
              <w:pBdr>
                <w:top w:val="nil"/>
                <w:left w:val="nil"/>
                <w:bottom w:val="nil"/>
                <w:right w:val="nil"/>
                <w:between w:val="nil"/>
              </w:pBdr>
              <w:rPr>
                <w:sz w:val="20"/>
                <w:szCs w:val="20"/>
              </w:rPr>
            </w:pPr>
          </w:p>
        </w:tc>
      </w:tr>
      <w:tr w:rsidR="00CC5158" w14:paraId="242E93A4" w14:textId="77777777">
        <w:tc>
          <w:tcPr>
            <w:tcW w:w="6232" w:type="dxa"/>
          </w:tcPr>
          <w:p w14:paraId="3A8C6CAA" w14:textId="77777777" w:rsidR="00CC5158" w:rsidRDefault="00D364E4">
            <w:pPr>
              <w:widowControl w:val="0"/>
              <w:pBdr>
                <w:top w:val="nil"/>
                <w:left w:val="nil"/>
                <w:bottom w:val="nil"/>
                <w:right w:val="nil"/>
                <w:between w:val="nil"/>
              </w:pBdr>
              <w:rPr>
                <w:sz w:val="20"/>
                <w:szCs w:val="20"/>
              </w:rPr>
            </w:pPr>
            <w:r>
              <w:rPr>
                <w:sz w:val="20"/>
                <w:szCs w:val="20"/>
              </w:rPr>
              <w:t>Proposed array tilt and orientation [degrees]</w:t>
            </w:r>
          </w:p>
        </w:tc>
        <w:tc>
          <w:tcPr>
            <w:tcW w:w="1418" w:type="dxa"/>
          </w:tcPr>
          <w:p w14:paraId="383189AE" w14:textId="77777777" w:rsidR="00CC5158" w:rsidRDefault="00CC5158">
            <w:pPr>
              <w:widowControl w:val="0"/>
              <w:pBdr>
                <w:top w:val="nil"/>
                <w:left w:val="nil"/>
                <w:bottom w:val="nil"/>
                <w:right w:val="nil"/>
                <w:between w:val="nil"/>
              </w:pBdr>
              <w:rPr>
                <w:sz w:val="20"/>
                <w:szCs w:val="20"/>
              </w:rPr>
            </w:pPr>
          </w:p>
        </w:tc>
        <w:tc>
          <w:tcPr>
            <w:tcW w:w="1700" w:type="dxa"/>
          </w:tcPr>
          <w:p w14:paraId="5F7B9C78" w14:textId="77777777" w:rsidR="00CC5158" w:rsidRDefault="00CC5158">
            <w:pPr>
              <w:widowControl w:val="0"/>
              <w:pBdr>
                <w:top w:val="nil"/>
                <w:left w:val="nil"/>
                <w:bottom w:val="nil"/>
                <w:right w:val="nil"/>
                <w:between w:val="nil"/>
              </w:pBdr>
              <w:rPr>
                <w:sz w:val="20"/>
                <w:szCs w:val="20"/>
              </w:rPr>
            </w:pPr>
          </w:p>
        </w:tc>
      </w:tr>
      <w:tr w:rsidR="00CC5158" w14:paraId="786C120F" w14:textId="77777777">
        <w:tc>
          <w:tcPr>
            <w:tcW w:w="6232" w:type="dxa"/>
          </w:tcPr>
          <w:p w14:paraId="29E2D192" w14:textId="77777777" w:rsidR="00CC5158" w:rsidRDefault="00D364E4">
            <w:pPr>
              <w:widowControl w:val="0"/>
              <w:rPr>
                <w:sz w:val="20"/>
                <w:szCs w:val="20"/>
              </w:rPr>
            </w:pPr>
            <w:r>
              <w:rPr>
                <w:sz w:val="20"/>
                <w:szCs w:val="20"/>
              </w:rPr>
              <w:t>Diesel generator manufacturer, rated capacity [kW] and model number</w:t>
            </w:r>
          </w:p>
        </w:tc>
        <w:tc>
          <w:tcPr>
            <w:tcW w:w="1418" w:type="dxa"/>
          </w:tcPr>
          <w:p w14:paraId="7D8EA374" w14:textId="77777777" w:rsidR="00CC5158" w:rsidRDefault="00CC5158">
            <w:pPr>
              <w:widowControl w:val="0"/>
              <w:pBdr>
                <w:top w:val="nil"/>
                <w:left w:val="nil"/>
                <w:bottom w:val="nil"/>
                <w:right w:val="nil"/>
                <w:between w:val="nil"/>
              </w:pBdr>
              <w:rPr>
                <w:sz w:val="20"/>
                <w:szCs w:val="20"/>
              </w:rPr>
            </w:pPr>
          </w:p>
        </w:tc>
        <w:tc>
          <w:tcPr>
            <w:tcW w:w="1700" w:type="dxa"/>
          </w:tcPr>
          <w:p w14:paraId="64219C0A" w14:textId="77777777" w:rsidR="00CC5158" w:rsidRDefault="00CC5158">
            <w:pPr>
              <w:widowControl w:val="0"/>
              <w:pBdr>
                <w:top w:val="nil"/>
                <w:left w:val="nil"/>
                <w:bottom w:val="nil"/>
                <w:right w:val="nil"/>
                <w:between w:val="nil"/>
              </w:pBdr>
              <w:rPr>
                <w:sz w:val="20"/>
                <w:szCs w:val="20"/>
              </w:rPr>
            </w:pPr>
          </w:p>
        </w:tc>
      </w:tr>
    </w:tbl>
    <w:p w14:paraId="64FDAEE6" w14:textId="77777777" w:rsidR="00CC5158" w:rsidRDefault="00D364E4" w:rsidP="00466D48">
      <w:pPr>
        <w:pStyle w:val="Heading2"/>
      </w:pPr>
      <w:bookmarkStart w:id="15" w:name="_heading=h.oacvw2ghx0f6" w:colFirst="0" w:colLast="0"/>
      <w:bookmarkEnd w:id="15"/>
      <w:r>
        <w:t xml:space="preserve">Tender Deviations </w:t>
      </w:r>
    </w:p>
    <w:p w14:paraId="732BABA8" w14:textId="1053F61E" w:rsidR="00CC5158" w:rsidRDefault="0001763C">
      <w:r>
        <w:t>Bidder</w:t>
      </w:r>
      <w:r w:rsidR="00D364E4">
        <w:t xml:space="preserve"> should use this section to provide any deviations from the proposed design and any variations on cost that result from the proposed deviations. </w:t>
      </w:r>
    </w:p>
    <w:tbl>
      <w:tblPr>
        <w:tblStyle w:val="af4"/>
        <w:tblW w:w="93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20" w:firstRow="1" w:lastRow="0" w:firstColumn="0" w:lastColumn="0" w:noHBand="1" w:noVBand="1"/>
      </w:tblPr>
      <w:tblGrid>
        <w:gridCol w:w="3463"/>
        <w:gridCol w:w="3462"/>
        <w:gridCol w:w="2426"/>
      </w:tblGrid>
      <w:tr w:rsidR="00CC5158" w14:paraId="261E5D67" w14:textId="77777777" w:rsidTr="00CC5158">
        <w:trPr>
          <w:cnfStyle w:val="100000000000" w:firstRow="1" w:lastRow="0" w:firstColumn="0" w:lastColumn="0" w:oddVBand="0" w:evenVBand="0" w:oddHBand="0" w:evenHBand="0" w:firstRowFirstColumn="0" w:firstRowLastColumn="0" w:lastRowFirstColumn="0" w:lastRowLastColumn="0"/>
          <w:trHeight w:val="315"/>
        </w:trPr>
        <w:tc>
          <w:tcPr>
            <w:tcW w:w="3463" w:type="dxa"/>
          </w:tcPr>
          <w:p w14:paraId="6D6540C4" w14:textId="77777777" w:rsidR="00CC5158" w:rsidRDefault="00D364E4">
            <w:pPr>
              <w:spacing w:before="40" w:after="40"/>
            </w:pPr>
            <w:r>
              <w:t xml:space="preserve">Proposed deviation </w:t>
            </w:r>
          </w:p>
        </w:tc>
        <w:tc>
          <w:tcPr>
            <w:tcW w:w="3462" w:type="dxa"/>
          </w:tcPr>
          <w:p w14:paraId="60729F67" w14:textId="77777777" w:rsidR="00CC5158" w:rsidRDefault="00D364E4">
            <w:pPr>
              <w:spacing w:before="40" w:after="40"/>
            </w:pPr>
            <w:r>
              <w:t xml:space="preserve">Cost of variation  </w:t>
            </w:r>
          </w:p>
        </w:tc>
        <w:tc>
          <w:tcPr>
            <w:tcW w:w="2426" w:type="dxa"/>
          </w:tcPr>
          <w:p w14:paraId="285A2A88" w14:textId="77777777" w:rsidR="00CC5158" w:rsidRDefault="00D364E4">
            <w:pPr>
              <w:spacing w:before="40" w:after="40"/>
            </w:pPr>
            <w:r>
              <w:t>Comments</w:t>
            </w:r>
          </w:p>
        </w:tc>
      </w:tr>
      <w:tr w:rsidR="00CC5158" w14:paraId="31F75C4F" w14:textId="77777777" w:rsidTr="00CC5158">
        <w:trPr>
          <w:trHeight w:val="987"/>
        </w:trPr>
        <w:tc>
          <w:tcPr>
            <w:tcW w:w="3463" w:type="dxa"/>
          </w:tcPr>
          <w:p w14:paraId="75F20285" w14:textId="77777777" w:rsidR="00CC5158" w:rsidRDefault="00D364E4">
            <w:pPr>
              <w:spacing w:before="40" w:after="40"/>
            </w:pPr>
            <w:r>
              <w:t xml:space="preserve"> </w:t>
            </w:r>
          </w:p>
        </w:tc>
        <w:tc>
          <w:tcPr>
            <w:tcW w:w="3462" w:type="dxa"/>
          </w:tcPr>
          <w:p w14:paraId="60579ACE" w14:textId="77777777" w:rsidR="00CC5158" w:rsidRDefault="00D364E4">
            <w:pPr>
              <w:spacing w:before="40" w:after="40"/>
            </w:pPr>
            <w:r>
              <w:t xml:space="preserve"> </w:t>
            </w:r>
          </w:p>
        </w:tc>
        <w:tc>
          <w:tcPr>
            <w:tcW w:w="2426" w:type="dxa"/>
          </w:tcPr>
          <w:p w14:paraId="1BDABFA8" w14:textId="77777777" w:rsidR="00CC5158" w:rsidRDefault="00CC5158">
            <w:pPr>
              <w:spacing w:before="40" w:after="40"/>
            </w:pPr>
          </w:p>
        </w:tc>
      </w:tr>
      <w:tr w:rsidR="00CC5158" w14:paraId="5A9230F8" w14:textId="77777777" w:rsidTr="00CC5158">
        <w:trPr>
          <w:trHeight w:val="987"/>
        </w:trPr>
        <w:tc>
          <w:tcPr>
            <w:tcW w:w="3463" w:type="dxa"/>
          </w:tcPr>
          <w:p w14:paraId="799D1917" w14:textId="77777777" w:rsidR="00CC5158" w:rsidRDefault="00CC5158">
            <w:pPr>
              <w:spacing w:before="40" w:after="40"/>
            </w:pPr>
          </w:p>
        </w:tc>
        <w:tc>
          <w:tcPr>
            <w:tcW w:w="3462" w:type="dxa"/>
          </w:tcPr>
          <w:p w14:paraId="1AD871C2" w14:textId="77777777" w:rsidR="00CC5158" w:rsidRDefault="00CC5158">
            <w:pPr>
              <w:spacing w:before="40" w:after="40"/>
            </w:pPr>
          </w:p>
        </w:tc>
        <w:tc>
          <w:tcPr>
            <w:tcW w:w="2426" w:type="dxa"/>
          </w:tcPr>
          <w:p w14:paraId="7C90D040" w14:textId="77777777" w:rsidR="00CC5158" w:rsidRDefault="00CC5158">
            <w:pPr>
              <w:spacing w:before="40" w:after="40"/>
            </w:pPr>
          </w:p>
        </w:tc>
      </w:tr>
      <w:tr w:rsidR="00CC5158" w14:paraId="3869A8AB" w14:textId="77777777" w:rsidTr="00CC5158">
        <w:trPr>
          <w:trHeight w:val="987"/>
        </w:trPr>
        <w:tc>
          <w:tcPr>
            <w:tcW w:w="3463" w:type="dxa"/>
          </w:tcPr>
          <w:p w14:paraId="356D6E8A" w14:textId="77777777" w:rsidR="00CC5158" w:rsidRDefault="00CC5158">
            <w:pPr>
              <w:spacing w:before="40" w:after="40"/>
            </w:pPr>
          </w:p>
        </w:tc>
        <w:tc>
          <w:tcPr>
            <w:tcW w:w="3462" w:type="dxa"/>
          </w:tcPr>
          <w:p w14:paraId="423672CF" w14:textId="77777777" w:rsidR="00CC5158" w:rsidRDefault="00CC5158">
            <w:pPr>
              <w:spacing w:before="40" w:after="40"/>
            </w:pPr>
          </w:p>
        </w:tc>
        <w:tc>
          <w:tcPr>
            <w:tcW w:w="2426" w:type="dxa"/>
          </w:tcPr>
          <w:p w14:paraId="3DDF3E66" w14:textId="77777777" w:rsidR="00CC5158" w:rsidRDefault="00CC5158">
            <w:pPr>
              <w:spacing w:before="40" w:after="40"/>
            </w:pPr>
          </w:p>
        </w:tc>
      </w:tr>
      <w:tr w:rsidR="00CC5158" w14:paraId="24C8CE8D" w14:textId="77777777" w:rsidTr="00CC5158">
        <w:trPr>
          <w:trHeight w:val="987"/>
        </w:trPr>
        <w:tc>
          <w:tcPr>
            <w:tcW w:w="3463" w:type="dxa"/>
          </w:tcPr>
          <w:p w14:paraId="48788B40" w14:textId="77777777" w:rsidR="00CC5158" w:rsidRDefault="00CC5158">
            <w:pPr>
              <w:spacing w:before="40" w:after="40"/>
            </w:pPr>
          </w:p>
        </w:tc>
        <w:tc>
          <w:tcPr>
            <w:tcW w:w="3462" w:type="dxa"/>
          </w:tcPr>
          <w:p w14:paraId="5382FC00" w14:textId="77777777" w:rsidR="00CC5158" w:rsidRDefault="00CC5158">
            <w:pPr>
              <w:spacing w:before="40" w:after="40"/>
            </w:pPr>
          </w:p>
        </w:tc>
        <w:tc>
          <w:tcPr>
            <w:tcW w:w="2426" w:type="dxa"/>
          </w:tcPr>
          <w:p w14:paraId="630A7F76" w14:textId="77777777" w:rsidR="00CC5158" w:rsidRDefault="00CC5158">
            <w:pPr>
              <w:spacing w:before="40" w:after="40"/>
            </w:pPr>
          </w:p>
        </w:tc>
      </w:tr>
    </w:tbl>
    <w:p w14:paraId="07B6747B" w14:textId="77777777" w:rsidR="00CC5158" w:rsidRDefault="00D364E4">
      <w:pPr>
        <w:spacing w:before="0" w:after="160" w:line="259" w:lineRule="auto"/>
        <w:jc w:val="left"/>
        <w:rPr>
          <w:color w:val="385623"/>
          <w:sz w:val="32"/>
          <w:szCs w:val="32"/>
        </w:rPr>
      </w:pPr>
      <w:bookmarkStart w:id="16" w:name="_heading=h.drjx9siyrktt" w:colFirst="0" w:colLast="0"/>
      <w:bookmarkEnd w:id="16"/>
      <w:r>
        <w:br w:type="page"/>
      </w:r>
    </w:p>
    <w:p w14:paraId="7D9F48EE" w14:textId="77777777" w:rsidR="00CC5158" w:rsidRDefault="00D364E4" w:rsidP="00466D48">
      <w:pPr>
        <w:pStyle w:val="Heading1"/>
      </w:pPr>
      <w:r>
        <w:lastRenderedPageBreak/>
        <w:t>Evaluation criteria</w:t>
      </w:r>
    </w:p>
    <w:p w14:paraId="62BDBFC8" w14:textId="77777777" w:rsidR="00CC5158" w:rsidRDefault="00D364E4">
      <w:r>
        <w:t xml:space="preserve">Proposals will be evaluated based on price and technical solution proposed. Moreover, weight will be given to experience in similar projects and to local working experience in Maluku. NZMATES will also give value to proposals with clear and sound HSS procedures, </w:t>
      </w:r>
      <w:proofErr w:type="gramStart"/>
      <w:r>
        <w:t>policies</w:t>
      </w:r>
      <w:proofErr w:type="gramEnd"/>
      <w:r>
        <w:t xml:space="preserve"> and plan. Innovative, robust, and creative solutions/approaches will also be part of the evaluation criteria. Finally, cross-cutting issues such as adequate environmental management plan, good environmentally-sound practices, and gender inclusion approaches will also be considered in the evaluation. In summary, proposals will be scored according to the following criteria:</w:t>
      </w:r>
    </w:p>
    <w:tbl>
      <w:tblPr>
        <w:tblStyle w:val="af6"/>
        <w:tblW w:w="9493"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7602"/>
        <w:gridCol w:w="1891"/>
      </w:tblGrid>
      <w:tr w:rsidR="00CC5158" w14:paraId="59BC9FB6" w14:textId="77777777" w:rsidTr="00CC5158">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7602" w:type="dxa"/>
          </w:tcPr>
          <w:p w14:paraId="24733619" w14:textId="77777777" w:rsidR="00CC5158" w:rsidRDefault="00CC5158">
            <w:pPr>
              <w:pBdr>
                <w:top w:val="nil"/>
                <w:left w:val="nil"/>
                <w:bottom w:val="nil"/>
                <w:right w:val="nil"/>
                <w:between w:val="nil"/>
              </w:pBdr>
              <w:rPr>
                <w:color w:val="000000"/>
              </w:rPr>
            </w:pPr>
          </w:p>
        </w:tc>
        <w:tc>
          <w:tcPr>
            <w:tcW w:w="1891" w:type="dxa"/>
          </w:tcPr>
          <w:p w14:paraId="72EF19C5" w14:textId="77777777" w:rsidR="00CC5158" w:rsidRDefault="00D364E4">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Pr>
                <w:color w:val="000000"/>
              </w:rPr>
              <w:t xml:space="preserve">Score </w:t>
            </w:r>
          </w:p>
        </w:tc>
      </w:tr>
      <w:tr w:rsidR="00CC5158" w14:paraId="041840BA" w14:textId="77777777" w:rsidTr="00CC5158">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7602" w:type="dxa"/>
            <w:vAlign w:val="center"/>
          </w:tcPr>
          <w:p w14:paraId="344800C7" w14:textId="77777777" w:rsidR="00CC5158" w:rsidRDefault="00D364E4">
            <w:pPr>
              <w:pBdr>
                <w:top w:val="nil"/>
                <w:left w:val="nil"/>
                <w:bottom w:val="nil"/>
                <w:right w:val="nil"/>
                <w:between w:val="nil"/>
              </w:pBdr>
              <w:rPr>
                <w:color w:val="000000"/>
              </w:rPr>
            </w:pPr>
            <w:r>
              <w:rPr>
                <w:color w:val="000000"/>
              </w:rPr>
              <w:t>Price</w:t>
            </w:r>
          </w:p>
        </w:tc>
        <w:tc>
          <w:tcPr>
            <w:tcW w:w="1891" w:type="dxa"/>
            <w:vAlign w:val="center"/>
          </w:tcPr>
          <w:p w14:paraId="4952AF34" w14:textId="77777777" w:rsidR="00CC5158" w:rsidRDefault="00D364E4">
            <w:pPr>
              <w:pBdr>
                <w:top w:val="nil"/>
                <w:left w:val="nil"/>
                <w:bottom w:val="nil"/>
                <w:right w:val="nil"/>
                <w:between w:val="nil"/>
              </w:pBd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35%</w:t>
            </w:r>
          </w:p>
        </w:tc>
      </w:tr>
      <w:tr w:rsidR="00CC5158" w14:paraId="15170296" w14:textId="77777777" w:rsidTr="00CC5158">
        <w:trPr>
          <w:trHeight w:val="521"/>
        </w:trPr>
        <w:tc>
          <w:tcPr>
            <w:cnfStyle w:val="001000000000" w:firstRow="0" w:lastRow="0" w:firstColumn="1" w:lastColumn="0" w:oddVBand="0" w:evenVBand="0" w:oddHBand="0" w:evenHBand="0" w:firstRowFirstColumn="0" w:firstRowLastColumn="0" w:lastRowFirstColumn="0" w:lastRowLastColumn="0"/>
            <w:tcW w:w="7602" w:type="dxa"/>
            <w:vAlign w:val="center"/>
          </w:tcPr>
          <w:p w14:paraId="3177C316" w14:textId="77777777" w:rsidR="00CC5158" w:rsidRDefault="00D364E4">
            <w:pPr>
              <w:pBdr>
                <w:top w:val="nil"/>
                <w:left w:val="nil"/>
                <w:bottom w:val="nil"/>
                <w:right w:val="nil"/>
                <w:between w:val="nil"/>
              </w:pBdr>
              <w:rPr>
                <w:color w:val="000000"/>
              </w:rPr>
            </w:pPr>
            <w:r>
              <w:rPr>
                <w:color w:val="000000"/>
              </w:rPr>
              <w:t>Technical Proposal</w:t>
            </w:r>
          </w:p>
        </w:tc>
        <w:tc>
          <w:tcPr>
            <w:tcW w:w="1891" w:type="dxa"/>
            <w:vAlign w:val="center"/>
          </w:tcPr>
          <w:p w14:paraId="5A840094" w14:textId="77777777" w:rsidR="00CC5158" w:rsidRDefault="00D364E4">
            <w:pPr>
              <w:pBdr>
                <w:top w:val="nil"/>
                <w:left w:val="nil"/>
                <w:bottom w:val="nil"/>
                <w:right w:val="nil"/>
                <w:between w:val="nil"/>
              </w:pBd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30%</w:t>
            </w:r>
          </w:p>
        </w:tc>
      </w:tr>
      <w:tr w:rsidR="00CC5158" w14:paraId="69597C0A" w14:textId="77777777" w:rsidTr="00CC515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7602" w:type="dxa"/>
            <w:vAlign w:val="center"/>
          </w:tcPr>
          <w:p w14:paraId="2ECAFFA6" w14:textId="77777777" w:rsidR="00CC5158" w:rsidRDefault="00D364E4">
            <w:pPr>
              <w:pBdr>
                <w:top w:val="nil"/>
                <w:left w:val="nil"/>
                <w:bottom w:val="nil"/>
                <w:right w:val="nil"/>
                <w:between w:val="nil"/>
              </w:pBdr>
              <w:rPr>
                <w:color w:val="000000"/>
              </w:rPr>
            </w:pPr>
            <w:r>
              <w:rPr>
                <w:color w:val="000000"/>
              </w:rPr>
              <w:t>Experience in similar projects</w:t>
            </w:r>
          </w:p>
        </w:tc>
        <w:tc>
          <w:tcPr>
            <w:tcW w:w="1891" w:type="dxa"/>
            <w:vAlign w:val="center"/>
          </w:tcPr>
          <w:p w14:paraId="3CBE3DE6" w14:textId="77777777" w:rsidR="00CC5158" w:rsidRDefault="00D364E4">
            <w:pPr>
              <w:pBdr>
                <w:top w:val="nil"/>
                <w:left w:val="nil"/>
                <w:bottom w:val="nil"/>
                <w:right w:val="nil"/>
                <w:between w:val="nil"/>
              </w:pBd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w:t>
            </w:r>
          </w:p>
        </w:tc>
      </w:tr>
      <w:tr w:rsidR="00CC5158" w14:paraId="32596C09" w14:textId="77777777" w:rsidTr="00CC5158">
        <w:trPr>
          <w:trHeight w:val="549"/>
        </w:trPr>
        <w:tc>
          <w:tcPr>
            <w:cnfStyle w:val="001000000000" w:firstRow="0" w:lastRow="0" w:firstColumn="1" w:lastColumn="0" w:oddVBand="0" w:evenVBand="0" w:oddHBand="0" w:evenHBand="0" w:firstRowFirstColumn="0" w:firstRowLastColumn="0" w:lastRowFirstColumn="0" w:lastRowLastColumn="0"/>
            <w:tcW w:w="7602" w:type="dxa"/>
            <w:vAlign w:val="center"/>
          </w:tcPr>
          <w:p w14:paraId="28F88385" w14:textId="77777777" w:rsidR="00CC5158" w:rsidRDefault="00D364E4">
            <w:pPr>
              <w:pBdr>
                <w:top w:val="nil"/>
                <w:left w:val="nil"/>
                <w:bottom w:val="nil"/>
                <w:right w:val="nil"/>
                <w:between w:val="nil"/>
              </w:pBdr>
              <w:rPr>
                <w:color w:val="000000"/>
              </w:rPr>
            </w:pPr>
            <w:r>
              <w:rPr>
                <w:color w:val="000000"/>
              </w:rPr>
              <w:t>Local experience in Maluku</w:t>
            </w:r>
          </w:p>
        </w:tc>
        <w:tc>
          <w:tcPr>
            <w:tcW w:w="1891" w:type="dxa"/>
            <w:vAlign w:val="center"/>
          </w:tcPr>
          <w:p w14:paraId="60DA50C4" w14:textId="77777777" w:rsidR="00CC5158" w:rsidRDefault="00D364E4">
            <w:pPr>
              <w:pBdr>
                <w:top w:val="nil"/>
                <w:left w:val="nil"/>
                <w:bottom w:val="nil"/>
                <w:right w:val="nil"/>
                <w:between w:val="nil"/>
              </w:pBd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5%</w:t>
            </w:r>
          </w:p>
        </w:tc>
      </w:tr>
      <w:tr w:rsidR="00CC5158" w14:paraId="4F438F82" w14:textId="77777777" w:rsidTr="00CC515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7602" w:type="dxa"/>
            <w:vAlign w:val="center"/>
          </w:tcPr>
          <w:p w14:paraId="2B926046" w14:textId="77777777" w:rsidR="00CC5158" w:rsidRDefault="00D364E4">
            <w:pPr>
              <w:pBdr>
                <w:top w:val="nil"/>
                <w:left w:val="nil"/>
                <w:bottom w:val="nil"/>
                <w:right w:val="nil"/>
                <w:between w:val="nil"/>
              </w:pBdr>
              <w:rPr>
                <w:color w:val="000000"/>
              </w:rPr>
            </w:pPr>
            <w:r>
              <w:rPr>
                <w:color w:val="000000"/>
              </w:rPr>
              <w:t>Health and safety standards</w:t>
            </w:r>
          </w:p>
        </w:tc>
        <w:tc>
          <w:tcPr>
            <w:tcW w:w="1891" w:type="dxa"/>
            <w:vAlign w:val="center"/>
          </w:tcPr>
          <w:p w14:paraId="29843074" w14:textId="77777777" w:rsidR="00CC5158" w:rsidRDefault="00D364E4">
            <w:pPr>
              <w:pBdr>
                <w:top w:val="nil"/>
                <w:left w:val="nil"/>
                <w:bottom w:val="nil"/>
                <w:right w:val="nil"/>
                <w:between w:val="nil"/>
              </w:pBd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w:t>
            </w:r>
          </w:p>
        </w:tc>
      </w:tr>
      <w:tr w:rsidR="00CC5158" w14:paraId="5F75A286" w14:textId="77777777" w:rsidTr="00CC5158">
        <w:trPr>
          <w:trHeight w:val="521"/>
        </w:trPr>
        <w:tc>
          <w:tcPr>
            <w:cnfStyle w:val="001000000000" w:firstRow="0" w:lastRow="0" w:firstColumn="1" w:lastColumn="0" w:oddVBand="0" w:evenVBand="0" w:oddHBand="0" w:evenHBand="0" w:firstRowFirstColumn="0" w:firstRowLastColumn="0" w:lastRowFirstColumn="0" w:lastRowLastColumn="0"/>
            <w:tcW w:w="7602" w:type="dxa"/>
            <w:vAlign w:val="center"/>
          </w:tcPr>
          <w:p w14:paraId="6DE53EFF" w14:textId="77777777" w:rsidR="00CC5158" w:rsidRDefault="00D364E4">
            <w:pPr>
              <w:pBdr>
                <w:top w:val="nil"/>
                <w:left w:val="nil"/>
                <w:bottom w:val="nil"/>
                <w:right w:val="nil"/>
                <w:between w:val="nil"/>
              </w:pBdr>
              <w:rPr>
                <w:color w:val="000000"/>
              </w:rPr>
            </w:pPr>
            <w:r>
              <w:rPr>
                <w:color w:val="000000"/>
              </w:rPr>
              <w:t>Innovative solution</w:t>
            </w:r>
          </w:p>
        </w:tc>
        <w:tc>
          <w:tcPr>
            <w:tcW w:w="1891" w:type="dxa"/>
            <w:vAlign w:val="center"/>
          </w:tcPr>
          <w:p w14:paraId="0EAEB580" w14:textId="77777777" w:rsidR="00CC5158" w:rsidRDefault="00D364E4">
            <w:pPr>
              <w:pBdr>
                <w:top w:val="nil"/>
                <w:left w:val="nil"/>
                <w:bottom w:val="nil"/>
                <w:right w:val="nil"/>
                <w:between w:val="nil"/>
              </w:pBd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5%</w:t>
            </w:r>
          </w:p>
        </w:tc>
      </w:tr>
      <w:tr w:rsidR="00CC5158" w14:paraId="1310D945" w14:textId="77777777" w:rsidTr="00CC515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7602" w:type="dxa"/>
            <w:vAlign w:val="center"/>
          </w:tcPr>
          <w:p w14:paraId="3EE8E345" w14:textId="77777777" w:rsidR="00CC5158" w:rsidRDefault="00D364E4">
            <w:pPr>
              <w:pBdr>
                <w:top w:val="nil"/>
                <w:left w:val="nil"/>
                <w:bottom w:val="nil"/>
                <w:right w:val="nil"/>
                <w:between w:val="nil"/>
              </w:pBdr>
              <w:rPr>
                <w:color w:val="000000"/>
              </w:rPr>
            </w:pPr>
            <w:r>
              <w:rPr>
                <w:color w:val="000000"/>
              </w:rPr>
              <w:t>Cross-cutting issues (environmental management plan and gender inclusion approach)</w:t>
            </w:r>
          </w:p>
        </w:tc>
        <w:tc>
          <w:tcPr>
            <w:tcW w:w="1891" w:type="dxa"/>
            <w:vAlign w:val="center"/>
          </w:tcPr>
          <w:p w14:paraId="076399D3" w14:textId="77777777" w:rsidR="00CC5158" w:rsidRDefault="00D364E4">
            <w:pPr>
              <w:pBdr>
                <w:top w:val="nil"/>
                <w:left w:val="nil"/>
                <w:bottom w:val="nil"/>
                <w:right w:val="nil"/>
                <w:between w:val="nil"/>
              </w:pBd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5%</w:t>
            </w:r>
          </w:p>
        </w:tc>
      </w:tr>
    </w:tbl>
    <w:p w14:paraId="086BE697" w14:textId="77777777" w:rsidR="00CC5158" w:rsidRDefault="00CC5158"/>
    <w:sectPr w:rsidR="00CC515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6973" w14:textId="77777777" w:rsidR="00565E31" w:rsidRDefault="00565E31">
      <w:pPr>
        <w:spacing w:before="0" w:after="0" w:line="240" w:lineRule="auto"/>
      </w:pPr>
      <w:r>
        <w:separator/>
      </w:r>
    </w:p>
  </w:endnote>
  <w:endnote w:type="continuationSeparator" w:id="0">
    <w:p w14:paraId="439CC6DF" w14:textId="77777777" w:rsidR="00565E31" w:rsidRDefault="00565E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F9E" w14:textId="77777777" w:rsidR="00565E31" w:rsidRDefault="00565E31">
      <w:pPr>
        <w:spacing w:before="0" w:after="0" w:line="240" w:lineRule="auto"/>
      </w:pPr>
      <w:r>
        <w:separator/>
      </w:r>
    </w:p>
  </w:footnote>
  <w:footnote w:type="continuationSeparator" w:id="0">
    <w:p w14:paraId="50F28BEF" w14:textId="77777777" w:rsidR="00565E31" w:rsidRDefault="00565E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1850" w14:textId="77777777" w:rsidR="0072016A" w:rsidRDefault="0072016A">
    <w:pPr>
      <w:pBdr>
        <w:top w:val="nil"/>
        <w:left w:val="nil"/>
        <w:bottom w:val="nil"/>
        <w:right w:val="nil"/>
        <w:between w:val="nil"/>
      </w:pBdr>
      <w:tabs>
        <w:tab w:val="center" w:pos="4680"/>
        <w:tab w:val="right" w:pos="9360"/>
      </w:tabs>
      <w:spacing w:after="0" w:line="240" w:lineRule="auto"/>
      <w:jc w:val="right"/>
      <w:rPr>
        <w:color w:val="7F7F7F"/>
      </w:rPr>
    </w:pPr>
    <w:r>
      <w:rPr>
        <w:noProof/>
        <w:lang w:eastAsia="en-US"/>
      </w:rPr>
      <w:drawing>
        <wp:anchor distT="0" distB="0" distL="114300" distR="114300" simplePos="0" relativeHeight="251658240" behindDoc="0" locked="0" layoutInCell="1" hidden="0" allowOverlap="1" wp14:anchorId="1397565B" wp14:editId="2FD88FD1">
          <wp:simplePos x="0" y="0"/>
          <wp:positionH relativeFrom="column">
            <wp:posOffset>-402996</wp:posOffset>
          </wp:positionH>
          <wp:positionV relativeFrom="paragraph">
            <wp:posOffset>-113511</wp:posOffset>
          </wp:positionV>
          <wp:extent cx="1775460" cy="46482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75460" cy="464820"/>
                  </a:xfrm>
                  <a:prstGeom prst="rect">
                    <a:avLst/>
                  </a:prstGeom>
                  <a:ln/>
                </pic:spPr>
              </pic:pic>
            </a:graphicData>
          </a:graphic>
        </wp:anchor>
      </w:drawing>
    </w:r>
  </w:p>
  <w:p w14:paraId="32787A4C" w14:textId="77777777" w:rsidR="0072016A" w:rsidRDefault="007201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3F9"/>
    <w:multiLevelType w:val="multilevel"/>
    <w:tmpl w:val="9DF08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96263"/>
    <w:multiLevelType w:val="multilevel"/>
    <w:tmpl w:val="95FC4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6A1BA4"/>
    <w:multiLevelType w:val="multilevel"/>
    <w:tmpl w:val="2774C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E14543"/>
    <w:multiLevelType w:val="hybridMultilevel"/>
    <w:tmpl w:val="D75EC0AA"/>
    <w:lvl w:ilvl="0" w:tplc="4F502B12">
      <w:numFmt w:val="bullet"/>
      <w:lvlText w:val="-"/>
      <w:lvlJc w:val="left"/>
      <w:pPr>
        <w:ind w:left="420" w:hanging="360"/>
      </w:pPr>
      <w:rPr>
        <w:rFonts w:ascii="Arial" w:eastAsia="Arial"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4" w15:restartNumberingAfterBreak="0">
    <w:nsid w:val="310D6B00"/>
    <w:multiLevelType w:val="multilevel"/>
    <w:tmpl w:val="6ABA03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43E5A09"/>
    <w:multiLevelType w:val="multilevel"/>
    <w:tmpl w:val="C9C87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4576DD"/>
    <w:multiLevelType w:val="multilevel"/>
    <w:tmpl w:val="F826918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i w:val="0"/>
        <w:smallCaps w:val="0"/>
        <w:strike w:val="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C55578"/>
    <w:multiLevelType w:val="multilevel"/>
    <w:tmpl w:val="46BE7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C0052C"/>
    <w:multiLevelType w:val="multilevel"/>
    <w:tmpl w:val="15EEB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F23DBA"/>
    <w:multiLevelType w:val="multilevel"/>
    <w:tmpl w:val="A5960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A03B2E"/>
    <w:multiLevelType w:val="multilevel"/>
    <w:tmpl w:val="07602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386A4D"/>
    <w:multiLevelType w:val="multilevel"/>
    <w:tmpl w:val="D4C2B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7C2D3D"/>
    <w:multiLevelType w:val="multilevel"/>
    <w:tmpl w:val="57EEC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8CF79C4"/>
    <w:multiLevelType w:val="multilevel"/>
    <w:tmpl w:val="44CE2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B257C10"/>
    <w:multiLevelType w:val="multilevel"/>
    <w:tmpl w:val="AA505F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152060976">
    <w:abstractNumId w:val="2"/>
  </w:num>
  <w:num w:numId="2" w16cid:durableId="556360100">
    <w:abstractNumId w:val="9"/>
  </w:num>
  <w:num w:numId="3" w16cid:durableId="688601608">
    <w:abstractNumId w:val="13"/>
  </w:num>
  <w:num w:numId="4" w16cid:durableId="1972589976">
    <w:abstractNumId w:val="11"/>
  </w:num>
  <w:num w:numId="5" w16cid:durableId="1903785576">
    <w:abstractNumId w:val="5"/>
  </w:num>
  <w:num w:numId="6" w16cid:durableId="1750928124">
    <w:abstractNumId w:val="0"/>
  </w:num>
  <w:num w:numId="7" w16cid:durableId="1546060542">
    <w:abstractNumId w:val="14"/>
  </w:num>
  <w:num w:numId="8" w16cid:durableId="1309475126">
    <w:abstractNumId w:val="4"/>
  </w:num>
  <w:num w:numId="9" w16cid:durableId="667637995">
    <w:abstractNumId w:val="12"/>
  </w:num>
  <w:num w:numId="10" w16cid:durableId="1983651729">
    <w:abstractNumId w:val="10"/>
  </w:num>
  <w:num w:numId="11" w16cid:durableId="357433821">
    <w:abstractNumId w:val="6"/>
  </w:num>
  <w:num w:numId="12" w16cid:durableId="1210192705">
    <w:abstractNumId w:val="1"/>
  </w:num>
  <w:num w:numId="13" w16cid:durableId="770853047">
    <w:abstractNumId w:val="7"/>
  </w:num>
  <w:num w:numId="14" w16cid:durableId="583146183">
    <w:abstractNumId w:val="3"/>
  </w:num>
  <w:num w:numId="15" w16cid:durableId="1374385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58"/>
    <w:rsid w:val="0001763C"/>
    <w:rsid w:val="00027E21"/>
    <w:rsid w:val="00027F80"/>
    <w:rsid w:val="0003395F"/>
    <w:rsid w:val="00040355"/>
    <w:rsid w:val="000654DE"/>
    <w:rsid w:val="000759AC"/>
    <w:rsid w:val="000C27C3"/>
    <w:rsid w:val="00176BC7"/>
    <w:rsid w:val="001B3F56"/>
    <w:rsid w:val="001E486E"/>
    <w:rsid w:val="00254E12"/>
    <w:rsid w:val="002952FA"/>
    <w:rsid w:val="00335D86"/>
    <w:rsid w:val="00345650"/>
    <w:rsid w:val="003853DD"/>
    <w:rsid w:val="00396B00"/>
    <w:rsid w:val="003A0954"/>
    <w:rsid w:val="003A715B"/>
    <w:rsid w:val="003D608D"/>
    <w:rsid w:val="003E44D2"/>
    <w:rsid w:val="003E678E"/>
    <w:rsid w:val="003F6E02"/>
    <w:rsid w:val="00402EAF"/>
    <w:rsid w:val="00466D48"/>
    <w:rsid w:val="004A1531"/>
    <w:rsid w:val="004F6972"/>
    <w:rsid w:val="0054099A"/>
    <w:rsid w:val="00565E31"/>
    <w:rsid w:val="00567A14"/>
    <w:rsid w:val="00583468"/>
    <w:rsid w:val="005A06AF"/>
    <w:rsid w:val="005C301E"/>
    <w:rsid w:val="005D3D6D"/>
    <w:rsid w:val="00614436"/>
    <w:rsid w:val="00653997"/>
    <w:rsid w:val="00695F7B"/>
    <w:rsid w:val="006A3580"/>
    <w:rsid w:val="006E4B32"/>
    <w:rsid w:val="0072016A"/>
    <w:rsid w:val="0077324F"/>
    <w:rsid w:val="00775A02"/>
    <w:rsid w:val="00797E1B"/>
    <w:rsid w:val="008672E6"/>
    <w:rsid w:val="00875954"/>
    <w:rsid w:val="008A3244"/>
    <w:rsid w:val="008E728E"/>
    <w:rsid w:val="008F5A7E"/>
    <w:rsid w:val="0097190A"/>
    <w:rsid w:val="00971B03"/>
    <w:rsid w:val="009820CA"/>
    <w:rsid w:val="009C510A"/>
    <w:rsid w:val="009E5028"/>
    <w:rsid w:val="00A17E95"/>
    <w:rsid w:val="00A53634"/>
    <w:rsid w:val="00A637D8"/>
    <w:rsid w:val="00A65067"/>
    <w:rsid w:val="00AB6C57"/>
    <w:rsid w:val="00BE1735"/>
    <w:rsid w:val="00BE391C"/>
    <w:rsid w:val="00C82433"/>
    <w:rsid w:val="00CC5158"/>
    <w:rsid w:val="00D364E4"/>
    <w:rsid w:val="00D9296C"/>
    <w:rsid w:val="00E2514C"/>
    <w:rsid w:val="00E87F82"/>
    <w:rsid w:val="00EA7625"/>
    <w:rsid w:val="00EF63E8"/>
    <w:rsid w:val="00EF6C63"/>
    <w:rsid w:val="00F87ABC"/>
    <w:rsid w:val="00F9292E"/>
    <w:rsid w:val="00FA1BE4"/>
    <w:rsid w:val="00FF53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4255"/>
  <w15:docId w15:val="{135A4E4D-5367-4506-BBA0-DF435A2C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ID"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8F4"/>
  </w:style>
  <w:style w:type="paragraph" w:styleId="Heading1">
    <w:name w:val="heading 1"/>
    <w:basedOn w:val="Normal"/>
    <w:next w:val="Normal"/>
    <w:link w:val="Heading1Char"/>
    <w:uiPriority w:val="9"/>
    <w:qFormat/>
    <w:rsid w:val="00466D48"/>
    <w:pPr>
      <w:numPr>
        <w:numId w:val="11"/>
      </w:numPr>
      <w:pBdr>
        <w:top w:val="nil"/>
        <w:left w:val="nil"/>
        <w:bottom w:val="nil"/>
        <w:right w:val="nil"/>
        <w:between w:val="nil"/>
      </w:pBdr>
      <w:outlineLvl w:val="0"/>
    </w:pPr>
    <w:rPr>
      <w:b/>
      <w:color w:val="385623" w:themeColor="accent6" w:themeShade="80"/>
      <w:sz w:val="32"/>
    </w:rPr>
  </w:style>
  <w:style w:type="paragraph" w:styleId="Heading2">
    <w:name w:val="heading 2"/>
    <w:basedOn w:val="Normal"/>
    <w:next w:val="Normal"/>
    <w:link w:val="Heading2Char"/>
    <w:uiPriority w:val="9"/>
    <w:unhideWhenUsed/>
    <w:qFormat/>
    <w:rsid w:val="00466D48"/>
    <w:pPr>
      <w:numPr>
        <w:ilvl w:val="1"/>
        <w:numId w:val="11"/>
      </w:numPr>
      <w:pBdr>
        <w:top w:val="nil"/>
        <w:left w:val="nil"/>
        <w:bottom w:val="nil"/>
        <w:right w:val="nil"/>
        <w:between w:val="nil"/>
      </w:pBdr>
      <w:outlineLvl w:val="1"/>
    </w:pPr>
    <w:rPr>
      <w:b/>
      <w:color w:val="538135" w:themeColor="accent6" w:themeShade="BF"/>
      <w:sz w:val="28"/>
    </w:rPr>
  </w:style>
  <w:style w:type="paragraph" w:styleId="Heading3">
    <w:name w:val="heading 3"/>
    <w:basedOn w:val="Normal"/>
    <w:next w:val="Normal"/>
    <w:link w:val="Heading3Char"/>
    <w:uiPriority w:val="9"/>
    <w:unhideWhenUsed/>
    <w:qFormat/>
    <w:rsid w:val="002C566C"/>
    <w:pPr>
      <w:pBdr>
        <w:top w:val="nil"/>
        <w:left w:val="nil"/>
        <w:bottom w:val="nil"/>
        <w:right w:val="nil"/>
        <w:between w:val="nil"/>
      </w:pBdr>
      <w:spacing w:line="240" w:lineRule="auto"/>
      <w:outlineLvl w:val="2"/>
    </w:pPr>
    <w:rPr>
      <w:color w:val="000000"/>
    </w:rPr>
  </w:style>
  <w:style w:type="paragraph" w:styleId="Heading4">
    <w:name w:val="heading 4"/>
    <w:basedOn w:val="Heading3"/>
    <w:next w:val="Normal"/>
    <w:link w:val="Heading4Char"/>
    <w:uiPriority w:val="9"/>
    <w:semiHidden/>
    <w:unhideWhenUsed/>
    <w:qFormat/>
    <w:rsid w:val="002C566C"/>
    <w:pPr>
      <w:numPr>
        <w:ilvl w:val="3"/>
      </w:numPr>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823172"/>
    <w:p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23172"/>
    <w:p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23172"/>
    <w:p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ListParagraph">
    <w:name w:val="List Paragraph"/>
    <w:basedOn w:val="Normal"/>
    <w:uiPriority w:val="34"/>
    <w:qFormat/>
    <w:rsid w:val="007222A8"/>
    <w:pPr>
      <w:ind w:left="720"/>
      <w:contextualSpacing/>
    </w:pPr>
  </w:style>
  <w:style w:type="table" w:styleId="TableGrid">
    <w:name w:val="Table Grid"/>
    <w:basedOn w:val="TableNormal"/>
    <w:uiPriority w:val="39"/>
    <w:rsid w:val="00E62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94F46"/>
    <w:pPr>
      <w:spacing w:after="0" w:line="240" w:lineRule="auto"/>
    </w:pPr>
    <w:rPr>
      <w:rFonts w:eastAsiaTheme="minorEastAsia"/>
    </w:rPr>
  </w:style>
  <w:style w:type="character" w:customStyle="1" w:styleId="NoSpacingChar">
    <w:name w:val="No Spacing Char"/>
    <w:basedOn w:val="DefaultParagraphFont"/>
    <w:link w:val="NoSpacing"/>
    <w:uiPriority w:val="1"/>
    <w:rsid w:val="00A94F46"/>
    <w:rPr>
      <w:rFonts w:eastAsiaTheme="minorEastAsia"/>
    </w:rPr>
  </w:style>
  <w:style w:type="paragraph" w:styleId="Header">
    <w:name w:val="header"/>
    <w:basedOn w:val="Normal"/>
    <w:link w:val="HeaderChar"/>
    <w:uiPriority w:val="99"/>
    <w:unhideWhenUsed/>
    <w:rsid w:val="0097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53F"/>
  </w:style>
  <w:style w:type="paragraph" w:styleId="Footer">
    <w:name w:val="footer"/>
    <w:basedOn w:val="Normal"/>
    <w:link w:val="FooterChar"/>
    <w:uiPriority w:val="99"/>
    <w:unhideWhenUsed/>
    <w:rsid w:val="0097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53F"/>
  </w:style>
  <w:style w:type="character" w:styleId="CommentReference">
    <w:name w:val="annotation reference"/>
    <w:basedOn w:val="DefaultParagraphFont"/>
    <w:uiPriority w:val="99"/>
    <w:semiHidden/>
    <w:unhideWhenUsed/>
    <w:rsid w:val="009F001F"/>
    <w:rPr>
      <w:sz w:val="16"/>
      <w:szCs w:val="16"/>
    </w:rPr>
  </w:style>
  <w:style w:type="paragraph" w:styleId="CommentText">
    <w:name w:val="annotation text"/>
    <w:basedOn w:val="Normal"/>
    <w:link w:val="CommentTextChar"/>
    <w:uiPriority w:val="99"/>
    <w:semiHidden/>
    <w:unhideWhenUsed/>
    <w:rsid w:val="009F001F"/>
    <w:pPr>
      <w:spacing w:line="240" w:lineRule="auto"/>
    </w:pPr>
    <w:rPr>
      <w:sz w:val="20"/>
      <w:szCs w:val="20"/>
    </w:rPr>
  </w:style>
  <w:style w:type="character" w:customStyle="1" w:styleId="CommentTextChar">
    <w:name w:val="Comment Text Char"/>
    <w:basedOn w:val="DefaultParagraphFont"/>
    <w:link w:val="CommentText"/>
    <w:uiPriority w:val="99"/>
    <w:semiHidden/>
    <w:rsid w:val="009F001F"/>
    <w:rPr>
      <w:sz w:val="20"/>
      <w:szCs w:val="20"/>
    </w:rPr>
  </w:style>
  <w:style w:type="paragraph" w:styleId="CommentSubject">
    <w:name w:val="annotation subject"/>
    <w:basedOn w:val="CommentText"/>
    <w:next w:val="CommentText"/>
    <w:link w:val="CommentSubjectChar"/>
    <w:uiPriority w:val="99"/>
    <w:semiHidden/>
    <w:unhideWhenUsed/>
    <w:rsid w:val="009F001F"/>
    <w:rPr>
      <w:b/>
      <w:bCs/>
    </w:rPr>
  </w:style>
  <w:style w:type="character" w:customStyle="1" w:styleId="CommentSubjectChar">
    <w:name w:val="Comment Subject Char"/>
    <w:basedOn w:val="CommentTextChar"/>
    <w:link w:val="CommentSubject"/>
    <w:uiPriority w:val="99"/>
    <w:semiHidden/>
    <w:rsid w:val="009F001F"/>
    <w:rPr>
      <w:b/>
      <w:bCs/>
      <w:sz w:val="20"/>
      <w:szCs w:val="20"/>
    </w:rPr>
  </w:style>
  <w:style w:type="paragraph" w:styleId="BalloonText">
    <w:name w:val="Balloon Text"/>
    <w:basedOn w:val="Normal"/>
    <w:link w:val="BalloonTextChar"/>
    <w:uiPriority w:val="99"/>
    <w:semiHidden/>
    <w:unhideWhenUsed/>
    <w:rsid w:val="009F0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01F"/>
    <w:rPr>
      <w:rFonts w:ascii="Segoe UI" w:hAnsi="Segoe UI" w:cs="Segoe UI"/>
      <w:sz w:val="18"/>
      <w:szCs w:val="18"/>
    </w:rPr>
  </w:style>
  <w:style w:type="table" w:styleId="GridTable4-Accent6">
    <w:name w:val="Grid Table 4 Accent 6"/>
    <w:basedOn w:val="TableNormal"/>
    <w:uiPriority w:val="49"/>
    <w:rsid w:val="00852ED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styleId="GridTable1Light-Accent6">
    <w:name w:val="Grid Table 1 Light Accent 6"/>
    <w:basedOn w:val="TableNormal"/>
    <w:uiPriority w:val="46"/>
    <w:rsid w:val="00597B3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1162D"/>
    <w:rPr>
      <w:color w:val="0563C1" w:themeColor="hyperlink"/>
      <w:u w:val="single"/>
    </w:rPr>
  </w:style>
  <w:style w:type="table" w:styleId="GridTable5Dark-Accent6">
    <w:name w:val="Grid Table 5 Dark Accent 6"/>
    <w:basedOn w:val="TableNormal"/>
    <w:uiPriority w:val="50"/>
    <w:rsid w:val="00B51D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OCHeading">
    <w:name w:val="TOC Heading"/>
    <w:basedOn w:val="Heading1"/>
    <w:next w:val="Normal"/>
    <w:uiPriority w:val="39"/>
    <w:unhideWhenUsed/>
    <w:qFormat/>
    <w:rsid w:val="00B01A61"/>
    <w:pPr>
      <w:keepNext/>
      <w:keepLines/>
      <w:numPr>
        <w:numId w:val="0"/>
      </w:numPr>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B01A61"/>
    <w:pPr>
      <w:spacing w:after="100"/>
    </w:pPr>
  </w:style>
  <w:style w:type="paragraph" w:styleId="TOC2">
    <w:name w:val="toc 2"/>
    <w:basedOn w:val="Normal"/>
    <w:next w:val="Normal"/>
    <w:autoRedefine/>
    <w:uiPriority w:val="39"/>
    <w:unhideWhenUsed/>
    <w:rsid w:val="00B01A61"/>
    <w:pPr>
      <w:spacing w:after="100"/>
      <w:ind w:left="220"/>
    </w:pPr>
  </w:style>
  <w:style w:type="paragraph" w:styleId="TOC3">
    <w:name w:val="toc 3"/>
    <w:basedOn w:val="Normal"/>
    <w:next w:val="Normal"/>
    <w:autoRedefine/>
    <w:uiPriority w:val="39"/>
    <w:unhideWhenUsed/>
    <w:rsid w:val="00B01A61"/>
    <w:pPr>
      <w:spacing w:after="100"/>
      <w:ind w:left="440"/>
    </w:pPr>
  </w:style>
  <w:style w:type="character" w:customStyle="1" w:styleId="Heading7Char">
    <w:name w:val="Heading 7 Char"/>
    <w:basedOn w:val="DefaultParagraphFont"/>
    <w:link w:val="Heading7"/>
    <w:uiPriority w:val="9"/>
    <w:semiHidden/>
    <w:rsid w:val="0082317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2317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23172"/>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466D48"/>
    <w:rPr>
      <w:b/>
      <w:color w:val="385623" w:themeColor="accent6" w:themeShade="80"/>
      <w:sz w:val="32"/>
    </w:rPr>
  </w:style>
  <w:style w:type="character" w:customStyle="1" w:styleId="Heading2Char">
    <w:name w:val="Heading 2 Char"/>
    <w:basedOn w:val="DefaultParagraphFont"/>
    <w:link w:val="Heading2"/>
    <w:uiPriority w:val="9"/>
    <w:rsid w:val="00466D48"/>
    <w:rPr>
      <w:b/>
      <w:color w:val="538135" w:themeColor="accent6" w:themeShade="BF"/>
      <w:sz w:val="28"/>
    </w:rPr>
  </w:style>
  <w:style w:type="character" w:customStyle="1" w:styleId="Heading3Char">
    <w:name w:val="Heading 3 Char"/>
    <w:basedOn w:val="DefaultParagraphFont"/>
    <w:link w:val="Heading3"/>
    <w:uiPriority w:val="9"/>
    <w:rsid w:val="00823172"/>
    <w:rPr>
      <w:rFonts w:ascii="Arial" w:eastAsia="Arial" w:hAnsi="Arial" w:cs="Arial"/>
      <w:color w:val="000000"/>
    </w:rPr>
  </w:style>
  <w:style w:type="character" w:customStyle="1" w:styleId="Heading4Char">
    <w:name w:val="Heading 4 Char"/>
    <w:basedOn w:val="DefaultParagraphFont"/>
    <w:link w:val="Heading4"/>
    <w:uiPriority w:val="9"/>
    <w:rsid w:val="00823172"/>
    <w:rPr>
      <w:rFonts w:ascii="Arial" w:eastAsia="Arial" w:hAnsi="Arial" w:cs="Arial"/>
      <w:color w:val="000000"/>
    </w:rPr>
  </w:style>
  <w:style w:type="character" w:customStyle="1" w:styleId="Heading5Char">
    <w:name w:val="Heading 5 Char"/>
    <w:basedOn w:val="DefaultParagraphFont"/>
    <w:link w:val="Heading5"/>
    <w:uiPriority w:val="9"/>
    <w:rsid w:val="00823172"/>
    <w:rPr>
      <w:rFonts w:ascii="Arial" w:hAnsi="Arial"/>
      <w:b/>
    </w:rPr>
  </w:style>
  <w:style w:type="character" w:customStyle="1" w:styleId="Heading6Char">
    <w:name w:val="Heading 6 Char"/>
    <w:basedOn w:val="DefaultParagraphFont"/>
    <w:link w:val="Heading6"/>
    <w:rsid w:val="00823172"/>
    <w:rPr>
      <w:rFonts w:ascii="Arial" w:hAnsi="Arial"/>
      <w:b/>
      <w:sz w:val="20"/>
      <w:szCs w:val="20"/>
    </w:rPr>
  </w:style>
  <w:style w:type="character" w:styleId="FollowedHyperlink">
    <w:name w:val="FollowedHyperlink"/>
    <w:basedOn w:val="DefaultParagraphFont"/>
    <w:uiPriority w:val="99"/>
    <w:semiHidden/>
    <w:unhideWhenUsed/>
    <w:rsid w:val="00A3716F"/>
    <w:rPr>
      <w:color w:val="954F72" w:themeColor="followedHyperlink"/>
      <w:u w:val="single"/>
    </w:r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character" w:styleId="UnresolvedMention">
    <w:name w:val="Unresolved Mention"/>
    <w:basedOn w:val="DefaultParagraphFont"/>
    <w:uiPriority w:val="99"/>
    <w:semiHidden/>
    <w:unhideWhenUsed/>
    <w:rsid w:val="000759AC"/>
    <w:rPr>
      <w:color w:val="605E5C"/>
      <w:shd w:val="clear" w:color="auto" w:fill="E1DFDD"/>
    </w:rPr>
  </w:style>
  <w:style w:type="paragraph" w:styleId="Revision">
    <w:name w:val="Revision"/>
    <w:hidden/>
    <w:uiPriority w:val="99"/>
    <w:semiHidden/>
    <w:rsid w:val="00E2514C"/>
    <w:pPr>
      <w:spacing w:before="0"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nders@mercycor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Btj50qh5bPRUdjY8LcjLYgFjRg==">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</go:docsCustomData>
</go:gDocsCustomXmlDataStorage>
</file>

<file path=customXml/itemProps1.xml><?xml version="1.0" encoding="utf-8"?>
<ds:datastoreItem xmlns:ds="http://schemas.openxmlformats.org/officeDocument/2006/customXml" ds:itemID="{0E773E2B-BA50-4CB2-90AF-70BED43477C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AdminMCI</dc:creator>
  <cp:lastModifiedBy>Nicholas Simanjuntak</cp:lastModifiedBy>
  <cp:revision>7</cp:revision>
  <dcterms:created xsi:type="dcterms:W3CDTF">2022-06-07T06:24:00Z</dcterms:created>
  <dcterms:modified xsi:type="dcterms:W3CDTF">2022-06-07T06:48:00Z</dcterms:modified>
</cp:coreProperties>
</file>