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D81AA" w14:textId="77777777" w:rsidR="007C7529" w:rsidRDefault="001D722C">
      <w:pPr>
        <w:pStyle w:val="Heading1"/>
        <w:numPr>
          <w:ilvl w:val="0"/>
          <w:numId w:val="14"/>
        </w:numPr>
        <w:rPr>
          <w:sz w:val="28"/>
          <w:szCs w:val="28"/>
        </w:rPr>
      </w:pPr>
      <w:bookmarkStart w:id="0" w:name="_heading=h.gjdgxs" w:colFirst="0" w:colLast="0"/>
      <w:bookmarkEnd w:id="0"/>
      <w:r>
        <w:rPr>
          <w:sz w:val="28"/>
          <w:szCs w:val="28"/>
        </w:rPr>
        <w:t>Invitation to Tender</w:t>
      </w:r>
    </w:p>
    <w:p w14:paraId="4694127A" w14:textId="77777777" w:rsidR="007C7529" w:rsidRDefault="007C7529">
      <w:pPr>
        <w:spacing w:after="0"/>
        <w:rPr>
          <w:b/>
        </w:rP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1245"/>
        <w:gridCol w:w="3945"/>
      </w:tblGrid>
      <w:tr w:rsidR="007C7529" w14:paraId="2DEB5846" w14:textId="77777777">
        <w:trPr>
          <w:trHeight w:val="400"/>
        </w:trPr>
        <w:tc>
          <w:tcPr>
            <w:tcW w:w="6855" w:type="dxa"/>
            <w:gridSpan w:val="2"/>
            <w:tcBorders>
              <w:top w:val="single" w:sz="24" w:space="0" w:color="000000"/>
              <w:left w:val="single" w:sz="24" w:space="0" w:color="000000"/>
            </w:tcBorders>
            <w:shd w:val="clear" w:color="auto" w:fill="auto"/>
            <w:tcMar>
              <w:top w:w="100" w:type="dxa"/>
              <w:left w:w="100" w:type="dxa"/>
              <w:bottom w:w="100" w:type="dxa"/>
              <w:right w:w="100" w:type="dxa"/>
            </w:tcMar>
          </w:tcPr>
          <w:p w14:paraId="62F0D5B2" w14:textId="77777777" w:rsidR="000D1996"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Tender Name: </w:t>
            </w:r>
          </w:p>
          <w:p w14:paraId="40AEEF65" w14:textId="77777777" w:rsidR="000D1996" w:rsidRDefault="000D1996">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4"/>
                <w:szCs w:val="24"/>
              </w:rPr>
            </w:pPr>
          </w:p>
          <w:p w14:paraId="3995A33E" w14:textId="4C42FB49"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4"/>
                <w:szCs w:val="24"/>
              </w:rPr>
            </w:pPr>
            <w:r w:rsidRPr="000D1996">
              <w:rPr>
                <w:rFonts w:ascii="Times New Roman" w:eastAsia="Times New Roman" w:hAnsi="Times New Roman" w:cs="Times New Roman"/>
                <w:bCs/>
                <w:color w:val="000000"/>
                <w:sz w:val="24"/>
                <w:szCs w:val="24"/>
              </w:rPr>
              <w:t>P</w:t>
            </w:r>
            <w:r w:rsidR="000D1996" w:rsidRPr="000D1996">
              <w:rPr>
                <w:rFonts w:ascii="Times New Roman" w:eastAsia="Times New Roman" w:hAnsi="Times New Roman" w:cs="Times New Roman"/>
                <w:bCs/>
                <w:color w:val="000000"/>
                <w:sz w:val="24"/>
                <w:szCs w:val="24"/>
              </w:rPr>
              <w:t>rovision of health insurance to Mercy Corps South Sudan staff</w:t>
            </w:r>
          </w:p>
          <w:p w14:paraId="3CA461F5" w14:textId="77777777" w:rsidR="007C7529" w:rsidRDefault="007C7529">
            <w:pPr>
              <w:widowControl w:val="0"/>
              <w:spacing w:after="0" w:line="240" w:lineRule="auto"/>
              <w:rPr>
                <w:b/>
              </w:rPr>
            </w:pPr>
          </w:p>
        </w:tc>
        <w:tc>
          <w:tcPr>
            <w:tcW w:w="3945" w:type="dxa"/>
            <w:tcBorders>
              <w:top w:val="single" w:sz="24" w:space="0" w:color="000000"/>
              <w:right w:val="single" w:sz="24" w:space="0" w:color="000000"/>
            </w:tcBorders>
            <w:shd w:val="clear" w:color="auto" w:fill="auto"/>
            <w:tcMar>
              <w:top w:w="100" w:type="dxa"/>
              <w:left w:w="100" w:type="dxa"/>
              <w:bottom w:w="100" w:type="dxa"/>
              <w:right w:w="100" w:type="dxa"/>
            </w:tcMar>
          </w:tcPr>
          <w:p w14:paraId="5A5E3EA6" w14:textId="77777777" w:rsidR="000D1996" w:rsidRDefault="000D1996">
            <w:pPr>
              <w:widowControl w:val="0"/>
              <w:spacing w:after="0" w:line="240" w:lineRule="auto"/>
              <w:rPr>
                <w:b/>
              </w:rPr>
            </w:pPr>
          </w:p>
          <w:p w14:paraId="5D7202BB" w14:textId="77777777" w:rsidR="000D1996" w:rsidRDefault="000D1996">
            <w:pPr>
              <w:widowControl w:val="0"/>
              <w:spacing w:after="0" w:line="240" w:lineRule="auto"/>
              <w:rPr>
                <w:b/>
              </w:rPr>
            </w:pPr>
          </w:p>
          <w:p w14:paraId="094EC514" w14:textId="4BF8EC23" w:rsidR="007C7529" w:rsidRDefault="001D722C">
            <w:pPr>
              <w:widowControl w:val="0"/>
              <w:spacing w:after="0" w:line="240" w:lineRule="auto"/>
              <w:rPr>
                <w:b/>
              </w:rPr>
            </w:pPr>
            <w:r>
              <w:rPr>
                <w:b/>
              </w:rPr>
              <w:t>Tender No:</w:t>
            </w:r>
            <w:r>
              <w:rPr>
                <w:b/>
                <w:color w:val="000000"/>
              </w:rPr>
              <w:t xml:space="preserve"> </w:t>
            </w:r>
            <w:r w:rsidR="000D1996">
              <w:rPr>
                <w:b/>
                <w:color w:val="000000"/>
              </w:rPr>
              <w:t>JUB-006</w:t>
            </w:r>
            <w:r w:rsidR="00892C53">
              <w:rPr>
                <w:b/>
                <w:color w:val="000000"/>
              </w:rPr>
              <w:t>9</w:t>
            </w:r>
          </w:p>
        </w:tc>
      </w:tr>
      <w:tr w:rsidR="007C7529" w14:paraId="4DF9D5DE" w14:textId="77777777">
        <w:trPr>
          <w:trHeight w:val="400"/>
        </w:trPr>
        <w:tc>
          <w:tcPr>
            <w:tcW w:w="5610" w:type="dxa"/>
            <w:tcBorders>
              <w:left w:val="single" w:sz="24" w:space="0" w:color="000000"/>
            </w:tcBorders>
            <w:shd w:val="clear" w:color="auto" w:fill="auto"/>
            <w:tcMar>
              <w:top w:w="100" w:type="dxa"/>
              <w:left w:w="100" w:type="dxa"/>
              <w:bottom w:w="100" w:type="dxa"/>
              <w:right w:w="100" w:type="dxa"/>
            </w:tcMar>
          </w:tcPr>
          <w:p w14:paraId="38A63E43" w14:textId="359F689A" w:rsidR="007C7529" w:rsidRDefault="001D722C">
            <w:pPr>
              <w:widowControl w:val="0"/>
              <w:spacing w:after="0" w:line="240" w:lineRule="auto"/>
              <w:rPr>
                <w:color w:val="0000FF"/>
              </w:rPr>
            </w:pPr>
            <w:r>
              <w:t xml:space="preserve">Location: </w:t>
            </w:r>
            <w:r w:rsidR="000D1996">
              <w:rPr>
                <w:color w:val="0000FF"/>
              </w:rPr>
              <w:t>Juba</w:t>
            </w:r>
            <w:r>
              <w:rPr>
                <w:color w:val="0000FF"/>
              </w:rPr>
              <w:t xml:space="preserve">, </w:t>
            </w:r>
            <w:r w:rsidR="000D1996">
              <w:rPr>
                <w:color w:val="0000FF"/>
              </w:rPr>
              <w:t>South Sudan</w:t>
            </w:r>
          </w:p>
        </w:tc>
        <w:tc>
          <w:tcPr>
            <w:tcW w:w="5190" w:type="dxa"/>
            <w:gridSpan w:val="2"/>
            <w:shd w:val="clear" w:color="auto" w:fill="auto"/>
            <w:tcMar>
              <w:top w:w="100" w:type="dxa"/>
              <w:left w:w="100" w:type="dxa"/>
              <w:bottom w:w="100" w:type="dxa"/>
              <w:right w:w="100" w:type="dxa"/>
            </w:tcMar>
          </w:tcPr>
          <w:p w14:paraId="5CAF5918" w14:textId="77777777" w:rsidR="007C7529" w:rsidRDefault="001D722C">
            <w:pPr>
              <w:widowControl w:val="0"/>
              <w:spacing w:after="0" w:line="240" w:lineRule="auto"/>
            </w:pPr>
            <w:r>
              <w:t>Correspondence Language(s): English</w:t>
            </w:r>
          </w:p>
        </w:tc>
      </w:tr>
      <w:tr w:rsidR="007C7529" w14:paraId="01634D40" w14:textId="77777777">
        <w:trPr>
          <w:trHeight w:val="400"/>
        </w:trPr>
        <w:tc>
          <w:tcPr>
            <w:tcW w:w="10800" w:type="dxa"/>
            <w:gridSpan w:val="3"/>
            <w:tcBorders>
              <w:left w:val="single" w:sz="24" w:space="0" w:color="000000"/>
              <w:bottom w:val="single" w:sz="24" w:space="0" w:color="000000"/>
            </w:tcBorders>
            <w:shd w:val="clear" w:color="auto" w:fill="auto"/>
            <w:tcMar>
              <w:top w:w="100" w:type="dxa"/>
              <w:left w:w="100" w:type="dxa"/>
              <w:bottom w:w="100" w:type="dxa"/>
              <w:right w:w="100" w:type="dxa"/>
            </w:tcMar>
          </w:tcPr>
          <w:p w14:paraId="048E91EC" w14:textId="77777777" w:rsidR="007C7529" w:rsidRDefault="001D722C">
            <w:pPr>
              <w:widowControl w:val="0"/>
              <w:spacing w:after="0" w:line="240" w:lineRule="auto"/>
            </w:pPr>
            <w:r>
              <w:t xml:space="preserve">Brief Summary Description: </w:t>
            </w:r>
          </w:p>
          <w:p w14:paraId="6C80D044" w14:textId="11CE3AE2" w:rsidR="007C7529" w:rsidRDefault="001D722C">
            <w:pPr>
              <w:widowControl w:val="0"/>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this tender is to secure competitive proposals to select a bidder(s) for provision of insurance covers through </w:t>
            </w:r>
            <w:r w:rsidR="000D1996">
              <w:rPr>
                <w:rFonts w:ascii="Times New Roman" w:eastAsia="Times New Roman" w:hAnsi="Times New Roman" w:cs="Times New Roman"/>
                <w:color w:val="000000"/>
                <w:sz w:val="24"/>
                <w:szCs w:val="24"/>
              </w:rPr>
              <w:t>insurance</w:t>
            </w:r>
            <w:r>
              <w:rPr>
                <w:rFonts w:ascii="Times New Roman" w:eastAsia="Times New Roman" w:hAnsi="Times New Roman" w:cs="Times New Roman"/>
                <w:color w:val="000000"/>
                <w:sz w:val="24"/>
                <w:szCs w:val="24"/>
              </w:rPr>
              <w:t xml:space="preserve"> firms for all its staff and dependents based in </w:t>
            </w:r>
            <w:r w:rsidR="000D1996">
              <w:rPr>
                <w:rFonts w:ascii="Times New Roman" w:eastAsia="Times New Roman" w:hAnsi="Times New Roman" w:cs="Times New Roman"/>
                <w:color w:val="000000"/>
                <w:sz w:val="24"/>
                <w:szCs w:val="24"/>
              </w:rPr>
              <w:t>South Sudan and the neighboring countries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p>
          <w:p w14:paraId="24C2B020" w14:textId="24894998" w:rsidR="007C7529" w:rsidRDefault="001D722C">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Interested, qualified, </w:t>
            </w:r>
            <w:r>
              <w:rPr>
                <w:rFonts w:ascii="Times New Roman" w:eastAsia="Times New Roman" w:hAnsi="Times New Roman" w:cs="Times New Roman"/>
                <w:sz w:val="24"/>
                <w:szCs w:val="24"/>
              </w:rPr>
              <w:t xml:space="preserve">technically </w:t>
            </w:r>
            <w:r w:rsidR="000D1996">
              <w:rPr>
                <w:rFonts w:ascii="Times New Roman" w:eastAsia="Times New Roman" w:hAnsi="Times New Roman" w:cs="Times New Roman"/>
                <w:sz w:val="24"/>
                <w:szCs w:val="24"/>
              </w:rPr>
              <w:t>competent,</w:t>
            </w:r>
            <w:r>
              <w:rPr>
                <w:rFonts w:ascii="Times New Roman" w:eastAsia="Times New Roman" w:hAnsi="Times New Roman" w:cs="Times New Roman"/>
                <w:color w:val="000000"/>
                <w:sz w:val="24"/>
                <w:szCs w:val="24"/>
              </w:rPr>
              <w:t xml:space="preserve"> and eligible </w:t>
            </w:r>
            <w:r w:rsidR="000D1996">
              <w:rPr>
                <w:rFonts w:ascii="Times New Roman" w:eastAsia="Times New Roman" w:hAnsi="Times New Roman" w:cs="Times New Roman"/>
                <w:color w:val="000000"/>
                <w:sz w:val="24"/>
                <w:szCs w:val="24"/>
              </w:rPr>
              <w:t>insurance</w:t>
            </w:r>
            <w:r>
              <w:rPr>
                <w:rFonts w:ascii="Times New Roman" w:eastAsia="Times New Roman" w:hAnsi="Times New Roman" w:cs="Times New Roman"/>
                <w:color w:val="000000"/>
                <w:sz w:val="24"/>
                <w:szCs w:val="24"/>
              </w:rPr>
              <w:t xml:space="preserve"> firms are hereby invited to apply for provision of insurance services for the year </w:t>
            </w:r>
            <w:r w:rsidR="00840CAB">
              <w:rPr>
                <w:rFonts w:ascii="Times New Roman" w:eastAsia="Times New Roman" w:hAnsi="Times New Roman" w:cs="Times New Roman"/>
                <w:color w:val="000000"/>
                <w:sz w:val="24"/>
                <w:szCs w:val="24"/>
              </w:rPr>
              <w:t xml:space="preserve">February </w:t>
            </w:r>
            <w:r w:rsidR="000D1996">
              <w:rPr>
                <w:rFonts w:ascii="Times New Roman" w:eastAsia="Times New Roman" w:hAnsi="Times New Roman" w:cs="Times New Roman"/>
                <w:color w:val="000000"/>
                <w:sz w:val="24"/>
                <w:szCs w:val="24"/>
              </w:rPr>
              <w:t>2022</w:t>
            </w:r>
            <w:r w:rsidR="00840CAB">
              <w:rPr>
                <w:rFonts w:ascii="Times New Roman" w:eastAsia="Times New Roman" w:hAnsi="Times New Roman" w:cs="Times New Roman"/>
                <w:color w:val="000000"/>
                <w:sz w:val="24"/>
                <w:szCs w:val="24"/>
              </w:rPr>
              <w:t xml:space="preserve"> – December 2023</w:t>
            </w:r>
          </w:p>
          <w:p w14:paraId="17790223" w14:textId="77777777" w:rsidR="000D1996" w:rsidRDefault="000D1996">
            <w:pPr>
              <w:widowControl w:val="0"/>
              <w:spacing w:after="0" w:line="240" w:lineRule="auto"/>
              <w:jc w:val="both"/>
              <w:rPr>
                <w:rFonts w:ascii="Times New Roman" w:eastAsia="Times New Roman" w:hAnsi="Times New Roman" w:cs="Times New Roman"/>
                <w:color w:val="000000"/>
                <w:sz w:val="24"/>
                <w:szCs w:val="24"/>
              </w:rPr>
            </w:pPr>
          </w:p>
          <w:p w14:paraId="641B5A04" w14:textId="61403496" w:rsidR="007C7529" w:rsidRDefault="001D722C">
            <w:pPr>
              <w:widowControl w:val="0"/>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offerors shall seal the original and copy of tender in separate envelopes, duly marking the envelopes as </w:t>
            </w:r>
            <w:r>
              <w:rPr>
                <w:rFonts w:ascii="Times New Roman" w:eastAsia="Times New Roman" w:hAnsi="Times New Roman" w:cs="Times New Roman"/>
                <w:b/>
                <w:color w:val="000000"/>
                <w:sz w:val="24"/>
                <w:szCs w:val="24"/>
              </w:rPr>
              <w:t>“Technical”</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rPr>
              <w:t>“Financial”</w:t>
            </w:r>
            <w:r>
              <w:rPr>
                <w:rFonts w:ascii="Times New Roman" w:eastAsia="Times New Roman" w:hAnsi="Times New Roman" w:cs="Times New Roman"/>
                <w:color w:val="000000"/>
                <w:sz w:val="24"/>
                <w:szCs w:val="24"/>
              </w:rPr>
              <w:t>. The envelopes shall then be sealed in an outer envelope. The bidders whose technical proposal shall meet the minimum scores during the evaluation, shall proceed to financial evaluation where their financial envelope will be opened.</w:t>
            </w:r>
          </w:p>
          <w:p w14:paraId="6428842B"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4"/>
                <w:szCs w:val="24"/>
              </w:rPr>
              <w:t>All bidding instructions and information about this tender are detailed in the following sections.</w:t>
            </w:r>
          </w:p>
        </w:tc>
      </w:tr>
    </w:tbl>
    <w:p w14:paraId="59974BBE" w14:textId="77777777" w:rsidR="007C7529" w:rsidRDefault="007C7529">
      <w:pPr>
        <w:spacing w:after="0" w:line="240" w:lineRule="auto"/>
      </w:pP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7095"/>
      </w:tblGrid>
      <w:tr w:rsidR="007C7529" w14:paraId="61E82636"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1C419A68" w14:textId="77777777" w:rsidR="007C7529" w:rsidRDefault="001D722C">
            <w:pPr>
              <w:widowControl w:val="0"/>
              <w:spacing w:after="0" w:line="240" w:lineRule="auto"/>
              <w:rPr>
                <w:b/>
              </w:rPr>
            </w:pPr>
            <w:r>
              <w:rPr>
                <w:b/>
              </w:rPr>
              <w:t>Tender Package Available from:</w:t>
            </w:r>
          </w:p>
          <w:p w14:paraId="1BCD59AE" w14:textId="73747863" w:rsidR="007C7529" w:rsidRDefault="001D722C">
            <w:pPr>
              <w:widowControl w:val="0"/>
              <w:spacing w:after="0" w:line="240" w:lineRule="auto"/>
              <w:rPr>
                <w:b/>
                <w:color w:val="0000FF"/>
              </w:rPr>
            </w:pPr>
            <w:r>
              <w:rPr>
                <w:b/>
                <w:color w:val="0000FF"/>
              </w:rPr>
              <w:t>1</w:t>
            </w:r>
            <w:r w:rsidR="0071723C">
              <w:rPr>
                <w:b/>
                <w:color w:val="0000FF"/>
              </w:rPr>
              <w:t>9</w:t>
            </w:r>
            <w:r>
              <w:rPr>
                <w:b/>
                <w:color w:val="0000FF"/>
                <w:vertAlign w:val="superscript"/>
              </w:rPr>
              <w:t>th</w:t>
            </w:r>
            <w:r>
              <w:rPr>
                <w:b/>
                <w:color w:val="0000FF"/>
              </w:rPr>
              <w:t xml:space="preserve"> </w:t>
            </w:r>
            <w:r w:rsidR="00840CAB">
              <w:rPr>
                <w:b/>
                <w:color w:val="0000FF"/>
              </w:rPr>
              <w:t>Jan</w:t>
            </w:r>
            <w:r>
              <w:rPr>
                <w:b/>
                <w:color w:val="0000FF"/>
              </w:rPr>
              <w:t>, 202</w:t>
            </w:r>
            <w:r w:rsidR="00840CAB">
              <w:rPr>
                <w:b/>
                <w:color w:val="0000FF"/>
              </w:rPr>
              <w:t>2</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FF63025" w14:textId="77777777" w:rsidR="007C7529" w:rsidRDefault="001D722C">
            <w:pPr>
              <w:widowControl w:val="0"/>
              <w:spacing w:after="0" w:line="240" w:lineRule="auto"/>
              <w:rPr>
                <w:b/>
              </w:rPr>
            </w:pPr>
            <w:r>
              <w:rPr>
                <w:b/>
              </w:rPr>
              <w:t xml:space="preserve">Tender Package Pickup Location: </w:t>
            </w:r>
          </w:p>
          <w:p w14:paraId="12A1BD4E" w14:textId="56B1963A" w:rsidR="007C7529" w:rsidRDefault="008427E0">
            <w:pPr>
              <w:widowControl w:val="0"/>
              <w:spacing w:after="0" w:line="240" w:lineRule="auto"/>
              <w:rPr>
                <w:b/>
                <w:color w:val="0000FF"/>
              </w:rPr>
            </w:pPr>
            <w:hyperlink r:id="rId8" w:history="1">
              <w:r w:rsidR="00892C53" w:rsidRPr="00872159">
                <w:rPr>
                  <w:rStyle w:val="Hyperlink"/>
                  <w:b/>
                </w:rPr>
                <w:t>https://www.mercycorps.org/tenders</w:t>
              </w:r>
            </w:hyperlink>
          </w:p>
        </w:tc>
      </w:tr>
      <w:tr w:rsidR="007C7529" w14:paraId="331EA0B4" w14:textId="77777777">
        <w:trPr>
          <w:trHeight w:val="400"/>
        </w:trPr>
        <w:tc>
          <w:tcPr>
            <w:tcW w:w="370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220ECD65" w14:textId="77777777" w:rsidR="007C7529" w:rsidRDefault="001D722C">
            <w:pPr>
              <w:widowControl w:val="0"/>
              <w:spacing w:after="0" w:line="240" w:lineRule="auto"/>
              <w:rPr>
                <w:b/>
              </w:rPr>
            </w:pPr>
            <w:r>
              <w:rPr>
                <w:b/>
              </w:rPr>
              <w:t xml:space="preserve">Deadline for Offer Submission: </w:t>
            </w:r>
          </w:p>
          <w:p w14:paraId="2CEA651F" w14:textId="0AA55B1E" w:rsidR="007C7529" w:rsidRPr="00840CAB" w:rsidRDefault="0071723C">
            <w:pPr>
              <w:widowControl w:val="0"/>
              <w:spacing w:after="0" w:line="240" w:lineRule="auto"/>
              <w:rPr>
                <w:b/>
                <w:color w:val="0000FF"/>
              </w:rPr>
            </w:pPr>
            <w:r>
              <w:rPr>
                <w:b/>
                <w:color w:val="0000FF"/>
              </w:rPr>
              <w:t>4</w:t>
            </w:r>
            <w:r w:rsidRPr="0071723C">
              <w:rPr>
                <w:b/>
                <w:color w:val="0000FF"/>
                <w:vertAlign w:val="superscript"/>
              </w:rPr>
              <w:t>th</w:t>
            </w:r>
            <w:r>
              <w:rPr>
                <w:b/>
                <w:color w:val="0000FF"/>
              </w:rPr>
              <w:t xml:space="preserve"> </w:t>
            </w:r>
            <w:proofErr w:type="gramStart"/>
            <w:r>
              <w:rPr>
                <w:b/>
                <w:color w:val="0000FF"/>
              </w:rPr>
              <w:t>February</w:t>
            </w:r>
            <w:r w:rsidR="001D722C">
              <w:rPr>
                <w:b/>
                <w:color w:val="0000FF"/>
              </w:rPr>
              <w:t>,</w:t>
            </w:r>
            <w:proofErr w:type="gramEnd"/>
            <w:r w:rsidR="001D722C">
              <w:rPr>
                <w:b/>
                <w:color w:val="0000FF"/>
              </w:rPr>
              <w:t xml:space="preserve"> 202</w:t>
            </w:r>
            <w:r w:rsidR="00840CAB">
              <w:rPr>
                <w:b/>
                <w:color w:val="0000FF"/>
              </w:rPr>
              <w:t>2</w:t>
            </w:r>
            <w:r w:rsidR="001D722C">
              <w:rPr>
                <w:b/>
                <w:color w:val="0000FF"/>
              </w:rPr>
              <w:t xml:space="preserve"> at 10.00 AM EAT.</w:t>
            </w:r>
          </w:p>
        </w:tc>
        <w:tc>
          <w:tcPr>
            <w:tcW w:w="7095" w:type="dxa"/>
            <w:tcBorders>
              <w:top w:val="single" w:sz="12" w:space="0" w:color="FF0000"/>
              <w:left w:val="single" w:sz="12" w:space="0" w:color="FF0000"/>
              <w:bottom w:val="single" w:sz="12" w:space="0" w:color="FF0000"/>
            </w:tcBorders>
            <w:shd w:val="clear" w:color="auto" w:fill="auto"/>
            <w:tcMar>
              <w:top w:w="100" w:type="dxa"/>
              <w:left w:w="100" w:type="dxa"/>
              <w:bottom w:w="100" w:type="dxa"/>
              <w:right w:w="100" w:type="dxa"/>
            </w:tcMar>
          </w:tcPr>
          <w:p w14:paraId="37363067" w14:textId="77777777" w:rsidR="007C7529" w:rsidRDefault="001D722C">
            <w:pPr>
              <w:widowControl w:val="0"/>
              <w:spacing w:after="0" w:line="240" w:lineRule="auto"/>
              <w:rPr>
                <w:b/>
              </w:rPr>
            </w:pPr>
            <w:r>
              <w:rPr>
                <w:b/>
              </w:rPr>
              <w:t>Submit Offers to:</w:t>
            </w:r>
          </w:p>
          <w:p w14:paraId="2A6FBCEC" w14:textId="77777777" w:rsidR="007C7529" w:rsidRDefault="007C7529">
            <w:pPr>
              <w:widowControl w:val="0"/>
              <w:spacing w:after="0" w:line="240" w:lineRule="auto"/>
              <w:jc w:val="both"/>
              <w:rPr>
                <w:i/>
                <w:color w:val="000000"/>
              </w:rPr>
            </w:pPr>
          </w:p>
          <w:p w14:paraId="1BAF6767" w14:textId="593BE7FA" w:rsidR="007C7529" w:rsidRDefault="001D722C">
            <w:pPr>
              <w:widowControl w:val="0"/>
              <w:spacing w:after="0" w:line="240" w:lineRule="auto"/>
              <w:jc w:val="both"/>
              <w:rPr>
                <w:i/>
                <w:color w:val="000000"/>
              </w:rPr>
            </w:pPr>
            <w:r>
              <w:rPr>
                <w:b/>
                <w:i/>
                <w:color w:val="0070C0"/>
              </w:rPr>
              <w:t>Electronic submissions</w:t>
            </w:r>
            <w:r>
              <w:rPr>
                <w:i/>
                <w:color w:val="000000"/>
              </w:rPr>
              <w:t xml:space="preserve">; </w:t>
            </w:r>
            <w:hyperlink r:id="rId9" w:history="1">
              <w:r w:rsidR="00892C53" w:rsidRPr="00872159">
                <w:rPr>
                  <w:rStyle w:val="Hyperlink"/>
                  <w:i/>
                </w:rPr>
                <w:t>tenders@mercycorps.org</w:t>
              </w:r>
            </w:hyperlink>
          </w:p>
        </w:tc>
      </w:tr>
    </w:tbl>
    <w:p w14:paraId="3907DB67" w14:textId="77777777" w:rsidR="007C7529" w:rsidRDefault="001D722C">
      <w:pPr>
        <w:spacing w:after="0"/>
        <w:jc w:val="center"/>
        <w:rPr>
          <w:i/>
          <w:color w:val="FF0000"/>
        </w:rPr>
      </w:pPr>
      <w:r>
        <w:rPr>
          <w:i/>
          <w:color w:val="FF0000"/>
        </w:rPr>
        <w:t>Mercy Corps reserves the right to accept or reject any late offers</w:t>
      </w:r>
    </w:p>
    <w:p w14:paraId="7D78D93A" w14:textId="77777777" w:rsidR="007C7529" w:rsidRDefault="007C7529">
      <w:pPr>
        <w:spacing w:after="0"/>
      </w:pPr>
    </w:p>
    <w:tbl>
      <w:tblPr>
        <w:tblStyle w:val="ac"/>
        <w:tblW w:w="10785" w:type="dxa"/>
        <w:tblLayout w:type="fixed"/>
        <w:tblLook w:val="0600" w:firstRow="0" w:lastRow="0" w:firstColumn="0" w:lastColumn="0" w:noHBand="1" w:noVBand="1"/>
      </w:tblPr>
      <w:tblGrid>
        <w:gridCol w:w="5220"/>
        <w:gridCol w:w="5565"/>
      </w:tblGrid>
      <w:tr w:rsidR="007C7529" w14:paraId="4E307359"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28BF8" w14:textId="77777777" w:rsidR="007C7529" w:rsidRDefault="001D722C">
            <w:pPr>
              <w:spacing w:after="0" w:line="288" w:lineRule="auto"/>
              <w:jc w:val="center"/>
              <w:rPr>
                <w:b/>
              </w:rPr>
            </w:pPr>
            <w:r>
              <w:rPr>
                <w:b/>
              </w:rPr>
              <w:t>Questions and Answers (Q&amp;A)</w:t>
            </w:r>
          </w:p>
        </w:tc>
      </w:tr>
      <w:tr w:rsidR="007C7529" w14:paraId="4CB0C445" w14:textId="77777777">
        <w:trPr>
          <w:trHeight w:val="46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5F766" w14:textId="031D9BFD" w:rsidR="007C7529" w:rsidRDefault="001D722C">
            <w:pPr>
              <w:spacing w:after="0" w:line="288" w:lineRule="auto"/>
              <w:rPr>
                <w:color w:val="0000FF"/>
              </w:rPr>
            </w:pPr>
            <w:r>
              <w:t xml:space="preserve">If any, Submit Questions in writing to: </w:t>
            </w:r>
            <w:r>
              <w:rPr>
                <w:color w:val="0000FF"/>
              </w:rPr>
              <w:t>Email address;</w:t>
            </w:r>
            <w:r w:rsidR="0071723C">
              <w:rPr>
                <w:color w:val="0000FF"/>
              </w:rPr>
              <w:t xml:space="preserve"> </w:t>
            </w:r>
            <w:r w:rsidR="0071723C" w:rsidRPr="0071723C">
              <w:rPr>
                <w:color w:val="0000FF"/>
              </w:rPr>
              <w:t>ss-tender@mercycorps.org</w:t>
            </w:r>
          </w:p>
        </w:tc>
      </w:tr>
      <w:tr w:rsidR="007C7529" w14:paraId="33A30EC9" w14:textId="77777777">
        <w:trPr>
          <w:trHeight w:val="720"/>
        </w:trPr>
        <w:tc>
          <w:tcPr>
            <w:tcW w:w="5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65818" w14:textId="77777777" w:rsidR="007C7529" w:rsidRDefault="001D722C">
            <w:pPr>
              <w:spacing w:after="0" w:line="288" w:lineRule="auto"/>
            </w:pPr>
            <w:r>
              <w:t xml:space="preserve">Last Day for </w:t>
            </w:r>
            <w:proofErr w:type="gramStart"/>
            <w:r>
              <w:t>Questions;</w:t>
            </w:r>
            <w:proofErr w:type="gramEnd"/>
          </w:p>
          <w:p w14:paraId="554E6011" w14:textId="42D56CC6" w:rsidR="007C7529" w:rsidRDefault="001D722C">
            <w:pPr>
              <w:spacing w:after="0" w:line="288" w:lineRule="auto"/>
            </w:pPr>
            <w:r>
              <w:t>2</w:t>
            </w:r>
            <w:r w:rsidR="0071723C">
              <w:t>8</w:t>
            </w:r>
            <w:r w:rsidR="0071723C" w:rsidRPr="0071723C">
              <w:rPr>
                <w:vertAlign w:val="superscript"/>
              </w:rPr>
              <w:t>th</w:t>
            </w:r>
            <w:r w:rsidR="0071723C">
              <w:t xml:space="preserve"> </w:t>
            </w:r>
            <w:proofErr w:type="gramStart"/>
            <w:r w:rsidR="00840CAB">
              <w:t>Jan</w:t>
            </w:r>
            <w:r>
              <w:t>,</w:t>
            </w:r>
            <w:proofErr w:type="gramEnd"/>
            <w:r>
              <w:t xml:space="preserve"> 202</w:t>
            </w:r>
            <w:r w:rsidR="00840CAB">
              <w:t>2</w:t>
            </w:r>
            <w:r>
              <w:t xml:space="preserve"> at 5.00 PM EAT.</w:t>
            </w:r>
          </w:p>
          <w:p w14:paraId="3AC853BA" w14:textId="77777777" w:rsidR="007C7529" w:rsidRDefault="001D722C">
            <w:pPr>
              <w:spacing w:after="0" w:line="288" w:lineRule="auto"/>
            </w:pPr>
            <w:r>
              <w:t>No more questions will be accepted after this date.</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0E176" w14:textId="77777777" w:rsidR="007C7529" w:rsidRDefault="001D722C">
            <w:pPr>
              <w:spacing w:after="0" w:line="288" w:lineRule="auto"/>
            </w:pPr>
            <w:r>
              <w:t>Questions will be answered by:</w:t>
            </w:r>
          </w:p>
          <w:p w14:paraId="7E162C01" w14:textId="7300DEE8" w:rsidR="007C7529" w:rsidRDefault="0071723C">
            <w:pPr>
              <w:spacing w:after="0" w:line="288" w:lineRule="auto"/>
              <w:rPr>
                <w:color w:val="0000FF"/>
              </w:rPr>
            </w:pPr>
            <w:r>
              <w:rPr>
                <w:color w:val="0000FF"/>
              </w:rPr>
              <w:t>31</w:t>
            </w:r>
            <w:r w:rsidRPr="0071723C">
              <w:rPr>
                <w:color w:val="0000FF"/>
                <w:vertAlign w:val="superscript"/>
              </w:rPr>
              <w:t>st</w:t>
            </w:r>
            <w:r>
              <w:rPr>
                <w:color w:val="0000FF"/>
              </w:rPr>
              <w:t xml:space="preserve"> </w:t>
            </w:r>
            <w:r w:rsidR="00840CAB">
              <w:rPr>
                <w:color w:val="0000FF"/>
              </w:rPr>
              <w:t>Jan</w:t>
            </w:r>
            <w:r w:rsidR="001D722C">
              <w:rPr>
                <w:color w:val="0000FF"/>
              </w:rPr>
              <w:t xml:space="preserve"> 202</w:t>
            </w:r>
            <w:r w:rsidR="00840CAB">
              <w:rPr>
                <w:color w:val="0000FF"/>
              </w:rPr>
              <w:t>2</w:t>
            </w:r>
            <w:r w:rsidR="001D722C">
              <w:rPr>
                <w:color w:val="0000FF"/>
              </w:rPr>
              <w:t xml:space="preserve"> at 5.00 PM EAT</w:t>
            </w:r>
          </w:p>
        </w:tc>
      </w:tr>
      <w:tr w:rsidR="007C7529" w14:paraId="38046A75" w14:textId="77777777">
        <w:trPr>
          <w:trHeight w:val="480"/>
        </w:trPr>
        <w:tc>
          <w:tcPr>
            <w:tcW w:w="1078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B0891" w14:textId="1D73A492" w:rsidR="007C7529" w:rsidRDefault="001D722C">
            <w:pPr>
              <w:spacing w:after="0" w:line="240" w:lineRule="auto"/>
            </w:pPr>
            <w:r>
              <w:lastRenderedPageBreak/>
              <w:t xml:space="preserve">Questions will be answered through: </w:t>
            </w:r>
            <w:r>
              <w:rPr>
                <w:color w:val="0000FF"/>
              </w:rPr>
              <w:t xml:space="preserve">All questions received will be consolidated and responses uploaded on the website </w:t>
            </w:r>
            <w:r>
              <w:rPr>
                <w:b/>
                <w:color w:val="0000FF"/>
              </w:rPr>
              <w:t>https://www.mercycorps.org/tenders</w:t>
            </w:r>
            <w:r>
              <w:rPr>
                <w:color w:val="0000FF"/>
              </w:rPr>
              <w:t xml:space="preserve"> alongside the tender documents by</w:t>
            </w:r>
            <w:r w:rsidR="00892C53">
              <w:rPr>
                <w:color w:val="0000FF"/>
              </w:rPr>
              <w:t xml:space="preserve"> 24</w:t>
            </w:r>
            <w:r w:rsidR="00892C53" w:rsidRPr="00892C53">
              <w:rPr>
                <w:color w:val="0000FF"/>
                <w:vertAlign w:val="superscript"/>
              </w:rPr>
              <w:t>th</w:t>
            </w:r>
            <w:r w:rsidR="00892C53">
              <w:rPr>
                <w:color w:val="0000FF"/>
              </w:rPr>
              <w:t xml:space="preserve"> </w:t>
            </w:r>
            <w:r w:rsidR="00840CAB">
              <w:rPr>
                <w:color w:val="0000FF"/>
              </w:rPr>
              <w:t>Jan</w:t>
            </w:r>
            <w:r w:rsidR="00892C53">
              <w:rPr>
                <w:color w:val="0000FF"/>
              </w:rPr>
              <w:t>, 202</w:t>
            </w:r>
            <w:r w:rsidR="00840CAB">
              <w:rPr>
                <w:color w:val="0000FF"/>
              </w:rPr>
              <w:t>2</w:t>
            </w:r>
          </w:p>
        </w:tc>
      </w:tr>
    </w:tbl>
    <w:p w14:paraId="1C74E4CC" w14:textId="77777777" w:rsidR="007C7529" w:rsidRDefault="007C7529">
      <w:pPr>
        <w:spacing w:after="0"/>
      </w:pPr>
    </w:p>
    <w:p w14:paraId="4B7A14DD" w14:textId="77777777" w:rsidR="007C7529" w:rsidRDefault="007C7529">
      <w:pPr>
        <w:pStyle w:val="Heading1"/>
        <w:spacing w:before="0" w:after="0"/>
        <w:rPr>
          <w:sz w:val="28"/>
          <w:szCs w:val="28"/>
        </w:rPr>
      </w:pPr>
      <w:bookmarkStart w:id="1" w:name="_heading=h.30j0zll" w:colFirst="0" w:colLast="0"/>
      <w:bookmarkEnd w:id="1"/>
    </w:p>
    <w:tbl>
      <w:tblPr>
        <w:tblStyle w:val="ad"/>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0"/>
        <w:gridCol w:w="6270"/>
      </w:tblGrid>
      <w:tr w:rsidR="007C7529" w14:paraId="1F2C528A" w14:textId="77777777">
        <w:trPr>
          <w:trHeight w:val="400"/>
        </w:trPr>
        <w:tc>
          <w:tcPr>
            <w:tcW w:w="10800" w:type="dxa"/>
            <w:gridSpan w:val="2"/>
            <w:shd w:val="clear" w:color="auto" w:fill="auto"/>
            <w:tcMar>
              <w:top w:w="100" w:type="dxa"/>
              <w:left w:w="100" w:type="dxa"/>
              <w:bottom w:w="100" w:type="dxa"/>
              <w:right w:w="100" w:type="dxa"/>
            </w:tcMar>
          </w:tcPr>
          <w:p w14:paraId="257F4950" w14:textId="77777777" w:rsidR="007C7529" w:rsidRDefault="001D722C">
            <w:pPr>
              <w:widowControl w:val="0"/>
              <w:spacing w:after="0" w:line="240" w:lineRule="auto"/>
              <w:jc w:val="center"/>
            </w:pPr>
            <w:r>
              <w:rPr>
                <w:b/>
              </w:rPr>
              <w:t>Documentation Checklist</w:t>
            </w:r>
          </w:p>
        </w:tc>
      </w:tr>
      <w:tr w:rsidR="007C7529" w14:paraId="22323B79" w14:textId="77777777">
        <w:tc>
          <w:tcPr>
            <w:tcW w:w="4530" w:type="dxa"/>
            <w:tcBorders>
              <w:right w:val="single" w:sz="8" w:space="0" w:color="FFFFFF"/>
            </w:tcBorders>
            <w:shd w:val="clear" w:color="auto" w:fill="auto"/>
            <w:tcMar>
              <w:top w:w="100" w:type="dxa"/>
              <w:left w:w="100" w:type="dxa"/>
              <w:bottom w:w="100" w:type="dxa"/>
              <w:right w:w="100" w:type="dxa"/>
            </w:tcMar>
          </w:tcPr>
          <w:p w14:paraId="02672EC2" w14:textId="77777777" w:rsidR="007C7529" w:rsidRDefault="001D722C">
            <w:pPr>
              <w:widowControl w:val="0"/>
              <w:spacing w:after="0" w:line="240" w:lineRule="auto"/>
            </w:pPr>
            <w:r>
              <w:t xml:space="preserve">These documents are contained within this tender package: </w:t>
            </w:r>
          </w:p>
        </w:tc>
        <w:tc>
          <w:tcPr>
            <w:tcW w:w="6270" w:type="dxa"/>
            <w:tcBorders>
              <w:left w:val="single" w:sz="8" w:space="0" w:color="FFFFFF"/>
            </w:tcBorders>
            <w:shd w:val="clear" w:color="auto" w:fill="auto"/>
            <w:tcMar>
              <w:top w:w="100" w:type="dxa"/>
              <w:left w:w="100" w:type="dxa"/>
              <w:bottom w:w="100" w:type="dxa"/>
              <w:right w:w="100" w:type="dxa"/>
            </w:tcMar>
          </w:tcPr>
          <w:p w14:paraId="4B798BE9" w14:textId="77777777" w:rsidR="007C7529" w:rsidRDefault="001D722C">
            <w:pPr>
              <w:numPr>
                <w:ilvl w:val="0"/>
                <w:numId w:val="8"/>
              </w:numPr>
              <w:spacing w:after="0" w:line="240" w:lineRule="auto"/>
            </w:pPr>
            <w:r>
              <w:t>Invitation to Tender</w:t>
            </w:r>
          </w:p>
          <w:p w14:paraId="10F955C6" w14:textId="77777777" w:rsidR="007C7529" w:rsidRDefault="001D722C">
            <w:pPr>
              <w:numPr>
                <w:ilvl w:val="0"/>
                <w:numId w:val="8"/>
              </w:numPr>
              <w:spacing w:after="0" w:line="240" w:lineRule="auto"/>
            </w:pPr>
            <w:r>
              <w:t>General Conditions for Tender</w:t>
            </w:r>
          </w:p>
          <w:p w14:paraId="485C352A" w14:textId="77777777" w:rsidR="007C7529" w:rsidRDefault="001D722C">
            <w:pPr>
              <w:numPr>
                <w:ilvl w:val="0"/>
                <w:numId w:val="8"/>
              </w:numPr>
              <w:spacing w:after="0" w:line="240" w:lineRule="auto"/>
            </w:pPr>
            <w:r>
              <w:t>Criteria and Submittals</w:t>
            </w:r>
          </w:p>
          <w:p w14:paraId="14707ADB" w14:textId="77777777" w:rsidR="007C7529" w:rsidRDefault="001D722C">
            <w:pPr>
              <w:numPr>
                <w:ilvl w:val="0"/>
                <w:numId w:val="4"/>
              </w:numPr>
              <w:spacing w:after="0" w:line="240" w:lineRule="auto"/>
            </w:pPr>
            <w:r>
              <w:t>Price Offer Sheet</w:t>
            </w:r>
          </w:p>
          <w:p w14:paraId="3A25DAEE" w14:textId="77777777" w:rsidR="007C7529" w:rsidRDefault="001D722C">
            <w:pPr>
              <w:numPr>
                <w:ilvl w:val="0"/>
                <w:numId w:val="4"/>
              </w:numPr>
              <w:spacing w:after="0" w:line="240" w:lineRule="auto"/>
            </w:pPr>
            <w:r>
              <w:t>Supplier Information Form</w:t>
            </w:r>
          </w:p>
          <w:p w14:paraId="70508A41" w14:textId="54EFCAD3" w:rsidR="007C7529" w:rsidRDefault="001D722C" w:rsidP="00892C53">
            <w:pPr>
              <w:numPr>
                <w:ilvl w:val="0"/>
                <w:numId w:val="4"/>
              </w:numPr>
              <w:spacing w:after="0" w:line="240" w:lineRule="auto"/>
            </w:pPr>
            <w:r>
              <w:t>Scope of Work</w:t>
            </w:r>
          </w:p>
          <w:p w14:paraId="69093B3B" w14:textId="77777777" w:rsidR="007C7529" w:rsidRDefault="001D722C">
            <w:pPr>
              <w:numPr>
                <w:ilvl w:val="0"/>
                <w:numId w:val="6"/>
              </w:numPr>
              <w:spacing w:after="0" w:line="240" w:lineRule="auto"/>
            </w:pPr>
            <w:r>
              <w:t>Sample Contract</w:t>
            </w:r>
          </w:p>
        </w:tc>
      </w:tr>
    </w:tbl>
    <w:p w14:paraId="7C206027" w14:textId="77777777" w:rsidR="007C7529" w:rsidRDefault="007C7529">
      <w:pPr>
        <w:pStyle w:val="Heading1"/>
        <w:spacing w:before="0" w:after="0"/>
        <w:rPr>
          <w:sz w:val="28"/>
          <w:szCs w:val="28"/>
        </w:rPr>
        <w:sectPr w:rsidR="007C7529">
          <w:headerReference w:type="default" r:id="rId10"/>
          <w:footerReference w:type="default" r:id="rId11"/>
          <w:pgSz w:w="12240" w:h="15840"/>
          <w:pgMar w:top="1440" w:right="720" w:bottom="1440" w:left="720" w:header="0" w:footer="720" w:gutter="0"/>
          <w:pgNumType w:start="1"/>
          <w:cols w:space="720" w:equalWidth="0">
            <w:col w:w="9360"/>
          </w:cols>
        </w:sectPr>
      </w:pPr>
      <w:bookmarkStart w:id="4" w:name="_heading=h.1fob9te" w:colFirst="0" w:colLast="0"/>
      <w:bookmarkEnd w:id="4"/>
    </w:p>
    <w:p w14:paraId="0115B826" w14:textId="77777777" w:rsidR="007C7529" w:rsidRDefault="001D722C">
      <w:pPr>
        <w:pStyle w:val="Heading1"/>
        <w:numPr>
          <w:ilvl w:val="0"/>
          <w:numId w:val="15"/>
        </w:numPr>
        <w:spacing w:before="0"/>
        <w:rPr>
          <w:sz w:val="28"/>
          <w:szCs w:val="28"/>
        </w:rPr>
      </w:pPr>
      <w:bookmarkStart w:id="5" w:name="_heading=h.3znysh7" w:colFirst="0" w:colLast="0"/>
      <w:bookmarkEnd w:id="5"/>
      <w:r>
        <w:rPr>
          <w:sz w:val="28"/>
          <w:szCs w:val="28"/>
        </w:rPr>
        <w:lastRenderedPageBreak/>
        <w:t>General Conditions for Tender</w:t>
      </w:r>
    </w:p>
    <w:p w14:paraId="39464693" w14:textId="77777777" w:rsidR="007C7529" w:rsidRDefault="001D722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invites proposals for the services described and summarized in these documents, and in accordance with procedures, conditions and contract terms presented herein. Mercy Corps reserves the right to vary the quantity of work/materials specified in the Tender Package without any changes in unit price or other terms and conditions and to accept or reject any, all, or part of submitted offers.</w:t>
      </w:r>
    </w:p>
    <w:p w14:paraId="580E34CB" w14:textId="77777777" w:rsidR="007C7529" w:rsidRDefault="007C7529">
      <w:pPr>
        <w:widowControl w:val="0"/>
        <w:spacing w:after="0" w:line="240" w:lineRule="auto"/>
        <w:rPr>
          <w:rFonts w:ascii="Times New Roman" w:eastAsia="Times New Roman" w:hAnsi="Times New Roman" w:cs="Times New Roman"/>
          <w:color w:val="000000"/>
          <w:sz w:val="22"/>
          <w:szCs w:val="22"/>
        </w:rPr>
      </w:pPr>
    </w:p>
    <w:p w14:paraId="340C2850"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2.1</w:t>
      </w:r>
      <w:r>
        <w:rPr>
          <w:rFonts w:ascii="Times New Roman" w:eastAsia="Times New Roman" w:hAnsi="Times New Roman" w:cs="Times New Roman"/>
          <w:b/>
          <w:color w:val="000000"/>
          <w:sz w:val="22"/>
          <w:szCs w:val="22"/>
        </w:rPr>
        <w:tab/>
        <w:t>Mercy Corps’ Anti-Bribery and Anti-Corruption Statement</w:t>
      </w:r>
    </w:p>
    <w:p w14:paraId="5173535D" w14:textId="77777777" w:rsidR="007C7529" w:rsidRDefault="001D722C">
      <w:pPr>
        <w:widowControl w:val="0"/>
        <w:spacing w:after="20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 strictly prohibits</w:t>
      </w:r>
      <w:r>
        <w:rPr>
          <w:rFonts w:ascii="Times New Roman" w:eastAsia="Times New Roman" w:hAnsi="Times New Roman" w:cs="Times New Roman"/>
          <w:color w:val="000000"/>
          <w:sz w:val="22"/>
          <w:szCs w:val="22"/>
        </w:rPr>
        <w:t>:</w:t>
      </w:r>
    </w:p>
    <w:p w14:paraId="5051E981" w14:textId="77777777" w:rsidR="007C7529" w:rsidRDefault="001D722C">
      <w:pPr>
        <w:widowControl w:val="0"/>
        <w:numPr>
          <w:ilvl w:val="0"/>
          <w:numId w:val="10"/>
        </w:numPr>
        <w:spacing w:after="0" w:line="240" w:lineRule="auto"/>
        <w:rPr>
          <w:color w:val="000000"/>
          <w:sz w:val="22"/>
          <w:szCs w:val="22"/>
        </w:rPr>
      </w:pPr>
      <w:r>
        <w:rPr>
          <w:rFonts w:ascii="Times New Roman" w:eastAsia="Times New Roman" w:hAnsi="Times New Roman" w:cs="Times New Roman"/>
          <w:i/>
          <w:color w:val="000000"/>
          <w:sz w:val="22"/>
          <w:szCs w:val="22"/>
          <w:u w:val="single"/>
        </w:rPr>
        <w:t>Any form of bribe or kickback in relation to its activities</w:t>
      </w:r>
    </w:p>
    <w:p w14:paraId="7177E815" w14:textId="77777777" w:rsidR="007C7529" w:rsidRDefault="001D722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prohibition includes any </w:t>
      </w:r>
      <w:r>
        <w:rPr>
          <w:rFonts w:ascii="Times New Roman" w:eastAsia="Times New Roman" w:hAnsi="Times New Roman" w:cs="Times New Roman"/>
          <w:i/>
          <w:color w:val="000000"/>
          <w:sz w:val="22"/>
          <w:szCs w:val="22"/>
        </w:rPr>
        <w:t>request</w:t>
      </w:r>
      <w:r>
        <w:rPr>
          <w:rFonts w:ascii="Times New Roman" w:eastAsia="Times New Roman" w:hAnsi="Times New Roman" w:cs="Times New Roman"/>
          <w:color w:val="000000"/>
          <w:sz w:val="22"/>
          <w:szCs w:val="22"/>
        </w:rPr>
        <w:t xml:space="preserve"> from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for anything of value from any company or individual in exchange for the employee, consultant or agents taking or not taking any action related to the award of a contract or the contract once awarded.  It also applies to any </w:t>
      </w:r>
      <w:r>
        <w:rPr>
          <w:rFonts w:ascii="Times New Roman" w:eastAsia="Times New Roman" w:hAnsi="Times New Roman" w:cs="Times New Roman"/>
          <w:i/>
          <w:color w:val="000000"/>
          <w:sz w:val="22"/>
          <w:szCs w:val="22"/>
        </w:rPr>
        <w:t>offer</w:t>
      </w:r>
      <w:r>
        <w:rPr>
          <w:rFonts w:ascii="Times New Roman" w:eastAsia="Times New Roman" w:hAnsi="Times New Roman" w:cs="Times New Roman"/>
          <w:color w:val="000000"/>
          <w:sz w:val="22"/>
          <w:szCs w:val="22"/>
        </w:rPr>
        <w:t xml:space="preserve"> from any company or individual to provide anything of value to any Mercy Corps employee, </w:t>
      </w:r>
      <w:proofErr w:type="gramStart"/>
      <w:r>
        <w:rPr>
          <w:rFonts w:ascii="Times New Roman" w:eastAsia="Times New Roman" w:hAnsi="Times New Roman" w:cs="Times New Roman"/>
          <w:color w:val="000000"/>
          <w:sz w:val="22"/>
          <w:szCs w:val="22"/>
        </w:rPr>
        <w:t>consultant</w:t>
      </w:r>
      <w:proofErr w:type="gramEnd"/>
      <w:r>
        <w:rPr>
          <w:rFonts w:ascii="Times New Roman" w:eastAsia="Times New Roman" w:hAnsi="Times New Roman" w:cs="Times New Roman"/>
          <w:color w:val="000000"/>
          <w:sz w:val="22"/>
          <w:szCs w:val="22"/>
        </w:rPr>
        <w:t xml:space="preserve"> or agent in exchange for that person taking or not taking any action related to the award of the contract or the contract.</w:t>
      </w:r>
    </w:p>
    <w:p w14:paraId="200F4EE3" w14:textId="77777777" w:rsidR="007C7529" w:rsidRDefault="001D722C">
      <w:pPr>
        <w:widowControl w:val="0"/>
        <w:spacing w:after="0" w:line="240" w:lineRule="auto"/>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06522B9E" w14:textId="77777777" w:rsidR="007C7529" w:rsidRDefault="001D722C">
      <w:pPr>
        <w:widowControl w:val="0"/>
        <w:numPr>
          <w:ilvl w:val="0"/>
          <w:numId w:val="10"/>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Conflicts of interests in the awarding or management of contracts </w:t>
      </w:r>
    </w:p>
    <w:p w14:paraId="195FF503" w14:textId="77777777" w:rsidR="007C7529" w:rsidRDefault="001D722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If a company is owned by, whether directly or indirectly, in whole or in part, any Mercy Corps employee or any person who is related to a Mercy Corps employee, the company must ensure that it and the employee disclose the relationship as part of or prior to submitting the offer.   </w:t>
      </w:r>
    </w:p>
    <w:p w14:paraId="114738CD"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745AD99A" w14:textId="77777777" w:rsidR="007C7529" w:rsidRDefault="001D722C">
      <w:pPr>
        <w:widowControl w:val="0"/>
        <w:numPr>
          <w:ilvl w:val="0"/>
          <w:numId w:val="10"/>
        </w:numPr>
        <w:spacing w:after="0" w:line="240" w:lineRule="auto"/>
        <w:rPr>
          <w:i/>
          <w:color w:val="000000"/>
          <w:sz w:val="22"/>
          <w:szCs w:val="22"/>
        </w:rPr>
      </w:pPr>
      <w:r>
        <w:rPr>
          <w:rFonts w:ascii="Times New Roman" w:eastAsia="Times New Roman" w:hAnsi="Times New Roman" w:cs="Times New Roman"/>
          <w:i/>
          <w:color w:val="000000"/>
          <w:sz w:val="22"/>
          <w:szCs w:val="22"/>
          <w:u w:val="single"/>
        </w:rPr>
        <w:t>The sharing or obtaining of confidential information</w:t>
      </w:r>
    </w:p>
    <w:p w14:paraId="5C5ACD93" w14:textId="77777777" w:rsidR="007C7529" w:rsidRDefault="001D722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prohibits its employees from sharing, and any offerors from obtaining, confidential information related to this solicitation, including information regarding Mercy Corps’ price estimates, competing </w:t>
      </w:r>
      <w:proofErr w:type="gramStart"/>
      <w:r>
        <w:rPr>
          <w:rFonts w:ascii="Times New Roman" w:eastAsia="Times New Roman" w:hAnsi="Times New Roman" w:cs="Times New Roman"/>
          <w:color w:val="000000"/>
          <w:sz w:val="22"/>
          <w:szCs w:val="22"/>
        </w:rPr>
        <w:t>offerors</w:t>
      </w:r>
      <w:proofErr w:type="gramEnd"/>
      <w:r>
        <w:rPr>
          <w:rFonts w:ascii="Times New Roman" w:eastAsia="Times New Roman" w:hAnsi="Times New Roman" w:cs="Times New Roman"/>
          <w:color w:val="000000"/>
          <w:sz w:val="22"/>
          <w:szCs w:val="22"/>
        </w:rPr>
        <w:t xml:space="preserve"> or competing offers, etc.  Any information provided to one offeror must be provided to all other offerors.</w:t>
      </w:r>
    </w:p>
    <w:p w14:paraId="228D5825"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237B51D2" w14:textId="77777777" w:rsidR="007C7529" w:rsidRDefault="001D722C">
      <w:pPr>
        <w:widowControl w:val="0"/>
        <w:numPr>
          <w:ilvl w:val="0"/>
          <w:numId w:val="10"/>
        </w:numPr>
        <w:spacing w:after="0" w:line="240" w:lineRule="auto"/>
        <w:rPr>
          <w:i/>
          <w:color w:val="000000"/>
          <w:sz w:val="22"/>
          <w:szCs w:val="22"/>
        </w:rPr>
      </w:pPr>
      <w:r>
        <w:rPr>
          <w:rFonts w:ascii="Times New Roman" w:eastAsia="Times New Roman" w:hAnsi="Times New Roman" w:cs="Times New Roman"/>
          <w:i/>
          <w:color w:val="000000"/>
          <w:sz w:val="22"/>
          <w:szCs w:val="22"/>
          <w:u w:val="single"/>
        </w:rPr>
        <w:t>Collusion between/among offerors</w:t>
      </w:r>
    </w:p>
    <w:p w14:paraId="4CFE989D" w14:textId="77777777" w:rsidR="007C7529" w:rsidRDefault="001D722C">
      <w:pPr>
        <w:widowControl w:val="0"/>
        <w:spacing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requires fair and open competition for this solicitation.  No two (or more) companies submitting proposals can be owned or controlled by the same individual(s). Companies submitting offers cannot share prices or other offer information or take any other action intended to pre-determine which company will win the solicitation and what price will be paid.</w:t>
      </w:r>
    </w:p>
    <w:p w14:paraId="5E31A922"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t>
      </w:r>
    </w:p>
    <w:p w14:paraId="32325EFC"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Violations of these prohibitions, along with all evidence of such violations, should be reported to: </w:t>
      </w:r>
    </w:p>
    <w:p w14:paraId="5172B706" w14:textId="77777777" w:rsidR="007C7529" w:rsidRDefault="008427E0">
      <w:pPr>
        <w:widowControl w:val="0"/>
        <w:spacing w:after="0" w:line="240" w:lineRule="auto"/>
        <w:jc w:val="center"/>
        <w:rPr>
          <w:rFonts w:ascii="Times New Roman" w:eastAsia="Times New Roman" w:hAnsi="Times New Roman" w:cs="Times New Roman"/>
          <w:color w:val="000000"/>
          <w:sz w:val="24"/>
          <w:szCs w:val="24"/>
        </w:rPr>
      </w:pPr>
      <w:hyperlink r:id="rId12">
        <w:r w:rsidR="001D722C">
          <w:rPr>
            <w:rFonts w:ascii="Times New Roman" w:eastAsia="Times New Roman" w:hAnsi="Times New Roman" w:cs="Times New Roman"/>
            <w:b/>
            <w:color w:val="0563C1"/>
            <w:sz w:val="24"/>
            <w:szCs w:val="24"/>
            <w:u w:val="single"/>
          </w:rPr>
          <w:t>integrityhotline@mercycorps.org</w:t>
        </w:r>
      </w:hyperlink>
    </w:p>
    <w:p w14:paraId="38E433FA" w14:textId="77777777" w:rsidR="007C7529" w:rsidRDefault="007C7529">
      <w:pPr>
        <w:widowControl w:val="0"/>
        <w:spacing w:after="0" w:line="240" w:lineRule="auto"/>
        <w:jc w:val="center"/>
        <w:rPr>
          <w:rFonts w:ascii="Times New Roman" w:eastAsia="Times New Roman" w:hAnsi="Times New Roman" w:cs="Times New Roman"/>
          <w:b/>
          <w:color w:val="000000"/>
          <w:sz w:val="22"/>
          <w:szCs w:val="22"/>
        </w:rPr>
      </w:pPr>
    </w:p>
    <w:p w14:paraId="25AACCA6" w14:textId="77777777" w:rsidR="007C7529" w:rsidRDefault="001D722C">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will investigate allegations fully and will take appropriate action.  Any company, or individual that participates in any of the above prohibited conduct, will have its actions reported to the appropriate authorities, will be investigated fully, will have its offer rejected and/or contract terminated, and will not be eligible for future contracts with Mercy Corps. Employees participating in such conduct will have his/her employment terminated.</w:t>
      </w:r>
    </w:p>
    <w:p w14:paraId="2479B314" w14:textId="77777777" w:rsidR="007C7529" w:rsidRDefault="007C7529">
      <w:pPr>
        <w:widowControl w:val="0"/>
        <w:spacing w:after="0" w:line="240" w:lineRule="auto"/>
        <w:rPr>
          <w:rFonts w:ascii="Times New Roman" w:eastAsia="Times New Roman" w:hAnsi="Times New Roman" w:cs="Times New Roman"/>
          <w:color w:val="000000"/>
          <w:sz w:val="22"/>
          <w:szCs w:val="22"/>
        </w:rPr>
      </w:pPr>
    </w:p>
    <w:p w14:paraId="6BD7D7A3" w14:textId="77777777" w:rsidR="007C7529" w:rsidRDefault="001D722C">
      <w:pPr>
        <w:widowControl w:val="0"/>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Violations will also be reported to Mercy Corps’ donors, who may also choose to investigate and debar or suspend companies and their owners from receiving any contract that is funded in part by the donor, whether the contract is with Mercy Corps or any other entity.</w:t>
      </w:r>
    </w:p>
    <w:p w14:paraId="52786C18"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2.2 </w:t>
      </w:r>
      <w:r>
        <w:rPr>
          <w:rFonts w:ascii="Times New Roman" w:eastAsia="Times New Roman" w:hAnsi="Times New Roman" w:cs="Times New Roman"/>
          <w:b/>
          <w:color w:val="000000"/>
          <w:sz w:val="22"/>
          <w:szCs w:val="22"/>
        </w:rPr>
        <w:tab/>
        <w:t xml:space="preserve">Tender Basis: </w:t>
      </w:r>
    </w:p>
    <w:p w14:paraId="70D7B380" w14:textId="77777777" w:rsidR="007C7529" w:rsidRDefault="001D722C">
      <w:pPr>
        <w:widowControl w:val="0"/>
        <w:numPr>
          <w:ilvl w:val="0"/>
          <w:numId w:val="16"/>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All offers shall be made in accordance with these instructions, and all documents requested should </w:t>
      </w:r>
      <w:r>
        <w:rPr>
          <w:rFonts w:ascii="Times New Roman" w:eastAsia="Times New Roman" w:hAnsi="Times New Roman" w:cs="Times New Roman"/>
          <w:color w:val="000000"/>
          <w:sz w:val="22"/>
          <w:szCs w:val="22"/>
        </w:rPr>
        <w:lastRenderedPageBreak/>
        <w:t>be furnished, including any required (but not limited to) supplier-specific information, technical specifications, drawings, bill of quantities, and/or delivery schedule. If any requested document is not furnished, a reason should be given for its omission in an exception sheet.</w:t>
      </w:r>
    </w:p>
    <w:p w14:paraId="1E0E2D17"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No respondent should add, </w:t>
      </w:r>
      <w:proofErr w:type="gramStart"/>
      <w:r>
        <w:rPr>
          <w:rFonts w:ascii="Times New Roman" w:eastAsia="Times New Roman" w:hAnsi="Times New Roman" w:cs="Times New Roman"/>
          <w:color w:val="000000"/>
          <w:sz w:val="22"/>
          <w:szCs w:val="22"/>
        </w:rPr>
        <w:t>omit</w:t>
      </w:r>
      <w:proofErr w:type="gramEnd"/>
      <w:r>
        <w:rPr>
          <w:rFonts w:ascii="Times New Roman" w:eastAsia="Times New Roman" w:hAnsi="Times New Roman" w:cs="Times New Roman"/>
          <w:color w:val="000000"/>
          <w:sz w:val="22"/>
          <w:szCs w:val="22"/>
        </w:rPr>
        <w:t xml:space="preserve"> or change any item, term or condition herein.</w:t>
      </w:r>
    </w:p>
    <w:p w14:paraId="20E47AF0"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If suppliers have any additional requests and conditions, these shall be stipulated in an exception sheet.</w:t>
      </w:r>
    </w:p>
    <w:p w14:paraId="784D09C6"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Each offeror may make one response only.</w:t>
      </w:r>
    </w:p>
    <w:p w14:paraId="3E7CE0CC"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Each offer shall be valid for the period of </w:t>
      </w:r>
      <w:r>
        <w:rPr>
          <w:rFonts w:ascii="Times New Roman" w:eastAsia="Times New Roman" w:hAnsi="Times New Roman" w:cs="Times New Roman"/>
          <w:color w:val="0000FF"/>
          <w:sz w:val="22"/>
          <w:szCs w:val="22"/>
        </w:rPr>
        <w:t>[180 days]</w:t>
      </w:r>
      <w:r>
        <w:rPr>
          <w:rFonts w:ascii="Times New Roman" w:eastAsia="Times New Roman" w:hAnsi="Times New Roman" w:cs="Times New Roman"/>
          <w:color w:val="000000"/>
          <w:sz w:val="22"/>
          <w:szCs w:val="22"/>
        </w:rPr>
        <w:t xml:space="preserve"> from its date of submission.</w:t>
      </w:r>
    </w:p>
    <w:p w14:paraId="57C8D34A"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All offers should indicate whether they include taxes, compulsory payments, levies and/or duties, including VAT, if applicable.</w:t>
      </w:r>
    </w:p>
    <w:p w14:paraId="4E5EAE46" w14:textId="77777777" w:rsidR="007C7529" w:rsidRDefault="001D722C">
      <w:pPr>
        <w:numPr>
          <w:ilvl w:val="0"/>
          <w:numId w:val="16"/>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Suppliers should ensure that financial offers are devoid of calculation errors. If errors are identified during the evaluation process, the unit price will prevail. If there is ambiguity on the unit price, the Selection Committee may decide to disqualify the offer.</w:t>
      </w:r>
    </w:p>
    <w:p w14:paraId="21509EF4" w14:textId="77777777" w:rsidR="007C7529" w:rsidRDefault="001D722C">
      <w:pPr>
        <w:widowControl w:val="0"/>
        <w:numPr>
          <w:ilvl w:val="0"/>
          <w:numId w:val="16"/>
        </w:numPr>
        <w:spacing w:after="160" w:line="240" w:lineRule="auto"/>
        <w:jc w:val="both"/>
        <w:rPr>
          <w:color w:val="000000"/>
          <w:sz w:val="22"/>
          <w:szCs w:val="22"/>
        </w:rPr>
      </w:pPr>
      <w:r>
        <w:rPr>
          <w:rFonts w:ascii="Times New Roman" w:eastAsia="Times New Roman" w:hAnsi="Times New Roman" w:cs="Times New Roman"/>
          <w:color w:val="000000"/>
          <w:sz w:val="22"/>
          <w:szCs w:val="22"/>
        </w:rPr>
        <w:t xml:space="preserve">Any requests for clarifications regarding the project that are not addressed in written documents must be presented to Mercy Corps in writing. The answer to any question raised in writing by any offeror will be issued to that offeror. In some </w:t>
      </w:r>
      <w:proofErr w:type="gramStart"/>
      <w:r>
        <w:rPr>
          <w:rFonts w:ascii="Times New Roman" w:eastAsia="Times New Roman" w:hAnsi="Times New Roman" w:cs="Times New Roman"/>
          <w:color w:val="000000"/>
          <w:sz w:val="22"/>
          <w:szCs w:val="22"/>
        </w:rPr>
        <w:t>cases</w:t>
      </w:r>
      <w:proofErr w:type="gramEnd"/>
      <w:r>
        <w:rPr>
          <w:rFonts w:ascii="Times New Roman" w:eastAsia="Times New Roman" w:hAnsi="Times New Roman" w:cs="Times New Roman"/>
          <w:color w:val="000000"/>
          <w:sz w:val="22"/>
          <w:szCs w:val="22"/>
        </w:rPr>
        <w:t xml:space="preserve"> Mercy Corps may choose to issue clarifications to all offerors. It is a condition of this tender that no clarification shall be deemed to supersede, contradict, add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or detract from the conditions hereof, unless made in writing as an Addendum to Tender and signed by Mercy Corps or its designated representative.  </w:t>
      </w:r>
    </w:p>
    <w:p w14:paraId="2CEEC338" w14:textId="77777777" w:rsidR="007C7529" w:rsidRDefault="001D722C">
      <w:pPr>
        <w:widowControl w:val="0"/>
        <w:numPr>
          <w:ilvl w:val="0"/>
          <w:numId w:val="16"/>
        </w:numPr>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Tender does not obligate Mercy Corps to execute a </w:t>
      </w:r>
      <w:proofErr w:type="gramStart"/>
      <w:r>
        <w:rPr>
          <w:rFonts w:ascii="Times New Roman" w:eastAsia="Times New Roman" w:hAnsi="Times New Roman" w:cs="Times New Roman"/>
          <w:color w:val="000000"/>
          <w:sz w:val="22"/>
          <w:szCs w:val="22"/>
        </w:rPr>
        <w:t>contract</w:t>
      </w:r>
      <w:proofErr w:type="gramEnd"/>
      <w:r>
        <w:rPr>
          <w:rFonts w:ascii="Times New Roman" w:eastAsia="Times New Roman" w:hAnsi="Times New Roman" w:cs="Times New Roman"/>
          <w:color w:val="000000"/>
          <w:sz w:val="22"/>
          <w:szCs w:val="22"/>
        </w:rPr>
        <w:t xml:space="preserve"> nor does it commit Mercy Corps to pay any costs incurred in the preparation and submission of proposals. Furthermore, Mercy Corps reserves the right to reject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proposals, if such action is considered to be in the best interest of Mercy Corps.</w:t>
      </w:r>
    </w:p>
    <w:p w14:paraId="5EC4073F"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2.3 </w:t>
      </w:r>
      <w:r>
        <w:rPr>
          <w:rFonts w:ascii="Times New Roman" w:eastAsia="Times New Roman" w:hAnsi="Times New Roman" w:cs="Times New Roman"/>
          <w:b/>
          <w:color w:val="000000"/>
          <w:sz w:val="22"/>
          <w:szCs w:val="22"/>
        </w:rPr>
        <w:tab/>
        <w:t>Supplier Eligibility</w:t>
      </w:r>
    </w:p>
    <w:p w14:paraId="2156D5CE"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Suppliers may not apply, and will be rejected as ineligible, if </w:t>
      </w:r>
      <w:proofErr w:type="gramStart"/>
      <w:r>
        <w:rPr>
          <w:rFonts w:ascii="Times New Roman" w:eastAsia="Times New Roman" w:hAnsi="Times New Roman" w:cs="Times New Roman"/>
          <w:color w:val="000000"/>
          <w:sz w:val="22"/>
          <w:szCs w:val="22"/>
        </w:rPr>
        <w:t>they :</w:t>
      </w:r>
      <w:proofErr w:type="gramEnd"/>
    </w:p>
    <w:p w14:paraId="1B54F21E"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Are not registered companies</w:t>
      </w:r>
    </w:p>
    <w:p w14:paraId="24D917CE"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Are bankrupt or in the process of going bankrupt</w:t>
      </w:r>
    </w:p>
    <w:p w14:paraId="37730870"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Have </w:t>
      </w:r>
      <w:proofErr w:type="gramStart"/>
      <w:r>
        <w:rPr>
          <w:rFonts w:ascii="Times New Roman" w:eastAsia="Times New Roman" w:hAnsi="Times New Roman" w:cs="Times New Roman"/>
          <w:color w:val="000000"/>
          <w:sz w:val="22"/>
          <w:szCs w:val="22"/>
        </w:rPr>
        <w:t>been  convicted</w:t>
      </w:r>
      <w:proofErr w:type="gramEnd"/>
      <w:r>
        <w:rPr>
          <w:rFonts w:ascii="Times New Roman" w:eastAsia="Times New Roman" w:hAnsi="Times New Roman" w:cs="Times New Roman"/>
          <w:color w:val="000000"/>
          <w:sz w:val="22"/>
          <w:szCs w:val="22"/>
        </w:rPr>
        <w:t xml:space="preserve"> of illegal/corrupt activities, and/or unprofessional conduct</w:t>
      </w:r>
    </w:p>
    <w:p w14:paraId="531778EB"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Have been guilty of grave professional misconduct</w:t>
      </w:r>
    </w:p>
    <w:p w14:paraId="4686AD1B"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Have not fulfilled obligations related to payment of social security and taxes</w:t>
      </w:r>
    </w:p>
    <w:p w14:paraId="37ABC791"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Are guilty of serious misinterpretation in supplying information</w:t>
      </w:r>
    </w:p>
    <w:p w14:paraId="5413C896"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Are in violation of the policies outlined in Mercy Corps Anti Bribery or </w:t>
      </w:r>
      <w:proofErr w:type="spellStart"/>
      <w:r>
        <w:rPr>
          <w:rFonts w:ascii="Times New Roman" w:eastAsia="Times New Roman" w:hAnsi="Times New Roman" w:cs="Times New Roman"/>
          <w:color w:val="000000"/>
          <w:sz w:val="22"/>
          <w:szCs w:val="22"/>
        </w:rPr>
        <w:t>Anti Corruption</w:t>
      </w:r>
      <w:proofErr w:type="spellEnd"/>
      <w:r>
        <w:rPr>
          <w:rFonts w:ascii="Times New Roman" w:eastAsia="Times New Roman" w:hAnsi="Times New Roman" w:cs="Times New Roman"/>
          <w:color w:val="000000"/>
          <w:sz w:val="22"/>
          <w:szCs w:val="22"/>
        </w:rPr>
        <w:t xml:space="preserve"> Statement</w:t>
      </w:r>
    </w:p>
    <w:p w14:paraId="16030434" w14:textId="77777777" w:rsidR="007C7529" w:rsidRDefault="001D722C">
      <w:pPr>
        <w:widowControl w:val="0"/>
        <w:numPr>
          <w:ilvl w:val="0"/>
          <w:numId w:val="16"/>
        </w:numPr>
        <w:spacing w:after="160" w:line="240" w:lineRule="auto"/>
        <w:rPr>
          <w:color w:val="000000"/>
          <w:sz w:val="22"/>
          <w:szCs w:val="22"/>
        </w:rPr>
      </w:pPr>
      <w:r>
        <w:rPr>
          <w:rFonts w:ascii="Times New Roman" w:eastAsia="Times New Roman" w:hAnsi="Times New Roman" w:cs="Times New Roman"/>
          <w:color w:val="000000"/>
          <w:sz w:val="22"/>
          <w:szCs w:val="22"/>
        </w:rPr>
        <w:t xml:space="preserve">Supplier (or supplier’s principals) are on any list of sanctioned parties issued by; or are presently excluded or disqualified from participation in this transaction </w:t>
      </w:r>
      <w:proofErr w:type="gramStart"/>
      <w:r>
        <w:rPr>
          <w:rFonts w:ascii="Times New Roman" w:eastAsia="Times New Roman" w:hAnsi="Times New Roman" w:cs="Times New Roman"/>
          <w:color w:val="000000"/>
          <w:sz w:val="22"/>
          <w:szCs w:val="22"/>
        </w:rPr>
        <w:t>by:</w:t>
      </w:r>
      <w:proofErr w:type="gramEnd"/>
      <w:r>
        <w:rPr>
          <w:rFonts w:ascii="Times New Roman" w:eastAsia="Times New Roman" w:hAnsi="Times New Roman" w:cs="Times New Roman"/>
          <w:color w:val="000000"/>
          <w:sz w:val="22"/>
          <w:szCs w:val="22"/>
        </w:rPr>
        <w:t xml:space="preserve"> the United States Government or United Nations by the United States Government, the United Kingdom, the European Union, the United Nations, other national governments, or public international organizations.</w:t>
      </w:r>
    </w:p>
    <w:p w14:paraId="0CC4ECFA" w14:textId="77777777" w:rsidR="007C7529" w:rsidRDefault="001D722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Additional eligibility criteria, if applicable, are stated in section 3.2 of this tender package.</w:t>
      </w:r>
    </w:p>
    <w:p w14:paraId="79C3DB21"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2.4   </w:t>
      </w:r>
      <w:r>
        <w:rPr>
          <w:rFonts w:ascii="Times New Roman" w:eastAsia="Times New Roman" w:hAnsi="Times New Roman" w:cs="Times New Roman"/>
          <w:b/>
          <w:color w:val="000000"/>
          <w:sz w:val="22"/>
          <w:szCs w:val="22"/>
        </w:rPr>
        <w:tab/>
        <w:t>Response Documents</w:t>
      </w:r>
    </w:p>
    <w:p w14:paraId="69BA768C" w14:textId="77777777" w:rsidR="007C7529" w:rsidRDefault="001D722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can either utilize the response documents contained in this tender package to submit their offer or they can submit an offer in their own format </w:t>
      </w:r>
      <w:proofErr w:type="gramStart"/>
      <w:r>
        <w:rPr>
          <w:rFonts w:ascii="Times New Roman" w:eastAsia="Times New Roman" w:hAnsi="Times New Roman" w:cs="Times New Roman"/>
          <w:color w:val="000000"/>
          <w:sz w:val="22"/>
          <w:szCs w:val="22"/>
        </w:rPr>
        <w:t>as long as</w:t>
      </w:r>
      <w:proofErr w:type="gramEnd"/>
      <w:r>
        <w:rPr>
          <w:rFonts w:ascii="Times New Roman" w:eastAsia="Times New Roman" w:hAnsi="Times New Roman" w:cs="Times New Roman"/>
          <w:color w:val="000000"/>
          <w:sz w:val="22"/>
          <w:szCs w:val="22"/>
        </w:rPr>
        <w:t xml:space="preserve"> it contains all the required documents and information specified by this tender.</w:t>
      </w:r>
    </w:p>
    <w:p w14:paraId="3162D8EA"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2.5</w:t>
      </w:r>
      <w:r>
        <w:rPr>
          <w:rFonts w:ascii="Times New Roman" w:eastAsia="Times New Roman" w:hAnsi="Times New Roman" w:cs="Times New Roman"/>
          <w:b/>
          <w:color w:val="000000"/>
          <w:sz w:val="22"/>
          <w:szCs w:val="22"/>
        </w:rPr>
        <w:tab/>
        <w:t>Acceptance of Successful Response</w:t>
      </w:r>
    </w:p>
    <w:p w14:paraId="38284CBE" w14:textId="77777777" w:rsidR="007C7529" w:rsidRDefault="001D722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Documentation submitted by offerors will be verified by Mercy Corps. The winning offeror will be required to sign a contract for the stated, agreed upon amount.</w:t>
      </w:r>
    </w:p>
    <w:p w14:paraId="7D14F6A7"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2.6</w:t>
      </w:r>
      <w:r>
        <w:rPr>
          <w:rFonts w:ascii="Times New Roman" w:eastAsia="Times New Roman" w:hAnsi="Times New Roman" w:cs="Times New Roman"/>
          <w:b/>
          <w:color w:val="000000"/>
          <w:sz w:val="22"/>
          <w:szCs w:val="22"/>
        </w:rPr>
        <w:tab/>
        <w:t>Certification Regarding Terrorism</w:t>
      </w:r>
    </w:p>
    <w:p w14:paraId="28475882" w14:textId="77777777" w:rsidR="007C7529" w:rsidRDefault="001D722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Mercy Corps’ policy to comply with humanitarian principles and the laws and regulations of the United States, the European Union, the United Nations, the United Kingdom, host nations, and other applicable donors concerning transactions with or support to individuals or entities that have engaged in fraud, waste, abuse, human trafficking, corruption, or terrorist activity. These laws and regulations prohibit Mercy Corps from transacting with or providing support to any individuals or entities that are the subject of government sanctions, donor rules, or laws prohibiting transactions or support to such parties.</w:t>
      </w:r>
    </w:p>
    <w:p w14:paraId="3A8A8E48"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70813246"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2772AAA2"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7508BE6C"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6B7E3090"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631A03EA"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78150EBB"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5AE31D42"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55E65A98"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012E6F76"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6D76A71B"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7BF59B36"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18505B49"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5DCAABF3"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43337E77"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2987785E" w14:textId="77777777" w:rsidR="007C7529" w:rsidRDefault="007C7529">
      <w:pPr>
        <w:widowControl w:val="0"/>
        <w:spacing w:after="160" w:line="240" w:lineRule="auto"/>
        <w:rPr>
          <w:rFonts w:ascii="Times New Roman" w:eastAsia="Times New Roman" w:hAnsi="Times New Roman" w:cs="Times New Roman"/>
          <w:color w:val="000000"/>
          <w:sz w:val="22"/>
          <w:szCs w:val="22"/>
        </w:rPr>
      </w:pPr>
    </w:p>
    <w:p w14:paraId="4D217F85" w14:textId="77777777" w:rsidR="007C7529" w:rsidRDefault="001D722C">
      <w:pPr>
        <w:widowControl w:val="0"/>
        <w:spacing w:after="160" w:line="240" w:lineRule="auto"/>
        <w:rPr>
          <w:rFonts w:ascii="Times New Roman" w:eastAsia="Times New Roman" w:hAnsi="Times New Roman" w:cs="Times New Roman"/>
          <w:color w:val="000000"/>
          <w:sz w:val="22"/>
          <w:szCs w:val="22"/>
        </w:rPr>
      </w:pPr>
      <w:r>
        <w:br w:type="page"/>
      </w:r>
    </w:p>
    <w:p w14:paraId="1925F533" w14:textId="77777777" w:rsidR="007C7529" w:rsidRDefault="001D722C">
      <w:pPr>
        <w:pStyle w:val="Heading1"/>
        <w:numPr>
          <w:ilvl w:val="0"/>
          <w:numId w:val="35"/>
        </w:numPr>
        <w:rPr>
          <w:sz w:val="28"/>
          <w:szCs w:val="28"/>
        </w:rPr>
      </w:pPr>
      <w:bookmarkStart w:id="6" w:name="_heading=h.2et92p0" w:colFirst="0" w:colLast="0"/>
      <w:bookmarkEnd w:id="6"/>
      <w:r>
        <w:rPr>
          <w:sz w:val="28"/>
          <w:szCs w:val="28"/>
        </w:rPr>
        <w:lastRenderedPageBreak/>
        <w:t>Criteria &amp; Submittals</w:t>
      </w:r>
    </w:p>
    <w:p w14:paraId="603C5DDF" w14:textId="77777777" w:rsidR="007C7529" w:rsidRDefault="007C7529">
      <w:pPr>
        <w:widowControl w:val="0"/>
        <w:spacing w:after="0" w:line="240" w:lineRule="auto"/>
        <w:rPr>
          <w:rFonts w:ascii="Times New Roman" w:eastAsia="Times New Roman" w:hAnsi="Times New Roman" w:cs="Times New Roman"/>
          <w:b/>
          <w:color w:val="000000"/>
          <w:sz w:val="22"/>
          <w:szCs w:val="22"/>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C7529" w14:paraId="1B171DCD" w14:textId="77777777">
        <w:tc>
          <w:tcPr>
            <w:tcW w:w="10800" w:type="dxa"/>
            <w:shd w:val="clear" w:color="auto" w:fill="auto"/>
            <w:tcMar>
              <w:top w:w="100" w:type="dxa"/>
              <w:left w:w="100" w:type="dxa"/>
              <w:bottom w:w="100" w:type="dxa"/>
              <w:right w:w="100" w:type="dxa"/>
            </w:tcMar>
          </w:tcPr>
          <w:p w14:paraId="06EA24A2"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3.1       Contract Terms </w:t>
            </w:r>
          </w:p>
          <w:p w14:paraId="5F8C0E8D"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Mercy Corps intends to issue a</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FF"/>
                <w:sz w:val="22"/>
                <w:szCs w:val="22"/>
              </w:rPr>
              <w:t xml:space="preserve">Fixed Price </w:t>
            </w:r>
            <w:r>
              <w:rPr>
                <w:rFonts w:ascii="Times New Roman" w:eastAsia="Times New Roman" w:hAnsi="Times New Roman" w:cs="Times New Roman"/>
                <w:color w:val="000000"/>
                <w:sz w:val="22"/>
                <w:szCs w:val="22"/>
              </w:rPr>
              <w:t>contract to one or several company(</w:t>
            </w:r>
            <w:proofErr w:type="spellStart"/>
            <w:r>
              <w:rPr>
                <w:rFonts w:ascii="Times New Roman" w:eastAsia="Times New Roman" w:hAnsi="Times New Roman" w:cs="Times New Roman"/>
                <w:color w:val="000000"/>
                <w:sz w:val="22"/>
                <w:szCs w:val="22"/>
              </w:rPr>
              <w:t>ies</w:t>
            </w:r>
            <w:proofErr w:type="spellEnd"/>
            <w:r>
              <w:rPr>
                <w:rFonts w:ascii="Times New Roman" w:eastAsia="Times New Roman" w:hAnsi="Times New Roman" w:cs="Times New Roman"/>
                <w:color w:val="000000"/>
                <w:sz w:val="22"/>
                <w:szCs w:val="22"/>
              </w:rPr>
              <w:t xml:space="preserve">) or organization(s). The successful offeror(s) shall be required to adhere to the statement of work and terms and conditions of the resulting contract. The anticipated contract is incorporated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 xml:space="preserve"> herein. By submitting an offer, offerors certify that they understand and agree to </w:t>
            </w:r>
            <w:proofErr w:type="gramStart"/>
            <w:r>
              <w:rPr>
                <w:rFonts w:ascii="Times New Roman" w:eastAsia="Times New Roman" w:hAnsi="Times New Roman" w:cs="Times New Roman"/>
                <w:color w:val="000000"/>
                <w:sz w:val="22"/>
                <w:szCs w:val="22"/>
              </w:rPr>
              <w:t>all of</w:t>
            </w:r>
            <w:proofErr w:type="gramEnd"/>
            <w:r>
              <w:rPr>
                <w:rFonts w:ascii="Times New Roman" w:eastAsia="Times New Roman" w:hAnsi="Times New Roman" w:cs="Times New Roman"/>
                <w:color w:val="000000"/>
                <w:sz w:val="22"/>
                <w:szCs w:val="22"/>
              </w:rPr>
              <w:t xml:space="preserve"> the terms and clauses contained in </w:t>
            </w:r>
            <w:r>
              <w:rPr>
                <w:rFonts w:ascii="Times New Roman" w:eastAsia="Times New Roman" w:hAnsi="Times New Roman" w:cs="Times New Roman"/>
                <w:color w:val="0000FF"/>
                <w:sz w:val="22"/>
                <w:szCs w:val="22"/>
              </w:rPr>
              <w:t>Section 6</w:t>
            </w:r>
            <w:r>
              <w:rPr>
                <w:rFonts w:ascii="Times New Roman" w:eastAsia="Times New Roman" w:hAnsi="Times New Roman" w:cs="Times New Roman"/>
                <w:color w:val="000000"/>
                <w:sz w:val="22"/>
                <w:szCs w:val="22"/>
              </w:rPr>
              <w:t>.</w:t>
            </w:r>
          </w:p>
        </w:tc>
      </w:tr>
      <w:tr w:rsidR="007C7529" w14:paraId="218158A6" w14:textId="77777777">
        <w:tc>
          <w:tcPr>
            <w:tcW w:w="10800" w:type="dxa"/>
            <w:shd w:val="clear" w:color="auto" w:fill="auto"/>
            <w:tcMar>
              <w:top w:w="100" w:type="dxa"/>
              <w:left w:w="100" w:type="dxa"/>
              <w:bottom w:w="100" w:type="dxa"/>
              <w:right w:w="100" w:type="dxa"/>
            </w:tcMar>
          </w:tcPr>
          <w:p w14:paraId="60DF0E7F" w14:textId="77777777" w:rsidR="007C7529" w:rsidRDefault="001D722C">
            <w:pPr>
              <w:widowControl w:val="0"/>
              <w:spacing w:after="160" w:line="288"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3.2</w:t>
            </w:r>
            <w:r>
              <w:rPr>
                <w:rFonts w:ascii="Times New Roman" w:eastAsia="Times New Roman" w:hAnsi="Times New Roman" w:cs="Times New Roman"/>
                <w:b/>
                <w:color w:val="000000"/>
                <w:sz w:val="22"/>
                <w:szCs w:val="22"/>
              </w:rPr>
              <w:tab/>
              <w:t>Specific Eligibility Criteria</w:t>
            </w:r>
            <w:r>
              <w:rPr>
                <w:rFonts w:ascii="Times New Roman" w:eastAsia="Times New Roman" w:hAnsi="Times New Roman" w:cs="Times New Roman"/>
                <w:color w:val="000000"/>
                <w:sz w:val="22"/>
                <w:szCs w:val="22"/>
              </w:rPr>
              <w:t xml:space="preserve"> </w:t>
            </w:r>
          </w:p>
          <w:p w14:paraId="683C13D9" w14:textId="77777777" w:rsidR="007C7529" w:rsidRDefault="001D722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criteria must be </w:t>
            </w:r>
            <w:proofErr w:type="gramStart"/>
            <w:r>
              <w:rPr>
                <w:rFonts w:ascii="Times New Roman" w:eastAsia="Times New Roman" w:hAnsi="Times New Roman" w:cs="Times New Roman"/>
                <w:color w:val="000000"/>
                <w:sz w:val="22"/>
                <w:szCs w:val="22"/>
              </w:rPr>
              <w:t>met</w:t>
            </w:r>
            <w:proofErr w:type="gramEnd"/>
            <w:r>
              <w:rPr>
                <w:rFonts w:ascii="Times New Roman" w:eastAsia="Times New Roman" w:hAnsi="Times New Roman" w:cs="Times New Roman"/>
                <w:color w:val="000000"/>
                <w:sz w:val="22"/>
                <w:szCs w:val="22"/>
              </w:rPr>
              <w:t xml:space="preserve"> and the corresponding supporting documents listed below under “Tender Submittals” </w:t>
            </w:r>
            <w:r>
              <w:rPr>
                <w:rFonts w:ascii="Times New Roman" w:eastAsia="Times New Roman" w:hAnsi="Times New Roman" w:cs="Times New Roman"/>
                <w:b/>
                <w:color w:val="000000"/>
                <w:sz w:val="22"/>
                <w:szCs w:val="22"/>
                <w:u w:val="single"/>
              </w:rPr>
              <w:t>must</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be submitted with offers. Offerors who do not submit these documents may be </w:t>
            </w:r>
            <w:r>
              <w:rPr>
                <w:rFonts w:ascii="Times New Roman" w:eastAsia="Times New Roman" w:hAnsi="Times New Roman" w:cs="Times New Roman"/>
                <w:b/>
                <w:color w:val="000000"/>
                <w:sz w:val="22"/>
                <w:szCs w:val="22"/>
                <w:u w:val="single"/>
              </w:rPr>
              <w:t>disqualified</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from any further technical or financial evaluation.</w:t>
            </w:r>
          </w:p>
          <w:p w14:paraId="63D25362" w14:textId="77777777" w:rsidR="007C7529" w:rsidRDefault="001D722C">
            <w:pPr>
              <w:widowControl w:val="0"/>
              <w:spacing w:after="160"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Eligibility Criteria:</w:t>
            </w:r>
          </w:p>
          <w:p w14:paraId="16D5B17E" w14:textId="77777777" w:rsidR="007C7529" w:rsidRDefault="001D722C">
            <w:pPr>
              <w:widowControl w:val="0"/>
              <w:numPr>
                <w:ilvl w:val="0"/>
                <w:numId w:val="41"/>
              </w:numPr>
              <w:spacing w:after="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legally registered</w:t>
            </w:r>
          </w:p>
          <w:p w14:paraId="1F06EEEA" w14:textId="77777777" w:rsidR="007C7529" w:rsidRDefault="001D722C">
            <w:pPr>
              <w:widowControl w:val="0"/>
              <w:numPr>
                <w:ilvl w:val="0"/>
                <w:numId w:val="41"/>
              </w:numPr>
              <w:spacing w:after="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in good standing with its governing tax authority</w:t>
            </w:r>
          </w:p>
          <w:p w14:paraId="68084D10" w14:textId="77777777" w:rsidR="007C7529" w:rsidRDefault="001D722C">
            <w:pPr>
              <w:widowControl w:val="0"/>
              <w:numPr>
                <w:ilvl w:val="0"/>
                <w:numId w:val="41"/>
              </w:numPr>
              <w:spacing w:after="20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offeror must be registered with the regulatory authority</w:t>
            </w:r>
          </w:p>
        </w:tc>
      </w:tr>
      <w:tr w:rsidR="007C7529" w14:paraId="3ECC5E89" w14:textId="77777777">
        <w:tc>
          <w:tcPr>
            <w:tcW w:w="10800" w:type="dxa"/>
            <w:shd w:val="clear" w:color="auto" w:fill="auto"/>
            <w:tcMar>
              <w:top w:w="100" w:type="dxa"/>
              <w:left w:w="100" w:type="dxa"/>
              <w:bottom w:w="100" w:type="dxa"/>
              <w:right w:w="100" w:type="dxa"/>
            </w:tcMar>
          </w:tcPr>
          <w:p w14:paraId="7A32991D"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3.3</w:t>
            </w:r>
            <w:r>
              <w:rPr>
                <w:rFonts w:ascii="Times New Roman" w:eastAsia="Times New Roman" w:hAnsi="Times New Roman" w:cs="Times New Roman"/>
                <w:b/>
                <w:color w:val="000000"/>
                <w:sz w:val="22"/>
                <w:szCs w:val="22"/>
              </w:rPr>
              <w:tab/>
              <w:t>Tender Submittals</w:t>
            </w:r>
          </w:p>
          <w:p w14:paraId="0228F250" w14:textId="3329462C" w:rsidR="007C7529" w:rsidRPr="00B95A25" w:rsidRDefault="001D722C">
            <w:pPr>
              <w:widowControl w:val="0"/>
              <w:spacing w:after="160" w:line="240" w:lineRule="auto"/>
              <w:rPr>
                <w:rFonts w:ascii="Times New Roman" w:eastAsia="Times New Roman" w:hAnsi="Times New Roman" w:cs="Times New Roman"/>
                <w:bCs/>
                <w:color w:val="000000"/>
                <w:sz w:val="22"/>
                <w:szCs w:val="22"/>
              </w:rPr>
            </w:pPr>
            <w:r w:rsidRPr="00B95A25">
              <w:rPr>
                <w:rFonts w:ascii="Calibri" w:eastAsia="Calibri" w:hAnsi="Calibri" w:cs="Calibri"/>
                <w:bCs/>
                <w:color w:val="000000"/>
                <w:sz w:val="28"/>
                <w:szCs w:val="28"/>
              </w:rPr>
              <w:t>NB: Please note that all documents provided will be verified with the relevant authorities where necessary to establish authenticity. Issuing of fake documents will render the tender submission non-responsive</w:t>
            </w:r>
          </w:p>
          <w:p w14:paraId="77E49571" w14:textId="77777777" w:rsidR="007C7529" w:rsidRDefault="001D722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Documents and required information listed in tender submittals are necessary </w:t>
            </w:r>
            <w:proofErr w:type="gramStart"/>
            <w:r>
              <w:rPr>
                <w:rFonts w:ascii="Times New Roman" w:eastAsia="Times New Roman" w:hAnsi="Times New Roman" w:cs="Times New Roman"/>
                <w:color w:val="000000"/>
                <w:sz w:val="22"/>
                <w:szCs w:val="22"/>
              </w:rPr>
              <w:t>in order to</w:t>
            </w:r>
            <w:proofErr w:type="gramEnd"/>
            <w:r>
              <w:rPr>
                <w:rFonts w:ascii="Times New Roman" w:eastAsia="Times New Roman" w:hAnsi="Times New Roman" w:cs="Times New Roman"/>
                <w:color w:val="000000"/>
                <w:sz w:val="22"/>
                <w:szCs w:val="22"/>
              </w:rPr>
              <w:t xml:space="preserve"> support the eligibility criteria and to conduct technical evaluations of received offers (and due diligence). While absence of these documents and/or information does not denote mandatory disqualification of suppliers, the lack of these items has the potential to </w:t>
            </w:r>
            <w:proofErr w:type="gramStart"/>
            <w:r>
              <w:rPr>
                <w:rFonts w:ascii="Times New Roman" w:eastAsia="Times New Roman" w:hAnsi="Times New Roman" w:cs="Times New Roman"/>
                <w:color w:val="000000"/>
                <w:sz w:val="22"/>
                <w:szCs w:val="22"/>
              </w:rPr>
              <w:t>severely and negatively impact the technical evaluation of an offer</w:t>
            </w:r>
            <w:proofErr w:type="gramEnd"/>
            <w:r>
              <w:rPr>
                <w:rFonts w:ascii="Times New Roman" w:eastAsia="Times New Roman" w:hAnsi="Times New Roman" w:cs="Times New Roman"/>
                <w:color w:val="000000"/>
                <w:sz w:val="22"/>
                <w:szCs w:val="22"/>
              </w:rPr>
              <w:t xml:space="preserve">. </w:t>
            </w:r>
          </w:p>
          <w:p w14:paraId="1745FA9B" w14:textId="77777777" w:rsidR="007C7529" w:rsidRDefault="001D722C">
            <w:pPr>
              <w:widowControl w:val="0"/>
              <w:spacing w:after="160" w:line="240" w:lineRule="auto"/>
              <w:rPr>
                <w:rFonts w:ascii="Times New Roman" w:eastAsia="Times New Roman" w:hAnsi="Times New Roman" w:cs="Times New Roman"/>
                <w:color w:val="000000"/>
                <w:sz w:val="24"/>
                <w:szCs w:val="24"/>
              </w:rPr>
            </w:pPr>
            <w:r w:rsidRPr="00B95A25">
              <w:rPr>
                <w:rFonts w:ascii="Times New Roman" w:eastAsia="Times New Roman" w:hAnsi="Times New Roman" w:cs="Times New Roman"/>
                <w:color w:val="000000"/>
                <w:sz w:val="24"/>
                <w:szCs w:val="24"/>
              </w:rPr>
              <w:t xml:space="preserve">The offerors shall seal the original and copy of tender in separate envelopes, duly marking the envelopes as </w:t>
            </w:r>
            <w:r w:rsidRPr="00B95A25">
              <w:rPr>
                <w:rFonts w:ascii="Times New Roman" w:eastAsia="Times New Roman" w:hAnsi="Times New Roman" w:cs="Times New Roman"/>
                <w:b/>
                <w:color w:val="000000"/>
                <w:sz w:val="24"/>
                <w:szCs w:val="24"/>
              </w:rPr>
              <w:t>“Technical”</w:t>
            </w:r>
            <w:r w:rsidRPr="00B95A25">
              <w:rPr>
                <w:rFonts w:ascii="Times New Roman" w:eastAsia="Times New Roman" w:hAnsi="Times New Roman" w:cs="Times New Roman"/>
                <w:color w:val="000000"/>
                <w:sz w:val="24"/>
                <w:szCs w:val="24"/>
              </w:rPr>
              <w:t xml:space="preserve"> and </w:t>
            </w:r>
            <w:r w:rsidRPr="00B95A25">
              <w:rPr>
                <w:rFonts w:ascii="Times New Roman" w:eastAsia="Times New Roman" w:hAnsi="Times New Roman" w:cs="Times New Roman"/>
                <w:b/>
                <w:color w:val="000000"/>
                <w:sz w:val="24"/>
                <w:szCs w:val="24"/>
              </w:rPr>
              <w:t>“Financial”</w:t>
            </w:r>
            <w:r w:rsidRPr="00B95A25">
              <w:rPr>
                <w:rFonts w:ascii="Times New Roman" w:eastAsia="Times New Roman" w:hAnsi="Times New Roman" w:cs="Times New Roman"/>
                <w:color w:val="000000"/>
                <w:sz w:val="24"/>
                <w:szCs w:val="24"/>
              </w:rPr>
              <w:t>.  The envelopes shall then be sealed in an outer envelope.  The bidders whose technical proposal shall meet the minimum scores during the evaluation,</w:t>
            </w:r>
            <w:r>
              <w:rPr>
                <w:rFonts w:ascii="Times New Roman" w:eastAsia="Times New Roman" w:hAnsi="Times New Roman" w:cs="Times New Roman"/>
                <w:color w:val="000000"/>
                <w:sz w:val="24"/>
                <w:szCs w:val="24"/>
              </w:rPr>
              <w:t xml:space="preserve"> shall proceed to financial evaluation where their financial envelope will be opened.</w:t>
            </w:r>
          </w:p>
          <w:p w14:paraId="72ABBBBC" w14:textId="7E6B4DAC" w:rsidR="007C7529" w:rsidRDefault="001D722C">
            <w:pPr>
              <w:widowControl w:val="0"/>
              <w:spacing w:after="1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Offers will be marked with the tender number </w:t>
            </w:r>
            <w:r w:rsidRPr="00B95A25">
              <w:rPr>
                <w:rFonts w:ascii="Times New Roman" w:eastAsia="Times New Roman" w:hAnsi="Times New Roman" w:cs="Times New Roman"/>
                <w:color w:val="000000"/>
                <w:sz w:val="24"/>
                <w:szCs w:val="24"/>
              </w:rPr>
              <w:t>MC</w:t>
            </w:r>
            <w:r w:rsidR="007B78CF" w:rsidRPr="00B95A25">
              <w:rPr>
                <w:rFonts w:ascii="Times New Roman" w:eastAsia="Times New Roman" w:hAnsi="Times New Roman" w:cs="Times New Roman"/>
                <w:color w:val="000000"/>
                <w:sz w:val="24"/>
                <w:szCs w:val="24"/>
              </w:rPr>
              <w:t>SS</w:t>
            </w:r>
            <w:r w:rsidRPr="00B95A25">
              <w:rPr>
                <w:rFonts w:ascii="Times New Roman" w:eastAsia="Times New Roman" w:hAnsi="Times New Roman" w:cs="Times New Roman"/>
                <w:color w:val="000000"/>
                <w:sz w:val="24"/>
                <w:szCs w:val="24"/>
              </w:rPr>
              <w:t>/</w:t>
            </w:r>
            <w:r w:rsidR="007B78CF" w:rsidRPr="00B95A25">
              <w:rPr>
                <w:rFonts w:ascii="Times New Roman" w:eastAsia="Times New Roman" w:hAnsi="Times New Roman" w:cs="Times New Roman"/>
                <w:color w:val="000000"/>
                <w:sz w:val="24"/>
                <w:szCs w:val="24"/>
              </w:rPr>
              <w:t>JUB</w:t>
            </w:r>
            <w:r w:rsidRPr="00B95A25">
              <w:rPr>
                <w:rFonts w:ascii="Times New Roman" w:eastAsia="Times New Roman" w:hAnsi="Times New Roman" w:cs="Times New Roman"/>
                <w:color w:val="000000"/>
                <w:sz w:val="24"/>
                <w:szCs w:val="24"/>
              </w:rPr>
              <w:t>/00</w:t>
            </w:r>
            <w:r w:rsidR="007B78CF" w:rsidRPr="00B95A25">
              <w:rPr>
                <w:rFonts w:ascii="Times New Roman" w:eastAsia="Times New Roman" w:hAnsi="Times New Roman" w:cs="Times New Roman"/>
                <w:color w:val="000000"/>
                <w:sz w:val="24"/>
                <w:szCs w:val="24"/>
              </w:rPr>
              <w:t>69</w:t>
            </w:r>
            <w:r w:rsidRPr="00B95A25">
              <w:rPr>
                <w:rFonts w:ascii="Times New Roman" w:eastAsia="Times New Roman" w:hAnsi="Times New Roman" w:cs="Times New Roman"/>
                <w:color w:val="000000"/>
                <w:sz w:val="24"/>
                <w:szCs w:val="24"/>
              </w:rPr>
              <w:t>/202</w:t>
            </w:r>
            <w:r w:rsidR="00B95A25">
              <w:rPr>
                <w:rFonts w:ascii="Times New Roman" w:eastAsia="Times New Roman" w:hAnsi="Times New Roman" w:cs="Times New Roman"/>
                <w:color w:val="000000"/>
                <w:sz w:val="24"/>
                <w:szCs w:val="24"/>
              </w:rPr>
              <w:t>2</w:t>
            </w:r>
            <w:r w:rsidRPr="00B95A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and the category they have applied for on top of the envelope or email subject.</w:t>
            </w:r>
          </w:p>
          <w:p w14:paraId="758FBC50" w14:textId="26383A95" w:rsidR="00B95A25" w:rsidRDefault="00B95A25">
            <w:pPr>
              <w:widowControl w:val="0"/>
              <w:spacing w:after="160" w:line="240" w:lineRule="auto"/>
              <w:rPr>
                <w:rFonts w:ascii="Times New Roman" w:eastAsia="Times New Roman" w:hAnsi="Times New Roman" w:cs="Times New Roman"/>
                <w:color w:val="000000"/>
                <w:sz w:val="24"/>
                <w:szCs w:val="24"/>
              </w:rPr>
            </w:pPr>
          </w:p>
          <w:p w14:paraId="562C20CC" w14:textId="75F31490" w:rsidR="00B95A25" w:rsidRDefault="00B95A25">
            <w:pPr>
              <w:widowControl w:val="0"/>
              <w:spacing w:after="160" w:line="240" w:lineRule="auto"/>
              <w:rPr>
                <w:rFonts w:ascii="Times New Roman" w:eastAsia="Times New Roman" w:hAnsi="Times New Roman" w:cs="Times New Roman"/>
                <w:color w:val="000000"/>
                <w:sz w:val="24"/>
                <w:szCs w:val="24"/>
              </w:rPr>
            </w:pPr>
          </w:p>
          <w:p w14:paraId="0968CC15" w14:textId="1469E72C" w:rsidR="00B95A25" w:rsidRDefault="00B95A25">
            <w:pPr>
              <w:widowControl w:val="0"/>
              <w:spacing w:after="160" w:line="240" w:lineRule="auto"/>
              <w:rPr>
                <w:rFonts w:ascii="Times New Roman" w:eastAsia="Times New Roman" w:hAnsi="Times New Roman" w:cs="Times New Roman"/>
                <w:color w:val="000000"/>
                <w:sz w:val="24"/>
                <w:szCs w:val="24"/>
              </w:rPr>
            </w:pPr>
          </w:p>
          <w:p w14:paraId="3DD63689" w14:textId="5DF6FE68" w:rsidR="00B95A25" w:rsidRDefault="00B95A25">
            <w:pPr>
              <w:widowControl w:val="0"/>
              <w:spacing w:after="160" w:line="240" w:lineRule="auto"/>
              <w:rPr>
                <w:rFonts w:ascii="Times New Roman" w:eastAsia="Times New Roman" w:hAnsi="Times New Roman" w:cs="Times New Roman"/>
                <w:color w:val="000000"/>
                <w:sz w:val="24"/>
                <w:szCs w:val="24"/>
              </w:rPr>
            </w:pPr>
          </w:p>
          <w:p w14:paraId="678AD769" w14:textId="77777777" w:rsidR="00B95A25" w:rsidRDefault="00B95A25">
            <w:pPr>
              <w:widowControl w:val="0"/>
              <w:spacing w:after="160" w:line="240" w:lineRule="auto"/>
              <w:rPr>
                <w:rFonts w:ascii="Times New Roman" w:eastAsia="Times New Roman" w:hAnsi="Times New Roman" w:cs="Times New Roman"/>
                <w:color w:val="000000"/>
                <w:sz w:val="24"/>
                <w:szCs w:val="24"/>
              </w:rPr>
            </w:pPr>
          </w:p>
          <w:p w14:paraId="6C623098" w14:textId="77777777" w:rsidR="007C7529" w:rsidRDefault="001D722C">
            <w:pPr>
              <w:widowControl w:val="0"/>
              <w:spacing w:after="160" w:line="288"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Documents supporting the Eligibility Criteria:</w:t>
            </w:r>
          </w:p>
          <w:p w14:paraId="0DEF1794" w14:textId="5DFEC43B" w:rsidR="007C7529"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38" w:line="240" w:lineRule="auto"/>
              <w:rPr>
                <w:sz w:val="19"/>
                <w:szCs w:val="19"/>
              </w:rPr>
            </w:pPr>
            <w:r>
              <w:rPr>
                <w:rFonts w:ascii="Times New Roman" w:eastAsia="Times New Roman" w:hAnsi="Times New Roman" w:cs="Times New Roman"/>
                <w:color w:val="000000"/>
                <w:sz w:val="22"/>
                <w:szCs w:val="22"/>
              </w:rPr>
              <w:t xml:space="preserve">Submit </w:t>
            </w:r>
            <w:r w:rsidR="00B95A25">
              <w:rPr>
                <w:rFonts w:ascii="Times New Roman" w:eastAsia="Times New Roman" w:hAnsi="Times New Roman" w:cs="Times New Roman"/>
                <w:color w:val="000000"/>
                <w:sz w:val="22"/>
                <w:szCs w:val="22"/>
              </w:rPr>
              <w:t xml:space="preserve">valid </w:t>
            </w:r>
            <w:r>
              <w:rPr>
                <w:rFonts w:ascii="Times New Roman" w:eastAsia="Times New Roman" w:hAnsi="Times New Roman" w:cs="Times New Roman"/>
                <w:color w:val="000000"/>
                <w:sz w:val="22"/>
                <w:szCs w:val="22"/>
              </w:rPr>
              <w:t xml:space="preserve">copy of Certificate of Incorporation </w:t>
            </w:r>
          </w:p>
          <w:p w14:paraId="28685305" w14:textId="404E74CA" w:rsidR="007C7529"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38" w:line="240" w:lineRule="auto"/>
              <w:rPr>
                <w:sz w:val="19"/>
                <w:szCs w:val="19"/>
              </w:rPr>
            </w:pPr>
            <w:r>
              <w:rPr>
                <w:rFonts w:ascii="Times New Roman" w:eastAsia="Times New Roman" w:hAnsi="Times New Roman" w:cs="Times New Roman"/>
                <w:color w:val="000000"/>
                <w:sz w:val="22"/>
                <w:szCs w:val="22"/>
              </w:rPr>
              <w:t xml:space="preserve">Submit copy of </w:t>
            </w:r>
            <w:r w:rsidR="00B95A25">
              <w:rPr>
                <w:rFonts w:ascii="Times New Roman" w:eastAsia="Times New Roman" w:hAnsi="Times New Roman" w:cs="Times New Roman"/>
                <w:color w:val="000000"/>
                <w:sz w:val="22"/>
                <w:szCs w:val="22"/>
              </w:rPr>
              <w:t>valid tax clearance Certificate</w:t>
            </w:r>
          </w:p>
          <w:p w14:paraId="09001675" w14:textId="000F1D33" w:rsidR="007C7529" w:rsidRDefault="007C7529" w:rsidP="00B95A25">
            <w:pPr>
              <w:pBdr>
                <w:top w:val="none" w:sz="0" w:space="0" w:color="000000"/>
                <w:left w:val="none" w:sz="0" w:space="0" w:color="000000"/>
                <w:bottom w:val="none" w:sz="0" w:space="0" w:color="000000"/>
                <w:right w:val="none" w:sz="0" w:space="0" w:color="000000"/>
                <w:between w:val="none" w:sz="0" w:space="0" w:color="000000"/>
              </w:pBdr>
              <w:spacing w:after="38" w:line="240" w:lineRule="auto"/>
              <w:ind w:left="945"/>
              <w:rPr>
                <w:sz w:val="19"/>
                <w:szCs w:val="19"/>
              </w:rPr>
            </w:pPr>
          </w:p>
          <w:p w14:paraId="633BC95D"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Documents to conduct the Technical Evaluation and additional Due Diligence: </w:t>
            </w:r>
          </w:p>
          <w:p w14:paraId="07A8DC57"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MEDICAL INSURANCE COVER.</w:t>
            </w:r>
          </w:p>
          <w:p w14:paraId="76DA7C6B" w14:textId="2FF3BA7A" w:rsidR="00804A87" w:rsidRDefault="001D722C" w:rsidP="007B78CF">
            <w:pPr>
              <w:widowControl w:val="0"/>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Submit </w:t>
            </w:r>
            <w:r w:rsidR="00B95A25">
              <w:rPr>
                <w:rFonts w:ascii="Times New Roman" w:eastAsia="Times New Roman" w:hAnsi="Times New Roman" w:cs="Times New Roman"/>
                <w:color w:val="000000"/>
                <w:sz w:val="22"/>
                <w:szCs w:val="22"/>
              </w:rPr>
              <w:t xml:space="preserve">recommendations from at least 3 clients who have received insurance services from your company in South Sudan. At least </w:t>
            </w:r>
            <w:r w:rsidR="00362CBA">
              <w:rPr>
                <w:rFonts w:ascii="Times New Roman" w:eastAsia="Times New Roman" w:hAnsi="Times New Roman" w:cs="Times New Roman"/>
                <w:color w:val="000000"/>
                <w:sz w:val="22"/>
                <w:szCs w:val="22"/>
              </w:rPr>
              <w:t>2 of the clients must be an INGO operating in South Sudan.</w:t>
            </w:r>
          </w:p>
          <w:p w14:paraId="075399D6" w14:textId="2F980A93" w:rsidR="007C7529" w:rsidRDefault="001D722C" w:rsidP="00804A87">
            <w:pPr>
              <w:widowControl w:val="0"/>
              <w:pBdr>
                <w:top w:val="nil"/>
                <w:left w:val="nil"/>
                <w:bottom w:val="nil"/>
                <w:right w:val="nil"/>
                <w:between w:val="nil"/>
              </w:pBdr>
              <w:spacing w:after="0" w:line="240" w:lineRule="auto"/>
              <w:ind w:left="94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2D4153DA" w14:textId="1E36F9D4" w:rsidR="007C7529" w:rsidRDefault="001D722C" w:rsidP="007B78CF">
            <w:pPr>
              <w:widowControl w:val="0"/>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Provide detailed company profile showing company location, history, and organizational structure</w:t>
            </w:r>
            <w:r w:rsidR="00804A87">
              <w:rPr>
                <w:rFonts w:ascii="Times New Roman" w:eastAsia="Times New Roman" w:hAnsi="Times New Roman" w:cs="Times New Roman"/>
                <w:color w:val="000000"/>
                <w:sz w:val="22"/>
                <w:szCs w:val="22"/>
              </w:rPr>
              <w:t xml:space="preserve">. </w:t>
            </w:r>
            <w:r w:rsidR="00804A87" w:rsidRPr="0095158F">
              <w:rPr>
                <w:color w:val="000000" w:themeColor="text1"/>
              </w:rPr>
              <w:t xml:space="preserve">The </w:t>
            </w:r>
            <w:r w:rsidR="00804A87">
              <w:rPr>
                <w:color w:val="000000" w:themeColor="text1"/>
              </w:rPr>
              <w:t>company</w:t>
            </w:r>
            <w:r w:rsidR="00804A87" w:rsidRPr="0095158F">
              <w:rPr>
                <w:color w:val="000000" w:themeColor="text1"/>
              </w:rPr>
              <w:t xml:space="preserve"> must have been in Insurance services business for at least two years</w:t>
            </w:r>
            <w:r w:rsidR="00804A87">
              <w:rPr>
                <w:color w:val="000000" w:themeColor="text1"/>
              </w:rPr>
              <w:t xml:space="preserve"> and has presence in South Sudan preferably in Juba</w:t>
            </w:r>
            <w:r>
              <w:rPr>
                <w:rFonts w:ascii="Times New Roman" w:eastAsia="Times New Roman" w:hAnsi="Times New Roman" w:cs="Times New Roman"/>
                <w:color w:val="000000"/>
                <w:sz w:val="22"/>
                <w:szCs w:val="22"/>
              </w:rPr>
              <w:t xml:space="preserve"> </w:t>
            </w:r>
          </w:p>
          <w:p w14:paraId="6884BA93" w14:textId="77777777" w:rsidR="00804A87" w:rsidRDefault="00804A87" w:rsidP="00804A8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3E3A9302" w14:textId="7D6141A0" w:rsidR="007C7529" w:rsidRDefault="001D722C" w:rsidP="007B78CF">
            <w:pPr>
              <w:widowControl w:val="0"/>
              <w:numPr>
                <w:ilvl w:val="0"/>
                <w:numId w:val="53"/>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Submit detailed CVs of top management and technical staff. </w:t>
            </w:r>
          </w:p>
          <w:p w14:paraId="171F851F" w14:textId="77777777" w:rsidR="00804A87" w:rsidRDefault="00804A87" w:rsidP="00804A8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p>
          <w:p w14:paraId="6C3D99AB" w14:textId="77777777" w:rsidR="00362CBA" w:rsidRDefault="001D722C" w:rsidP="007B78CF">
            <w:pPr>
              <w:widowControl w:val="0"/>
              <w:numPr>
                <w:ilvl w:val="0"/>
                <w:numId w:val="53"/>
              </w:numPr>
              <w:pBdr>
                <w:top w:val="nil"/>
                <w:left w:val="nil"/>
                <w:bottom w:val="nil"/>
                <w:right w:val="nil"/>
                <w:between w:val="nil"/>
              </w:pBdr>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Price offer complete with all inclusions</w:t>
            </w:r>
            <w:r w:rsidR="00362CBA">
              <w:rPr>
                <w:rFonts w:ascii="Times New Roman" w:eastAsia="Times New Roman" w:hAnsi="Times New Roman" w:cs="Times New Roman"/>
                <w:color w:val="000000"/>
                <w:sz w:val="22"/>
                <w:szCs w:val="22"/>
              </w:rPr>
              <w:t xml:space="preserve">. </w:t>
            </w:r>
          </w:p>
          <w:p w14:paraId="62EF7189" w14:textId="52A37BFA" w:rsidR="007C7529" w:rsidRDefault="00362CBA" w:rsidP="007B78CF">
            <w:pPr>
              <w:widowControl w:val="0"/>
              <w:numPr>
                <w:ilvl w:val="0"/>
                <w:numId w:val="53"/>
              </w:numPr>
              <w:pBdr>
                <w:top w:val="nil"/>
                <w:left w:val="nil"/>
                <w:bottom w:val="nil"/>
                <w:right w:val="nil"/>
                <w:between w:val="nil"/>
              </w:pBdr>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Clearly indicate what conditions constitute</w:t>
            </w:r>
            <w:r w:rsidR="001D722C">
              <w:rPr>
                <w:rFonts w:ascii="Times New Roman" w:eastAsia="Times New Roman" w:hAnsi="Times New Roman" w:cs="Times New Roman"/>
                <w:color w:val="000000"/>
                <w:sz w:val="22"/>
                <w:szCs w:val="22"/>
              </w:rPr>
              <w:t xml:space="preserve"> exclusions and any other information as may be applicable.</w:t>
            </w:r>
          </w:p>
          <w:p w14:paraId="6FBD3646" w14:textId="77777777" w:rsidR="007B78CF" w:rsidRPr="0095158F" w:rsidRDefault="007B78CF" w:rsidP="007B78CF">
            <w:pPr>
              <w:pStyle w:val="NoSpacing"/>
              <w:ind w:left="720"/>
              <w:rPr>
                <w:color w:val="000000" w:themeColor="text1"/>
                <w:sz w:val="20"/>
                <w:szCs w:val="20"/>
              </w:rPr>
            </w:pPr>
          </w:p>
          <w:p w14:paraId="08FE2F9E" w14:textId="636369C4" w:rsidR="007B78CF" w:rsidRPr="00804A87" w:rsidRDefault="00804A87" w:rsidP="00804A87">
            <w:pPr>
              <w:pStyle w:val="NoSpacing"/>
              <w:numPr>
                <w:ilvl w:val="0"/>
                <w:numId w:val="53"/>
              </w:numPr>
              <w:pBdr>
                <w:top w:val="nil"/>
                <w:left w:val="nil"/>
                <w:bottom w:val="nil"/>
                <w:right w:val="nil"/>
                <w:between w:val="nil"/>
              </w:pBdr>
              <w:rPr>
                <w:color w:val="000000" w:themeColor="text1"/>
              </w:rPr>
            </w:pPr>
            <w:r>
              <w:rPr>
                <w:color w:val="000000" w:themeColor="text1"/>
              </w:rPr>
              <w:t>Provide evidence of c</w:t>
            </w:r>
            <w:r w:rsidR="007B78CF" w:rsidRPr="0095158F">
              <w:rPr>
                <w:color w:val="000000" w:themeColor="text1"/>
              </w:rPr>
              <w:t>o</w:t>
            </w:r>
            <w:r w:rsidR="007B78CF">
              <w:rPr>
                <w:color w:val="000000" w:themeColor="text1"/>
              </w:rPr>
              <w:t>mpany’s c</w:t>
            </w:r>
            <w:r w:rsidR="007B78CF" w:rsidRPr="0095158F">
              <w:rPr>
                <w:color w:val="000000" w:themeColor="text1"/>
              </w:rPr>
              <w:t>apabilities to provide insurance services to persons in hard-to-reach locations in South Sudan</w:t>
            </w:r>
            <w:r w:rsidR="007B78CF">
              <w:rPr>
                <w:color w:val="000000" w:themeColor="text1"/>
              </w:rPr>
              <w:t xml:space="preserve"> </w:t>
            </w:r>
            <w:r w:rsidR="007B78CF" w:rsidRPr="0095158F">
              <w:rPr>
                <w:color w:val="000000" w:themeColor="text1"/>
              </w:rPr>
              <w:t>(</w:t>
            </w:r>
            <w:proofErr w:type="spellStart"/>
            <w:r w:rsidR="007B78CF" w:rsidRPr="0095158F">
              <w:rPr>
                <w:color w:val="000000" w:themeColor="text1"/>
              </w:rPr>
              <w:t>Ganyiel</w:t>
            </w:r>
            <w:proofErr w:type="spellEnd"/>
            <w:r w:rsidR="007B78CF" w:rsidRPr="0095158F">
              <w:rPr>
                <w:color w:val="000000" w:themeColor="text1"/>
              </w:rPr>
              <w:t xml:space="preserve">, </w:t>
            </w:r>
            <w:proofErr w:type="spellStart"/>
            <w:r w:rsidR="007B78CF" w:rsidRPr="0095158F">
              <w:rPr>
                <w:color w:val="000000" w:themeColor="text1"/>
              </w:rPr>
              <w:t>Nyal</w:t>
            </w:r>
            <w:proofErr w:type="spellEnd"/>
            <w:r w:rsidR="007B78CF" w:rsidRPr="0095158F">
              <w:rPr>
                <w:color w:val="000000" w:themeColor="text1"/>
              </w:rPr>
              <w:t>, Koch, Bentiu</w:t>
            </w:r>
            <w:r w:rsidR="007B78CF">
              <w:rPr>
                <w:color w:val="000000" w:themeColor="text1"/>
              </w:rPr>
              <w:t xml:space="preserve"> in Unity State and</w:t>
            </w:r>
            <w:r w:rsidR="007B78CF" w:rsidRPr="0095158F">
              <w:rPr>
                <w:color w:val="000000" w:themeColor="text1"/>
              </w:rPr>
              <w:t xml:space="preserve"> </w:t>
            </w:r>
            <w:proofErr w:type="spellStart"/>
            <w:r w:rsidR="007B78CF" w:rsidRPr="0095158F">
              <w:rPr>
                <w:color w:val="000000" w:themeColor="text1"/>
              </w:rPr>
              <w:t>Mundri</w:t>
            </w:r>
            <w:proofErr w:type="spellEnd"/>
            <w:r w:rsidR="007B78CF">
              <w:rPr>
                <w:color w:val="000000" w:themeColor="text1"/>
              </w:rPr>
              <w:t xml:space="preserve"> in Western Equatoria State</w:t>
            </w:r>
            <w:r w:rsidR="007B78CF" w:rsidRPr="0095158F">
              <w:rPr>
                <w:color w:val="000000" w:themeColor="text1"/>
              </w:rPr>
              <w:t>)</w:t>
            </w:r>
            <w:r w:rsidR="007B78CF">
              <w:rPr>
                <w:color w:val="000000" w:themeColor="text1"/>
              </w:rPr>
              <w:t>.</w:t>
            </w:r>
          </w:p>
          <w:p w14:paraId="1A75735A" w14:textId="77777777" w:rsidR="007B78CF" w:rsidRPr="0095158F" w:rsidRDefault="007B78CF" w:rsidP="007B78CF">
            <w:pPr>
              <w:pStyle w:val="NoSpacing"/>
              <w:rPr>
                <w:color w:val="000000" w:themeColor="text1"/>
              </w:rPr>
            </w:pPr>
          </w:p>
          <w:p w14:paraId="4DBD8217" w14:textId="77777777" w:rsidR="00804A87" w:rsidRPr="00804A87" w:rsidRDefault="00804A87" w:rsidP="00804A87">
            <w:pPr>
              <w:pStyle w:val="NoSpacing"/>
              <w:numPr>
                <w:ilvl w:val="0"/>
                <w:numId w:val="53"/>
              </w:numPr>
              <w:pBdr>
                <w:top w:val="nil"/>
                <w:left w:val="nil"/>
                <w:bottom w:val="nil"/>
                <w:right w:val="nil"/>
                <w:between w:val="nil"/>
              </w:pBdr>
              <w:rPr>
                <w:color w:val="000000"/>
              </w:rPr>
            </w:pPr>
            <w:r>
              <w:rPr>
                <w:color w:val="000000" w:themeColor="text1"/>
              </w:rPr>
              <w:t>Provide evidence of a</w:t>
            </w:r>
            <w:r w:rsidR="007B78CF" w:rsidRPr="0095158F">
              <w:rPr>
                <w:color w:val="000000" w:themeColor="text1"/>
              </w:rPr>
              <w:t>b</w:t>
            </w:r>
            <w:r>
              <w:rPr>
                <w:color w:val="000000" w:themeColor="text1"/>
              </w:rPr>
              <w:t>ility</w:t>
            </w:r>
            <w:r w:rsidR="007B78CF" w:rsidRPr="0095158F">
              <w:rPr>
                <w:color w:val="000000" w:themeColor="text1"/>
              </w:rPr>
              <w:t xml:space="preserve"> to have access to and provide </w:t>
            </w:r>
            <w:r w:rsidR="007B78CF">
              <w:rPr>
                <w:color w:val="000000" w:themeColor="text1"/>
              </w:rPr>
              <w:t>i</w:t>
            </w:r>
            <w:r w:rsidR="007B78CF" w:rsidRPr="0095158F">
              <w:rPr>
                <w:color w:val="000000" w:themeColor="text1"/>
              </w:rPr>
              <w:t xml:space="preserve">nsurance service to staff dependents in </w:t>
            </w:r>
            <w:r w:rsidR="007B78CF">
              <w:rPr>
                <w:color w:val="000000" w:themeColor="text1"/>
              </w:rPr>
              <w:t>Sudan, Uganda, Kenya and in IDP and Refugee camps in South Sudan and neighboring countries.</w:t>
            </w:r>
          </w:p>
          <w:p w14:paraId="7A3490FB" w14:textId="77777777" w:rsidR="00804A87" w:rsidRDefault="00804A87" w:rsidP="00804A87">
            <w:pPr>
              <w:pStyle w:val="ListParagraph"/>
              <w:rPr>
                <w:color w:val="000000"/>
              </w:rPr>
            </w:pPr>
          </w:p>
          <w:p w14:paraId="00C3A063" w14:textId="33645488" w:rsidR="007B78CF" w:rsidRPr="007B060F" w:rsidRDefault="00804A87" w:rsidP="00804A87">
            <w:pPr>
              <w:pStyle w:val="NoSpacing"/>
              <w:numPr>
                <w:ilvl w:val="0"/>
                <w:numId w:val="53"/>
              </w:numPr>
              <w:pBdr>
                <w:top w:val="nil"/>
                <w:left w:val="nil"/>
                <w:bottom w:val="nil"/>
                <w:right w:val="nil"/>
                <w:between w:val="nil"/>
              </w:pBdr>
              <w:rPr>
                <w:color w:val="000000"/>
              </w:rPr>
            </w:pPr>
            <w:r w:rsidRPr="007B060F">
              <w:rPr>
                <w:color w:val="000000"/>
              </w:rPr>
              <w:t>Preferably, t</w:t>
            </w:r>
            <w:r w:rsidR="007B78CF" w:rsidRPr="007B060F">
              <w:rPr>
                <w:color w:val="000000"/>
              </w:rPr>
              <w:t xml:space="preserve">he </w:t>
            </w:r>
            <w:r w:rsidRPr="007B060F">
              <w:rPr>
                <w:color w:val="000000"/>
              </w:rPr>
              <w:t>company</w:t>
            </w:r>
            <w:r w:rsidR="007B78CF" w:rsidRPr="007B060F">
              <w:rPr>
                <w:color w:val="000000"/>
              </w:rPr>
              <w:t xml:space="preserve"> must own at least one health center or clinic registered under the applicant’s business name preferably in Juba, South Sudan.</w:t>
            </w:r>
          </w:p>
          <w:p w14:paraId="76CF424E" w14:textId="77777777" w:rsidR="007C7529" w:rsidRPr="007B060F" w:rsidRDefault="007C7529">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14:paraId="5039F914" w14:textId="77777777" w:rsidR="007B060F" w:rsidRDefault="001D722C">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r w:rsidRPr="007B060F">
              <w:rPr>
                <w:rFonts w:ascii="Times New Roman" w:eastAsia="Times New Roman" w:hAnsi="Times New Roman" w:cs="Times New Roman"/>
                <w:color w:val="000000"/>
                <w:sz w:val="24"/>
                <w:szCs w:val="24"/>
              </w:rPr>
              <w:t xml:space="preserve">Mandatory Requirements – </w:t>
            </w:r>
          </w:p>
          <w:p w14:paraId="24F6A12E"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p>
          <w:p w14:paraId="24921B8F"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CONDITIONS TO BE MET BY THE INSURANCE COMPANY</w:t>
            </w:r>
          </w:p>
          <w:p w14:paraId="33856D40" w14:textId="4EAC4EE0" w:rsidR="007C7529"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Must give current recommendation letters </w:t>
            </w:r>
            <w:r w:rsidR="007B060F">
              <w:rPr>
                <w:rFonts w:ascii="Times New Roman" w:eastAsia="Times New Roman" w:hAnsi="Times New Roman" w:cs="Times New Roman"/>
                <w:color w:val="000000"/>
                <w:sz w:val="22"/>
                <w:szCs w:val="22"/>
              </w:rPr>
              <w:t>from reputable entities, preferably INGOs and or UN agencies</w:t>
            </w:r>
            <w:r w:rsidR="000B7935">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p>
          <w:p w14:paraId="20BD097E" w14:textId="49D75D4B" w:rsidR="007C7529"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Must submit </w:t>
            </w:r>
            <w:r w:rsidR="007B060F">
              <w:rPr>
                <w:rFonts w:ascii="Times New Roman" w:eastAsia="Times New Roman" w:hAnsi="Times New Roman" w:cs="Times New Roman"/>
                <w:color w:val="000000"/>
                <w:sz w:val="22"/>
                <w:szCs w:val="22"/>
              </w:rPr>
              <w:t>signed agreements with repu</w:t>
            </w:r>
            <w:r>
              <w:rPr>
                <w:rFonts w:ascii="Times New Roman" w:eastAsia="Times New Roman" w:hAnsi="Times New Roman" w:cs="Times New Roman"/>
                <w:color w:val="000000"/>
                <w:sz w:val="22"/>
                <w:szCs w:val="22"/>
              </w:rPr>
              <w:t xml:space="preserve">table service providers (hospitals/medical centers etc.) </w:t>
            </w:r>
            <w:r w:rsidR="007B060F">
              <w:rPr>
                <w:rFonts w:ascii="Times New Roman" w:eastAsia="Times New Roman" w:hAnsi="Times New Roman" w:cs="Times New Roman"/>
                <w:color w:val="000000"/>
                <w:sz w:val="22"/>
                <w:szCs w:val="22"/>
              </w:rPr>
              <w:t xml:space="preserve">through whom the bidder provides medical services to its </w:t>
            </w:r>
            <w:r w:rsidR="00870607">
              <w:rPr>
                <w:rFonts w:ascii="Times New Roman" w:eastAsia="Times New Roman" w:hAnsi="Times New Roman" w:cs="Times New Roman"/>
                <w:color w:val="000000"/>
                <w:sz w:val="22"/>
                <w:szCs w:val="22"/>
              </w:rPr>
              <w:t xml:space="preserve">clients. </w:t>
            </w:r>
          </w:p>
          <w:p w14:paraId="0F21E711" w14:textId="65DD3845" w:rsidR="007C7529"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Must submit a copy of the audited accounts </w:t>
            </w:r>
            <w:r w:rsidR="000B7935">
              <w:rPr>
                <w:rFonts w:ascii="Times New Roman" w:eastAsia="Times New Roman" w:hAnsi="Times New Roman" w:cs="Times New Roman"/>
                <w:color w:val="000000"/>
                <w:sz w:val="22"/>
                <w:szCs w:val="22"/>
              </w:rPr>
              <w:t>by a reputable audit firm.</w:t>
            </w:r>
          </w:p>
          <w:p w14:paraId="22AA24CF" w14:textId="03286A6F" w:rsidR="007C7529"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Must provide a detailed company profile showing company location, history, and organizational structure and geographic spread of the service providers with emphasis on the </w:t>
            </w:r>
            <w:r w:rsidR="000B7935">
              <w:rPr>
                <w:rFonts w:ascii="Times New Roman" w:eastAsia="Times New Roman" w:hAnsi="Times New Roman" w:cs="Times New Roman"/>
                <w:color w:val="000000"/>
                <w:sz w:val="22"/>
                <w:szCs w:val="22"/>
              </w:rPr>
              <w:t>locations mentioned in section 10 above.</w:t>
            </w:r>
          </w:p>
          <w:p w14:paraId="7452E46D" w14:textId="47ED20C6" w:rsidR="007C7529"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Must submit detailed CVs of at least </w:t>
            </w:r>
            <w:r w:rsidR="000B7935">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 xml:space="preserve"> (</w:t>
            </w:r>
            <w:r w:rsidR="000B7935">
              <w:rPr>
                <w:rFonts w:ascii="Times New Roman" w:eastAsia="Times New Roman" w:hAnsi="Times New Roman" w:cs="Times New Roman"/>
                <w:color w:val="000000"/>
                <w:sz w:val="22"/>
                <w:szCs w:val="22"/>
              </w:rPr>
              <w:t>five</w:t>
            </w:r>
            <w:r>
              <w:rPr>
                <w:rFonts w:ascii="Times New Roman" w:eastAsia="Times New Roman" w:hAnsi="Times New Roman" w:cs="Times New Roman"/>
                <w:color w:val="000000"/>
                <w:sz w:val="22"/>
                <w:szCs w:val="22"/>
              </w:rPr>
              <w:t xml:space="preserve">) top and technical staff with evidence of Professional qualifications and membership to professional bodies. </w:t>
            </w:r>
          </w:p>
          <w:p w14:paraId="63AE1D98" w14:textId="733614E0" w:rsidR="00A64997" w:rsidRDefault="001D722C" w:rsidP="007B78CF">
            <w:pPr>
              <w:numPr>
                <w:ilvl w:val="0"/>
                <w:numId w:val="5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Must submit copies of the following documents</w:t>
            </w:r>
            <w:r w:rsidR="00A64997">
              <w:rPr>
                <w:rFonts w:ascii="Times New Roman" w:eastAsia="Times New Roman" w:hAnsi="Times New Roman" w:cs="Times New Roman"/>
                <w:color w:val="000000"/>
                <w:sz w:val="22"/>
                <w:szCs w:val="22"/>
              </w:rPr>
              <w:t>:</w:t>
            </w:r>
          </w:p>
          <w:p w14:paraId="36E126A2" w14:textId="321288FF" w:rsidR="00A64997" w:rsidRDefault="00A64997" w:rsidP="00A64997">
            <w:pPr>
              <w:pBdr>
                <w:top w:val="none" w:sz="0" w:space="0" w:color="000000"/>
                <w:left w:val="none" w:sz="0" w:space="0" w:color="000000"/>
                <w:bottom w:val="none" w:sz="0" w:space="0" w:color="000000"/>
                <w:right w:val="none" w:sz="0" w:space="0" w:color="000000"/>
                <w:between w:val="none" w:sz="0" w:space="0" w:color="000000"/>
              </w:pBdr>
              <w:spacing w:after="0" w:line="240" w:lineRule="auto"/>
              <w:ind w:left="94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D722C">
              <w:rPr>
                <w:rFonts w:ascii="Times New Roman" w:eastAsia="Times New Roman" w:hAnsi="Times New Roman" w:cs="Times New Roman"/>
                <w:color w:val="000000"/>
                <w:sz w:val="22"/>
                <w:szCs w:val="22"/>
              </w:rPr>
              <w:t xml:space="preserve">Valid Tax </w:t>
            </w:r>
            <w:r w:rsidR="000B7935">
              <w:rPr>
                <w:rFonts w:ascii="Times New Roman" w:eastAsia="Times New Roman" w:hAnsi="Times New Roman" w:cs="Times New Roman"/>
                <w:color w:val="000000"/>
                <w:sz w:val="22"/>
                <w:szCs w:val="22"/>
              </w:rPr>
              <w:t>clearance</w:t>
            </w:r>
            <w:r w:rsidR="001D722C">
              <w:rPr>
                <w:rFonts w:ascii="Times New Roman" w:eastAsia="Times New Roman" w:hAnsi="Times New Roman" w:cs="Times New Roman"/>
                <w:color w:val="000000"/>
                <w:sz w:val="22"/>
                <w:szCs w:val="22"/>
              </w:rPr>
              <w:t xml:space="preserve"> Certificate </w:t>
            </w:r>
          </w:p>
          <w:p w14:paraId="2B121186" w14:textId="0C1E5F01" w:rsidR="007C7529" w:rsidRDefault="00A64997" w:rsidP="00A64997">
            <w:pPr>
              <w:pBdr>
                <w:top w:val="none" w:sz="0" w:space="0" w:color="000000"/>
                <w:left w:val="none" w:sz="0" w:space="0" w:color="000000"/>
                <w:bottom w:val="none" w:sz="0" w:space="0" w:color="000000"/>
                <w:right w:val="none" w:sz="0" w:space="0" w:color="000000"/>
                <w:between w:val="none" w:sz="0" w:space="0" w:color="000000"/>
              </w:pBdr>
              <w:spacing w:after="0" w:line="240" w:lineRule="auto"/>
              <w:ind w:left="94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D722C">
              <w:rPr>
                <w:rFonts w:ascii="Times New Roman" w:eastAsia="Times New Roman" w:hAnsi="Times New Roman" w:cs="Times New Roman"/>
                <w:color w:val="000000"/>
                <w:sz w:val="22"/>
                <w:szCs w:val="22"/>
              </w:rPr>
              <w:t xml:space="preserve">Certificate of Registration/Incorporation. </w:t>
            </w:r>
          </w:p>
          <w:p w14:paraId="2FD81CF3" w14:textId="77777777" w:rsidR="007C7529" w:rsidRDefault="001D722C">
            <w:pPr>
              <w:widowControl w:val="0"/>
              <w:spacing w:before="200"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 xml:space="preserve">Price </w:t>
            </w:r>
            <w:proofErr w:type="gramStart"/>
            <w:r>
              <w:rPr>
                <w:rFonts w:ascii="Times New Roman" w:eastAsia="Times New Roman" w:hAnsi="Times New Roman" w:cs="Times New Roman"/>
                <w:b/>
                <w:color w:val="000000"/>
                <w:sz w:val="22"/>
                <w:szCs w:val="22"/>
              </w:rPr>
              <w:t>Offer :</w:t>
            </w:r>
            <w:proofErr w:type="gramEnd"/>
          </w:p>
          <w:p w14:paraId="10DB6674" w14:textId="77777777" w:rsidR="007C7529" w:rsidRDefault="001D722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Price offer is used to determine which offer represents the best value and serves as a basis of negotiation before award of a contract. As a Fixed-Price contract, the price of the contract to be awarded will be an all-inclusive fixed price basis, either in the form of a total fixed price or a per-unit/deliverable fixed price. No profit, fees, taxes, or additional costs can be added after contract signing. Offerors must show unit prices, quantities, and total price, as displayed in the Offer Sheet in Section 4. All items must be clearly labeled and included in the total offered price.</w:t>
            </w:r>
          </w:p>
          <w:p w14:paraId="4BF63141" w14:textId="3C5BBD97" w:rsidR="007C7529" w:rsidRDefault="001D722C">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t>
            </w:r>
            <w:r>
              <w:rPr>
                <w:rFonts w:ascii="Times New Roman" w:eastAsia="Times New Roman" w:hAnsi="Times New Roman" w:cs="Times New Roman"/>
                <w:color w:val="0000FF"/>
                <w:sz w:val="22"/>
                <w:szCs w:val="22"/>
              </w:rPr>
              <w:t xml:space="preserve">must </w:t>
            </w:r>
            <w:r w:rsidR="00943701" w:rsidRPr="00943701">
              <w:rPr>
                <w:rFonts w:ascii="Times New Roman" w:eastAsia="Times New Roman" w:hAnsi="Times New Roman" w:cs="Times New Roman"/>
                <w:color w:val="auto"/>
                <w:sz w:val="22"/>
                <w:szCs w:val="22"/>
              </w:rPr>
              <w:t>indicate if VAT is</w:t>
            </w:r>
            <w:r w:rsidR="00943701">
              <w:rPr>
                <w:rFonts w:ascii="Times New Roman" w:eastAsia="Times New Roman" w:hAnsi="Times New Roman" w:cs="Times New Roman"/>
                <w:color w:val="0000FF"/>
                <w:sz w:val="22"/>
                <w:szCs w:val="22"/>
              </w:rPr>
              <w:t xml:space="preserve"> </w:t>
            </w:r>
            <w:r>
              <w:rPr>
                <w:rFonts w:ascii="Times New Roman" w:eastAsia="Times New Roman" w:hAnsi="Times New Roman" w:cs="Times New Roman"/>
                <w:color w:val="000000"/>
                <w:sz w:val="22"/>
                <w:szCs w:val="22"/>
              </w:rPr>
              <w:t>include</w:t>
            </w:r>
            <w:r w:rsidR="00943701">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22"/>
                <w:szCs w:val="22"/>
              </w:rPr>
              <w:t xml:space="preserve"> and other applicable levies in their offer </w:t>
            </w:r>
          </w:p>
        </w:tc>
      </w:tr>
      <w:tr w:rsidR="007C7529" w14:paraId="3E7A8740" w14:textId="77777777">
        <w:tc>
          <w:tcPr>
            <w:tcW w:w="10800" w:type="dxa"/>
            <w:shd w:val="clear" w:color="auto" w:fill="auto"/>
            <w:tcMar>
              <w:top w:w="100" w:type="dxa"/>
              <w:left w:w="100" w:type="dxa"/>
              <w:bottom w:w="100" w:type="dxa"/>
              <w:right w:w="100" w:type="dxa"/>
            </w:tcMar>
          </w:tcPr>
          <w:p w14:paraId="41537208"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3.4</w:t>
            </w:r>
            <w:r>
              <w:rPr>
                <w:rFonts w:ascii="Times New Roman" w:eastAsia="Times New Roman" w:hAnsi="Times New Roman" w:cs="Times New Roman"/>
                <w:b/>
                <w:color w:val="000000"/>
                <w:sz w:val="22"/>
                <w:szCs w:val="22"/>
              </w:rPr>
              <w:tab/>
              <w:t xml:space="preserve">Currency </w:t>
            </w:r>
          </w:p>
          <w:p w14:paraId="394A6297" w14:textId="7E7C60D1"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Offers should be submitted in: </w:t>
            </w:r>
            <w:r>
              <w:rPr>
                <w:rFonts w:ascii="Times New Roman" w:eastAsia="Times New Roman" w:hAnsi="Times New Roman" w:cs="Times New Roman"/>
                <w:color w:val="000000"/>
                <w:sz w:val="22"/>
                <w:szCs w:val="22"/>
                <w:u w:val="single"/>
              </w:rPr>
              <w:tab/>
            </w:r>
            <w:r w:rsidR="00943701">
              <w:rPr>
                <w:rFonts w:ascii="Times New Roman" w:eastAsia="Times New Roman" w:hAnsi="Times New Roman" w:cs="Times New Roman"/>
                <w:color w:val="000000"/>
                <w:sz w:val="22"/>
                <w:szCs w:val="22"/>
                <w:u w:val="single"/>
              </w:rPr>
              <w:t>USD</w:t>
            </w:r>
            <w:r>
              <w:rPr>
                <w:rFonts w:ascii="Times New Roman" w:eastAsia="Times New Roman" w:hAnsi="Times New Roman" w:cs="Times New Roman"/>
                <w:color w:val="000000"/>
                <w:sz w:val="22"/>
                <w:szCs w:val="22"/>
              </w:rPr>
              <w:tab/>
            </w:r>
          </w:p>
          <w:p w14:paraId="75B511D8" w14:textId="75295D2E"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Payments will be made in:</w:t>
            </w:r>
            <w:r>
              <w:rPr>
                <w:rFonts w:ascii="Times New Roman" w:eastAsia="Times New Roman" w:hAnsi="Times New Roman" w:cs="Times New Roman"/>
                <w:color w:val="000000"/>
                <w:sz w:val="22"/>
                <w:szCs w:val="22"/>
                <w:u w:val="single"/>
              </w:rPr>
              <w:tab/>
            </w:r>
            <w:r w:rsidR="00943701">
              <w:rPr>
                <w:rFonts w:ascii="Times New Roman" w:eastAsia="Times New Roman" w:hAnsi="Times New Roman" w:cs="Times New Roman"/>
                <w:color w:val="000000"/>
                <w:sz w:val="22"/>
                <w:szCs w:val="22"/>
                <w:u w:val="single"/>
              </w:rPr>
              <w:t>USD</w:t>
            </w:r>
          </w:p>
        </w:tc>
      </w:tr>
    </w:tbl>
    <w:p w14:paraId="7DA37EC8" w14:textId="77777777" w:rsidR="007C7529" w:rsidRDefault="007C7529">
      <w:pPr>
        <w:widowControl w:val="0"/>
        <w:spacing w:after="0" w:line="240" w:lineRule="auto"/>
        <w:rPr>
          <w:rFonts w:ascii="Times New Roman" w:eastAsia="Times New Roman" w:hAnsi="Times New Roman" w:cs="Times New Roman"/>
          <w:b/>
          <w:color w:val="000000"/>
          <w:sz w:val="22"/>
          <w:szCs w:val="22"/>
        </w:rPr>
      </w:pPr>
    </w:p>
    <w:tbl>
      <w:tblPr>
        <w:tblStyle w:val="a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C7529" w14:paraId="7B44FB89" w14:textId="77777777">
        <w:tc>
          <w:tcPr>
            <w:tcW w:w="10800" w:type="dxa"/>
            <w:shd w:val="clear" w:color="auto" w:fill="auto"/>
            <w:tcMar>
              <w:top w:w="100" w:type="dxa"/>
              <w:left w:w="100" w:type="dxa"/>
              <w:bottom w:w="100" w:type="dxa"/>
              <w:right w:w="100" w:type="dxa"/>
            </w:tcMar>
          </w:tcPr>
          <w:p w14:paraId="0443CB60" w14:textId="77777777" w:rsidR="007C7529" w:rsidRDefault="001D722C">
            <w:pPr>
              <w:widowControl w:val="0"/>
              <w:spacing w:after="160" w:line="240" w:lineRule="auto"/>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rPr>
              <w:t>3.5</w:t>
            </w:r>
            <w:r>
              <w:rPr>
                <w:rFonts w:ascii="Times New Roman" w:eastAsia="Times New Roman" w:hAnsi="Times New Roman" w:cs="Times New Roman"/>
                <w:b/>
                <w:color w:val="000000"/>
                <w:sz w:val="22"/>
                <w:szCs w:val="22"/>
              </w:rPr>
              <w:tab/>
              <w:t>Tender Evaluation (Trade-Off Selection Method)</w:t>
            </w:r>
          </w:p>
          <w:p w14:paraId="37DDDA26" w14:textId="77777777" w:rsidR="007C7529" w:rsidRDefault="001D722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Based on the above submittals, a Mercy Corps Tender Committee will conduct a tender evaluation process. Mercy Corps reserves the right to accept or reject any or all proposals, and to accept the offer(s) deemed to be in the best interest of Mercy Corps. MC will not be responsible for or pay for any expenses or losses which may be incurred by any Offeror in the preparation of their tender.</w:t>
            </w:r>
          </w:p>
          <w:p w14:paraId="5506A717" w14:textId="77777777" w:rsidR="007C7529" w:rsidRDefault="001D722C">
            <w:pPr>
              <w:widowControl w:val="0"/>
              <w:spacing w:after="16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Evaluations will be conducted as described in the following subsections:</w:t>
            </w:r>
          </w:p>
        </w:tc>
      </w:tr>
      <w:tr w:rsidR="007C7529" w14:paraId="09C66C4D" w14:textId="77777777">
        <w:tc>
          <w:tcPr>
            <w:tcW w:w="10800" w:type="dxa"/>
            <w:shd w:val="clear" w:color="auto" w:fill="auto"/>
            <w:tcMar>
              <w:top w:w="100" w:type="dxa"/>
              <w:left w:w="100" w:type="dxa"/>
              <w:bottom w:w="100" w:type="dxa"/>
              <w:right w:w="100" w:type="dxa"/>
            </w:tcMar>
          </w:tcPr>
          <w:p w14:paraId="2072C356" w14:textId="77777777" w:rsidR="007C7529" w:rsidRDefault="001D722C">
            <w:pPr>
              <w:widowControl w:val="0"/>
              <w:spacing w:after="160" w:line="240" w:lineRule="auto"/>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b/>
                <w:color w:val="000000"/>
                <w:sz w:val="22"/>
                <w:szCs w:val="22"/>
              </w:rPr>
              <w:t>3.5.1</w:t>
            </w:r>
            <w:r>
              <w:rPr>
                <w:rFonts w:ascii="Times New Roman" w:eastAsia="Times New Roman" w:hAnsi="Times New Roman" w:cs="Times New Roman"/>
                <w:b/>
                <w:color w:val="000000"/>
                <w:sz w:val="22"/>
                <w:szCs w:val="22"/>
              </w:rPr>
              <w:tab/>
              <w:t xml:space="preserve">Scoring Evaluation </w:t>
            </w:r>
          </w:p>
          <w:p w14:paraId="6DBC8ACA" w14:textId="77777777" w:rsidR="007C7529" w:rsidRDefault="001D722C">
            <w:pPr>
              <w:widowControl w:val="0"/>
              <w:spacing w:after="160" w:line="288" w:lineRule="auto"/>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Trade-Off Method</w:t>
            </w:r>
          </w:p>
          <w:p w14:paraId="75254B56" w14:textId="77777777" w:rsidR="007C7529" w:rsidRDefault="001D722C">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Tender Committee will conduct a technical evaluation which will grade technical criteria on a weighted basis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is given a percentage, all together equaling 100%). Offeror's proposals should consist of all required technical submittals so a Mercy Corps committee can thoroughly evaluate the technical criteria listed herein and assign points based on the strength of a technical submission.</w:t>
            </w:r>
          </w:p>
          <w:p w14:paraId="32C80812" w14:textId="77777777" w:rsidR="007C7529" w:rsidRDefault="001D722C">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Award criteria shall be based on the proposal’s overall </w:t>
            </w:r>
            <w:r>
              <w:rPr>
                <w:rFonts w:ascii="Times New Roman" w:eastAsia="Times New Roman" w:hAnsi="Times New Roman" w:cs="Times New Roman"/>
                <w:b/>
                <w:color w:val="000000"/>
                <w:sz w:val="22"/>
                <w:szCs w:val="22"/>
                <w:u w:val="single"/>
              </w:rPr>
              <w:t>“value for money”</w:t>
            </w:r>
            <w:r>
              <w:rPr>
                <w:rFonts w:ascii="Times New Roman" w:eastAsia="Times New Roman" w:hAnsi="Times New Roman" w:cs="Times New Roman"/>
                <w:color w:val="000000"/>
                <w:sz w:val="22"/>
                <w:szCs w:val="22"/>
              </w:rPr>
              <w:t xml:space="preserve"> (quality, cost, delivery time, etc.) while taking into consideration donor and internal requirements and regulations.  Each individual criteria </w:t>
            </w:r>
            <w:proofErr w:type="gramStart"/>
            <w:r>
              <w:rPr>
                <w:rFonts w:ascii="Times New Roman" w:eastAsia="Times New Roman" w:hAnsi="Times New Roman" w:cs="Times New Roman"/>
                <w:color w:val="000000"/>
                <w:sz w:val="22"/>
                <w:szCs w:val="22"/>
              </w:rPr>
              <w:t>has</w:t>
            </w:r>
            <w:proofErr w:type="gramEnd"/>
            <w:r>
              <w:rPr>
                <w:rFonts w:ascii="Times New Roman" w:eastAsia="Times New Roman" w:hAnsi="Times New Roman" w:cs="Times New Roman"/>
                <w:color w:val="000000"/>
                <w:sz w:val="22"/>
                <w:szCs w:val="22"/>
              </w:rPr>
              <w:t xml:space="preserve"> been assigned a weighting prior to the release of this tender based on its importance to Mercy Corps in this process. </w:t>
            </w:r>
          </w:p>
          <w:p w14:paraId="3EEA6EAF" w14:textId="77777777" w:rsidR="007C7529" w:rsidRDefault="001D722C">
            <w:pPr>
              <w:widowControl w:val="0"/>
              <w:spacing w:after="160" w:line="288"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Offeror(s) with the best score will be accepted as the winning offeror(s), assuming the price is deemed fair and reasonable and subject to the additional due diligence in </w:t>
            </w:r>
            <w:r>
              <w:rPr>
                <w:rFonts w:ascii="Times New Roman" w:eastAsia="Times New Roman" w:hAnsi="Times New Roman" w:cs="Times New Roman"/>
                <w:color w:val="0000FF"/>
                <w:sz w:val="22"/>
                <w:szCs w:val="22"/>
              </w:rPr>
              <w:t>section 3.5.2.</w:t>
            </w:r>
          </w:p>
          <w:p w14:paraId="42A508BD" w14:textId="3FF4671D" w:rsidR="007C7529" w:rsidRDefault="001D722C">
            <w:pPr>
              <w:widowControl w:val="0"/>
              <w:spacing w:after="16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When performing the Scoring Evaluation, the Mercy Corps tender committee will assign points for each </w:t>
            </w:r>
            <w:proofErr w:type="gramStart"/>
            <w:r>
              <w:rPr>
                <w:rFonts w:ascii="Times New Roman" w:eastAsia="Times New Roman" w:hAnsi="Times New Roman" w:cs="Times New Roman"/>
                <w:color w:val="000000"/>
                <w:sz w:val="22"/>
                <w:szCs w:val="22"/>
              </w:rPr>
              <w:t>criteria</w:t>
            </w:r>
            <w:proofErr w:type="gramEnd"/>
            <w:r>
              <w:rPr>
                <w:rFonts w:ascii="Times New Roman" w:eastAsia="Times New Roman" w:hAnsi="Times New Roman" w:cs="Times New Roman"/>
                <w:color w:val="000000"/>
                <w:sz w:val="22"/>
                <w:szCs w:val="22"/>
              </w:rPr>
              <w:t xml:space="preserve"> based on the following scale:</w:t>
            </w:r>
          </w:p>
          <w:p w14:paraId="1E2488C5" w14:textId="3F9FE5FE" w:rsidR="00943701" w:rsidRDefault="00943701">
            <w:pPr>
              <w:widowControl w:val="0"/>
              <w:spacing w:after="160" w:line="288" w:lineRule="auto"/>
              <w:rPr>
                <w:rFonts w:ascii="Times New Roman" w:eastAsia="Times New Roman" w:hAnsi="Times New Roman" w:cs="Times New Roman"/>
                <w:color w:val="000000"/>
                <w:sz w:val="22"/>
                <w:szCs w:val="22"/>
              </w:rPr>
            </w:pPr>
          </w:p>
          <w:p w14:paraId="74471E42" w14:textId="6760CAC7" w:rsidR="00943701" w:rsidRDefault="00943701">
            <w:pPr>
              <w:widowControl w:val="0"/>
              <w:spacing w:after="160" w:line="288" w:lineRule="auto"/>
              <w:rPr>
                <w:rFonts w:ascii="Times New Roman" w:eastAsia="Times New Roman" w:hAnsi="Times New Roman" w:cs="Times New Roman"/>
                <w:color w:val="000000"/>
                <w:sz w:val="22"/>
                <w:szCs w:val="22"/>
              </w:rPr>
            </w:pPr>
          </w:p>
          <w:p w14:paraId="0750176D" w14:textId="77777777" w:rsidR="00943701" w:rsidRDefault="00943701">
            <w:pPr>
              <w:widowControl w:val="0"/>
              <w:spacing w:after="160" w:line="288" w:lineRule="auto"/>
              <w:rPr>
                <w:rFonts w:ascii="Times New Roman" w:eastAsia="Times New Roman" w:hAnsi="Times New Roman" w:cs="Times New Roman"/>
                <w:color w:val="000000"/>
                <w:sz w:val="22"/>
                <w:szCs w:val="22"/>
              </w:rPr>
            </w:pPr>
          </w:p>
          <w:p w14:paraId="5DC03D51" w14:textId="77777777" w:rsidR="00943701" w:rsidRDefault="00943701">
            <w:pPr>
              <w:widowControl w:val="0"/>
              <w:spacing w:after="160" w:line="288" w:lineRule="auto"/>
              <w:rPr>
                <w:rFonts w:ascii="Times New Roman" w:eastAsia="Times New Roman" w:hAnsi="Times New Roman" w:cs="Times New Roman"/>
                <w:color w:val="000000"/>
                <w:sz w:val="22"/>
                <w:szCs w:val="22"/>
              </w:rPr>
            </w:pPr>
          </w:p>
          <w:tbl>
            <w:tblPr>
              <w:tblStyle w:val="af0"/>
              <w:tblW w:w="9255" w:type="dxa"/>
              <w:tblLayout w:type="fixed"/>
              <w:tblLook w:val="0600" w:firstRow="0" w:lastRow="0" w:firstColumn="0" w:lastColumn="0" w:noHBand="1" w:noVBand="1"/>
            </w:tblPr>
            <w:tblGrid>
              <w:gridCol w:w="1095"/>
              <w:gridCol w:w="8160"/>
            </w:tblGrid>
            <w:tr w:rsidR="007C7529" w14:paraId="2F7068D9" w14:textId="77777777">
              <w:trPr>
                <w:trHeight w:val="420"/>
              </w:trPr>
              <w:tc>
                <w:tcPr>
                  <w:tcW w:w="109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504D1A58" w14:textId="77777777" w:rsidR="007C7529" w:rsidRDefault="001D722C">
                  <w:pPr>
                    <w:widowControl w:val="0"/>
                    <w:spacing w:after="160" w:line="288" w:lineRule="auto"/>
                    <w:ind w:left="-12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Point</w:t>
                  </w:r>
                </w:p>
              </w:tc>
              <w:tc>
                <w:tcPr>
                  <w:tcW w:w="816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tcPr>
                <w:p w14:paraId="38F87A16" w14:textId="77777777" w:rsidR="007C7529" w:rsidRDefault="001D722C">
                  <w:pPr>
                    <w:widowControl w:val="0"/>
                    <w:spacing w:after="160" w:line="288" w:lineRule="auto"/>
                    <w:ind w:left="3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Rationale</w:t>
                  </w:r>
                </w:p>
              </w:tc>
            </w:tr>
            <w:tr w:rsidR="007C7529" w14:paraId="4DEE5235"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67311EB" w14:textId="77777777" w:rsidR="007C7529" w:rsidRDefault="001D722C">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078329FC" w14:textId="77777777" w:rsidR="007C7529" w:rsidRDefault="001D722C">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Not acceptable; has not met any part of the specified criteria</w:t>
                  </w:r>
                </w:p>
              </w:tc>
            </w:tr>
            <w:tr w:rsidR="007C7529" w14:paraId="049EAD29"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AD494CB" w14:textId="77777777" w:rsidR="007C7529" w:rsidRDefault="001D722C">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85D0BE8" w14:textId="77777777" w:rsidR="007C7529" w:rsidRDefault="001D722C">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Has met only some minimum requirements and may not be acceptable</w:t>
                  </w:r>
                </w:p>
              </w:tc>
            </w:tr>
            <w:tr w:rsidR="007C7529" w14:paraId="0E5E909A"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665A442" w14:textId="77777777" w:rsidR="007C7529" w:rsidRDefault="001D722C">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145B51D2" w14:textId="77777777" w:rsidR="007C7529" w:rsidRDefault="001D722C">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w:t>
                  </w:r>
                </w:p>
              </w:tc>
            </w:tr>
            <w:tr w:rsidR="007C7529" w14:paraId="376D3154"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5CDE16F8" w14:textId="77777777" w:rsidR="007C7529" w:rsidRDefault="001D722C">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6-9</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4F241CAE" w14:textId="77777777" w:rsidR="007C7529" w:rsidRDefault="001D722C">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met all requirements and exceeds some</w:t>
                  </w:r>
                </w:p>
              </w:tc>
            </w:tr>
            <w:tr w:rsidR="007C7529" w14:paraId="152D62A1" w14:textId="77777777">
              <w:trPr>
                <w:trHeight w:val="420"/>
              </w:trPr>
              <w:tc>
                <w:tcPr>
                  <w:tcW w:w="109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730A2F7D" w14:textId="77777777" w:rsidR="007C7529" w:rsidRDefault="001D722C">
                  <w:pPr>
                    <w:widowControl w:val="0"/>
                    <w:spacing w:after="160" w:line="240" w:lineRule="auto"/>
                    <w:ind w:left="-1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81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tcPr>
                <w:p w14:paraId="68CCD5A7" w14:textId="77777777" w:rsidR="007C7529" w:rsidRDefault="001D722C">
                  <w:pPr>
                    <w:widowControl w:val="0"/>
                    <w:spacing w:after="160" w:line="240" w:lineRule="auto"/>
                    <w:ind w:left="3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Acceptable; has exceeded all requirements</w:t>
                  </w:r>
                </w:p>
              </w:tc>
            </w:tr>
          </w:tbl>
          <w:p w14:paraId="092D70BD" w14:textId="77777777" w:rsidR="007C7529" w:rsidRPr="00687CBB" w:rsidRDefault="001D722C" w:rsidP="00687CBB">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evaluation shall be carried out in three stages </w:t>
            </w:r>
            <w:proofErr w:type="gramStart"/>
            <w:r>
              <w:rPr>
                <w:rFonts w:ascii="Times New Roman" w:eastAsia="Times New Roman" w:hAnsi="Times New Roman" w:cs="Times New Roman"/>
                <w:color w:val="000000"/>
                <w:sz w:val="22"/>
                <w:szCs w:val="22"/>
              </w:rPr>
              <w:t>i.e.</w:t>
            </w:r>
            <w:proofErr w:type="gramEnd"/>
            <w:r>
              <w:rPr>
                <w:rFonts w:ascii="Times New Roman" w:eastAsia="Times New Roman" w:hAnsi="Times New Roman" w:cs="Times New Roman"/>
                <w:color w:val="000000"/>
                <w:sz w:val="22"/>
                <w:szCs w:val="22"/>
              </w:rPr>
              <w:t xml:space="preserve"> Completeness and eligibility to check for mandatory requirements, Technical and Financial evaluation. Technical shall carry 70% while Financial shall carry 30%. Only firms meeting all the mandatory requirements shall proceed for </w:t>
            </w:r>
            <w:proofErr w:type="gramStart"/>
            <w:r>
              <w:rPr>
                <w:rFonts w:ascii="Times New Roman" w:eastAsia="Times New Roman" w:hAnsi="Times New Roman" w:cs="Times New Roman"/>
                <w:color w:val="000000"/>
                <w:sz w:val="22"/>
                <w:szCs w:val="22"/>
              </w:rPr>
              <w:t>Technical</w:t>
            </w:r>
            <w:proofErr w:type="gramEnd"/>
            <w:r>
              <w:rPr>
                <w:rFonts w:ascii="Times New Roman" w:eastAsia="Times New Roman" w:hAnsi="Times New Roman" w:cs="Times New Roman"/>
                <w:color w:val="000000"/>
                <w:sz w:val="22"/>
                <w:szCs w:val="22"/>
              </w:rPr>
              <w:t xml:space="preserve"> evaluation. Those who score 55 out of 70 will proceed to the financial evaluation. </w:t>
            </w:r>
          </w:p>
          <w:p w14:paraId="2F4AC99E" w14:textId="77777777" w:rsidR="007C7529" w:rsidRDefault="007C7529">
            <w:pPr>
              <w:widowControl w:val="0"/>
              <w:spacing w:after="160" w:line="240" w:lineRule="auto"/>
              <w:rPr>
                <w:rFonts w:ascii="Times New Roman" w:eastAsia="Times New Roman" w:hAnsi="Times New Roman" w:cs="Times New Roman"/>
                <w:i/>
                <w:color w:val="000000"/>
                <w:sz w:val="22"/>
                <w:szCs w:val="22"/>
              </w:rPr>
            </w:pPr>
          </w:p>
          <w:tbl>
            <w:tblPr>
              <w:tblStyle w:val="af1"/>
              <w:tblW w:w="10230" w:type="dxa"/>
              <w:tblLayout w:type="fixed"/>
              <w:tblLook w:val="0600" w:firstRow="0" w:lastRow="0" w:firstColumn="0" w:lastColumn="0" w:noHBand="1" w:noVBand="1"/>
            </w:tblPr>
            <w:tblGrid>
              <w:gridCol w:w="6360"/>
              <w:gridCol w:w="1335"/>
              <w:gridCol w:w="1215"/>
              <w:gridCol w:w="1320"/>
            </w:tblGrid>
            <w:tr w:rsidR="007C7529" w14:paraId="31B18B49" w14:textId="77777777">
              <w:trPr>
                <w:trHeight w:val="880"/>
              </w:trPr>
              <w:tc>
                <w:tcPr>
                  <w:tcW w:w="6360" w:type="dxa"/>
                  <w:vMerge w:val="restart"/>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63258CC3" w14:textId="77777777" w:rsidR="007C7529" w:rsidRDefault="001D722C">
                  <w:pPr>
                    <w:widowControl w:val="0"/>
                    <w:spacing w:after="0" w:line="240" w:lineRule="auto"/>
                    <w:ind w:left="45"/>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Evaluation Criteria</w:t>
                  </w:r>
                </w:p>
              </w:tc>
              <w:tc>
                <w:tcPr>
                  <w:tcW w:w="133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3295F0EE"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w:t>
                  </w:r>
                </w:p>
                <w:p w14:paraId="3D489701"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4D5D237"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Possible Points </w:t>
                  </w:r>
                </w:p>
                <w:p w14:paraId="39EE3B15"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(1 to 10)</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35D69D4"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Weighted Score</w:t>
                  </w:r>
                </w:p>
              </w:tc>
            </w:tr>
            <w:tr w:rsidR="007C7529" w14:paraId="227840B0" w14:textId="77777777">
              <w:trPr>
                <w:trHeight w:val="340"/>
              </w:trPr>
              <w:tc>
                <w:tcPr>
                  <w:tcW w:w="6360" w:type="dxa"/>
                  <w:vMerge/>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03393BE0" w14:textId="77777777" w:rsidR="007C7529" w:rsidRDefault="007C7529">
                  <w:pPr>
                    <w:widowControl w:val="0"/>
                    <w:pBdr>
                      <w:top w:val="nil"/>
                      <w:left w:val="nil"/>
                      <w:bottom w:val="nil"/>
                      <w:right w:val="nil"/>
                      <w:between w:val="nil"/>
                    </w:pBdr>
                    <w:spacing w:after="0"/>
                    <w:rPr>
                      <w:rFonts w:ascii="Times New Roman" w:eastAsia="Times New Roman" w:hAnsi="Times New Roman" w:cs="Times New Roman"/>
                      <w:b/>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45BAB75F"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w:t>
                  </w:r>
                </w:p>
              </w:tc>
              <w:tc>
                <w:tcPr>
                  <w:tcW w:w="1215"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27199DCB"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w:t>
                  </w:r>
                </w:p>
              </w:tc>
              <w:tc>
                <w:tcPr>
                  <w:tcW w:w="1320" w:type="dxa"/>
                  <w:tcBorders>
                    <w:top w:val="single" w:sz="4" w:space="0" w:color="000000"/>
                    <w:left w:val="single" w:sz="4" w:space="0" w:color="000000"/>
                    <w:bottom w:val="single" w:sz="4" w:space="0" w:color="000000"/>
                    <w:right w:val="single" w:sz="4" w:space="0" w:color="000000"/>
                  </w:tcBorders>
                  <w:shd w:val="clear" w:color="auto" w:fill="CFE2F3"/>
                  <w:tcMar>
                    <w:top w:w="0" w:type="dxa"/>
                    <w:left w:w="120" w:type="dxa"/>
                    <w:bottom w:w="0" w:type="dxa"/>
                    <w:right w:w="120" w:type="dxa"/>
                  </w:tcMar>
                  <w:vAlign w:val="center"/>
                </w:tcPr>
                <w:p w14:paraId="1CC73CE8" w14:textId="77777777" w:rsidR="007C7529" w:rsidRDefault="001D722C">
                  <w:pPr>
                    <w:widowControl w:val="0"/>
                    <w:spacing w:after="0" w:line="240"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w:t>
                  </w:r>
                </w:p>
              </w:tc>
            </w:tr>
            <w:tr w:rsidR="007C7529" w14:paraId="6D0F9E61" w14:textId="77777777">
              <w:trPr>
                <w:trHeight w:val="420"/>
              </w:trPr>
              <w:tc>
                <w:tcPr>
                  <w:tcW w:w="63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EECC27E" w14:textId="77777777" w:rsidR="007C7529" w:rsidRDefault="00943701" w:rsidP="00C43F58">
                  <w:pPr>
                    <w:pStyle w:val="NoSpacing"/>
                    <w:pBdr>
                      <w:top w:val="nil"/>
                      <w:left w:val="nil"/>
                      <w:bottom w:val="nil"/>
                      <w:right w:val="nil"/>
                      <w:between w:val="nil"/>
                    </w:pBdr>
                    <w:rPr>
                      <w:color w:val="000000" w:themeColor="text1"/>
                    </w:rPr>
                  </w:pPr>
                  <w:r>
                    <w:rPr>
                      <w:color w:val="000000" w:themeColor="text1"/>
                    </w:rPr>
                    <w:t>Evidence of c</w:t>
                  </w:r>
                  <w:r w:rsidRPr="0095158F">
                    <w:rPr>
                      <w:color w:val="000000" w:themeColor="text1"/>
                    </w:rPr>
                    <w:t>o</w:t>
                  </w:r>
                  <w:r>
                    <w:rPr>
                      <w:color w:val="000000" w:themeColor="text1"/>
                    </w:rPr>
                    <w:t>mpany’s c</w:t>
                  </w:r>
                  <w:r w:rsidRPr="0095158F">
                    <w:rPr>
                      <w:color w:val="000000" w:themeColor="text1"/>
                    </w:rPr>
                    <w:t>apabilities to provide insurance services to persons in hard-to-reach locations in South Sudan</w:t>
                  </w:r>
                  <w:r>
                    <w:rPr>
                      <w:color w:val="000000" w:themeColor="text1"/>
                    </w:rPr>
                    <w:t xml:space="preserve"> </w:t>
                  </w:r>
                  <w:r w:rsidRPr="0095158F">
                    <w:rPr>
                      <w:color w:val="000000" w:themeColor="text1"/>
                    </w:rPr>
                    <w:t>(</w:t>
                  </w:r>
                  <w:proofErr w:type="spellStart"/>
                  <w:r w:rsidRPr="0095158F">
                    <w:rPr>
                      <w:color w:val="000000" w:themeColor="text1"/>
                    </w:rPr>
                    <w:t>Ganyiel</w:t>
                  </w:r>
                  <w:proofErr w:type="spellEnd"/>
                  <w:r w:rsidRPr="0095158F">
                    <w:rPr>
                      <w:color w:val="000000" w:themeColor="text1"/>
                    </w:rPr>
                    <w:t xml:space="preserve">, </w:t>
                  </w:r>
                  <w:proofErr w:type="spellStart"/>
                  <w:r w:rsidRPr="0095158F">
                    <w:rPr>
                      <w:color w:val="000000" w:themeColor="text1"/>
                    </w:rPr>
                    <w:t>Nyal</w:t>
                  </w:r>
                  <w:proofErr w:type="spellEnd"/>
                  <w:r w:rsidRPr="0095158F">
                    <w:rPr>
                      <w:color w:val="000000" w:themeColor="text1"/>
                    </w:rPr>
                    <w:t>, Koch, Bentiu</w:t>
                  </w:r>
                  <w:r>
                    <w:rPr>
                      <w:color w:val="000000" w:themeColor="text1"/>
                    </w:rPr>
                    <w:t xml:space="preserve"> in Unity State and</w:t>
                  </w:r>
                  <w:r w:rsidRPr="0095158F">
                    <w:rPr>
                      <w:color w:val="000000" w:themeColor="text1"/>
                    </w:rPr>
                    <w:t xml:space="preserve"> </w:t>
                  </w:r>
                  <w:proofErr w:type="spellStart"/>
                  <w:r w:rsidRPr="0095158F">
                    <w:rPr>
                      <w:color w:val="000000" w:themeColor="text1"/>
                    </w:rPr>
                    <w:t>Mundri</w:t>
                  </w:r>
                  <w:proofErr w:type="spellEnd"/>
                  <w:r>
                    <w:rPr>
                      <w:color w:val="000000" w:themeColor="text1"/>
                    </w:rPr>
                    <w:t xml:space="preserve"> in Western Equatoria State</w:t>
                  </w:r>
                  <w:r w:rsidRPr="0095158F">
                    <w:rPr>
                      <w:color w:val="000000" w:themeColor="text1"/>
                    </w:rPr>
                    <w:t>)</w:t>
                  </w:r>
                  <w:r>
                    <w:rPr>
                      <w:color w:val="000000" w:themeColor="text1"/>
                    </w:rPr>
                    <w:t>.</w:t>
                  </w:r>
                </w:p>
                <w:p w14:paraId="3833E879" w14:textId="65112CB3" w:rsidR="00C43F58" w:rsidRPr="00C43F58" w:rsidRDefault="00C43F58" w:rsidP="00C43F58">
                  <w:pPr>
                    <w:pStyle w:val="NoSpacing"/>
                    <w:pBdr>
                      <w:top w:val="nil"/>
                      <w:left w:val="nil"/>
                      <w:bottom w:val="nil"/>
                      <w:right w:val="nil"/>
                      <w:between w:val="nil"/>
                    </w:pBdr>
                    <w:rPr>
                      <w:color w:val="000000" w:themeColor="text1"/>
                    </w:rPr>
                  </w:pP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A6A43B9" w14:textId="0CF59EC2" w:rsidR="007C7529" w:rsidRDefault="00943701">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2</w:t>
                  </w:r>
                  <w:r w:rsidR="001D722C">
                    <w:rPr>
                      <w:rFonts w:ascii="Times New Roman" w:eastAsia="Times New Roman" w:hAnsi="Times New Roman" w:cs="Times New Roman"/>
                      <w:color w:val="0000FF"/>
                      <w:sz w:val="22"/>
                      <w:szCs w:val="22"/>
                    </w:rPr>
                    <w:t>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B4DAEA"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A3EFA28" w14:textId="12E40CC1" w:rsidR="007C7529" w:rsidRDefault="00943701">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2</w:t>
                  </w:r>
                  <w:r w:rsidR="001D722C">
                    <w:rPr>
                      <w:rFonts w:ascii="Times New Roman" w:eastAsia="Times New Roman" w:hAnsi="Times New Roman" w:cs="Times New Roman"/>
                      <w:color w:val="0000FF"/>
                      <w:sz w:val="22"/>
                      <w:szCs w:val="22"/>
                    </w:rPr>
                    <w:t>.0</w:t>
                  </w:r>
                </w:p>
              </w:tc>
            </w:tr>
            <w:tr w:rsidR="007C7529" w14:paraId="083B4255" w14:textId="77777777">
              <w:trPr>
                <w:trHeight w:val="420"/>
              </w:trPr>
              <w:tc>
                <w:tcPr>
                  <w:tcW w:w="63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5E52093" w14:textId="2A3C3380" w:rsidR="00943701" w:rsidRPr="00804A87" w:rsidRDefault="00943701" w:rsidP="00943701">
                  <w:pPr>
                    <w:pStyle w:val="NoSpacing"/>
                    <w:pBdr>
                      <w:top w:val="nil"/>
                      <w:left w:val="nil"/>
                      <w:bottom w:val="nil"/>
                      <w:right w:val="nil"/>
                      <w:between w:val="nil"/>
                    </w:pBdr>
                    <w:rPr>
                      <w:color w:val="000000"/>
                    </w:rPr>
                  </w:pPr>
                  <w:r>
                    <w:rPr>
                      <w:color w:val="000000" w:themeColor="text1"/>
                    </w:rPr>
                    <w:t>Evidence of a</w:t>
                  </w:r>
                  <w:r w:rsidRPr="0095158F">
                    <w:rPr>
                      <w:color w:val="000000" w:themeColor="text1"/>
                    </w:rPr>
                    <w:t>b</w:t>
                  </w:r>
                  <w:r>
                    <w:rPr>
                      <w:color w:val="000000" w:themeColor="text1"/>
                    </w:rPr>
                    <w:t>ility</w:t>
                  </w:r>
                  <w:r w:rsidRPr="0095158F">
                    <w:rPr>
                      <w:color w:val="000000" w:themeColor="text1"/>
                    </w:rPr>
                    <w:t xml:space="preserve"> to have access to and provide </w:t>
                  </w:r>
                  <w:r>
                    <w:rPr>
                      <w:color w:val="000000" w:themeColor="text1"/>
                    </w:rPr>
                    <w:t>i</w:t>
                  </w:r>
                  <w:r w:rsidRPr="0095158F">
                    <w:rPr>
                      <w:color w:val="000000" w:themeColor="text1"/>
                    </w:rPr>
                    <w:t xml:space="preserve">nsurance service to staff dependents in </w:t>
                  </w:r>
                  <w:r>
                    <w:rPr>
                      <w:color w:val="000000" w:themeColor="text1"/>
                    </w:rPr>
                    <w:t>Sudan, Uganda, Kenya and in IDP and Refugee camps in South Sudan and neighboring countries.</w:t>
                  </w:r>
                </w:p>
                <w:p w14:paraId="0B3BE4E1" w14:textId="4C3E879B" w:rsidR="007C7529" w:rsidRDefault="007C7529">
                  <w:pPr>
                    <w:widowControl w:val="0"/>
                    <w:spacing w:after="160" w:line="240" w:lineRule="auto"/>
                    <w:rPr>
                      <w:rFonts w:ascii="Times New Roman" w:eastAsia="Times New Roman" w:hAnsi="Times New Roman" w:cs="Times New Roman"/>
                      <w:color w:val="000000"/>
                      <w:sz w:val="22"/>
                      <w:szCs w:val="22"/>
                    </w:rPr>
                  </w:pP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C8461C" w14:textId="69A37913" w:rsidR="007C7529" w:rsidRDefault="00943701">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10</w:t>
                  </w:r>
                  <w:r w:rsidR="001D722C">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53666C2"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310D800" w14:textId="6F3628A2" w:rsidR="007C7529" w:rsidRDefault="00943701">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w:t>
                  </w:r>
                  <w:r w:rsidR="001D722C">
                    <w:rPr>
                      <w:rFonts w:ascii="Times New Roman" w:eastAsia="Times New Roman" w:hAnsi="Times New Roman" w:cs="Times New Roman"/>
                      <w:color w:val="0000FF"/>
                      <w:sz w:val="22"/>
                      <w:szCs w:val="22"/>
                    </w:rPr>
                    <w:t>0</w:t>
                  </w:r>
                </w:p>
              </w:tc>
            </w:tr>
            <w:tr w:rsidR="007C7529" w14:paraId="7F085644" w14:textId="77777777">
              <w:trPr>
                <w:trHeight w:val="420"/>
              </w:trPr>
              <w:tc>
                <w:tcPr>
                  <w:tcW w:w="63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AAAF23" w14:textId="187AAFD6" w:rsidR="005F0228" w:rsidRDefault="00943701" w:rsidP="00C43F58">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w:t>
                  </w:r>
                  <w:r w:rsidR="001D722C">
                    <w:rPr>
                      <w:rFonts w:ascii="Times New Roman" w:eastAsia="Times New Roman" w:hAnsi="Times New Roman" w:cs="Times New Roman"/>
                      <w:color w:val="000000"/>
                      <w:sz w:val="22"/>
                      <w:szCs w:val="22"/>
                    </w:rPr>
                    <w:t>eference letters</w:t>
                  </w:r>
                  <w:r w:rsidR="00C43F58">
                    <w:rPr>
                      <w:rFonts w:ascii="Times New Roman" w:eastAsia="Times New Roman" w:hAnsi="Times New Roman" w:cs="Times New Roman"/>
                      <w:color w:val="000000"/>
                      <w:sz w:val="22"/>
                      <w:szCs w:val="22"/>
                    </w:rPr>
                    <w:t xml:space="preserve"> </w:t>
                  </w:r>
                  <w:r w:rsidR="000A3DDF">
                    <w:rPr>
                      <w:rFonts w:ascii="Times New Roman" w:eastAsia="Times New Roman" w:hAnsi="Times New Roman" w:cs="Times New Roman"/>
                      <w:color w:val="000000"/>
                      <w:sz w:val="22"/>
                      <w:szCs w:val="22"/>
                    </w:rPr>
                    <w:t xml:space="preserve">from </w:t>
                  </w:r>
                  <w:r w:rsidR="001D722C">
                    <w:rPr>
                      <w:rFonts w:ascii="Times New Roman" w:eastAsia="Times New Roman" w:hAnsi="Times New Roman" w:cs="Times New Roman"/>
                      <w:color w:val="000000"/>
                      <w:sz w:val="22"/>
                      <w:szCs w:val="22"/>
                    </w:rPr>
                    <w:t>clients with</w:t>
                  </w:r>
                  <w:r w:rsidR="00257481">
                    <w:rPr>
                      <w:rFonts w:ascii="Times New Roman" w:eastAsia="Times New Roman" w:hAnsi="Times New Roman" w:cs="Times New Roman"/>
                      <w:color w:val="000000"/>
                      <w:sz w:val="22"/>
                      <w:szCs w:val="22"/>
                    </w:rPr>
                    <w:t xml:space="preserve"> whom the bidder have </w:t>
                  </w:r>
                  <w:r w:rsidR="001D722C">
                    <w:rPr>
                      <w:rFonts w:ascii="Times New Roman" w:eastAsia="Times New Roman" w:hAnsi="Times New Roman" w:cs="Times New Roman"/>
                      <w:color w:val="000000"/>
                      <w:sz w:val="22"/>
                      <w:szCs w:val="22"/>
                    </w:rPr>
                    <w:t>a medical</w:t>
                  </w:r>
                  <w:r w:rsidR="00257481">
                    <w:rPr>
                      <w:rFonts w:ascii="Times New Roman" w:eastAsia="Times New Roman" w:hAnsi="Times New Roman" w:cs="Times New Roman"/>
                      <w:color w:val="000000"/>
                      <w:sz w:val="22"/>
                      <w:szCs w:val="22"/>
                    </w:rPr>
                    <w:t xml:space="preserve"> insurance</w:t>
                  </w:r>
                  <w:r w:rsidR="001D722C">
                    <w:rPr>
                      <w:rFonts w:ascii="Times New Roman" w:eastAsia="Times New Roman" w:hAnsi="Times New Roman" w:cs="Times New Roman"/>
                      <w:color w:val="000000"/>
                      <w:sz w:val="22"/>
                      <w:szCs w:val="22"/>
                    </w:rPr>
                    <w:t xml:space="preserve"> </w:t>
                  </w:r>
                  <w:r w:rsidR="005F0228">
                    <w:rPr>
                      <w:rFonts w:ascii="Times New Roman" w:eastAsia="Times New Roman" w:hAnsi="Times New Roman" w:cs="Times New Roman"/>
                      <w:color w:val="000000"/>
                      <w:sz w:val="22"/>
                      <w:szCs w:val="22"/>
                    </w:rPr>
                    <w:t>contract</w:t>
                  </w:r>
                </w:p>
                <w:p w14:paraId="2F4CEA51" w14:textId="026CC3FF" w:rsidR="007C7529" w:rsidRDefault="005F0228" w:rsidP="00C43F58">
                  <w:pPr>
                    <w:widowControl w:val="0"/>
                    <w:spacing w:after="16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Copy of agreements with reputable service providers (hospitals/medical centers etc.) through whom the bidder provides medical services to its clients</w:t>
                  </w:r>
                  <w:r w:rsidR="001D722C">
                    <w:rPr>
                      <w:rFonts w:ascii="Times New Roman" w:eastAsia="Times New Roman" w:hAnsi="Times New Roman" w:cs="Times New Roman"/>
                      <w:color w:val="000000"/>
                      <w:sz w:val="22"/>
                      <w:szCs w:val="22"/>
                    </w:rPr>
                    <w:t xml:space="preserve"> </w:t>
                  </w:r>
                  <w:r w:rsidR="00C43F58">
                    <w:rPr>
                      <w:rFonts w:ascii="Times New Roman" w:eastAsia="Times New Roman" w:hAnsi="Times New Roman" w:cs="Times New Roman"/>
                      <w:color w:val="000000"/>
                      <w:sz w:val="22"/>
                      <w:szCs w:val="22"/>
                    </w:rPr>
                    <w:t xml:space="preserve">(each </w:t>
                  </w:r>
                  <w:r>
                    <w:rPr>
                      <w:rFonts w:ascii="Times New Roman" w:eastAsia="Times New Roman" w:hAnsi="Times New Roman" w:cs="Times New Roman"/>
                      <w:color w:val="000000"/>
                      <w:sz w:val="22"/>
                      <w:szCs w:val="22"/>
                    </w:rPr>
                    <w:t>document</w:t>
                  </w:r>
                  <w:r w:rsidR="00C43F58">
                    <w:rPr>
                      <w:rFonts w:ascii="Times New Roman" w:eastAsia="Times New Roman" w:hAnsi="Times New Roman" w:cs="Times New Roman"/>
                      <w:color w:val="000000"/>
                      <w:sz w:val="22"/>
                      <w:szCs w:val="22"/>
                    </w:rPr>
                    <w:t xml:space="preserve"> carries </w:t>
                  </w:r>
                  <w:r>
                    <w:rPr>
                      <w:rFonts w:ascii="Times New Roman" w:eastAsia="Times New Roman" w:hAnsi="Times New Roman" w:cs="Times New Roman"/>
                      <w:color w:val="000000"/>
                      <w:sz w:val="22"/>
                      <w:szCs w:val="22"/>
                    </w:rPr>
                    <w:t>2</w:t>
                  </w:r>
                  <w:r w:rsidR="00C43F58">
                    <w:rPr>
                      <w:rFonts w:ascii="Times New Roman" w:eastAsia="Times New Roman" w:hAnsi="Times New Roman" w:cs="Times New Roman"/>
                      <w:color w:val="000000"/>
                      <w:sz w:val="22"/>
                      <w:szCs w:val="22"/>
                    </w:rPr>
                    <w:t xml:space="preserve"> points)</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4C5F2D4"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9017AD8"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8D2836A"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r>
            <w:tr w:rsidR="007C7529" w14:paraId="4DEE45B7" w14:textId="77777777">
              <w:trPr>
                <w:trHeight w:val="420"/>
              </w:trPr>
              <w:tc>
                <w:tcPr>
                  <w:tcW w:w="63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DE269F5" w14:textId="30B1B14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Financial Position – audit accounts (10 %) points per year signed by the auditors and indicating a healthy financial position, liquidity and going concern.</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207D490"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t>10%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727C31"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0134297"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p>
              </w:tc>
            </w:tr>
            <w:tr w:rsidR="007C7529" w14:paraId="28A73182" w14:textId="77777777">
              <w:trPr>
                <w:trHeight w:val="420"/>
              </w:trPr>
              <w:tc>
                <w:tcPr>
                  <w:tcW w:w="63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8F5536C"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Detailed CVs of top technical staff with at least 5 of them having Professional qualifications in Insurance and membership with professional Insurance body. Attach evidence of professional certificates and membership</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 xml:space="preserve">A complete submission must </w:t>
                  </w:r>
                  <w:proofErr w:type="gramStart"/>
                  <w:r>
                    <w:rPr>
                      <w:rFonts w:ascii="Times New Roman" w:eastAsia="Times New Roman" w:hAnsi="Times New Roman" w:cs="Times New Roman"/>
                      <w:color w:val="000000"/>
                      <w:sz w:val="22"/>
                      <w:szCs w:val="22"/>
                    </w:rPr>
                    <w:t>have:</w:t>
                  </w:r>
                  <w:proofErr w:type="gramEnd"/>
                  <w:r>
                    <w:rPr>
                      <w:rFonts w:ascii="Times New Roman" w:eastAsia="Times New Roman" w:hAnsi="Times New Roman" w:cs="Times New Roman"/>
                      <w:color w:val="000000"/>
                      <w:sz w:val="22"/>
                      <w:szCs w:val="22"/>
                    </w:rPr>
                    <w:t xml:space="preserve"> CVs, copies of professional qualification and membership with a professional body and demonstrated experience in the insurance industry.</w:t>
                  </w:r>
                </w:p>
                <w:p w14:paraId="068E3D31" w14:textId="412365DC" w:rsidR="007C7529" w:rsidRDefault="001D722C">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43"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lastRenderedPageBreak/>
                    <w:t xml:space="preserve">Senior technical team. Professional with a degree and a diploma in insurance up to a max of two/2 professionals (from Chartered Insurance Institute or College of Insurance) </w:t>
                  </w:r>
                  <w:r>
                    <w:rPr>
                      <w:rFonts w:ascii="Times New Roman" w:eastAsia="Times New Roman" w:hAnsi="Times New Roman" w:cs="Times New Roman"/>
                      <w:b/>
                      <w:color w:val="000000"/>
                      <w:sz w:val="22"/>
                      <w:szCs w:val="22"/>
                    </w:rPr>
                    <w:t>(7</w:t>
                  </w:r>
                  <w:r w:rsidR="00687CBB">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5 points per each professional with complete testimonials</w:t>
                  </w:r>
                </w:p>
                <w:p w14:paraId="19CE23F2" w14:textId="77777777" w:rsidR="007C7529" w:rsidRDefault="001D722C">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43"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A qualified doctor and at least a Nurse to review /handle claims and diagnosis or prescriptions to our employees. Doctor must have a minimum of 5 years post internship and Nurses 3 years’ experience. Attach registration certificates) </w:t>
                  </w:r>
                  <w:r>
                    <w:rPr>
                      <w:rFonts w:ascii="Times New Roman" w:eastAsia="Times New Roman" w:hAnsi="Times New Roman" w:cs="Times New Roman"/>
                      <w:b/>
                      <w:color w:val="000000"/>
                      <w:sz w:val="22"/>
                      <w:szCs w:val="22"/>
                    </w:rPr>
                    <w:t>5% Marks)</w:t>
                  </w:r>
                  <w:r>
                    <w:rPr>
                      <w:rFonts w:ascii="Times New Roman" w:eastAsia="Times New Roman" w:hAnsi="Times New Roman" w:cs="Times New Roman"/>
                      <w:color w:val="000000"/>
                      <w:sz w:val="22"/>
                      <w:szCs w:val="22"/>
                    </w:rPr>
                    <w:t xml:space="preserve">. Doctor and nurse, 10 points, Doctor only, 7 points and nurse only, 4 points. </w:t>
                  </w:r>
                </w:p>
                <w:p w14:paraId="1445B5A9" w14:textId="77777777" w:rsidR="007C7529" w:rsidRDefault="001D722C">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43"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An in-house fully qualified actuary with specialization in Health, General and Micro Insurance with 5 years’ experience post registration. Attach registration certificate from Institute &amp; or Faculty of Actuaries. 4%. Any qualification and experience below this to get ½ marks.</w:t>
                  </w:r>
                </w:p>
                <w:p w14:paraId="5156D774" w14:textId="77777777" w:rsidR="007C7529" w:rsidRDefault="001D722C">
                  <w:pPr>
                    <w:numPr>
                      <w:ilvl w:val="0"/>
                      <w:numId w:val="56"/>
                    </w:numPr>
                    <w:pBdr>
                      <w:top w:val="none" w:sz="0" w:space="0" w:color="000000"/>
                      <w:left w:val="none" w:sz="0" w:space="0" w:color="000000"/>
                      <w:bottom w:val="none" w:sz="0" w:space="0" w:color="000000"/>
                      <w:right w:val="none" w:sz="0" w:space="0" w:color="000000"/>
                      <w:between w:val="none" w:sz="0" w:space="0" w:color="000000"/>
                    </w:pBdr>
                    <w:spacing w:after="43"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Technical/administration team members with a diploma/degree/ certificate in Insurance only. Up to a maximum of 3 professionals </w:t>
                  </w:r>
                  <w:proofErr w:type="gramStart"/>
                  <w:r>
                    <w:rPr>
                      <w:rFonts w:ascii="Times New Roman" w:eastAsia="Times New Roman" w:hAnsi="Times New Roman" w:cs="Times New Roman"/>
                      <w:color w:val="000000"/>
                      <w:sz w:val="22"/>
                      <w:szCs w:val="22"/>
                    </w:rPr>
                    <w:t>(  Attach</w:t>
                  </w:r>
                  <w:proofErr w:type="gramEnd"/>
                  <w:r>
                    <w:rPr>
                      <w:rFonts w:ascii="Times New Roman" w:eastAsia="Times New Roman" w:hAnsi="Times New Roman" w:cs="Times New Roman"/>
                      <w:color w:val="000000"/>
                      <w:sz w:val="22"/>
                      <w:szCs w:val="22"/>
                    </w:rPr>
                    <w:t xml:space="preserve"> certificate from college of Insurance or equivalent) 4% with degree 10points, diploma 7points and certificates 4 points</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B946CCA"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FF"/>
                      <w:sz w:val="22"/>
                      <w:szCs w:val="22"/>
                    </w:rPr>
                    <w:lastRenderedPageBreak/>
                    <w:t>20%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81E2738"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D38522"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2.0</w:t>
                  </w:r>
                </w:p>
              </w:tc>
            </w:tr>
            <w:tr w:rsidR="007C7529" w14:paraId="75193FA5" w14:textId="77777777">
              <w:trPr>
                <w:trHeight w:val="460"/>
              </w:trPr>
              <w:tc>
                <w:tcPr>
                  <w:tcW w:w="636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A0CF14" w14:textId="77777777" w:rsidR="007C7529" w:rsidRDefault="001D722C">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133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E35061B" w14:textId="77777777" w:rsidR="007C7529" w:rsidRDefault="001D722C">
                  <w:pPr>
                    <w:widowControl w:val="0"/>
                    <w:spacing w:after="160" w:line="288"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70%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33843D3" w14:textId="77777777" w:rsidR="007C7529" w:rsidRDefault="001D722C">
                  <w:pPr>
                    <w:widowControl w:val="0"/>
                    <w:spacing w:after="160" w:line="288" w:lineRule="auto"/>
                    <w:ind w:left="-30"/>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60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08EE5F9" w14:textId="77777777" w:rsidR="007C7529" w:rsidRDefault="001D722C">
                  <w:pPr>
                    <w:widowControl w:val="0"/>
                    <w:spacing w:after="160" w:line="288" w:lineRule="auto"/>
                    <w:ind w:left="-30"/>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7</w:t>
                  </w:r>
                </w:p>
              </w:tc>
            </w:tr>
          </w:tbl>
          <w:tbl>
            <w:tblPr>
              <w:tblStyle w:val="af2"/>
              <w:tblW w:w="10230" w:type="dxa"/>
              <w:tblLayout w:type="fixed"/>
              <w:tblLook w:val="0600" w:firstRow="0" w:lastRow="0" w:firstColumn="0" w:lastColumn="0" w:noHBand="1" w:noVBand="1"/>
            </w:tblPr>
            <w:tblGrid>
              <w:gridCol w:w="6420"/>
              <w:gridCol w:w="1275"/>
              <w:gridCol w:w="1215"/>
              <w:gridCol w:w="1320"/>
            </w:tblGrid>
            <w:tr w:rsidR="007C7529" w14:paraId="0DE3834F" w14:textId="77777777">
              <w:trPr>
                <w:trHeight w:val="42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F486AAF"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FINANCIAL SCORING CRITERIA (ONLY FOR THOSE SCORING 55% AND ABOVE FOR TECHNICAL SCORE)</w:t>
                  </w:r>
                </w:p>
                <w:p w14:paraId="38318E12" w14:textId="77777777" w:rsidR="007C7529" w:rsidRDefault="007C7529">
                  <w:pPr>
                    <w:widowControl w:val="0"/>
                    <w:spacing w:after="0" w:line="240" w:lineRule="auto"/>
                    <w:rPr>
                      <w:rFonts w:ascii="Times New Roman" w:eastAsia="Times New Roman" w:hAnsi="Times New Roman" w:cs="Times New Roman"/>
                      <w:color w:val="000000"/>
                      <w:sz w:val="22"/>
                      <w:szCs w:val="22"/>
                    </w:rPr>
                  </w:pPr>
                </w:p>
                <w:p w14:paraId="602421DA"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tender will NOT be automatically awarded to the lowest bidder, but the most responsive evaluated bidder. </w:t>
                  </w: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53395D0" w14:textId="77777777" w:rsidR="007C7529" w:rsidRDefault="007C7529">
                  <w:pPr>
                    <w:widowControl w:val="0"/>
                    <w:spacing w:after="160" w:line="288" w:lineRule="auto"/>
                    <w:ind w:left="-30"/>
                    <w:jc w:val="center"/>
                    <w:rPr>
                      <w:rFonts w:ascii="Times New Roman" w:eastAsia="Times New Roman" w:hAnsi="Times New Roman" w:cs="Times New Roman"/>
                      <w:color w:val="0000FF"/>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0742CE" w14:textId="77777777" w:rsidR="007C7529" w:rsidRDefault="007C7529">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C9A7E13" w14:textId="77777777" w:rsidR="007C7529" w:rsidRDefault="007C7529">
                  <w:pPr>
                    <w:widowControl w:val="0"/>
                    <w:spacing w:after="160" w:line="288" w:lineRule="auto"/>
                    <w:ind w:left="-30"/>
                    <w:jc w:val="center"/>
                    <w:rPr>
                      <w:rFonts w:ascii="Times New Roman" w:eastAsia="Times New Roman" w:hAnsi="Times New Roman" w:cs="Times New Roman"/>
                      <w:color w:val="0000FF"/>
                      <w:sz w:val="22"/>
                      <w:szCs w:val="22"/>
                    </w:rPr>
                  </w:pPr>
                </w:p>
              </w:tc>
            </w:tr>
            <w:tr w:rsidR="007C7529" w14:paraId="51A1F27E" w14:textId="77777777">
              <w:trPr>
                <w:trHeight w:val="42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C313075" w14:textId="77777777" w:rsidR="007C7529" w:rsidRPr="005F0228" w:rsidRDefault="001D722C">
                  <w:pPr>
                    <w:widowControl w:val="0"/>
                    <w:spacing w:after="0" w:line="240" w:lineRule="auto"/>
                    <w:rPr>
                      <w:rFonts w:ascii="Times New Roman" w:eastAsia="Times New Roman" w:hAnsi="Times New Roman" w:cs="Times New Roman"/>
                      <w:color w:val="000000"/>
                      <w:sz w:val="22"/>
                      <w:szCs w:val="22"/>
                    </w:rPr>
                  </w:pPr>
                  <w:r w:rsidRPr="005F0228">
                    <w:rPr>
                      <w:rFonts w:ascii="Times New Roman" w:eastAsia="Times New Roman" w:hAnsi="Times New Roman" w:cs="Times New Roman"/>
                      <w:color w:val="000000"/>
                      <w:sz w:val="22"/>
                      <w:szCs w:val="22"/>
                    </w:rPr>
                    <w:t>Tender Price – Lowest bidder (10points</w:t>
                  </w:r>
                  <w:proofErr w:type="gramStart"/>
                  <w:r w:rsidRPr="005F0228">
                    <w:rPr>
                      <w:rFonts w:ascii="Times New Roman" w:eastAsia="Times New Roman" w:hAnsi="Times New Roman" w:cs="Times New Roman"/>
                      <w:color w:val="000000"/>
                      <w:sz w:val="22"/>
                      <w:szCs w:val="22"/>
                    </w:rPr>
                    <w:t>) ,</w:t>
                  </w:r>
                  <w:proofErr w:type="gramEnd"/>
                  <w:r w:rsidRPr="005F0228">
                    <w:rPr>
                      <w:rFonts w:ascii="Times New Roman" w:eastAsia="Times New Roman" w:hAnsi="Times New Roman" w:cs="Times New Roman"/>
                      <w:color w:val="000000"/>
                      <w:sz w:val="22"/>
                      <w:szCs w:val="22"/>
                    </w:rPr>
                    <w:t xml:space="preserve"> 2nd lowest bidder (8points ), 3rd lowest bidder ( 6points); 4th lowest bidder 4 points); 5th lowest bidder (2 points); any other price – (0 ).</w:t>
                  </w: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61CF2A3"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F95340E"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9FAB295" w14:textId="77777777" w:rsidR="007C7529" w:rsidRDefault="001D722C">
                  <w:pPr>
                    <w:widowControl w:val="0"/>
                    <w:spacing w:after="160" w:line="288" w:lineRule="auto"/>
                    <w:ind w:left="-30"/>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 xml:space="preserve">       0.75</w:t>
                  </w:r>
                </w:p>
              </w:tc>
            </w:tr>
            <w:tr w:rsidR="007C7529" w14:paraId="2AC38A7B" w14:textId="77777777">
              <w:trPr>
                <w:trHeight w:val="42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CE0A8FC" w14:textId="082AA32B"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Provided </w:t>
                  </w:r>
                  <w:r w:rsidR="005F0228">
                    <w:rPr>
                      <w:rFonts w:ascii="Times New Roman" w:eastAsia="Times New Roman" w:hAnsi="Times New Roman" w:cs="Times New Roman"/>
                      <w:color w:val="000000"/>
                      <w:sz w:val="22"/>
                      <w:szCs w:val="22"/>
                    </w:rPr>
                    <w:t xml:space="preserve">what </w:t>
                  </w:r>
                  <w:r w:rsidR="009E12A8">
                    <w:rPr>
                      <w:rFonts w:ascii="Times New Roman" w:eastAsia="Times New Roman" w:hAnsi="Times New Roman" w:cs="Times New Roman"/>
                      <w:color w:val="000000"/>
                      <w:sz w:val="22"/>
                      <w:szCs w:val="22"/>
                    </w:rPr>
                    <w:t>added advantages</w:t>
                  </w:r>
                  <w:r w:rsidR="005F0228">
                    <w:rPr>
                      <w:rFonts w:ascii="Times New Roman" w:eastAsia="Times New Roman" w:hAnsi="Times New Roman" w:cs="Times New Roman"/>
                      <w:color w:val="000000"/>
                      <w:sz w:val="22"/>
                      <w:szCs w:val="22"/>
                    </w:rPr>
                    <w:t xml:space="preserve"> are included</w:t>
                  </w:r>
                  <w:r>
                    <w:rPr>
                      <w:rFonts w:ascii="Times New Roman" w:eastAsia="Times New Roman" w:hAnsi="Times New Roman" w:cs="Times New Roman"/>
                      <w:color w:val="000000"/>
                      <w:sz w:val="22"/>
                      <w:szCs w:val="22"/>
                    </w:rPr>
                    <w:t xml:space="preserve"> above the stated risk schedule such as cover for medical health </w:t>
                  </w:r>
                  <w:r w:rsidR="005F0228">
                    <w:rPr>
                      <w:rFonts w:ascii="Times New Roman" w:eastAsia="Times New Roman" w:hAnsi="Times New Roman" w:cs="Times New Roman"/>
                      <w:color w:val="000000"/>
                      <w:sz w:val="22"/>
                      <w:szCs w:val="22"/>
                    </w:rPr>
                    <w:t>checkups</w:t>
                  </w:r>
                  <w:r>
                    <w:rPr>
                      <w:rFonts w:ascii="Times New Roman" w:eastAsia="Times New Roman" w:hAnsi="Times New Roman" w:cs="Times New Roman"/>
                      <w:color w:val="000000"/>
                      <w:sz w:val="22"/>
                      <w:szCs w:val="22"/>
                    </w:rPr>
                    <w:t xml:space="preserve"> etc. The highest number and value of </w:t>
                  </w:r>
                  <w:r w:rsidR="005F0228">
                    <w:rPr>
                      <w:rFonts w:ascii="Times New Roman" w:eastAsia="Times New Roman" w:hAnsi="Times New Roman" w:cs="Times New Roman"/>
                      <w:color w:val="000000"/>
                      <w:sz w:val="22"/>
                      <w:szCs w:val="22"/>
                    </w:rPr>
                    <w:t>advantage</w:t>
                  </w:r>
                  <w:r>
                    <w:rPr>
                      <w:rFonts w:ascii="Times New Roman" w:eastAsia="Times New Roman" w:hAnsi="Times New Roman" w:cs="Times New Roman"/>
                      <w:color w:val="000000"/>
                      <w:sz w:val="22"/>
                      <w:szCs w:val="22"/>
                    </w:rPr>
                    <w:t xml:space="preserve"> attracts the full marks and vice versa. </w:t>
                  </w:r>
                  <w:r>
                    <w:rPr>
                      <w:rFonts w:ascii="Times New Roman" w:eastAsia="Times New Roman" w:hAnsi="Times New Roman" w:cs="Times New Roman"/>
                      <w:b/>
                      <w:color w:val="000000"/>
                      <w:sz w:val="22"/>
                      <w:szCs w:val="22"/>
                    </w:rPr>
                    <w:t>(7.5 %)</w:t>
                  </w: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1BFA3E3"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7.5%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FFF1B3A"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8C438CA"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0.75</w:t>
                  </w:r>
                </w:p>
              </w:tc>
            </w:tr>
            <w:tr w:rsidR="007C7529" w14:paraId="30493B9A" w14:textId="77777777">
              <w:trPr>
                <w:trHeight w:val="42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AA45625"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Provided any other value additions </w:t>
                  </w:r>
                  <w:r>
                    <w:rPr>
                      <w:rFonts w:ascii="Times New Roman" w:eastAsia="Times New Roman" w:hAnsi="Times New Roman" w:cs="Times New Roman"/>
                      <w:b/>
                      <w:color w:val="000000"/>
                      <w:sz w:val="22"/>
                      <w:szCs w:val="22"/>
                    </w:rPr>
                    <w:t>(5 % – each 2 points for each)</w:t>
                  </w: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D898B86"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5%</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0BA9BD4"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31F8C924" w14:textId="77777777" w:rsidR="007C7529" w:rsidRDefault="001D722C">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0.5</w:t>
                  </w:r>
                </w:p>
              </w:tc>
            </w:tr>
            <w:tr w:rsidR="007C7529" w14:paraId="6D316319" w14:textId="77777777">
              <w:trPr>
                <w:trHeight w:val="42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941490D"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Provided cover details such as policy conditions, exclusions, excess </w:t>
                  </w:r>
                  <w:proofErr w:type="gramStart"/>
                  <w:r>
                    <w:rPr>
                      <w:rFonts w:ascii="Times New Roman" w:eastAsia="Times New Roman" w:hAnsi="Times New Roman" w:cs="Times New Roman"/>
                      <w:color w:val="000000"/>
                      <w:sz w:val="22"/>
                      <w:szCs w:val="22"/>
                    </w:rPr>
                    <w:t>limits</w:t>
                  </w:r>
                  <w:proofErr w:type="gramEnd"/>
                  <w:r>
                    <w:rPr>
                      <w:rFonts w:ascii="Times New Roman" w:eastAsia="Times New Roman" w:hAnsi="Times New Roman" w:cs="Times New Roman"/>
                      <w:color w:val="000000"/>
                      <w:sz w:val="22"/>
                      <w:szCs w:val="22"/>
                    </w:rPr>
                    <w:t xml:space="preserve"> and warranties etc. </w:t>
                  </w:r>
                  <w:r>
                    <w:rPr>
                      <w:rFonts w:ascii="Times New Roman" w:eastAsia="Times New Roman" w:hAnsi="Times New Roman" w:cs="Times New Roman"/>
                      <w:b/>
                      <w:color w:val="000000"/>
                      <w:sz w:val="22"/>
                      <w:szCs w:val="22"/>
                    </w:rPr>
                    <w:t xml:space="preserve">(5 %). </w:t>
                  </w:r>
                </w:p>
                <w:p w14:paraId="789C4A37" w14:textId="77777777" w:rsidR="007C7529" w:rsidRDefault="007C7529">
                  <w:pPr>
                    <w:widowControl w:val="0"/>
                    <w:spacing w:after="0" w:line="240" w:lineRule="auto"/>
                    <w:rPr>
                      <w:rFonts w:ascii="Times New Roman" w:eastAsia="Times New Roman" w:hAnsi="Times New Roman" w:cs="Times New Roman"/>
                      <w:color w:val="000000"/>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ED81FA9" w14:textId="13A71D49" w:rsidR="007C7529" w:rsidRDefault="00C43F58">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10</w:t>
                  </w:r>
                  <w:r w:rsidR="001D722C">
                    <w:rPr>
                      <w:rFonts w:ascii="Times New Roman" w:eastAsia="Times New Roman" w:hAnsi="Times New Roman" w:cs="Times New Roman"/>
                      <w:color w:val="0000FF"/>
                      <w:sz w:val="22"/>
                      <w:szCs w:val="22"/>
                    </w:rPr>
                    <w:t>%</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4435DA6" w14:textId="77777777" w:rsidR="007C7529" w:rsidRDefault="001D722C">
                  <w:pPr>
                    <w:widowControl w:val="0"/>
                    <w:spacing w:after="160" w:line="288" w:lineRule="auto"/>
                    <w:ind w:left="-3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76C9F8C" w14:textId="6F678D51" w:rsidR="007C7529" w:rsidRDefault="00C43F58">
                  <w:pPr>
                    <w:widowControl w:val="0"/>
                    <w:spacing w:after="160" w:line="288" w:lineRule="auto"/>
                    <w:ind w:left="-30"/>
                    <w:jc w:val="center"/>
                    <w:rPr>
                      <w:rFonts w:ascii="Times New Roman" w:eastAsia="Times New Roman" w:hAnsi="Times New Roman" w:cs="Times New Roman"/>
                      <w:color w:val="0000FF"/>
                      <w:sz w:val="22"/>
                      <w:szCs w:val="22"/>
                    </w:rPr>
                  </w:pPr>
                  <w:r>
                    <w:rPr>
                      <w:rFonts w:ascii="Times New Roman" w:eastAsia="Times New Roman" w:hAnsi="Times New Roman" w:cs="Times New Roman"/>
                      <w:color w:val="0000FF"/>
                      <w:sz w:val="22"/>
                      <w:szCs w:val="22"/>
                    </w:rPr>
                    <w:t>1.</w:t>
                  </w:r>
                  <w:r w:rsidR="001D722C">
                    <w:rPr>
                      <w:rFonts w:ascii="Times New Roman" w:eastAsia="Times New Roman" w:hAnsi="Times New Roman" w:cs="Times New Roman"/>
                      <w:color w:val="0000FF"/>
                      <w:sz w:val="22"/>
                      <w:szCs w:val="22"/>
                    </w:rPr>
                    <w:t>0</w:t>
                  </w:r>
                </w:p>
              </w:tc>
            </w:tr>
            <w:tr w:rsidR="007C7529" w14:paraId="65F12123" w14:textId="77777777">
              <w:trPr>
                <w:trHeight w:val="42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AB39A7D" w14:textId="77777777" w:rsidR="007C7529" w:rsidRDefault="001D722C">
                  <w:pPr>
                    <w:widowControl w:val="0"/>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TOTAL FOR FINANCIAL</w:t>
                  </w: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773A702B" w14:textId="77777777" w:rsidR="007C7529" w:rsidRDefault="007C7529">
                  <w:pPr>
                    <w:widowControl w:val="0"/>
                    <w:spacing w:after="160" w:line="288" w:lineRule="auto"/>
                    <w:ind w:left="-30"/>
                    <w:jc w:val="center"/>
                    <w:rPr>
                      <w:rFonts w:ascii="Times New Roman" w:eastAsia="Times New Roman" w:hAnsi="Times New Roman" w:cs="Times New Roman"/>
                      <w:color w:val="0000FF"/>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EE1BC2" w14:textId="77777777" w:rsidR="007C7529" w:rsidRDefault="007C7529">
                  <w:pPr>
                    <w:widowControl w:val="0"/>
                    <w:spacing w:after="160" w:line="288" w:lineRule="auto"/>
                    <w:ind w:left="-30"/>
                    <w:jc w:val="center"/>
                    <w:rPr>
                      <w:rFonts w:ascii="Times New Roman" w:eastAsia="Times New Roman" w:hAnsi="Times New Roman" w:cs="Times New Roman"/>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24AB97F4" w14:textId="77777777" w:rsidR="007C7529" w:rsidRDefault="007C7529">
                  <w:pPr>
                    <w:widowControl w:val="0"/>
                    <w:spacing w:after="160" w:line="288" w:lineRule="auto"/>
                    <w:ind w:left="-30"/>
                    <w:jc w:val="center"/>
                    <w:rPr>
                      <w:rFonts w:ascii="Times New Roman" w:eastAsia="Times New Roman" w:hAnsi="Times New Roman" w:cs="Times New Roman"/>
                      <w:color w:val="0000FF"/>
                      <w:sz w:val="22"/>
                      <w:szCs w:val="22"/>
                    </w:rPr>
                  </w:pPr>
                </w:p>
              </w:tc>
            </w:tr>
            <w:tr w:rsidR="007C7529" w14:paraId="379CDA41" w14:textId="77777777">
              <w:trPr>
                <w:trHeight w:val="46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E913013" w14:textId="77777777" w:rsidR="007C7529" w:rsidRDefault="001D722C">
                  <w:pPr>
                    <w:widowControl w:val="0"/>
                    <w:spacing w:after="160" w:line="288" w:lineRule="auto"/>
                    <w:ind w:left="45"/>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TOTAL POSSIBLE SCORE:</w:t>
                  </w: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2EE4C7A" w14:textId="77777777" w:rsidR="007C7529" w:rsidRDefault="001D722C">
                  <w:pPr>
                    <w:widowControl w:val="0"/>
                    <w:spacing w:after="160" w:line="288" w:lineRule="auto"/>
                    <w:ind w:left="-30"/>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color w:val="000000"/>
                      <w:sz w:val="22"/>
                      <w:szCs w:val="22"/>
                    </w:rPr>
                    <w:t>100%</w:t>
                  </w: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AF8BCAA" w14:textId="77777777" w:rsidR="007C7529" w:rsidRDefault="001D722C">
                  <w:pPr>
                    <w:widowControl w:val="0"/>
                    <w:spacing w:after="160" w:line="288" w:lineRule="auto"/>
                    <w:ind w:left="-3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FF"/>
                      <w:sz w:val="22"/>
                      <w:szCs w:val="22"/>
                    </w:rPr>
                    <w:t>110</w:t>
                  </w: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536A7F27" w14:textId="77777777" w:rsidR="007C7529" w:rsidRDefault="001D722C">
                  <w:pPr>
                    <w:widowControl w:val="0"/>
                    <w:spacing w:after="160" w:line="288" w:lineRule="auto"/>
                    <w:ind w:left="-30"/>
                    <w:jc w:val="center"/>
                    <w:rPr>
                      <w:rFonts w:ascii="Times New Roman" w:eastAsia="Times New Roman" w:hAnsi="Times New Roman" w:cs="Times New Roman"/>
                      <w:b/>
                      <w:color w:val="0000FF"/>
                      <w:sz w:val="22"/>
                      <w:szCs w:val="22"/>
                    </w:rPr>
                  </w:pPr>
                  <w:r>
                    <w:rPr>
                      <w:rFonts w:ascii="Times New Roman" w:eastAsia="Times New Roman" w:hAnsi="Times New Roman" w:cs="Times New Roman"/>
                      <w:b/>
                      <w:color w:val="0000FF"/>
                      <w:sz w:val="22"/>
                      <w:szCs w:val="22"/>
                    </w:rPr>
                    <w:t>10</w:t>
                  </w:r>
                </w:p>
              </w:tc>
            </w:tr>
            <w:tr w:rsidR="007C7529" w14:paraId="1B4CEB50" w14:textId="77777777">
              <w:trPr>
                <w:trHeight w:val="460"/>
              </w:trPr>
              <w:tc>
                <w:tcPr>
                  <w:tcW w:w="64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176DB659" w14:textId="77777777" w:rsidR="007C7529" w:rsidRDefault="001D722C">
                  <w:pPr>
                    <w:widowControl w:val="0"/>
                    <w:spacing w:after="160" w:line="288" w:lineRule="auto"/>
                    <w:ind w:left="45"/>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The best vendors will be required to make an oral presentation of their proposal before final determination of tender award. </w:t>
                  </w:r>
                </w:p>
              </w:tc>
              <w:tc>
                <w:tcPr>
                  <w:tcW w:w="127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66F939CA" w14:textId="77777777" w:rsidR="007C7529" w:rsidRDefault="007C7529">
                  <w:pPr>
                    <w:widowControl w:val="0"/>
                    <w:spacing w:after="160" w:line="288" w:lineRule="auto"/>
                    <w:ind w:left="-30"/>
                    <w:jc w:val="center"/>
                    <w:rPr>
                      <w:rFonts w:ascii="Times New Roman" w:eastAsia="Times New Roman" w:hAnsi="Times New Roman" w:cs="Times New Roman"/>
                      <w:b/>
                      <w:color w:val="000000"/>
                      <w:sz w:val="22"/>
                      <w:szCs w:val="22"/>
                    </w:rPr>
                  </w:pPr>
                </w:p>
              </w:tc>
              <w:tc>
                <w:tcPr>
                  <w:tcW w:w="1215"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022AE2D6" w14:textId="77777777" w:rsidR="007C7529" w:rsidRDefault="007C7529">
                  <w:pPr>
                    <w:widowControl w:val="0"/>
                    <w:spacing w:after="160" w:line="288" w:lineRule="auto"/>
                    <w:ind w:left="-30"/>
                    <w:jc w:val="center"/>
                    <w:rPr>
                      <w:rFonts w:ascii="Times New Roman" w:eastAsia="Times New Roman" w:hAnsi="Times New Roman" w:cs="Times New Roman"/>
                      <w:b/>
                      <w:color w:val="0000FF"/>
                      <w:sz w:val="22"/>
                      <w:szCs w:val="22"/>
                    </w:rPr>
                  </w:pPr>
                </w:p>
              </w:tc>
              <w:tc>
                <w:tcPr>
                  <w:tcW w:w="1320"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center"/>
                </w:tcPr>
                <w:p w14:paraId="424CE729" w14:textId="77777777" w:rsidR="007C7529" w:rsidRDefault="007C7529">
                  <w:pPr>
                    <w:widowControl w:val="0"/>
                    <w:spacing w:after="160" w:line="288" w:lineRule="auto"/>
                    <w:ind w:left="-30"/>
                    <w:jc w:val="center"/>
                    <w:rPr>
                      <w:rFonts w:ascii="Times New Roman" w:eastAsia="Times New Roman" w:hAnsi="Times New Roman" w:cs="Times New Roman"/>
                      <w:b/>
                      <w:color w:val="0000FF"/>
                      <w:sz w:val="22"/>
                      <w:szCs w:val="22"/>
                    </w:rPr>
                  </w:pPr>
                </w:p>
              </w:tc>
            </w:tr>
          </w:tbl>
          <w:p w14:paraId="2F9BDEFD" w14:textId="77777777" w:rsidR="007C7529" w:rsidRDefault="007C7529">
            <w:pPr>
              <w:widowControl w:val="0"/>
              <w:spacing w:after="100" w:line="240" w:lineRule="auto"/>
              <w:jc w:val="both"/>
              <w:rPr>
                <w:rFonts w:ascii="Times New Roman" w:eastAsia="Times New Roman" w:hAnsi="Times New Roman" w:cs="Times New Roman"/>
                <w:b/>
                <w:color w:val="000000"/>
                <w:sz w:val="22"/>
                <w:szCs w:val="22"/>
              </w:rPr>
            </w:pPr>
          </w:p>
        </w:tc>
      </w:tr>
      <w:tr w:rsidR="007C7529" w14:paraId="213B1FAB" w14:textId="77777777">
        <w:tc>
          <w:tcPr>
            <w:tcW w:w="10800" w:type="dxa"/>
            <w:shd w:val="clear" w:color="auto" w:fill="auto"/>
            <w:tcMar>
              <w:top w:w="100" w:type="dxa"/>
              <w:left w:w="100" w:type="dxa"/>
              <w:bottom w:w="100" w:type="dxa"/>
              <w:right w:w="100" w:type="dxa"/>
            </w:tcMar>
          </w:tcPr>
          <w:p w14:paraId="1C357807" w14:textId="77777777" w:rsidR="007C7529" w:rsidRDefault="001D722C">
            <w:pPr>
              <w:widowControl w:val="0"/>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3.5.2</w:t>
            </w:r>
            <w:r>
              <w:rPr>
                <w:rFonts w:ascii="Times New Roman" w:eastAsia="Times New Roman" w:hAnsi="Times New Roman" w:cs="Times New Roman"/>
                <w:b/>
                <w:color w:val="000000"/>
                <w:sz w:val="22"/>
                <w:szCs w:val="22"/>
              </w:rPr>
              <w:tab/>
              <w:t>Additional Due Diligence</w:t>
            </w:r>
          </w:p>
          <w:p w14:paraId="4A4A64E8" w14:textId="77777777" w:rsidR="007C7529" w:rsidRDefault="001D722C">
            <w:pPr>
              <w:widowControl w:val="0"/>
              <w:spacing w:after="16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completion of both the technical and financial evaluations Mercy Corps may choose to engage in additional due diligence processes with a particular supplier or supplier(s). The purpose of these processes is to ensure that Mercy Corps engages with reputable, ethical, responsible Suppliers with solid financials and the ability to fulfill the contract. Additional due diligence may take the form of the following processes (though it is not limited to):</w:t>
            </w:r>
          </w:p>
          <w:p w14:paraId="230DF33F" w14:textId="77777777" w:rsidR="007C7529" w:rsidRDefault="001D722C">
            <w:pPr>
              <w:widowControl w:val="0"/>
              <w:numPr>
                <w:ilvl w:val="0"/>
                <w:numId w:val="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Reference Checks by contacting previous and current clients</w:t>
            </w:r>
          </w:p>
          <w:p w14:paraId="69397EFE" w14:textId="77777777" w:rsidR="007C7529" w:rsidRDefault="001D722C">
            <w:pPr>
              <w:widowControl w:val="0"/>
              <w:numPr>
                <w:ilvl w:val="0"/>
                <w:numId w:val="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Determination of relations and affiliations between offerors</w:t>
            </w:r>
          </w:p>
          <w:p w14:paraId="5DC9BE92" w14:textId="77777777" w:rsidR="007C7529" w:rsidRDefault="001D722C">
            <w:pPr>
              <w:widowControl w:val="0"/>
              <w:numPr>
                <w:ilvl w:val="0"/>
                <w:numId w:val="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Internet search</w:t>
            </w:r>
          </w:p>
          <w:p w14:paraId="1FA0E140" w14:textId="77777777" w:rsidR="007C7529" w:rsidRDefault="001D722C">
            <w:pPr>
              <w:widowControl w:val="0"/>
              <w:numPr>
                <w:ilvl w:val="0"/>
                <w:numId w:val="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Check whether the firm has been barred by any organization or is on the gray list embargo</w:t>
            </w:r>
          </w:p>
          <w:p w14:paraId="79EE118A" w14:textId="77777777" w:rsidR="007C7529" w:rsidRDefault="001D722C">
            <w:pPr>
              <w:widowControl w:val="0"/>
              <w:numPr>
                <w:ilvl w:val="0"/>
                <w:numId w:val="1"/>
              </w:numP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appropriate documented method giving Mercy Corps increased confidence in the supplier’s ability to perform</w:t>
            </w:r>
          </w:p>
          <w:p w14:paraId="3D23CB4D" w14:textId="77777777" w:rsidR="007C7529" w:rsidRDefault="007C7529">
            <w:pPr>
              <w:widowControl w:val="0"/>
              <w:spacing w:after="200" w:line="240" w:lineRule="auto"/>
              <w:ind w:left="360"/>
              <w:rPr>
                <w:rFonts w:ascii="Times New Roman" w:eastAsia="Times New Roman" w:hAnsi="Times New Roman" w:cs="Times New Roman"/>
                <w:color w:val="0000FF"/>
                <w:sz w:val="22"/>
                <w:szCs w:val="22"/>
              </w:rPr>
            </w:pPr>
          </w:p>
        </w:tc>
      </w:tr>
    </w:tbl>
    <w:p w14:paraId="743A9CAA" w14:textId="77777777" w:rsidR="007C7529" w:rsidRDefault="007C7529">
      <w:pPr>
        <w:pStyle w:val="Heading1"/>
        <w:widowControl w:val="0"/>
        <w:spacing w:after="0" w:line="240" w:lineRule="auto"/>
        <w:rPr>
          <w:sz w:val="22"/>
          <w:szCs w:val="22"/>
        </w:rPr>
      </w:pPr>
      <w:bookmarkStart w:id="7" w:name="_heading=h.tyjcwt" w:colFirst="0" w:colLast="0"/>
      <w:bookmarkEnd w:id="7"/>
    </w:p>
    <w:p w14:paraId="079912C8" w14:textId="77777777" w:rsidR="007C7529" w:rsidRDefault="001D722C">
      <w:pPr>
        <w:pStyle w:val="Heading1"/>
        <w:widowControl w:val="0"/>
        <w:spacing w:after="0" w:line="240" w:lineRule="auto"/>
        <w:rPr>
          <w:sz w:val="22"/>
          <w:szCs w:val="22"/>
        </w:rPr>
      </w:pPr>
      <w:bookmarkStart w:id="8" w:name="_heading=h.3dy6vkm" w:colFirst="0" w:colLast="0"/>
      <w:bookmarkEnd w:id="8"/>
      <w:r>
        <w:br w:type="page"/>
      </w:r>
    </w:p>
    <w:p w14:paraId="16724139" w14:textId="77777777" w:rsidR="007C7529" w:rsidRDefault="001D722C">
      <w:pPr>
        <w:pStyle w:val="Heading1"/>
        <w:widowControl w:val="0"/>
        <w:numPr>
          <w:ilvl w:val="0"/>
          <w:numId w:val="37"/>
        </w:numPr>
        <w:spacing w:after="0" w:line="240" w:lineRule="auto"/>
        <w:rPr>
          <w:sz w:val="22"/>
          <w:szCs w:val="22"/>
        </w:rPr>
      </w:pPr>
      <w:bookmarkStart w:id="9" w:name="_heading=h.1t3h5sf" w:colFirst="0" w:colLast="0"/>
      <w:bookmarkEnd w:id="9"/>
      <w:r>
        <w:rPr>
          <w:sz w:val="22"/>
          <w:szCs w:val="22"/>
        </w:rPr>
        <w:lastRenderedPageBreak/>
        <w:t xml:space="preserve">Offer Form </w:t>
      </w:r>
    </w:p>
    <w:p w14:paraId="383CF4E2" w14:textId="77777777" w:rsidR="007C7529" w:rsidRDefault="007C7529">
      <w:pPr>
        <w:spacing w:after="0" w:line="240" w:lineRule="auto"/>
        <w:rPr>
          <w:sz w:val="22"/>
          <w:szCs w:val="22"/>
        </w:rPr>
      </w:pPr>
    </w:p>
    <w:tbl>
      <w:tblPr>
        <w:tblStyle w:val="af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7C7529" w14:paraId="2E0F29A4" w14:textId="77777777">
        <w:tc>
          <w:tcPr>
            <w:tcW w:w="1080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58B5F64" w14:textId="77777777" w:rsidR="007C7529" w:rsidRDefault="001D722C">
            <w:pP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Offerors must submit their own independent offer including at least (but not limited to):</w:t>
            </w:r>
          </w:p>
          <w:p w14:paraId="1ED73847" w14:textId="77777777" w:rsidR="007C7529" w:rsidRDefault="001D722C">
            <w:pPr>
              <w:numPr>
                <w:ilvl w:val="0"/>
                <w:numId w:val="2"/>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documents requested in the “Eligibility Criteria” section of this Tender Package</w:t>
            </w:r>
          </w:p>
          <w:p w14:paraId="4196B111" w14:textId="77777777" w:rsidR="007C7529" w:rsidRDefault="001D722C">
            <w:pPr>
              <w:numPr>
                <w:ilvl w:val="0"/>
                <w:numId w:val="2"/>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documents requested in the “Tender Submittals” section of this Tender Package</w:t>
            </w:r>
          </w:p>
          <w:p w14:paraId="4D13B8A2" w14:textId="77777777" w:rsidR="007C7529" w:rsidRDefault="001D722C">
            <w:pPr>
              <w:numPr>
                <w:ilvl w:val="0"/>
                <w:numId w:val="2"/>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information listed in the “Documents Comprising the Proposal” section below</w:t>
            </w:r>
          </w:p>
          <w:p w14:paraId="089F086E" w14:textId="77777777" w:rsidR="007C7529" w:rsidRDefault="001D722C">
            <w:pPr>
              <w:numPr>
                <w:ilvl w:val="0"/>
                <w:numId w:val="2"/>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Due completion of the following forms – Price offer form, Supplier Information Form and Underwriters Authorization Form. </w:t>
            </w:r>
          </w:p>
          <w:p w14:paraId="581314D0" w14:textId="77777777" w:rsidR="007C7529" w:rsidRDefault="001D722C">
            <w:pPr>
              <w:numPr>
                <w:ilvl w:val="0"/>
                <w:numId w:val="2"/>
              </w:numPr>
              <w:spacing w:after="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Submission and verification of all documents stated herein and mandatory requirements for the proposed underwriter.</w:t>
            </w:r>
          </w:p>
          <w:p w14:paraId="6F1259E2" w14:textId="77777777" w:rsidR="007C7529" w:rsidRDefault="001D722C">
            <w:pP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All offers must be duly signed (including position and full name of the signer) and stamped, with the date of completion.</w:t>
            </w:r>
          </w:p>
        </w:tc>
      </w:tr>
    </w:tbl>
    <w:p w14:paraId="16BD39D8" w14:textId="77777777" w:rsidR="007C7529" w:rsidRDefault="007C7529">
      <w:pPr>
        <w:spacing w:after="0"/>
        <w:rPr>
          <w:rFonts w:ascii="Times New Roman" w:eastAsia="Times New Roman" w:hAnsi="Times New Roman" w:cs="Times New Roman"/>
          <w:color w:val="000000"/>
          <w:sz w:val="22"/>
          <w:szCs w:val="22"/>
        </w:rPr>
      </w:pPr>
    </w:p>
    <w:p w14:paraId="7460CEF5" w14:textId="77777777" w:rsidR="007C7529" w:rsidRDefault="001D722C">
      <w:pP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Documents Comprising the Proposal</w:t>
      </w:r>
    </w:p>
    <w:p w14:paraId="40F095C0" w14:textId="77777777" w:rsidR="007C7529" w:rsidRDefault="001D722C">
      <w:pPr>
        <w:numPr>
          <w:ilvl w:val="0"/>
          <w:numId w:val="40"/>
        </w:numPr>
        <w:spacing w:after="0" w:line="288"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Cover Letter</w:t>
      </w:r>
      <w:r>
        <w:rPr>
          <w:rFonts w:ascii="Times New Roman" w:eastAsia="Times New Roman" w:hAnsi="Times New Roman" w:cs="Times New Roman"/>
          <w:color w:val="000000"/>
          <w:sz w:val="22"/>
          <w:szCs w:val="22"/>
        </w:rPr>
        <w:t xml:space="preserve"> explaining interest to be a contracted vendor or supplier, and the details of the Proposal. The content of the cover letter shall include the following information:</w:t>
      </w:r>
    </w:p>
    <w:p w14:paraId="68ADAD41" w14:textId="77777777" w:rsidR="007C7529" w:rsidRDefault="001D722C">
      <w:pPr>
        <w:numPr>
          <w:ilvl w:val="0"/>
          <w:numId w:val="40"/>
        </w:numPr>
        <w:spacing w:after="0" w:line="288" w:lineRule="auto"/>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detailed Price offer complete with all inclusions, exclusions value </w:t>
      </w:r>
      <w:proofErr w:type="gramStart"/>
      <w:r>
        <w:rPr>
          <w:rFonts w:ascii="Times New Roman" w:eastAsia="Times New Roman" w:hAnsi="Times New Roman" w:cs="Times New Roman"/>
          <w:color w:val="000000"/>
          <w:sz w:val="22"/>
          <w:szCs w:val="22"/>
        </w:rPr>
        <w:t>adds</w:t>
      </w:r>
      <w:proofErr w:type="gramEnd"/>
      <w:r>
        <w:rPr>
          <w:rFonts w:ascii="Times New Roman" w:eastAsia="Times New Roman" w:hAnsi="Times New Roman" w:cs="Times New Roman"/>
          <w:color w:val="000000"/>
          <w:sz w:val="22"/>
          <w:szCs w:val="22"/>
        </w:rPr>
        <w:t xml:space="preserve"> and any other information as may be applicable </w:t>
      </w:r>
    </w:p>
    <w:p w14:paraId="69DC93E4" w14:textId="77777777" w:rsidR="007C7529" w:rsidRDefault="001D722C">
      <w:pPr>
        <w:numPr>
          <w:ilvl w:val="0"/>
          <w:numId w:val="40"/>
        </w:numPr>
        <w:spacing w:after="0" w:line="288" w:lineRule="auto"/>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Value adds and any enhancements </w:t>
      </w:r>
    </w:p>
    <w:p w14:paraId="4E2286A4" w14:textId="77777777" w:rsidR="007C7529" w:rsidRDefault="001D722C">
      <w:pPr>
        <w:numPr>
          <w:ilvl w:val="0"/>
          <w:numId w:val="40"/>
        </w:numPr>
        <w:spacing w:after="0" w:line="288" w:lineRule="auto"/>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Cover administrations and case management</w:t>
      </w:r>
    </w:p>
    <w:p w14:paraId="1D94223D" w14:textId="77777777" w:rsidR="007C7529" w:rsidRDefault="001D722C">
      <w:pPr>
        <w:numPr>
          <w:ilvl w:val="0"/>
          <w:numId w:val="40"/>
        </w:numPr>
        <w:spacing w:after="0" w:line="288" w:lineRule="auto"/>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Price validity date (for this purpose and as stated on the advertisement, quote giv</w:t>
      </w:r>
      <w:r w:rsidR="00C906C3">
        <w:rPr>
          <w:rFonts w:ascii="Times New Roman" w:eastAsia="Times New Roman" w:hAnsi="Times New Roman" w:cs="Times New Roman"/>
          <w:color w:val="000000"/>
          <w:sz w:val="22"/>
          <w:szCs w:val="22"/>
        </w:rPr>
        <w:t xml:space="preserve">en shall remain unchanged for 90 </w:t>
      </w:r>
      <w:r>
        <w:rPr>
          <w:rFonts w:ascii="Times New Roman" w:eastAsia="Times New Roman" w:hAnsi="Times New Roman" w:cs="Times New Roman"/>
          <w:color w:val="000000"/>
          <w:sz w:val="22"/>
          <w:szCs w:val="22"/>
        </w:rPr>
        <w:t>days)</w:t>
      </w:r>
    </w:p>
    <w:p w14:paraId="56F23DC6" w14:textId="77777777" w:rsidR="007C7529" w:rsidRPr="009E12A8" w:rsidRDefault="001D722C">
      <w:pPr>
        <w:numPr>
          <w:ilvl w:val="0"/>
          <w:numId w:val="23"/>
        </w:numPr>
        <w:pBdr>
          <w:top w:val="nil"/>
          <w:left w:val="nil"/>
          <w:bottom w:val="nil"/>
          <w:right w:val="nil"/>
          <w:between w:val="nil"/>
        </w:pBdr>
        <w:spacing w:after="0" w:line="240" w:lineRule="auto"/>
        <w:rPr>
          <w:color w:val="000000"/>
          <w:sz w:val="22"/>
          <w:szCs w:val="22"/>
        </w:rPr>
      </w:pPr>
      <w:r>
        <w:rPr>
          <w:rFonts w:ascii="Times New Roman" w:eastAsia="Times New Roman" w:hAnsi="Times New Roman" w:cs="Times New Roman"/>
          <w:color w:val="000000"/>
          <w:sz w:val="22"/>
          <w:szCs w:val="22"/>
        </w:rPr>
        <w:t xml:space="preserve">A </w:t>
      </w:r>
      <w:r w:rsidRPr="009E12A8">
        <w:rPr>
          <w:rFonts w:ascii="Times New Roman" w:eastAsia="Times New Roman" w:hAnsi="Times New Roman" w:cs="Times New Roman"/>
          <w:color w:val="000000"/>
          <w:sz w:val="22"/>
          <w:szCs w:val="22"/>
        </w:rPr>
        <w:t xml:space="preserve">Price Offer detailing the unit price and total price, using the </w:t>
      </w:r>
      <w:r w:rsidRPr="009E12A8">
        <w:rPr>
          <w:rFonts w:ascii="Times New Roman" w:eastAsia="Times New Roman" w:hAnsi="Times New Roman" w:cs="Times New Roman"/>
          <w:b/>
          <w:color w:val="000000"/>
          <w:sz w:val="22"/>
          <w:szCs w:val="22"/>
        </w:rPr>
        <w:t>Price Offer Sheet</w:t>
      </w:r>
      <w:r w:rsidRPr="009E12A8">
        <w:rPr>
          <w:rFonts w:ascii="Times New Roman" w:eastAsia="Times New Roman" w:hAnsi="Times New Roman" w:cs="Times New Roman"/>
          <w:color w:val="000000"/>
          <w:sz w:val="22"/>
          <w:szCs w:val="22"/>
        </w:rPr>
        <w:t xml:space="preserve"> template provided in section 7 and detailed scope in section five with list of Motor vehicles and staff numbers. </w:t>
      </w:r>
    </w:p>
    <w:p w14:paraId="2638B6F0" w14:textId="77777777" w:rsidR="007C7529" w:rsidRPr="009E12A8" w:rsidRDefault="001D722C">
      <w:pPr>
        <w:numPr>
          <w:ilvl w:val="0"/>
          <w:numId w:val="23"/>
        </w:numPr>
        <w:pBdr>
          <w:top w:val="nil"/>
          <w:left w:val="nil"/>
          <w:bottom w:val="nil"/>
          <w:right w:val="nil"/>
          <w:between w:val="nil"/>
        </w:pBdr>
        <w:spacing w:after="0" w:line="240" w:lineRule="auto"/>
        <w:rPr>
          <w:color w:val="000000"/>
          <w:sz w:val="22"/>
          <w:szCs w:val="22"/>
        </w:rPr>
      </w:pPr>
      <w:r w:rsidRPr="009E12A8">
        <w:rPr>
          <w:rFonts w:ascii="Times New Roman" w:eastAsia="Times New Roman" w:hAnsi="Times New Roman" w:cs="Times New Roman"/>
          <w:color w:val="000000"/>
          <w:sz w:val="22"/>
          <w:szCs w:val="22"/>
        </w:rPr>
        <w:t xml:space="preserve">Completed and signed Mercy Corps </w:t>
      </w:r>
      <w:r w:rsidRPr="009E12A8">
        <w:rPr>
          <w:rFonts w:ascii="Times New Roman" w:eastAsia="Times New Roman" w:hAnsi="Times New Roman" w:cs="Times New Roman"/>
          <w:b/>
          <w:color w:val="000000"/>
          <w:sz w:val="22"/>
          <w:szCs w:val="22"/>
        </w:rPr>
        <w:t>Supplier Information Form</w:t>
      </w:r>
      <w:r w:rsidRPr="009E12A8">
        <w:rPr>
          <w:rFonts w:ascii="Times New Roman" w:eastAsia="Times New Roman" w:hAnsi="Times New Roman" w:cs="Times New Roman"/>
          <w:color w:val="000000"/>
          <w:sz w:val="22"/>
          <w:szCs w:val="22"/>
        </w:rPr>
        <w:t xml:space="preserve"> (template provided in section 7)</w:t>
      </w:r>
    </w:p>
    <w:p w14:paraId="68CEDF24" w14:textId="77777777" w:rsidR="007C7529" w:rsidRDefault="001D722C">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Underwriter Authorization form template will be provided in section 7.</w:t>
      </w:r>
    </w:p>
    <w:p w14:paraId="63534CA1" w14:textId="77777777" w:rsidR="007C7529" w:rsidRDefault="001D722C">
      <w:pPr>
        <w:numPr>
          <w:ilvl w:val="0"/>
          <w:numId w:val="23"/>
        </w:numPr>
        <w:pBdr>
          <w:top w:val="nil"/>
          <w:left w:val="nil"/>
          <w:bottom w:val="nil"/>
          <w:right w:val="nil"/>
          <w:between w:val="nil"/>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important documents offeror feels need to be attached to support their proposal</w:t>
      </w:r>
    </w:p>
    <w:p w14:paraId="0DAFB38D" w14:textId="77777777" w:rsidR="007C7529" w:rsidRDefault="001D722C">
      <w:pPr>
        <w:spacing w:line="331"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Financial proposal shall be signed by the </w:t>
      </w:r>
      <w:proofErr w:type="gramStart"/>
      <w:r>
        <w:rPr>
          <w:rFonts w:ascii="Times New Roman" w:eastAsia="Times New Roman" w:hAnsi="Times New Roman" w:cs="Times New Roman"/>
          <w:color w:val="000000"/>
          <w:sz w:val="22"/>
          <w:szCs w:val="22"/>
        </w:rPr>
        <w:t>offeror</w:t>
      </w:r>
      <w:proofErr w:type="gramEnd"/>
      <w:r>
        <w:rPr>
          <w:rFonts w:ascii="Times New Roman" w:eastAsia="Times New Roman" w:hAnsi="Times New Roman" w:cs="Times New Roman"/>
          <w:color w:val="000000"/>
          <w:sz w:val="22"/>
          <w:szCs w:val="22"/>
        </w:rPr>
        <w:t xml:space="preserve"> or a person or persons duly authorized to bind the offeror to the contract. Financial offer pages of the proposal shall be initialed by the person or persons signing the proposal and stamped with the company seal.</w:t>
      </w:r>
    </w:p>
    <w:p w14:paraId="2887F3C1" w14:textId="77777777" w:rsidR="007C7529" w:rsidRDefault="001D722C">
      <w:pPr>
        <w:spacing w:line="331"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interlineations, erasures, or overwriting shall be valid only if they are initialed by the person or persons signing the proposal.</w:t>
      </w:r>
    </w:p>
    <w:p w14:paraId="029EEA31" w14:textId="77777777" w:rsidR="007C7529" w:rsidRDefault="001D722C">
      <w:pPr>
        <w:spacing w:line="331" w:lineRule="auto"/>
        <w:rPr>
          <w:rFonts w:ascii="Times New Roman" w:eastAsia="Times New Roman" w:hAnsi="Times New Roman" w:cs="Times New Roman"/>
          <w:color w:val="000000"/>
          <w:sz w:val="22"/>
          <w:szCs w:val="22"/>
        </w:rPr>
      </w:pPr>
      <w:r>
        <w:br w:type="page"/>
      </w:r>
    </w:p>
    <w:p w14:paraId="258AFA52" w14:textId="77777777" w:rsidR="007C7529" w:rsidRDefault="007C7529">
      <w:pPr>
        <w:spacing w:line="331" w:lineRule="auto"/>
        <w:rPr>
          <w:rFonts w:ascii="Times New Roman" w:eastAsia="Times New Roman" w:hAnsi="Times New Roman" w:cs="Times New Roman"/>
          <w:color w:val="000000"/>
          <w:sz w:val="22"/>
          <w:szCs w:val="22"/>
        </w:rPr>
      </w:pPr>
    </w:p>
    <w:p w14:paraId="5FB1EF2F" w14:textId="77777777" w:rsidR="007C7529" w:rsidRDefault="001D722C">
      <w:pPr>
        <w:pStyle w:val="Heading1"/>
        <w:widowControl w:val="0"/>
        <w:spacing w:after="160" w:line="240" w:lineRule="auto"/>
        <w:rPr>
          <w:rFonts w:ascii="Times New Roman" w:eastAsia="Times New Roman" w:hAnsi="Times New Roman" w:cs="Times New Roman"/>
          <w:color w:val="FF0000"/>
          <w:sz w:val="26"/>
          <w:szCs w:val="26"/>
        </w:rPr>
      </w:pPr>
      <w:bookmarkStart w:id="10" w:name="_heading=h.4d34og8" w:colFirst="0" w:colLast="0"/>
      <w:bookmarkEnd w:id="10"/>
      <w:r>
        <w:rPr>
          <w:rFonts w:ascii="Times New Roman" w:eastAsia="Times New Roman" w:hAnsi="Times New Roman" w:cs="Times New Roman"/>
          <w:color w:val="FF0000"/>
          <w:sz w:val="22"/>
          <w:szCs w:val="22"/>
        </w:rPr>
        <w:t xml:space="preserve">5. </w:t>
      </w:r>
      <w:r w:rsidRPr="00687CBB">
        <w:rPr>
          <w:rFonts w:ascii="Times New Roman" w:eastAsia="Times New Roman" w:hAnsi="Times New Roman" w:cs="Times New Roman"/>
          <w:color w:val="FF0000"/>
          <w:sz w:val="28"/>
          <w:szCs w:val="28"/>
        </w:rPr>
        <w:t>Scope of Work/Technical Specifications</w:t>
      </w:r>
    </w:p>
    <w:p w14:paraId="4831D549" w14:textId="77777777" w:rsidR="007C7529" w:rsidRDefault="001D722C">
      <w:pPr>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5.1 Background</w:t>
      </w:r>
    </w:p>
    <w:p w14:paraId="3AD02AFC" w14:textId="4D918967" w:rsidR="007C7529" w:rsidRDefault="001D722C">
      <w:pPr>
        <w:pBdr>
          <w:top w:val="nil"/>
          <w:left w:val="nil"/>
          <w:bottom w:val="nil"/>
          <w:right w:val="nil"/>
          <w:between w:val="nil"/>
        </w:pBdr>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w:t>
      </w:r>
      <w:r w:rsidR="002E76AC">
        <w:rPr>
          <w:rFonts w:ascii="Times New Roman" w:eastAsia="Times New Roman" w:hAnsi="Times New Roman" w:cs="Times New Roman"/>
          <w:color w:val="000000"/>
          <w:sz w:val="22"/>
          <w:szCs w:val="22"/>
        </w:rPr>
        <w:t xml:space="preserve">South Sudan </w:t>
      </w:r>
      <w:r>
        <w:rPr>
          <w:rFonts w:ascii="Times New Roman" w:eastAsia="Times New Roman" w:hAnsi="Times New Roman" w:cs="Times New Roman"/>
          <w:color w:val="000000"/>
          <w:sz w:val="22"/>
          <w:szCs w:val="22"/>
        </w:rPr>
        <w:t>seeks to procure a medical insurance cover for its employees and their legal dependents from a</w:t>
      </w:r>
      <w:r w:rsidR="002E76A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reputable and a competent medical insurance provider. The cover will </w:t>
      </w:r>
      <w:r w:rsidR="002E76AC">
        <w:rPr>
          <w:rFonts w:ascii="Times New Roman" w:eastAsia="Times New Roman" w:hAnsi="Times New Roman" w:cs="Times New Roman"/>
          <w:color w:val="000000"/>
          <w:sz w:val="22"/>
          <w:szCs w:val="22"/>
        </w:rPr>
        <w:t>provide comprehensive</w:t>
      </w:r>
      <w:r>
        <w:rPr>
          <w:rFonts w:ascii="Times New Roman" w:eastAsia="Times New Roman" w:hAnsi="Times New Roman" w:cs="Times New Roman"/>
          <w:color w:val="000000"/>
          <w:sz w:val="22"/>
          <w:szCs w:val="22"/>
        </w:rPr>
        <w:t xml:space="preserve"> group medical insurance</w:t>
      </w:r>
      <w:r w:rsidR="002E76AC">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cover to cater for both outpatient and inpatient medical services (including optical and dental). The proposed Staff</w:t>
      </w:r>
    </w:p>
    <w:p w14:paraId="5F0DDABD" w14:textId="77777777" w:rsidR="00991ABA" w:rsidRDefault="00991ABA">
      <w:pPr>
        <w:pBdr>
          <w:top w:val="nil"/>
          <w:left w:val="nil"/>
          <w:bottom w:val="nil"/>
          <w:right w:val="nil"/>
          <w:between w:val="nil"/>
        </w:pBdr>
        <w:spacing w:after="0" w:line="240" w:lineRule="auto"/>
        <w:jc w:val="both"/>
        <w:rPr>
          <w:rFonts w:ascii="Times New Roman" w:eastAsia="Times New Roman" w:hAnsi="Times New Roman" w:cs="Times New Roman"/>
          <w:color w:val="000000"/>
          <w:sz w:val="22"/>
          <w:szCs w:val="22"/>
        </w:rPr>
      </w:pPr>
    </w:p>
    <w:p w14:paraId="318D72A8" w14:textId="0AA475C3" w:rsidR="007C7529" w:rsidRDefault="001D722C">
      <w:pPr>
        <w:pBdr>
          <w:top w:val="nil"/>
          <w:left w:val="nil"/>
          <w:bottom w:val="nil"/>
          <w:right w:val="nil"/>
          <w:between w:val="nil"/>
        </w:pBdr>
        <w:spacing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Medical Scheme shall be a fully enhanced and anticipated to provide all employees and their dependents with</w:t>
      </w:r>
      <w:r w:rsidR="00991AB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quality medical and health care services on 24 hours</w:t>
      </w:r>
      <w:r w:rsidR="009D52A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The extent of cover will however be</w:t>
      </w:r>
      <w:r w:rsidR="00991AB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dependent on the prevailing terms and conditions as agreed with the Insurance Company.</w:t>
      </w:r>
    </w:p>
    <w:p w14:paraId="1A746363" w14:textId="77777777" w:rsidR="007C7529" w:rsidRDefault="007C7529">
      <w:pPr>
        <w:pBdr>
          <w:top w:val="nil"/>
          <w:left w:val="nil"/>
          <w:bottom w:val="nil"/>
          <w:right w:val="nil"/>
          <w:between w:val="nil"/>
        </w:pBdr>
        <w:spacing w:after="0" w:line="240" w:lineRule="auto"/>
        <w:jc w:val="both"/>
        <w:rPr>
          <w:rFonts w:ascii="Times New Roman" w:eastAsia="Times New Roman" w:hAnsi="Times New Roman" w:cs="Times New Roman"/>
          <w:color w:val="000000"/>
          <w:sz w:val="22"/>
          <w:szCs w:val="22"/>
        </w:rPr>
      </w:pPr>
    </w:p>
    <w:p w14:paraId="7CC64387" w14:textId="77777777" w:rsidR="007C7529" w:rsidRDefault="001D722C">
      <w:pPr>
        <w:rPr>
          <w:rFonts w:ascii="Times New Roman" w:eastAsia="Times New Roman" w:hAnsi="Times New Roman" w:cs="Times New Roman"/>
          <w:b/>
          <w:color w:val="FF0000"/>
          <w:sz w:val="22"/>
          <w:szCs w:val="22"/>
          <w:highlight w:val="yellow"/>
        </w:rPr>
      </w:pPr>
      <w:r>
        <w:rPr>
          <w:rFonts w:ascii="Times New Roman" w:eastAsia="Times New Roman" w:hAnsi="Times New Roman" w:cs="Times New Roman"/>
          <w:b/>
          <w:color w:val="FF0000"/>
          <w:sz w:val="22"/>
          <w:szCs w:val="22"/>
        </w:rPr>
        <w:t xml:space="preserve">5.2 Scope of Work  </w:t>
      </w:r>
    </w:p>
    <w:p w14:paraId="2D77726D"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1" w:line="240" w:lineRule="auto"/>
        <w:ind w:left="-5" w:right="-15" w:hanging="10"/>
        <w:rPr>
          <w:rFonts w:ascii="Times New Roman" w:eastAsia="Times New Roman" w:hAnsi="Times New Roman" w:cs="Times New Roman"/>
          <w:color w:val="000000"/>
          <w:sz w:val="22"/>
          <w:szCs w:val="22"/>
        </w:rPr>
      </w:pPr>
      <w:bookmarkStart w:id="11" w:name="_heading=h.2s8eyo1" w:colFirst="0" w:colLast="0"/>
      <w:bookmarkEnd w:id="11"/>
      <w:r>
        <w:rPr>
          <w:rFonts w:ascii="Times New Roman" w:eastAsia="Times New Roman" w:hAnsi="Times New Roman" w:cs="Times New Roman"/>
          <w:b/>
          <w:color w:val="000000"/>
          <w:sz w:val="22"/>
          <w:szCs w:val="22"/>
          <w:u w:val="single"/>
        </w:rPr>
        <w:t>A. MEDICAL INSURANCE RISK SCHEDULE 2021</w:t>
      </w:r>
      <w:r>
        <w:rPr>
          <w:rFonts w:ascii="Times New Roman" w:eastAsia="Times New Roman" w:hAnsi="Times New Roman" w:cs="Times New Roman"/>
          <w:b/>
          <w:color w:val="000000"/>
          <w:sz w:val="22"/>
          <w:szCs w:val="22"/>
        </w:rPr>
        <w:t xml:space="preserve"> </w:t>
      </w:r>
    </w:p>
    <w:p w14:paraId="5A6D81E8" w14:textId="77777777" w:rsidR="007C7529" w:rsidRDefault="007C7529">
      <w:pPr>
        <w:keepNext/>
        <w:keepLines/>
        <w:pBdr>
          <w:top w:val="none" w:sz="0" w:space="0" w:color="000000"/>
          <w:left w:val="none" w:sz="0" w:space="0" w:color="000000"/>
          <w:bottom w:val="none" w:sz="0" w:space="0" w:color="000000"/>
          <w:right w:val="none" w:sz="0" w:space="0" w:color="000000"/>
          <w:between w:val="none" w:sz="0" w:space="0" w:color="000000"/>
        </w:pBdr>
        <w:spacing w:after="1" w:line="240" w:lineRule="auto"/>
        <w:ind w:right="-15"/>
        <w:rPr>
          <w:rFonts w:ascii="Times New Roman" w:eastAsia="Times New Roman" w:hAnsi="Times New Roman" w:cs="Times New Roman"/>
          <w:b/>
          <w:color w:val="000000"/>
          <w:sz w:val="22"/>
          <w:szCs w:val="22"/>
        </w:rPr>
      </w:pPr>
    </w:p>
    <w:p w14:paraId="361D97F8"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Please note the Risk Specifications: </w:t>
      </w:r>
    </w:p>
    <w:p w14:paraId="285BD425" w14:textId="77777777" w:rsidR="007C7529" w:rsidRPr="00991ABA" w:rsidRDefault="001D722C" w:rsidP="00991ABA">
      <w:pPr>
        <w:pStyle w:val="ListParagraph"/>
        <w:numPr>
          <w:ilvl w:val="3"/>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Quote </w:t>
      </w:r>
      <w:r w:rsidRPr="00991ABA">
        <w:rPr>
          <w:rFonts w:ascii="Times New Roman" w:eastAsia="Times New Roman" w:hAnsi="Times New Roman" w:cs="Times New Roman"/>
          <w:b/>
          <w:color w:val="000000"/>
          <w:sz w:val="22"/>
          <w:szCs w:val="22"/>
        </w:rPr>
        <w:t xml:space="preserve">must </w:t>
      </w:r>
      <w:r w:rsidRPr="00991ABA">
        <w:rPr>
          <w:rFonts w:ascii="Times New Roman" w:eastAsia="Times New Roman" w:hAnsi="Times New Roman" w:cs="Times New Roman"/>
          <w:color w:val="000000"/>
          <w:sz w:val="22"/>
          <w:szCs w:val="22"/>
        </w:rPr>
        <w:t xml:space="preserve">be based on Enhanced Benefits coverage. </w:t>
      </w:r>
    </w:p>
    <w:p w14:paraId="65E65B1E" w14:textId="77777777" w:rsidR="007C7529" w:rsidRDefault="001D722C" w:rsidP="00991ABA">
      <w:pPr>
        <w:pStyle w:val="ListParagraph"/>
        <w:numPr>
          <w:ilvl w:val="3"/>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 Cover </w:t>
      </w:r>
      <w:r w:rsidRPr="00991ABA">
        <w:rPr>
          <w:rFonts w:ascii="Times New Roman" w:eastAsia="Times New Roman" w:hAnsi="Times New Roman" w:cs="Times New Roman"/>
          <w:b/>
          <w:color w:val="000000"/>
          <w:sz w:val="22"/>
          <w:szCs w:val="22"/>
        </w:rPr>
        <w:t xml:space="preserve">must </w:t>
      </w:r>
      <w:r w:rsidRPr="00991ABA">
        <w:rPr>
          <w:rFonts w:ascii="Times New Roman" w:eastAsia="Times New Roman" w:hAnsi="Times New Roman" w:cs="Times New Roman"/>
          <w:color w:val="000000"/>
          <w:sz w:val="22"/>
          <w:szCs w:val="22"/>
        </w:rPr>
        <w:t xml:space="preserve">be credit based and the mode of identification be use of biometric smart cards. </w:t>
      </w:r>
    </w:p>
    <w:p w14:paraId="51427945" w14:textId="77777777" w:rsidR="007C7529" w:rsidRDefault="001D722C" w:rsidP="00991ABA">
      <w:pPr>
        <w:pStyle w:val="ListParagraph"/>
        <w:numPr>
          <w:ilvl w:val="3"/>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Bidder </w:t>
      </w:r>
      <w:r w:rsidRPr="00991ABA">
        <w:rPr>
          <w:rFonts w:ascii="Times New Roman" w:eastAsia="Times New Roman" w:hAnsi="Times New Roman" w:cs="Times New Roman"/>
          <w:b/>
          <w:color w:val="000000"/>
          <w:sz w:val="22"/>
          <w:szCs w:val="22"/>
        </w:rPr>
        <w:t xml:space="preserve">must </w:t>
      </w:r>
      <w:r w:rsidRPr="00991ABA">
        <w:rPr>
          <w:rFonts w:ascii="Times New Roman" w:eastAsia="Times New Roman" w:hAnsi="Times New Roman" w:cs="Times New Roman"/>
          <w:color w:val="000000"/>
          <w:sz w:val="22"/>
          <w:szCs w:val="22"/>
        </w:rPr>
        <w:t xml:space="preserve">provide relevant cover details (clauses, exclusions, policy conditions, consultation limit etc. </w:t>
      </w:r>
    </w:p>
    <w:p w14:paraId="7E333111" w14:textId="42330CF3" w:rsidR="007C7529" w:rsidRDefault="001D722C" w:rsidP="00991ABA">
      <w:pPr>
        <w:pStyle w:val="ListParagraph"/>
        <w:numPr>
          <w:ilvl w:val="3"/>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 Confirmation from underwriters that they will facilitate medical treatment not locally available in </w:t>
      </w:r>
      <w:r w:rsidR="000D1996">
        <w:rPr>
          <w:rFonts w:ascii="Times New Roman" w:eastAsia="Times New Roman" w:hAnsi="Times New Roman" w:cs="Times New Roman"/>
          <w:color w:val="000000"/>
          <w:sz w:val="22"/>
          <w:szCs w:val="22"/>
        </w:rPr>
        <w:t>South Sudan</w:t>
      </w:r>
      <w:r w:rsidRPr="00991ABA">
        <w:rPr>
          <w:rFonts w:ascii="Times New Roman" w:eastAsia="Times New Roman" w:hAnsi="Times New Roman" w:cs="Times New Roman"/>
          <w:color w:val="000000"/>
          <w:sz w:val="22"/>
          <w:szCs w:val="22"/>
        </w:rPr>
        <w:t xml:space="preserve"> on credit basis is required. If </w:t>
      </w:r>
      <w:proofErr w:type="gramStart"/>
      <w:r w:rsidRPr="00991ABA">
        <w:rPr>
          <w:rFonts w:ascii="Times New Roman" w:eastAsia="Times New Roman" w:hAnsi="Times New Roman" w:cs="Times New Roman"/>
          <w:color w:val="000000"/>
          <w:sz w:val="22"/>
          <w:szCs w:val="22"/>
        </w:rPr>
        <w:t>possible</w:t>
      </w:r>
      <w:proofErr w:type="gramEnd"/>
      <w:r w:rsidRPr="00991ABA">
        <w:rPr>
          <w:rFonts w:ascii="Times New Roman" w:eastAsia="Times New Roman" w:hAnsi="Times New Roman" w:cs="Times New Roman"/>
          <w:color w:val="000000"/>
          <w:sz w:val="22"/>
          <w:szCs w:val="22"/>
        </w:rPr>
        <w:t xml:space="preserve"> specify the countries and medical health facilities to be used in such cases. </w:t>
      </w:r>
    </w:p>
    <w:p w14:paraId="0CEE53B0" w14:textId="77777777" w:rsidR="007C7529" w:rsidRDefault="001D722C" w:rsidP="00991ABA">
      <w:pPr>
        <w:pStyle w:val="ListParagraph"/>
        <w:numPr>
          <w:ilvl w:val="3"/>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Bidders shall be required to quote based on the Summary of cover benefits provided. Bibbers who provide offers that is </w:t>
      </w:r>
      <w:r w:rsidRPr="00991ABA">
        <w:rPr>
          <w:rFonts w:ascii="Times New Roman" w:eastAsia="Times New Roman" w:hAnsi="Times New Roman" w:cs="Times New Roman"/>
          <w:b/>
          <w:color w:val="000000"/>
          <w:sz w:val="22"/>
          <w:szCs w:val="22"/>
        </w:rPr>
        <w:t xml:space="preserve">below </w:t>
      </w:r>
      <w:proofErr w:type="gramStart"/>
      <w:r w:rsidRPr="00991ABA">
        <w:rPr>
          <w:rFonts w:ascii="Times New Roman" w:eastAsia="Times New Roman" w:hAnsi="Times New Roman" w:cs="Times New Roman"/>
          <w:color w:val="000000"/>
          <w:sz w:val="22"/>
          <w:szCs w:val="22"/>
        </w:rPr>
        <w:t>this criteria</w:t>
      </w:r>
      <w:proofErr w:type="gramEnd"/>
      <w:r w:rsidRPr="00991ABA">
        <w:rPr>
          <w:rFonts w:ascii="Times New Roman" w:eastAsia="Times New Roman" w:hAnsi="Times New Roman" w:cs="Times New Roman"/>
          <w:color w:val="000000"/>
          <w:sz w:val="22"/>
          <w:szCs w:val="22"/>
        </w:rPr>
        <w:t xml:space="preserve"> shall be declared non responsive and will not be evaluated in this category. </w:t>
      </w:r>
    </w:p>
    <w:p w14:paraId="4C6FC737" w14:textId="77777777" w:rsidR="007C7529" w:rsidRDefault="001D722C" w:rsidP="00991ABA">
      <w:pPr>
        <w:pStyle w:val="ListParagraph"/>
        <w:numPr>
          <w:ilvl w:val="3"/>
          <w:numId w:val="3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Proposal on optional individual/family Excess of Loss (XOL) on the scheme limit will be given due consideration. </w:t>
      </w:r>
      <w:r w:rsidRPr="00991ABA">
        <w:rPr>
          <w:rFonts w:ascii="Times New Roman" w:eastAsia="Times New Roman" w:hAnsi="Times New Roman" w:cs="Times New Roman"/>
          <w:color w:val="000000"/>
          <w:sz w:val="22"/>
          <w:szCs w:val="22"/>
          <w:highlight w:val="white"/>
        </w:rPr>
        <w:t xml:space="preserve">We are also inviting proposals on optional individual air evacuation schemes for staff and their dependents. These will be </w:t>
      </w:r>
      <w:r w:rsidRPr="00991ABA">
        <w:rPr>
          <w:rFonts w:ascii="Times New Roman" w:eastAsia="Times New Roman" w:hAnsi="Times New Roman" w:cs="Times New Roman"/>
          <w:color w:val="000000"/>
          <w:sz w:val="22"/>
          <w:szCs w:val="22"/>
        </w:rPr>
        <w:t>considered value add and quote shall not form part of the tender price.</w:t>
      </w:r>
    </w:p>
    <w:p w14:paraId="4F91357C" w14:textId="77777777" w:rsidR="007C7529" w:rsidRDefault="007C7529">
      <w:pPr>
        <w:keepNext/>
        <w:keepLines/>
        <w:pBdr>
          <w:top w:val="none" w:sz="0" w:space="0" w:color="000000"/>
          <w:left w:val="none" w:sz="0" w:space="0" w:color="000000"/>
          <w:bottom w:val="none" w:sz="0" w:space="0" w:color="000000"/>
          <w:right w:val="none" w:sz="0" w:space="0" w:color="000000"/>
          <w:between w:val="none" w:sz="0" w:space="0" w:color="000000"/>
        </w:pBdr>
        <w:spacing w:after="1" w:line="240" w:lineRule="auto"/>
        <w:ind w:left="-5" w:right="-15" w:hanging="10"/>
        <w:rPr>
          <w:rFonts w:ascii="Times New Roman" w:eastAsia="Times New Roman" w:hAnsi="Times New Roman" w:cs="Times New Roman"/>
          <w:b/>
          <w:color w:val="000000"/>
          <w:sz w:val="22"/>
          <w:szCs w:val="22"/>
        </w:rPr>
      </w:pPr>
    </w:p>
    <w:p w14:paraId="10BDC5D8" w14:textId="77777777" w:rsidR="00991ABA" w:rsidRDefault="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2"/>
          <w:szCs w:val="22"/>
        </w:rPr>
      </w:pPr>
    </w:p>
    <w:p w14:paraId="5B5BA33E"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Scope of the Cover:</w:t>
      </w:r>
    </w:p>
    <w:p w14:paraId="65926F11" w14:textId="77777777" w:rsidR="007C7529" w:rsidRDefault="001D722C">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u w:val="single"/>
        </w:rPr>
        <w:t>Inpatient Cover</w:t>
      </w:r>
    </w:p>
    <w:p w14:paraId="3DBBCE72" w14:textId="2D60A2B6"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1" w:after="0" w:line="240" w:lineRule="auto"/>
        <w:ind w:right="1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In-patient cover benefit shall cater for illnesses requiring hospitalization with the provision of </w:t>
      </w:r>
      <w:r w:rsidR="009E12A8">
        <w:rPr>
          <w:rFonts w:ascii="Times New Roman" w:eastAsia="Times New Roman" w:hAnsi="Times New Roman" w:cs="Times New Roman"/>
          <w:color w:val="000000"/>
          <w:sz w:val="22"/>
          <w:szCs w:val="22"/>
        </w:rPr>
        <w:t>high-quality</w:t>
      </w:r>
      <w:r>
        <w:rPr>
          <w:rFonts w:ascii="Times New Roman" w:eastAsia="Times New Roman" w:hAnsi="Times New Roman" w:cs="Times New Roman"/>
          <w:color w:val="000000"/>
          <w:sz w:val="22"/>
          <w:szCs w:val="22"/>
        </w:rPr>
        <w:t xml:space="preserve"> health care in case of hospitalization. The in-patient cover benefits will be fully enhanced with the provision of benefits including but not limited to post hospitalization benefits, pre-existing illnesses, congenital, chronic and HIV/AIDS related conditions, terrorism among other benefits to be specified by the bidder with the respective limits. </w:t>
      </w:r>
    </w:p>
    <w:p w14:paraId="68EBBB23"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367711BF" w14:textId="6FB421ED" w:rsidR="007C7529" w:rsidRPr="00075831" w:rsidRDefault="001D722C" w:rsidP="00075831">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2"/>
          <w:szCs w:val="22"/>
        </w:rPr>
      </w:pPr>
      <w:r w:rsidRPr="00075831">
        <w:rPr>
          <w:rFonts w:ascii="Times New Roman" w:eastAsia="Times New Roman" w:hAnsi="Times New Roman" w:cs="Times New Roman"/>
          <w:b/>
          <w:color w:val="000000"/>
          <w:sz w:val="22"/>
          <w:szCs w:val="22"/>
          <w:u w:val="single"/>
        </w:rPr>
        <w:t>Outpatient Cover</w:t>
      </w:r>
    </w:p>
    <w:p w14:paraId="10F092AC" w14:textId="1E5FFF2F"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1" w:after="0" w:line="240" w:lineRule="auto"/>
        <w:ind w:right="1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Out-patient cover will cover cases of illness not requiring admission into a hospital including examinations, diagnosis at health clinics and/or hospitals with the aim of preventing any ailment or illness from growing into cases that require hospitalization. The Out-patient services should provide quality medical services including but not limited to the following benefits: Routine outpatient consultation; Diagnostic Laboratory and Radiology services; Prescribed Physiotherapy; Prescribed </w:t>
      </w:r>
      <w:r>
        <w:rPr>
          <w:rFonts w:ascii="Times New Roman" w:eastAsia="Times New Roman" w:hAnsi="Times New Roman" w:cs="Times New Roman"/>
          <w:color w:val="000000"/>
          <w:sz w:val="22"/>
          <w:szCs w:val="22"/>
        </w:rPr>
        <w:lastRenderedPageBreak/>
        <w:t xml:space="preserve">drugs and dressings; Routine Antenatal check-ups and postnatal care, HIV/AIDS related conditions and prescribed </w:t>
      </w:r>
      <w:r w:rsidR="009D52A6">
        <w:rPr>
          <w:rFonts w:ascii="Times New Roman" w:eastAsia="Times New Roman" w:hAnsi="Times New Roman" w:cs="Times New Roman"/>
          <w:color w:val="000000"/>
          <w:sz w:val="22"/>
          <w:szCs w:val="22"/>
        </w:rPr>
        <w:t>drugs</w:t>
      </w:r>
      <w:r>
        <w:rPr>
          <w:rFonts w:ascii="Times New Roman" w:eastAsia="Times New Roman" w:hAnsi="Times New Roman" w:cs="Times New Roman"/>
          <w:color w:val="000000"/>
          <w:sz w:val="22"/>
          <w:szCs w:val="22"/>
        </w:rPr>
        <w:t>; Routine baby vaccines among other benefits to be specified by the bidder with the respective limits. </w:t>
      </w:r>
    </w:p>
    <w:p w14:paraId="7837927E"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06FBECF4" w14:textId="1E5694D4" w:rsidR="007C7529" w:rsidRPr="00075831" w:rsidRDefault="001D722C" w:rsidP="00075831">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075831">
        <w:rPr>
          <w:rFonts w:ascii="Times New Roman" w:eastAsia="Times New Roman" w:hAnsi="Times New Roman" w:cs="Times New Roman"/>
          <w:b/>
          <w:color w:val="000000"/>
          <w:sz w:val="22"/>
          <w:szCs w:val="22"/>
        </w:rPr>
        <w:t>Other benefits:</w:t>
      </w:r>
      <w:r w:rsidRPr="00075831">
        <w:rPr>
          <w:rFonts w:ascii="Times New Roman" w:eastAsia="Times New Roman" w:hAnsi="Times New Roman" w:cs="Times New Roman"/>
          <w:color w:val="000000"/>
          <w:sz w:val="22"/>
          <w:szCs w:val="22"/>
        </w:rPr>
        <w:t> </w:t>
      </w:r>
    </w:p>
    <w:p w14:paraId="09BE05D1"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medical insurance cover should also provide for the following additional benefits: </w:t>
      </w:r>
    </w:p>
    <w:p w14:paraId="59F1C6BE" w14:textId="77777777" w:rsidR="007C7529" w:rsidRDefault="001D722C">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Dental cover</w:t>
      </w:r>
    </w:p>
    <w:p w14:paraId="2B623A1F" w14:textId="77777777" w:rsidR="007C7529" w:rsidRDefault="001D722C">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Optical </w:t>
      </w:r>
    </w:p>
    <w:p w14:paraId="725C7B98" w14:textId="77777777" w:rsidR="007C7529" w:rsidRDefault="001D722C">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Fully insured maternity cover </w:t>
      </w:r>
    </w:p>
    <w:p w14:paraId="60FE693B"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1B17F5BF" w14:textId="49AD2FF1" w:rsidR="007C7529" w:rsidRPr="00075831" w:rsidRDefault="001D722C" w:rsidP="00075831">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200" w:line="240" w:lineRule="auto"/>
        <w:rPr>
          <w:rFonts w:ascii="Times New Roman" w:eastAsia="Times New Roman" w:hAnsi="Times New Roman" w:cs="Times New Roman"/>
          <w:b/>
          <w:color w:val="000000"/>
          <w:sz w:val="22"/>
          <w:szCs w:val="22"/>
        </w:rPr>
      </w:pPr>
      <w:r w:rsidRPr="00075831">
        <w:rPr>
          <w:rFonts w:ascii="Times New Roman" w:eastAsia="Times New Roman" w:hAnsi="Times New Roman" w:cs="Times New Roman"/>
          <w:b/>
          <w:color w:val="000000"/>
          <w:sz w:val="22"/>
          <w:szCs w:val="22"/>
          <w:u w:val="single"/>
        </w:rPr>
        <w:t>Exclusions and Requirements</w:t>
      </w:r>
    </w:p>
    <w:p w14:paraId="013B56CA"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3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bidder must </w:t>
      </w:r>
      <w:proofErr w:type="gramStart"/>
      <w:r>
        <w:rPr>
          <w:rFonts w:ascii="Times New Roman" w:eastAsia="Times New Roman" w:hAnsi="Times New Roman" w:cs="Times New Roman"/>
          <w:color w:val="000000"/>
          <w:sz w:val="22"/>
          <w:szCs w:val="22"/>
        </w:rPr>
        <w:t>state clearly</w:t>
      </w:r>
      <w:proofErr w:type="gramEnd"/>
      <w:r>
        <w:rPr>
          <w:rFonts w:ascii="Times New Roman" w:eastAsia="Times New Roman" w:hAnsi="Times New Roman" w:cs="Times New Roman"/>
          <w:color w:val="000000"/>
          <w:sz w:val="22"/>
          <w:szCs w:val="22"/>
        </w:rPr>
        <w:t xml:space="preserve"> requirements, special conditions and/or exclusions applicable to the schemes and provide options on how to deal with the exclusions.</w:t>
      </w:r>
    </w:p>
    <w:p w14:paraId="5C7D31E9"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49F0B021" w14:textId="17137291" w:rsidR="007C7529" w:rsidRPr="00075831" w:rsidRDefault="001D722C" w:rsidP="00075831">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b/>
          <w:color w:val="000000"/>
          <w:sz w:val="22"/>
          <w:szCs w:val="22"/>
        </w:rPr>
      </w:pPr>
      <w:r w:rsidRPr="00075831">
        <w:rPr>
          <w:rFonts w:ascii="Times New Roman" w:eastAsia="Times New Roman" w:hAnsi="Times New Roman" w:cs="Times New Roman"/>
          <w:b/>
          <w:color w:val="000000"/>
          <w:sz w:val="22"/>
          <w:szCs w:val="22"/>
          <w:u w:val="single"/>
        </w:rPr>
        <w:t>Case Management</w:t>
      </w:r>
    </w:p>
    <w:p w14:paraId="31A1CA4A"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ind w:left="1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bidder is expected to provide details on the following: </w:t>
      </w:r>
    </w:p>
    <w:p w14:paraId="26DA4CBB" w14:textId="00926063" w:rsidR="007C7529" w:rsidRDefault="00075831" w:rsidP="00075831">
      <w:pPr>
        <w:pBdr>
          <w:top w:val="none" w:sz="0" w:space="0" w:color="000000"/>
          <w:left w:val="none" w:sz="0" w:space="0" w:color="000000"/>
          <w:bottom w:val="none" w:sz="0" w:space="0" w:color="000000"/>
          <w:right w:val="none" w:sz="0" w:space="0" w:color="000000"/>
          <w:between w:val="none" w:sz="0" w:space="0" w:color="000000"/>
        </w:pBdr>
        <w:spacing w:after="0" w:line="240" w:lineRule="auto"/>
        <w:ind w:left="8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D722C">
        <w:rPr>
          <w:rFonts w:ascii="Times New Roman" w:eastAsia="Times New Roman" w:hAnsi="Times New Roman" w:cs="Times New Roman"/>
          <w:color w:val="000000"/>
          <w:sz w:val="22"/>
          <w:szCs w:val="22"/>
        </w:rPr>
        <w:t>A detailed description on how the cover is going to be administered.</w:t>
      </w:r>
    </w:p>
    <w:p w14:paraId="1FBE5F3A" w14:textId="0A885D28" w:rsidR="007C7529" w:rsidRDefault="00075831" w:rsidP="00075831">
      <w:pPr>
        <w:pBdr>
          <w:top w:val="none" w:sz="0" w:space="0" w:color="000000"/>
          <w:left w:val="none" w:sz="0" w:space="0" w:color="000000"/>
          <w:bottom w:val="none" w:sz="0" w:space="0" w:color="000000"/>
          <w:right w:val="none" w:sz="0" w:space="0" w:color="000000"/>
          <w:between w:val="none" w:sz="0" w:space="0" w:color="000000"/>
        </w:pBdr>
        <w:spacing w:after="0" w:line="240" w:lineRule="auto"/>
        <w:ind w:left="8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sidR="001D722C">
        <w:rPr>
          <w:rFonts w:ascii="Times New Roman" w:eastAsia="Times New Roman" w:hAnsi="Times New Roman" w:cs="Times New Roman"/>
          <w:color w:val="000000"/>
          <w:sz w:val="22"/>
          <w:szCs w:val="22"/>
        </w:rPr>
        <w:t>An analysis on how the service provider intends to address the following:</w:t>
      </w:r>
    </w:p>
    <w:p w14:paraId="6557FDDF" w14:textId="77777777" w:rsidR="007C7529" w:rsidRDefault="001D722C">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9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Eligibility ages for the cover for employees and their </w:t>
      </w:r>
      <w:proofErr w:type="gramStart"/>
      <w:r>
        <w:rPr>
          <w:rFonts w:ascii="Times New Roman" w:eastAsia="Times New Roman" w:hAnsi="Times New Roman" w:cs="Times New Roman"/>
          <w:color w:val="000000"/>
          <w:sz w:val="22"/>
          <w:szCs w:val="22"/>
        </w:rPr>
        <w:t>dependents;</w:t>
      </w:r>
      <w:proofErr w:type="gramEnd"/>
    </w:p>
    <w:p w14:paraId="7BB350FD" w14:textId="77777777" w:rsidR="007C7529" w:rsidRDefault="001D722C">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9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Admission of members into the </w:t>
      </w:r>
      <w:proofErr w:type="gramStart"/>
      <w:r>
        <w:rPr>
          <w:rFonts w:ascii="Times New Roman" w:eastAsia="Times New Roman" w:hAnsi="Times New Roman" w:cs="Times New Roman"/>
          <w:color w:val="000000"/>
          <w:sz w:val="22"/>
          <w:szCs w:val="22"/>
        </w:rPr>
        <w:t>cover;</w:t>
      </w:r>
      <w:proofErr w:type="gramEnd"/>
    </w:p>
    <w:p w14:paraId="2936F937" w14:textId="77777777" w:rsidR="007C7529" w:rsidRDefault="001D722C">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9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Admission of a </w:t>
      </w:r>
      <w:proofErr w:type="gramStart"/>
      <w:r>
        <w:rPr>
          <w:rFonts w:ascii="Times New Roman" w:eastAsia="Times New Roman" w:hAnsi="Times New Roman" w:cs="Times New Roman"/>
          <w:color w:val="000000"/>
          <w:sz w:val="22"/>
          <w:szCs w:val="22"/>
        </w:rPr>
        <w:t>new born</w:t>
      </w:r>
      <w:proofErr w:type="gramEnd"/>
      <w:r>
        <w:rPr>
          <w:rFonts w:ascii="Times New Roman" w:eastAsia="Times New Roman" w:hAnsi="Times New Roman" w:cs="Times New Roman"/>
          <w:color w:val="000000"/>
          <w:sz w:val="22"/>
          <w:szCs w:val="22"/>
        </w:rPr>
        <w:t xml:space="preserve"> into the cover;</w:t>
      </w:r>
    </w:p>
    <w:p w14:paraId="3D037DD6" w14:textId="77777777" w:rsidR="007C7529" w:rsidRDefault="001D722C">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9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Procedure to be followed for overseas </w:t>
      </w:r>
      <w:proofErr w:type="gramStart"/>
      <w:r>
        <w:rPr>
          <w:rFonts w:ascii="Times New Roman" w:eastAsia="Times New Roman" w:hAnsi="Times New Roman" w:cs="Times New Roman"/>
          <w:color w:val="000000"/>
          <w:sz w:val="22"/>
          <w:szCs w:val="22"/>
        </w:rPr>
        <w:t>cover;</w:t>
      </w:r>
      <w:proofErr w:type="gramEnd"/>
    </w:p>
    <w:p w14:paraId="49FF3FD3" w14:textId="77777777" w:rsidR="007C7529" w:rsidRDefault="001D722C">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9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Procedure to be followed to procure last expense (if any in your package</w:t>
      </w:r>
      <w:proofErr w:type="gramStart"/>
      <w:r>
        <w:rPr>
          <w:rFonts w:ascii="Times New Roman" w:eastAsia="Times New Roman" w:hAnsi="Times New Roman" w:cs="Times New Roman"/>
          <w:color w:val="000000"/>
          <w:sz w:val="22"/>
          <w:szCs w:val="22"/>
        </w:rPr>
        <w:t>);</w:t>
      </w:r>
      <w:proofErr w:type="gramEnd"/>
    </w:p>
    <w:p w14:paraId="60406D9F" w14:textId="77777777" w:rsidR="007C7529" w:rsidRDefault="001D722C">
      <w:pPr>
        <w:numPr>
          <w:ilvl w:val="1"/>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19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other areas requiring emphasis</w:t>
      </w:r>
    </w:p>
    <w:p w14:paraId="22BA6327"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637A8258" w14:textId="0DCE849A" w:rsidR="007C7529" w:rsidRDefault="001D722C" w:rsidP="00075831">
      <w:pPr>
        <w:pStyle w:val="ListParagraph"/>
        <w:numPr>
          <w:ilvl w:val="0"/>
          <w:numId w:val="6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075831">
        <w:rPr>
          <w:rFonts w:ascii="Times New Roman" w:eastAsia="Times New Roman" w:hAnsi="Times New Roman" w:cs="Times New Roman"/>
          <w:color w:val="000000"/>
          <w:sz w:val="22"/>
          <w:szCs w:val="22"/>
        </w:rPr>
        <w:t>Claims Settlement Turnaround Time: provide details of the claims settlement turnaround time. Note the time indicated will be included as part of the Service Level Agreement to review the performance of the Tenderer after contracting.</w:t>
      </w:r>
    </w:p>
    <w:p w14:paraId="46C1D07A" w14:textId="77777777" w:rsidR="00075831" w:rsidRPr="00075831" w:rsidRDefault="00075831" w:rsidP="0007583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6DE74621" w14:textId="5C0542C6" w:rsidR="007C7529" w:rsidRPr="00075831" w:rsidRDefault="001D722C" w:rsidP="00075831">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before="100" w:after="0" w:line="240" w:lineRule="auto"/>
        <w:rPr>
          <w:rFonts w:ascii="Times New Roman" w:eastAsia="Times New Roman" w:hAnsi="Times New Roman" w:cs="Times New Roman"/>
          <w:b/>
          <w:color w:val="000000"/>
          <w:sz w:val="22"/>
          <w:szCs w:val="22"/>
        </w:rPr>
      </w:pPr>
      <w:r w:rsidRPr="00075831">
        <w:rPr>
          <w:rFonts w:ascii="Times New Roman" w:eastAsia="Times New Roman" w:hAnsi="Times New Roman" w:cs="Times New Roman"/>
          <w:b/>
          <w:color w:val="000000"/>
          <w:sz w:val="22"/>
          <w:szCs w:val="22"/>
          <w:u w:val="single"/>
        </w:rPr>
        <w:t>Geographical Coverage</w:t>
      </w:r>
    </w:p>
    <w:p w14:paraId="5C7A49DC" w14:textId="65378474"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1" w:after="0" w:line="240" w:lineRule="auto"/>
        <w:ind w:left="240" w:right="35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bidder should have reputable network of </w:t>
      </w:r>
      <w:r w:rsidR="004D7F74">
        <w:rPr>
          <w:rFonts w:ascii="Times New Roman" w:eastAsia="Times New Roman" w:hAnsi="Times New Roman" w:cs="Times New Roman"/>
          <w:color w:val="000000"/>
          <w:sz w:val="22"/>
          <w:szCs w:val="22"/>
        </w:rPr>
        <w:t>health facilities</w:t>
      </w:r>
      <w:r>
        <w:rPr>
          <w:rFonts w:ascii="Times New Roman" w:eastAsia="Times New Roman" w:hAnsi="Times New Roman" w:cs="Times New Roman"/>
          <w:color w:val="000000"/>
          <w:sz w:val="22"/>
          <w:szCs w:val="22"/>
        </w:rPr>
        <w:t xml:space="preserve"> within easy reach of the members and their dependents. The bidder is required to </w:t>
      </w:r>
      <w:r w:rsidR="004D7F74">
        <w:rPr>
          <w:rFonts w:ascii="Times New Roman" w:eastAsia="Times New Roman" w:hAnsi="Times New Roman" w:cs="Times New Roman"/>
          <w:color w:val="000000"/>
          <w:sz w:val="22"/>
          <w:szCs w:val="22"/>
        </w:rPr>
        <w:t>have a plan for the staff members in field locations where there are no medical facilities.</w:t>
      </w:r>
    </w:p>
    <w:p w14:paraId="1DE13DFE" w14:textId="651409AB" w:rsidR="004D7F74" w:rsidRDefault="004D7F74">
      <w:pPr>
        <w:pBdr>
          <w:top w:val="none" w:sz="0" w:space="0" w:color="000000"/>
          <w:left w:val="none" w:sz="0" w:space="0" w:color="000000"/>
          <w:bottom w:val="none" w:sz="0" w:space="0" w:color="000000"/>
          <w:right w:val="none" w:sz="0" w:space="0" w:color="000000"/>
          <w:between w:val="none" w:sz="0" w:space="0" w:color="000000"/>
        </w:pBdr>
        <w:spacing w:before="1" w:after="0" w:line="240" w:lineRule="auto"/>
        <w:ind w:left="240" w:right="358"/>
        <w:rPr>
          <w:rFonts w:ascii="Times New Roman" w:eastAsia="Times New Roman" w:hAnsi="Times New Roman" w:cs="Times New Roman"/>
          <w:color w:val="000000"/>
          <w:sz w:val="22"/>
          <w:szCs w:val="22"/>
        </w:rPr>
      </w:pPr>
    </w:p>
    <w:p w14:paraId="4CC3E180" w14:textId="52BFCE6B" w:rsidR="004D7F74" w:rsidRDefault="004D7F74">
      <w:pPr>
        <w:pBdr>
          <w:top w:val="none" w:sz="0" w:space="0" w:color="000000"/>
          <w:left w:val="none" w:sz="0" w:space="0" w:color="000000"/>
          <w:bottom w:val="none" w:sz="0" w:space="0" w:color="000000"/>
          <w:right w:val="none" w:sz="0" w:space="0" w:color="000000"/>
          <w:between w:val="none" w:sz="0" w:space="0" w:color="000000"/>
        </w:pBdr>
        <w:spacing w:before="1" w:after="0" w:line="240" w:lineRule="auto"/>
        <w:ind w:left="240" w:right="35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provide the following:</w:t>
      </w:r>
    </w:p>
    <w:p w14:paraId="1B593353" w14:textId="77777777" w:rsidR="00867175" w:rsidRDefault="00867175">
      <w:pPr>
        <w:pBdr>
          <w:top w:val="none" w:sz="0" w:space="0" w:color="000000"/>
          <w:left w:val="none" w:sz="0" w:space="0" w:color="000000"/>
          <w:bottom w:val="none" w:sz="0" w:space="0" w:color="000000"/>
          <w:right w:val="none" w:sz="0" w:space="0" w:color="000000"/>
          <w:between w:val="none" w:sz="0" w:space="0" w:color="000000"/>
        </w:pBdr>
        <w:spacing w:before="1" w:after="0" w:line="240" w:lineRule="auto"/>
        <w:ind w:left="240" w:right="358"/>
        <w:rPr>
          <w:rFonts w:ascii="Times New Roman" w:eastAsia="Times New Roman" w:hAnsi="Times New Roman" w:cs="Times New Roman"/>
          <w:color w:val="000000"/>
          <w:sz w:val="22"/>
          <w:szCs w:val="22"/>
        </w:rPr>
      </w:pPr>
    </w:p>
    <w:p w14:paraId="5A707016" w14:textId="4812A562" w:rsidR="007C7529" w:rsidRDefault="001D722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Full details of towns where the insurance company is represented.</w:t>
      </w:r>
    </w:p>
    <w:p w14:paraId="0E5F7D37" w14:textId="77777777" w:rsidR="00867175" w:rsidRDefault="00867175" w:rsidP="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688DCCD" w14:textId="7C83FCFE" w:rsidR="007C7529" w:rsidRDefault="001D722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appointed hospitals, </w:t>
      </w:r>
      <w:r w:rsidR="00867175">
        <w:rPr>
          <w:rFonts w:ascii="Times New Roman" w:eastAsia="Times New Roman" w:hAnsi="Times New Roman" w:cs="Times New Roman"/>
          <w:color w:val="000000"/>
          <w:sz w:val="22"/>
          <w:szCs w:val="22"/>
        </w:rPr>
        <w:t>clinics,</w:t>
      </w:r>
      <w:r>
        <w:rPr>
          <w:rFonts w:ascii="Times New Roman" w:eastAsia="Times New Roman" w:hAnsi="Times New Roman" w:cs="Times New Roman"/>
          <w:color w:val="000000"/>
          <w:sz w:val="22"/>
          <w:szCs w:val="22"/>
        </w:rPr>
        <w:t xml:space="preserve"> and doctors that can be accessed by employees and their dependents.</w:t>
      </w:r>
    </w:p>
    <w:p w14:paraId="1BAD6A8E" w14:textId="77777777" w:rsidR="00867175" w:rsidRDefault="00867175" w:rsidP="0086717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p>
    <w:p w14:paraId="5E377570" w14:textId="5A69EAFD" w:rsidR="009D52A6" w:rsidRDefault="001D722C">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Full details of the medical cover outside </w:t>
      </w:r>
      <w:r w:rsidR="000D1996">
        <w:rPr>
          <w:rFonts w:ascii="Times New Roman" w:eastAsia="Times New Roman" w:hAnsi="Times New Roman" w:cs="Times New Roman"/>
          <w:color w:val="000000"/>
          <w:sz w:val="22"/>
          <w:szCs w:val="22"/>
        </w:rPr>
        <w:t>South Sudan</w:t>
      </w:r>
      <w:r>
        <w:rPr>
          <w:rFonts w:ascii="Times New Roman" w:eastAsia="Times New Roman" w:hAnsi="Times New Roman" w:cs="Times New Roman"/>
          <w:color w:val="000000"/>
          <w:sz w:val="22"/>
          <w:szCs w:val="22"/>
        </w:rPr>
        <w:t xml:space="preserve"> and all exclusions that are applicable. </w:t>
      </w:r>
    </w:p>
    <w:p w14:paraId="2C68DE54" w14:textId="77777777" w:rsidR="00867175" w:rsidRDefault="00867175" w:rsidP="0086717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p>
    <w:p w14:paraId="6B8B7205" w14:textId="0E2931BB" w:rsidR="007C7529" w:rsidRDefault="009D52A6">
      <w:pPr>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Methodology to provide health cover for staff members </w:t>
      </w:r>
      <w:r w:rsidR="00867175">
        <w:rPr>
          <w:rFonts w:ascii="Times New Roman" w:eastAsia="Times New Roman" w:hAnsi="Times New Roman" w:cs="Times New Roman"/>
          <w:color w:val="000000"/>
          <w:sz w:val="22"/>
          <w:szCs w:val="22"/>
        </w:rPr>
        <w:t xml:space="preserve">who are working and residing </w:t>
      </w:r>
      <w:r>
        <w:rPr>
          <w:rFonts w:ascii="Times New Roman" w:eastAsia="Times New Roman" w:hAnsi="Times New Roman" w:cs="Times New Roman"/>
          <w:color w:val="000000"/>
          <w:sz w:val="22"/>
          <w:szCs w:val="22"/>
        </w:rPr>
        <w:t xml:space="preserve">in hard-to-reach locations in South Sudan (Bentiu, </w:t>
      </w:r>
      <w:proofErr w:type="spellStart"/>
      <w:r>
        <w:rPr>
          <w:rFonts w:ascii="Times New Roman" w:eastAsia="Times New Roman" w:hAnsi="Times New Roman" w:cs="Times New Roman"/>
          <w:color w:val="000000"/>
          <w:sz w:val="22"/>
          <w:szCs w:val="22"/>
        </w:rPr>
        <w:t>Ganyiel</w:t>
      </w:r>
      <w:proofErr w:type="spellEnd"/>
      <w:r>
        <w:rPr>
          <w:rFonts w:ascii="Times New Roman" w:eastAsia="Times New Roman" w:hAnsi="Times New Roman" w:cs="Times New Roman"/>
          <w:color w:val="000000"/>
          <w:sz w:val="22"/>
          <w:szCs w:val="22"/>
        </w:rPr>
        <w:t xml:space="preserve">, Koch, Nya and </w:t>
      </w:r>
      <w:proofErr w:type="spellStart"/>
      <w:r>
        <w:rPr>
          <w:rFonts w:ascii="Times New Roman" w:eastAsia="Times New Roman" w:hAnsi="Times New Roman" w:cs="Times New Roman"/>
          <w:color w:val="000000"/>
          <w:sz w:val="22"/>
          <w:szCs w:val="22"/>
        </w:rPr>
        <w:t>Mundri</w:t>
      </w:r>
      <w:proofErr w:type="spellEnd"/>
      <w:r>
        <w:rPr>
          <w:rFonts w:ascii="Times New Roman" w:eastAsia="Times New Roman" w:hAnsi="Times New Roman" w:cs="Times New Roman"/>
          <w:color w:val="000000"/>
          <w:sz w:val="22"/>
          <w:szCs w:val="22"/>
        </w:rPr>
        <w:t>) where there no competent health centers and clinics.</w:t>
      </w:r>
      <w:r w:rsidR="001D722C">
        <w:rPr>
          <w:rFonts w:ascii="Times New Roman" w:eastAsia="Times New Roman" w:hAnsi="Times New Roman" w:cs="Times New Roman"/>
          <w:color w:val="000000"/>
          <w:sz w:val="22"/>
          <w:szCs w:val="22"/>
        </w:rPr>
        <w:tab/>
      </w:r>
    </w:p>
    <w:p w14:paraId="45BDDADC" w14:textId="15C412CA" w:rsidR="00867175" w:rsidRDefault="00867175" w:rsidP="0086717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p>
    <w:p w14:paraId="1E1196DE" w14:textId="23D58111" w:rsidR="0033750E" w:rsidRDefault="0033750E" w:rsidP="0086717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p>
    <w:p w14:paraId="50C5286A" w14:textId="36AC5009" w:rsidR="0033750E" w:rsidRDefault="0033750E" w:rsidP="0086717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p>
    <w:p w14:paraId="0B8747D5" w14:textId="77777777" w:rsidR="0033750E" w:rsidRDefault="0033750E" w:rsidP="0086717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349"/>
        <w:rPr>
          <w:rFonts w:ascii="Times New Roman" w:eastAsia="Times New Roman" w:hAnsi="Times New Roman" w:cs="Times New Roman"/>
          <w:color w:val="000000"/>
          <w:sz w:val="22"/>
          <w:szCs w:val="22"/>
        </w:rPr>
      </w:pPr>
    </w:p>
    <w:p w14:paraId="5FA229F1"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6B2FF3C4" w14:textId="6884F959" w:rsidR="007C7529" w:rsidRPr="004D7F74" w:rsidRDefault="001D722C" w:rsidP="004D7F74">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4D7F74">
        <w:rPr>
          <w:rFonts w:ascii="Times New Roman" w:eastAsia="Times New Roman" w:hAnsi="Times New Roman" w:cs="Times New Roman"/>
          <w:b/>
          <w:color w:val="000000"/>
          <w:sz w:val="22"/>
          <w:szCs w:val="22"/>
          <w:u w:val="single"/>
        </w:rPr>
        <w:lastRenderedPageBreak/>
        <w:t>Medical Cover Details</w:t>
      </w:r>
    </w:p>
    <w:p w14:paraId="29A791A7" w14:textId="3488BAAF"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Mercy Corps </w:t>
      </w:r>
      <w:r w:rsidR="000D1996">
        <w:rPr>
          <w:rFonts w:ascii="Times New Roman" w:eastAsia="Times New Roman" w:hAnsi="Times New Roman" w:cs="Times New Roman"/>
          <w:color w:val="000000"/>
          <w:sz w:val="22"/>
          <w:szCs w:val="22"/>
        </w:rPr>
        <w:t xml:space="preserve">South </w:t>
      </w:r>
      <w:r w:rsidR="004F6E12">
        <w:rPr>
          <w:rFonts w:ascii="Times New Roman" w:eastAsia="Times New Roman" w:hAnsi="Times New Roman" w:cs="Times New Roman"/>
          <w:color w:val="000000"/>
          <w:sz w:val="22"/>
          <w:szCs w:val="22"/>
        </w:rPr>
        <w:t xml:space="preserve">staff </w:t>
      </w:r>
      <w:r>
        <w:rPr>
          <w:rFonts w:ascii="Times New Roman" w:eastAsia="Times New Roman" w:hAnsi="Times New Roman" w:cs="Times New Roman"/>
          <w:color w:val="000000"/>
          <w:sz w:val="22"/>
          <w:szCs w:val="22"/>
        </w:rPr>
        <w:t xml:space="preserve">team is constituted of approximately </w:t>
      </w:r>
      <w:r w:rsidR="000F2BEF">
        <w:rPr>
          <w:rFonts w:ascii="Times New Roman" w:eastAsia="Times New Roman" w:hAnsi="Times New Roman" w:cs="Times New Roman"/>
          <w:color w:val="000000"/>
          <w:sz w:val="22"/>
          <w:szCs w:val="22"/>
        </w:rPr>
        <w:t>116</w:t>
      </w:r>
      <w:r>
        <w:rPr>
          <w:rFonts w:ascii="Times New Roman" w:eastAsia="Times New Roman" w:hAnsi="Times New Roman" w:cs="Times New Roman"/>
          <w:color w:val="000000"/>
          <w:sz w:val="22"/>
          <w:szCs w:val="22"/>
        </w:rPr>
        <w:t xml:space="preserve"> team members. </w:t>
      </w:r>
    </w:p>
    <w:p w14:paraId="1C8B796E"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breakdown for each family sizes is tabulated below.</w:t>
      </w:r>
    </w:p>
    <w:p w14:paraId="2DBE288F"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4AF31CF7" w14:textId="0EA4C370"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bl>
      <w:tblPr>
        <w:tblW w:w="7920" w:type="dxa"/>
        <w:tblInd w:w="80" w:type="dxa"/>
        <w:shd w:val="clear" w:color="auto" w:fill="FFFFFF"/>
        <w:tblCellMar>
          <w:left w:w="0" w:type="dxa"/>
          <w:right w:w="0" w:type="dxa"/>
        </w:tblCellMar>
        <w:tblLook w:val="04A0" w:firstRow="1" w:lastRow="0" w:firstColumn="1" w:lastColumn="0" w:noHBand="0" w:noVBand="1"/>
      </w:tblPr>
      <w:tblGrid>
        <w:gridCol w:w="3330"/>
        <w:gridCol w:w="4590"/>
      </w:tblGrid>
      <w:tr w:rsidR="001E7EA2" w:rsidRPr="00923314" w14:paraId="0399457E" w14:textId="77777777" w:rsidTr="00496270">
        <w:trPr>
          <w:trHeight w:val="320"/>
        </w:trPr>
        <w:tc>
          <w:tcPr>
            <w:tcW w:w="3330" w:type="dxa"/>
            <w:tcBorders>
              <w:top w:val="single" w:sz="8" w:space="0" w:color="auto"/>
              <w:left w:val="single" w:sz="8" w:space="0" w:color="auto"/>
              <w:bottom w:val="single" w:sz="8" w:space="0" w:color="000000"/>
              <w:right w:val="single" w:sz="8" w:space="0" w:color="auto"/>
            </w:tcBorders>
            <w:shd w:val="clear" w:color="auto" w:fill="D9D9D9"/>
            <w:noWrap/>
            <w:tcMar>
              <w:top w:w="0" w:type="dxa"/>
              <w:left w:w="108" w:type="dxa"/>
              <w:bottom w:w="0" w:type="dxa"/>
              <w:right w:w="108" w:type="dxa"/>
            </w:tcMar>
            <w:vAlign w:val="center"/>
            <w:hideMark/>
          </w:tcPr>
          <w:p w14:paraId="78BB5EF0"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ascii="Helvetica" w:eastAsia="Times New Roman" w:hAnsi="Helvetica" w:cs="Helvetica"/>
                <w:b/>
                <w:bCs/>
                <w:color w:val="000000"/>
                <w:sz w:val="24"/>
                <w:szCs w:val="24"/>
              </w:rPr>
              <w:t>FAMILY SIZE</w:t>
            </w:r>
          </w:p>
        </w:tc>
        <w:tc>
          <w:tcPr>
            <w:tcW w:w="4590" w:type="dxa"/>
            <w:tcBorders>
              <w:top w:val="single" w:sz="8" w:space="0" w:color="000000"/>
              <w:left w:val="nil"/>
              <w:bottom w:val="single" w:sz="8" w:space="0" w:color="000000"/>
              <w:right w:val="single" w:sz="8" w:space="0" w:color="000000"/>
            </w:tcBorders>
            <w:shd w:val="clear" w:color="auto" w:fill="D9D9D9"/>
            <w:noWrap/>
            <w:tcMar>
              <w:top w:w="0" w:type="dxa"/>
              <w:left w:w="108" w:type="dxa"/>
              <w:bottom w:w="0" w:type="dxa"/>
              <w:right w:w="108" w:type="dxa"/>
            </w:tcMar>
            <w:vAlign w:val="center"/>
            <w:hideMark/>
          </w:tcPr>
          <w:p w14:paraId="47362794"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ascii="Helvetica" w:eastAsia="Times New Roman" w:hAnsi="Helvetica" w:cs="Helvetica"/>
                <w:b/>
                <w:bCs/>
                <w:color w:val="000000"/>
                <w:sz w:val="24"/>
                <w:szCs w:val="24"/>
              </w:rPr>
              <w:t>NUMBER OF STAFF</w:t>
            </w:r>
          </w:p>
        </w:tc>
      </w:tr>
      <w:tr w:rsidR="001E7EA2" w:rsidRPr="00923314" w14:paraId="509443B9" w14:textId="77777777" w:rsidTr="004D7F74">
        <w:trPr>
          <w:trHeight w:val="320"/>
        </w:trPr>
        <w:tc>
          <w:tcPr>
            <w:tcW w:w="3330" w:type="dxa"/>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2A0B9564"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ascii="Helvetica" w:eastAsia="Times New Roman" w:hAnsi="Helvetica" w:cs="Helvetica"/>
                <w:color w:val="000000"/>
                <w:sz w:val="24"/>
                <w:szCs w:val="24"/>
              </w:rPr>
              <w:t>M</w:t>
            </w:r>
          </w:p>
        </w:tc>
        <w:tc>
          <w:tcPr>
            <w:tcW w:w="4590"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196EF406" w14:textId="1A5E0FC4" w:rsidR="001E7EA2" w:rsidRPr="00923314" w:rsidRDefault="0033750E" w:rsidP="000E2A75">
            <w:pPr>
              <w:spacing w:after="0" w:line="240" w:lineRule="auto"/>
              <w:jc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10</w:t>
            </w:r>
          </w:p>
        </w:tc>
      </w:tr>
      <w:tr w:rsidR="001E7EA2" w:rsidRPr="00923314" w14:paraId="75DB104D" w14:textId="77777777" w:rsidTr="004D7F74">
        <w:trPr>
          <w:trHeight w:val="300"/>
        </w:trPr>
        <w:tc>
          <w:tcPr>
            <w:tcW w:w="3330" w:type="dxa"/>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62F6FD3A"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eastAsia="Times New Roman"/>
              </w:rPr>
              <w:t>M+1</w:t>
            </w:r>
          </w:p>
        </w:tc>
        <w:tc>
          <w:tcPr>
            <w:tcW w:w="4590"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385D7EED" w14:textId="258F8D2C" w:rsidR="001E7EA2" w:rsidRPr="00923314" w:rsidRDefault="0033750E" w:rsidP="000E2A75">
            <w:pPr>
              <w:spacing w:after="0" w:line="240" w:lineRule="auto"/>
              <w:jc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1</w:t>
            </w:r>
          </w:p>
        </w:tc>
      </w:tr>
      <w:tr w:rsidR="001E7EA2" w:rsidRPr="00923314" w14:paraId="563E5A3D" w14:textId="77777777" w:rsidTr="004D7F74">
        <w:trPr>
          <w:trHeight w:val="300"/>
        </w:trPr>
        <w:tc>
          <w:tcPr>
            <w:tcW w:w="3330" w:type="dxa"/>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700D61BD"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eastAsia="Times New Roman"/>
              </w:rPr>
              <w:t>M+2</w:t>
            </w:r>
          </w:p>
        </w:tc>
        <w:tc>
          <w:tcPr>
            <w:tcW w:w="4590"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4C6B94F5" w14:textId="0F27A8F4" w:rsidR="001E7EA2" w:rsidRPr="00923314" w:rsidRDefault="0033750E" w:rsidP="000E2A75">
            <w:pPr>
              <w:spacing w:after="0" w:line="240" w:lineRule="auto"/>
              <w:jc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1</w:t>
            </w:r>
          </w:p>
        </w:tc>
      </w:tr>
      <w:tr w:rsidR="001E7EA2" w:rsidRPr="00923314" w14:paraId="332C326B" w14:textId="77777777" w:rsidTr="004D7F74">
        <w:trPr>
          <w:trHeight w:val="300"/>
        </w:trPr>
        <w:tc>
          <w:tcPr>
            <w:tcW w:w="3330" w:type="dxa"/>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3118AAD5"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eastAsia="Times New Roman"/>
              </w:rPr>
              <w:t>M+3</w:t>
            </w:r>
          </w:p>
        </w:tc>
        <w:tc>
          <w:tcPr>
            <w:tcW w:w="4590"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1A5E6A99" w14:textId="7F89558E" w:rsidR="001E7EA2" w:rsidRPr="00923314" w:rsidRDefault="0033750E" w:rsidP="000E2A75">
            <w:pPr>
              <w:spacing w:after="0" w:line="240" w:lineRule="auto"/>
              <w:jc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7</w:t>
            </w:r>
          </w:p>
        </w:tc>
      </w:tr>
      <w:tr w:rsidR="001E7EA2" w:rsidRPr="00923314" w14:paraId="0EE6DC77" w14:textId="77777777" w:rsidTr="004D7F74">
        <w:trPr>
          <w:trHeight w:val="320"/>
        </w:trPr>
        <w:tc>
          <w:tcPr>
            <w:tcW w:w="3330" w:type="dxa"/>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hideMark/>
          </w:tcPr>
          <w:p w14:paraId="41970D9C"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ascii="Helvetica" w:eastAsia="Times New Roman" w:hAnsi="Helvetica" w:cs="Helvetica"/>
                <w:color w:val="000000"/>
                <w:sz w:val="24"/>
                <w:szCs w:val="24"/>
              </w:rPr>
              <w:t>M+4</w:t>
            </w:r>
          </w:p>
        </w:tc>
        <w:tc>
          <w:tcPr>
            <w:tcW w:w="4590"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5AF1F23C" w14:textId="7CDD94A6" w:rsidR="001E7EA2" w:rsidRPr="00923314" w:rsidRDefault="0033750E" w:rsidP="000E2A75">
            <w:pPr>
              <w:spacing w:after="0" w:line="240" w:lineRule="auto"/>
              <w:jc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98</w:t>
            </w:r>
          </w:p>
        </w:tc>
      </w:tr>
      <w:tr w:rsidR="001E7EA2" w:rsidRPr="00923314" w14:paraId="42078460" w14:textId="77777777" w:rsidTr="004D7F74">
        <w:trPr>
          <w:trHeight w:val="300"/>
        </w:trPr>
        <w:tc>
          <w:tcPr>
            <w:tcW w:w="3330"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14:paraId="49A46D96" w14:textId="77777777" w:rsidR="001E7EA2" w:rsidRPr="00923314" w:rsidRDefault="001E7EA2" w:rsidP="000E2A75">
            <w:pPr>
              <w:spacing w:after="0" w:line="240" w:lineRule="auto"/>
              <w:jc w:val="center"/>
              <w:rPr>
                <w:rFonts w:ascii="Helvetica" w:eastAsia="Times New Roman" w:hAnsi="Helvetica" w:cs="Helvetica"/>
                <w:color w:val="222222"/>
                <w:sz w:val="24"/>
                <w:szCs w:val="24"/>
              </w:rPr>
            </w:pPr>
            <w:r w:rsidRPr="00923314">
              <w:rPr>
                <w:rFonts w:eastAsia="Times New Roman"/>
              </w:rPr>
              <w:t>M+5</w:t>
            </w:r>
          </w:p>
        </w:tc>
        <w:tc>
          <w:tcPr>
            <w:tcW w:w="4590" w:type="dxa"/>
            <w:tcBorders>
              <w:top w:val="nil"/>
              <w:left w:val="nil"/>
              <w:bottom w:val="nil"/>
              <w:right w:val="single" w:sz="8" w:space="0" w:color="000000"/>
            </w:tcBorders>
            <w:shd w:val="clear" w:color="auto" w:fill="FFFFFF"/>
            <w:noWrap/>
            <w:tcMar>
              <w:top w:w="0" w:type="dxa"/>
              <w:left w:w="108" w:type="dxa"/>
              <w:bottom w:w="0" w:type="dxa"/>
              <w:right w:w="108" w:type="dxa"/>
            </w:tcMar>
            <w:vAlign w:val="center"/>
          </w:tcPr>
          <w:p w14:paraId="440D01B6" w14:textId="5B9CA1BC" w:rsidR="001E7EA2" w:rsidRPr="00923314" w:rsidRDefault="0033750E" w:rsidP="000E2A75">
            <w:pPr>
              <w:spacing w:after="0" w:line="240" w:lineRule="auto"/>
              <w:jc w:val="center"/>
              <w:rPr>
                <w:rFonts w:ascii="Helvetica" w:eastAsia="Times New Roman" w:hAnsi="Helvetica" w:cs="Helvetica"/>
                <w:color w:val="222222"/>
                <w:sz w:val="24"/>
                <w:szCs w:val="24"/>
              </w:rPr>
            </w:pPr>
            <w:r>
              <w:rPr>
                <w:rFonts w:ascii="Helvetica" w:eastAsia="Times New Roman" w:hAnsi="Helvetica" w:cs="Helvetica"/>
                <w:color w:val="222222"/>
                <w:sz w:val="24"/>
                <w:szCs w:val="24"/>
              </w:rPr>
              <w:t>0</w:t>
            </w:r>
          </w:p>
        </w:tc>
      </w:tr>
      <w:tr w:rsidR="001E7EA2" w:rsidRPr="00923314" w14:paraId="3A641876" w14:textId="77777777" w:rsidTr="00496270">
        <w:trPr>
          <w:trHeight w:val="300"/>
        </w:trPr>
        <w:tc>
          <w:tcPr>
            <w:tcW w:w="3330" w:type="dxa"/>
            <w:tcBorders>
              <w:top w:val="nil"/>
              <w:left w:val="single" w:sz="8" w:space="0" w:color="auto"/>
              <w:bottom w:val="single" w:sz="8" w:space="0" w:color="000000"/>
              <w:right w:val="single" w:sz="8" w:space="0" w:color="auto"/>
            </w:tcBorders>
            <w:shd w:val="clear" w:color="auto" w:fill="FFFFFF"/>
            <w:noWrap/>
            <w:tcMar>
              <w:top w:w="0" w:type="dxa"/>
              <w:left w:w="108" w:type="dxa"/>
              <w:bottom w:w="0" w:type="dxa"/>
              <w:right w:w="108" w:type="dxa"/>
            </w:tcMar>
            <w:vAlign w:val="center"/>
          </w:tcPr>
          <w:p w14:paraId="356E27E0" w14:textId="77777777" w:rsidR="001E7EA2" w:rsidRPr="00923314" w:rsidRDefault="001E7EA2" w:rsidP="000E2A75">
            <w:pPr>
              <w:spacing w:after="0" w:line="240" w:lineRule="auto"/>
              <w:jc w:val="center"/>
              <w:rPr>
                <w:rFonts w:eastAsia="Times New Roman"/>
              </w:rPr>
            </w:pPr>
          </w:p>
        </w:tc>
        <w:tc>
          <w:tcPr>
            <w:tcW w:w="4590"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5DFC7D69" w14:textId="2A477473" w:rsidR="001E7EA2" w:rsidRPr="00923314" w:rsidRDefault="001E7EA2" w:rsidP="000E2A75">
            <w:pPr>
              <w:spacing w:after="0" w:line="240" w:lineRule="auto"/>
              <w:jc w:val="center"/>
              <w:rPr>
                <w:rFonts w:eastAsia="Times New Roman"/>
              </w:rPr>
            </w:pPr>
          </w:p>
        </w:tc>
      </w:tr>
    </w:tbl>
    <w:p w14:paraId="61EA6897" w14:textId="77777777" w:rsidR="001E7EA2" w:rsidRDefault="001E7EA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6BAB1ED9" w14:textId="45CE489A" w:rsidR="007C7529" w:rsidRDefault="0033750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Break down of staff members per offices</w:t>
      </w:r>
    </w:p>
    <w:p w14:paraId="20DEDC7E" w14:textId="20BD96D5" w:rsidR="00496270" w:rsidRDefault="004962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bl>
      <w:tblPr>
        <w:tblStyle w:val="TableGrid0"/>
        <w:tblW w:w="0" w:type="auto"/>
        <w:tblLook w:val="04A0" w:firstRow="1" w:lastRow="0" w:firstColumn="1" w:lastColumn="0" w:noHBand="0" w:noVBand="1"/>
      </w:tblPr>
      <w:tblGrid>
        <w:gridCol w:w="715"/>
        <w:gridCol w:w="2160"/>
        <w:gridCol w:w="2880"/>
        <w:gridCol w:w="2430"/>
      </w:tblGrid>
      <w:tr w:rsidR="0033750E" w:rsidRPr="007A370B" w14:paraId="329C2255" w14:textId="77777777" w:rsidTr="003670FE">
        <w:tc>
          <w:tcPr>
            <w:tcW w:w="715" w:type="dxa"/>
            <w:shd w:val="clear" w:color="auto" w:fill="D9D9D9" w:themeFill="background1" w:themeFillShade="D9"/>
          </w:tcPr>
          <w:p w14:paraId="439042ED" w14:textId="77777777" w:rsidR="0033750E" w:rsidRPr="007A370B" w:rsidRDefault="0033750E" w:rsidP="00972F76">
            <w:pPr>
              <w:rPr>
                <w:rFonts w:asciiTheme="minorHAnsi" w:hAnsiTheme="minorHAnsi" w:cstheme="minorHAnsi"/>
                <w:b/>
                <w:sz w:val="24"/>
                <w:szCs w:val="24"/>
              </w:rPr>
            </w:pPr>
            <w:r w:rsidRPr="007A370B">
              <w:rPr>
                <w:rFonts w:asciiTheme="minorHAnsi" w:hAnsiTheme="minorHAnsi" w:cstheme="minorHAnsi"/>
                <w:b/>
                <w:sz w:val="24"/>
                <w:szCs w:val="24"/>
              </w:rPr>
              <w:t>SN</w:t>
            </w:r>
          </w:p>
        </w:tc>
        <w:tc>
          <w:tcPr>
            <w:tcW w:w="2160" w:type="dxa"/>
            <w:shd w:val="clear" w:color="auto" w:fill="D9D9D9" w:themeFill="background1" w:themeFillShade="D9"/>
          </w:tcPr>
          <w:p w14:paraId="106451A5" w14:textId="77777777" w:rsidR="0033750E" w:rsidRPr="007A370B" w:rsidRDefault="0033750E" w:rsidP="00972F76">
            <w:pPr>
              <w:rPr>
                <w:rFonts w:asciiTheme="minorHAnsi" w:hAnsiTheme="minorHAnsi" w:cstheme="minorHAnsi"/>
                <w:b/>
                <w:sz w:val="24"/>
                <w:szCs w:val="24"/>
              </w:rPr>
            </w:pPr>
            <w:r w:rsidRPr="007A370B">
              <w:rPr>
                <w:rFonts w:asciiTheme="minorHAnsi" w:hAnsiTheme="minorHAnsi" w:cstheme="minorHAnsi"/>
                <w:b/>
                <w:sz w:val="24"/>
                <w:szCs w:val="24"/>
              </w:rPr>
              <w:t>Locations</w:t>
            </w:r>
          </w:p>
        </w:tc>
        <w:tc>
          <w:tcPr>
            <w:tcW w:w="2880" w:type="dxa"/>
            <w:shd w:val="clear" w:color="auto" w:fill="D9D9D9" w:themeFill="background1" w:themeFillShade="D9"/>
          </w:tcPr>
          <w:p w14:paraId="739CEEB8" w14:textId="77777777" w:rsidR="0033750E" w:rsidRPr="007A370B" w:rsidRDefault="0033750E" w:rsidP="00972F76">
            <w:pPr>
              <w:rPr>
                <w:rFonts w:asciiTheme="minorHAnsi" w:hAnsiTheme="minorHAnsi" w:cstheme="minorHAnsi"/>
                <w:b/>
                <w:sz w:val="24"/>
                <w:szCs w:val="24"/>
              </w:rPr>
            </w:pPr>
            <w:r>
              <w:rPr>
                <w:rFonts w:asciiTheme="minorHAnsi" w:hAnsiTheme="minorHAnsi" w:cstheme="minorHAnsi"/>
                <w:b/>
                <w:sz w:val="24"/>
                <w:szCs w:val="24"/>
              </w:rPr>
              <w:t>Regular staff members</w:t>
            </w:r>
          </w:p>
        </w:tc>
        <w:tc>
          <w:tcPr>
            <w:tcW w:w="2430" w:type="dxa"/>
            <w:shd w:val="clear" w:color="auto" w:fill="D9D9D9" w:themeFill="background1" w:themeFillShade="D9"/>
          </w:tcPr>
          <w:p w14:paraId="667F097E" w14:textId="77777777" w:rsidR="0033750E" w:rsidRPr="007A370B" w:rsidRDefault="0033750E" w:rsidP="00972F76">
            <w:pPr>
              <w:rPr>
                <w:rFonts w:asciiTheme="minorHAnsi" w:hAnsiTheme="minorHAnsi" w:cstheme="minorHAnsi"/>
                <w:b/>
                <w:sz w:val="24"/>
                <w:szCs w:val="24"/>
              </w:rPr>
            </w:pPr>
            <w:r>
              <w:rPr>
                <w:rFonts w:asciiTheme="minorHAnsi" w:hAnsiTheme="minorHAnsi" w:cstheme="minorHAnsi"/>
                <w:b/>
                <w:sz w:val="24"/>
                <w:szCs w:val="24"/>
              </w:rPr>
              <w:t>Staff dependents</w:t>
            </w:r>
          </w:p>
        </w:tc>
      </w:tr>
      <w:tr w:rsidR="0033750E" w14:paraId="53B36E40" w14:textId="77777777" w:rsidTr="003670FE">
        <w:tc>
          <w:tcPr>
            <w:tcW w:w="715" w:type="dxa"/>
          </w:tcPr>
          <w:p w14:paraId="2ADDDE83" w14:textId="77777777" w:rsidR="0033750E" w:rsidRPr="0069704A" w:rsidRDefault="0033750E" w:rsidP="00972F76">
            <w:pPr>
              <w:rPr>
                <w:rFonts w:asciiTheme="minorHAnsi" w:hAnsiTheme="minorHAnsi" w:cstheme="minorHAnsi"/>
                <w:sz w:val="24"/>
                <w:szCs w:val="24"/>
              </w:rPr>
            </w:pPr>
            <w:r w:rsidRPr="0069704A">
              <w:rPr>
                <w:rFonts w:asciiTheme="minorHAnsi" w:hAnsiTheme="minorHAnsi" w:cstheme="minorHAnsi"/>
                <w:sz w:val="24"/>
                <w:szCs w:val="24"/>
              </w:rPr>
              <w:t>1</w:t>
            </w:r>
          </w:p>
        </w:tc>
        <w:tc>
          <w:tcPr>
            <w:tcW w:w="2160" w:type="dxa"/>
          </w:tcPr>
          <w:p w14:paraId="1CAE13F2" w14:textId="54AF75D2" w:rsidR="0033750E" w:rsidRPr="0069704A" w:rsidRDefault="0033750E" w:rsidP="00972F76">
            <w:pPr>
              <w:jc w:val="center"/>
              <w:rPr>
                <w:rFonts w:asciiTheme="minorHAnsi" w:hAnsiTheme="minorHAnsi" w:cstheme="minorHAnsi"/>
                <w:sz w:val="24"/>
                <w:szCs w:val="24"/>
              </w:rPr>
            </w:pPr>
            <w:r w:rsidRPr="0069704A">
              <w:t>Juba</w:t>
            </w:r>
            <w:r w:rsidR="003670FE">
              <w:t xml:space="preserve"> country office</w:t>
            </w:r>
          </w:p>
        </w:tc>
        <w:tc>
          <w:tcPr>
            <w:tcW w:w="2880" w:type="dxa"/>
          </w:tcPr>
          <w:p w14:paraId="5D3FE1E9" w14:textId="77777777" w:rsidR="0033750E" w:rsidRPr="0069704A" w:rsidRDefault="0033750E" w:rsidP="00972F76">
            <w:pPr>
              <w:jc w:val="center"/>
              <w:rPr>
                <w:rFonts w:asciiTheme="minorHAnsi" w:hAnsiTheme="minorHAnsi" w:cstheme="minorHAnsi"/>
                <w:sz w:val="24"/>
                <w:szCs w:val="24"/>
              </w:rPr>
            </w:pPr>
            <w:r>
              <w:rPr>
                <w:rFonts w:asciiTheme="minorHAnsi" w:hAnsiTheme="minorHAnsi" w:cstheme="minorHAnsi"/>
                <w:sz w:val="24"/>
                <w:szCs w:val="24"/>
              </w:rPr>
              <w:t>16</w:t>
            </w:r>
          </w:p>
        </w:tc>
        <w:tc>
          <w:tcPr>
            <w:tcW w:w="2430" w:type="dxa"/>
          </w:tcPr>
          <w:p w14:paraId="76CA8DEB" w14:textId="77777777" w:rsidR="0033750E" w:rsidRPr="0069704A" w:rsidRDefault="0033750E" w:rsidP="00972F76">
            <w:pPr>
              <w:jc w:val="center"/>
              <w:rPr>
                <w:rFonts w:asciiTheme="minorHAnsi" w:hAnsiTheme="minorHAnsi" w:cstheme="minorHAnsi"/>
                <w:sz w:val="24"/>
                <w:szCs w:val="24"/>
              </w:rPr>
            </w:pPr>
            <w:r>
              <w:rPr>
                <w:rFonts w:asciiTheme="minorHAnsi" w:hAnsiTheme="minorHAnsi" w:cstheme="minorHAnsi"/>
                <w:sz w:val="24"/>
                <w:szCs w:val="24"/>
              </w:rPr>
              <w:t>60</w:t>
            </w:r>
          </w:p>
        </w:tc>
      </w:tr>
      <w:tr w:rsidR="0033750E" w14:paraId="33AF06FF" w14:textId="77777777" w:rsidTr="003670FE">
        <w:tc>
          <w:tcPr>
            <w:tcW w:w="715" w:type="dxa"/>
          </w:tcPr>
          <w:p w14:paraId="25996D16" w14:textId="77777777" w:rsidR="0033750E" w:rsidRPr="0069704A" w:rsidRDefault="0033750E" w:rsidP="00972F76">
            <w:pPr>
              <w:rPr>
                <w:rFonts w:asciiTheme="minorHAnsi" w:hAnsiTheme="minorHAnsi" w:cstheme="minorHAnsi"/>
                <w:sz w:val="24"/>
                <w:szCs w:val="24"/>
              </w:rPr>
            </w:pPr>
            <w:r w:rsidRPr="0069704A">
              <w:rPr>
                <w:rFonts w:asciiTheme="minorHAnsi" w:hAnsiTheme="minorHAnsi" w:cstheme="minorHAnsi"/>
                <w:sz w:val="24"/>
                <w:szCs w:val="24"/>
              </w:rPr>
              <w:t>2</w:t>
            </w:r>
          </w:p>
        </w:tc>
        <w:tc>
          <w:tcPr>
            <w:tcW w:w="2160" w:type="dxa"/>
          </w:tcPr>
          <w:p w14:paraId="09FAA4AF" w14:textId="42FA7287" w:rsidR="0033750E" w:rsidRPr="0069704A" w:rsidRDefault="0033750E" w:rsidP="00972F76">
            <w:pPr>
              <w:jc w:val="center"/>
              <w:rPr>
                <w:rFonts w:asciiTheme="minorHAnsi" w:hAnsiTheme="minorHAnsi" w:cstheme="minorHAnsi"/>
                <w:sz w:val="24"/>
                <w:szCs w:val="24"/>
              </w:rPr>
            </w:pPr>
            <w:r w:rsidRPr="0069704A">
              <w:t>Bentiu</w:t>
            </w:r>
            <w:r w:rsidR="003670FE">
              <w:t xml:space="preserve"> field office </w:t>
            </w:r>
          </w:p>
        </w:tc>
        <w:tc>
          <w:tcPr>
            <w:tcW w:w="2880" w:type="dxa"/>
          </w:tcPr>
          <w:p w14:paraId="6F8C902F" w14:textId="77777777" w:rsidR="0033750E" w:rsidRPr="0069704A" w:rsidRDefault="0033750E" w:rsidP="00972F76">
            <w:pPr>
              <w:jc w:val="center"/>
              <w:rPr>
                <w:rFonts w:asciiTheme="minorHAnsi" w:hAnsiTheme="minorHAnsi" w:cstheme="minorHAnsi"/>
                <w:sz w:val="24"/>
                <w:szCs w:val="24"/>
              </w:rPr>
            </w:pPr>
            <w:r>
              <w:t>33</w:t>
            </w:r>
          </w:p>
        </w:tc>
        <w:tc>
          <w:tcPr>
            <w:tcW w:w="2430" w:type="dxa"/>
          </w:tcPr>
          <w:p w14:paraId="7E844744" w14:textId="77777777" w:rsidR="0033750E" w:rsidRPr="0069704A" w:rsidRDefault="0033750E" w:rsidP="00972F76">
            <w:pPr>
              <w:jc w:val="center"/>
              <w:rPr>
                <w:rFonts w:asciiTheme="minorHAnsi" w:hAnsiTheme="minorHAnsi" w:cstheme="minorHAnsi"/>
                <w:sz w:val="24"/>
                <w:szCs w:val="24"/>
              </w:rPr>
            </w:pPr>
            <w:r>
              <w:t>132</w:t>
            </w:r>
          </w:p>
        </w:tc>
      </w:tr>
      <w:tr w:rsidR="0033750E" w14:paraId="38C9104F" w14:textId="77777777" w:rsidTr="003670FE">
        <w:tc>
          <w:tcPr>
            <w:tcW w:w="715" w:type="dxa"/>
          </w:tcPr>
          <w:p w14:paraId="5CAC31E3" w14:textId="77777777" w:rsidR="0033750E" w:rsidRPr="0069704A" w:rsidRDefault="0033750E" w:rsidP="00972F76">
            <w:pPr>
              <w:rPr>
                <w:rFonts w:asciiTheme="minorHAnsi" w:hAnsiTheme="minorHAnsi" w:cstheme="minorHAnsi"/>
                <w:sz w:val="24"/>
                <w:szCs w:val="24"/>
              </w:rPr>
            </w:pPr>
            <w:r w:rsidRPr="0069704A">
              <w:rPr>
                <w:rFonts w:asciiTheme="minorHAnsi" w:hAnsiTheme="minorHAnsi" w:cstheme="minorHAnsi"/>
                <w:sz w:val="24"/>
                <w:szCs w:val="24"/>
              </w:rPr>
              <w:t>3</w:t>
            </w:r>
          </w:p>
        </w:tc>
        <w:tc>
          <w:tcPr>
            <w:tcW w:w="2160" w:type="dxa"/>
          </w:tcPr>
          <w:p w14:paraId="5502B5B8" w14:textId="0C81193C" w:rsidR="0033750E" w:rsidRPr="0069704A" w:rsidRDefault="0033750E" w:rsidP="00972F76">
            <w:pPr>
              <w:jc w:val="center"/>
              <w:rPr>
                <w:rFonts w:asciiTheme="minorHAnsi" w:hAnsiTheme="minorHAnsi" w:cstheme="minorHAnsi"/>
                <w:sz w:val="24"/>
                <w:szCs w:val="24"/>
              </w:rPr>
            </w:pPr>
            <w:proofErr w:type="spellStart"/>
            <w:r w:rsidRPr="0069704A">
              <w:t>Nyal</w:t>
            </w:r>
            <w:proofErr w:type="spellEnd"/>
            <w:r w:rsidR="003670FE">
              <w:t xml:space="preserve"> field office</w:t>
            </w:r>
          </w:p>
        </w:tc>
        <w:tc>
          <w:tcPr>
            <w:tcW w:w="2880" w:type="dxa"/>
          </w:tcPr>
          <w:p w14:paraId="64022F08" w14:textId="77777777" w:rsidR="0033750E" w:rsidRPr="0069704A" w:rsidRDefault="0033750E" w:rsidP="00972F76">
            <w:pPr>
              <w:jc w:val="center"/>
              <w:rPr>
                <w:rFonts w:asciiTheme="minorHAnsi" w:hAnsiTheme="minorHAnsi" w:cstheme="minorHAnsi"/>
                <w:sz w:val="24"/>
                <w:szCs w:val="24"/>
              </w:rPr>
            </w:pPr>
            <w:r>
              <w:t>15</w:t>
            </w:r>
          </w:p>
        </w:tc>
        <w:tc>
          <w:tcPr>
            <w:tcW w:w="2430" w:type="dxa"/>
          </w:tcPr>
          <w:p w14:paraId="42D321EB" w14:textId="77777777" w:rsidR="0033750E" w:rsidRPr="0069704A" w:rsidRDefault="0033750E" w:rsidP="00972F76">
            <w:pPr>
              <w:jc w:val="center"/>
              <w:rPr>
                <w:rFonts w:asciiTheme="minorHAnsi" w:hAnsiTheme="minorHAnsi" w:cstheme="minorHAnsi"/>
                <w:sz w:val="24"/>
                <w:szCs w:val="24"/>
              </w:rPr>
            </w:pPr>
            <w:r>
              <w:t>60</w:t>
            </w:r>
          </w:p>
        </w:tc>
      </w:tr>
      <w:tr w:rsidR="0033750E" w14:paraId="5FD11660" w14:textId="77777777" w:rsidTr="003670FE">
        <w:tc>
          <w:tcPr>
            <w:tcW w:w="715" w:type="dxa"/>
          </w:tcPr>
          <w:p w14:paraId="14837BAC" w14:textId="77777777" w:rsidR="0033750E" w:rsidRPr="0069704A" w:rsidRDefault="0033750E" w:rsidP="00972F76">
            <w:pPr>
              <w:rPr>
                <w:rFonts w:asciiTheme="minorHAnsi" w:hAnsiTheme="minorHAnsi" w:cstheme="minorHAnsi"/>
                <w:sz w:val="24"/>
                <w:szCs w:val="24"/>
              </w:rPr>
            </w:pPr>
            <w:r w:rsidRPr="0069704A">
              <w:rPr>
                <w:rFonts w:asciiTheme="minorHAnsi" w:hAnsiTheme="minorHAnsi" w:cstheme="minorHAnsi"/>
                <w:sz w:val="24"/>
                <w:szCs w:val="24"/>
              </w:rPr>
              <w:t>4</w:t>
            </w:r>
          </w:p>
        </w:tc>
        <w:tc>
          <w:tcPr>
            <w:tcW w:w="2160" w:type="dxa"/>
          </w:tcPr>
          <w:p w14:paraId="132C2837" w14:textId="26726E40" w:rsidR="0033750E" w:rsidRPr="0069704A" w:rsidRDefault="0033750E" w:rsidP="00972F76">
            <w:pPr>
              <w:jc w:val="center"/>
              <w:rPr>
                <w:rFonts w:asciiTheme="minorHAnsi" w:hAnsiTheme="minorHAnsi" w:cstheme="minorHAnsi"/>
                <w:sz w:val="24"/>
                <w:szCs w:val="24"/>
              </w:rPr>
            </w:pPr>
            <w:proofErr w:type="spellStart"/>
            <w:r w:rsidRPr="0069704A">
              <w:rPr>
                <w:rFonts w:asciiTheme="minorHAnsi" w:hAnsiTheme="minorHAnsi" w:cstheme="minorHAnsi"/>
                <w:sz w:val="24"/>
                <w:szCs w:val="24"/>
              </w:rPr>
              <w:t>Ganyiel</w:t>
            </w:r>
            <w:proofErr w:type="spellEnd"/>
            <w:r w:rsidR="003670FE">
              <w:rPr>
                <w:rFonts w:asciiTheme="minorHAnsi" w:hAnsiTheme="minorHAnsi" w:cstheme="minorHAnsi"/>
                <w:sz w:val="24"/>
                <w:szCs w:val="24"/>
              </w:rPr>
              <w:t xml:space="preserve"> field office</w:t>
            </w:r>
          </w:p>
        </w:tc>
        <w:tc>
          <w:tcPr>
            <w:tcW w:w="2880" w:type="dxa"/>
          </w:tcPr>
          <w:p w14:paraId="200F7856" w14:textId="77777777" w:rsidR="0033750E" w:rsidRPr="0069704A" w:rsidRDefault="0033750E" w:rsidP="00972F76">
            <w:pPr>
              <w:jc w:val="center"/>
              <w:rPr>
                <w:rFonts w:asciiTheme="minorHAnsi" w:hAnsiTheme="minorHAnsi" w:cstheme="minorHAnsi"/>
                <w:sz w:val="24"/>
                <w:szCs w:val="24"/>
              </w:rPr>
            </w:pPr>
            <w:r>
              <w:t>16</w:t>
            </w:r>
          </w:p>
        </w:tc>
        <w:tc>
          <w:tcPr>
            <w:tcW w:w="2430" w:type="dxa"/>
          </w:tcPr>
          <w:p w14:paraId="0C88311E" w14:textId="77777777" w:rsidR="0033750E" w:rsidRPr="0069704A" w:rsidRDefault="0033750E" w:rsidP="00972F76">
            <w:pPr>
              <w:jc w:val="center"/>
              <w:rPr>
                <w:rFonts w:asciiTheme="minorHAnsi" w:hAnsiTheme="minorHAnsi" w:cstheme="minorHAnsi"/>
                <w:sz w:val="24"/>
                <w:szCs w:val="24"/>
              </w:rPr>
            </w:pPr>
            <w:r>
              <w:t>64</w:t>
            </w:r>
          </w:p>
        </w:tc>
      </w:tr>
      <w:tr w:rsidR="0033750E" w14:paraId="53451D4E" w14:textId="77777777" w:rsidTr="003670FE">
        <w:tc>
          <w:tcPr>
            <w:tcW w:w="715" w:type="dxa"/>
          </w:tcPr>
          <w:p w14:paraId="73544FD7" w14:textId="77777777" w:rsidR="0033750E" w:rsidRPr="0069704A" w:rsidRDefault="0033750E" w:rsidP="00972F76">
            <w:pPr>
              <w:rPr>
                <w:rFonts w:asciiTheme="minorHAnsi" w:hAnsiTheme="minorHAnsi" w:cstheme="minorHAnsi"/>
                <w:sz w:val="24"/>
                <w:szCs w:val="24"/>
              </w:rPr>
            </w:pPr>
            <w:r w:rsidRPr="0069704A">
              <w:rPr>
                <w:rFonts w:asciiTheme="minorHAnsi" w:hAnsiTheme="minorHAnsi" w:cstheme="minorHAnsi"/>
                <w:sz w:val="24"/>
                <w:szCs w:val="24"/>
              </w:rPr>
              <w:t>5</w:t>
            </w:r>
          </w:p>
        </w:tc>
        <w:tc>
          <w:tcPr>
            <w:tcW w:w="2160" w:type="dxa"/>
          </w:tcPr>
          <w:p w14:paraId="0487EBB0" w14:textId="62962754" w:rsidR="0033750E" w:rsidRPr="0069704A" w:rsidRDefault="0033750E" w:rsidP="00972F76">
            <w:pPr>
              <w:jc w:val="center"/>
              <w:rPr>
                <w:rFonts w:asciiTheme="minorHAnsi" w:hAnsiTheme="minorHAnsi" w:cstheme="minorHAnsi"/>
                <w:sz w:val="24"/>
                <w:szCs w:val="24"/>
              </w:rPr>
            </w:pPr>
            <w:proofErr w:type="spellStart"/>
            <w:r w:rsidRPr="0069704A">
              <w:t>Mundri</w:t>
            </w:r>
            <w:proofErr w:type="spellEnd"/>
            <w:r w:rsidR="003670FE">
              <w:t xml:space="preserve"> field office</w:t>
            </w:r>
          </w:p>
        </w:tc>
        <w:tc>
          <w:tcPr>
            <w:tcW w:w="2880" w:type="dxa"/>
          </w:tcPr>
          <w:p w14:paraId="6D6966B9" w14:textId="77777777" w:rsidR="0033750E" w:rsidRPr="0069704A" w:rsidRDefault="0033750E" w:rsidP="00972F76">
            <w:pPr>
              <w:jc w:val="center"/>
              <w:rPr>
                <w:rFonts w:asciiTheme="minorHAnsi" w:hAnsiTheme="minorHAnsi" w:cstheme="minorHAnsi"/>
                <w:sz w:val="24"/>
                <w:szCs w:val="24"/>
              </w:rPr>
            </w:pPr>
            <w:r>
              <w:rPr>
                <w:rFonts w:asciiTheme="minorHAnsi" w:hAnsiTheme="minorHAnsi" w:cstheme="minorHAnsi"/>
                <w:sz w:val="24"/>
                <w:szCs w:val="24"/>
              </w:rPr>
              <w:t>15</w:t>
            </w:r>
          </w:p>
        </w:tc>
        <w:tc>
          <w:tcPr>
            <w:tcW w:w="2430" w:type="dxa"/>
          </w:tcPr>
          <w:p w14:paraId="7F96B25A" w14:textId="77777777" w:rsidR="0033750E" w:rsidRPr="0069704A" w:rsidRDefault="0033750E" w:rsidP="00972F76">
            <w:pPr>
              <w:jc w:val="center"/>
              <w:rPr>
                <w:rFonts w:asciiTheme="minorHAnsi" w:hAnsiTheme="minorHAnsi" w:cstheme="minorHAnsi"/>
                <w:sz w:val="24"/>
                <w:szCs w:val="24"/>
              </w:rPr>
            </w:pPr>
            <w:r>
              <w:rPr>
                <w:rFonts w:asciiTheme="minorHAnsi" w:hAnsiTheme="minorHAnsi" w:cstheme="minorHAnsi"/>
                <w:sz w:val="24"/>
                <w:szCs w:val="24"/>
              </w:rPr>
              <w:t>60</w:t>
            </w:r>
          </w:p>
        </w:tc>
      </w:tr>
      <w:tr w:rsidR="0033750E" w14:paraId="66C54347" w14:textId="77777777" w:rsidTr="003670FE">
        <w:tc>
          <w:tcPr>
            <w:tcW w:w="715" w:type="dxa"/>
          </w:tcPr>
          <w:p w14:paraId="1D8227DC" w14:textId="77777777" w:rsidR="0033750E" w:rsidRPr="0069704A" w:rsidRDefault="0033750E" w:rsidP="00972F76">
            <w:pPr>
              <w:rPr>
                <w:rFonts w:asciiTheme="minorHAnsi" w:hAnsiTheme="minorHAnsi" w:cstheme="minorHAnsi"/>
                <w:sz w:val="24"/>
                <w:szCs w:val="24"/>
              </w:rPr>
            </w:pPr>
            <w:r w:rsidRPr="0069704A">
              <w:rPr>
                <w:rFonts w:asciiTheme="minorHAnsi" w:hAnsiTheme="minorHAnsi" w:cstheme="minorHAnsi"/>
                <w:sz w:val="24"/>
                <w:szCs w:val="24"/>
              </w:rPr>
              <w:t>6</w:t>
            </w:r>
          </w:p>
        </w:tc>
        <w:tc>
          <w:tcPr>
            <w:tcW w:w="2160" w:type="dxa"/>
          </w:tcPr>
          <w:p w14:paraId="253FD354" w14:textId="1A1DD82C" w:rsidR="0033750E" w:rsidRPr="0069704A" w:rsidRDefault="0033750E" w:rsidP="00972F76">
            <w:pPr>
              <w:jc w:val="center"/>
            </w:pPr>
            <w:r w:rsidRPr="0069704A">
              <w:t>Koch</w:t>
            </w:r>
            <w:r w:rsidR="003670FE">
              <w:t xml:space="preserve"> field office</w:t>
            </w:r>
          </w:p>
        </w:tc>
        <w:tc>
          <w:tcPr>
            <w:tcW w:w="2880" w:type="dxa"/>
          </w:tcPr>
          <w:p w14:paraId="1C9AFE08" w14:textId="77777777" w:rsidR="0033750E" w:rsidRPr="0069704A" w:rsidRDefault="0033750E" w:rsidP="00972F76">
            <w:pPr>
              <w:jc w:val="center"/>
            </w:pPr>
            <w:r>
              <w:t>21</w:t>
            </w:r>
          </w:p>
        </w:tc>
        <w:tc>
          <w:tcPr>
            <w:tcW w:w="2430" w:type="dxa"/>
          </w:tcPr>
          <w:p w14:paraId="01103B72" w14:textId="77777777" w:rsidR="0033750E" w:rsidRPr="0069704A" w:rsidRDefault="0033750E" w:rsidP="00972F76">
            <w:pPr>
              <w:jc w:val="center"/>
            </w:pPr>
            <w:r>
              <w:t>84</w:t>
            </w:r>
          </w:p>
        </w:tc>
      </w:tr>
      <w:tr w:rsidR="0033750E" w:rsidRPr="009927B7" w14:paraId="06E8D533" w14:textId="77777777" w:rsidTr="003670FE">
        <w:tc>
          <w:tcPr>
            <w:tcW w:w="2875" w:type="dxa"/>
            <w:gridSpan w:val="2"/>
            <w:shd w:val="clear" w:color="auto" w:fill="D9D9D9" w:themeFill="background1" w:themeFillShade="D9"/>
          </w:tcPr>
          <w:p w14:paraId="38B2E3D8" w14:textId="77777777" w:rsidR="0033750E" w:rsidRPr="009927B7" w:rsidRDefault="0033750E" w:rsidP="00972F76">
            <w:pPr>
              <w:jc w:val="center"/>
              <w:rPr>
                <w:b/>
                <w:sz w:val="24"/>
              </w:rPr>
            </w:pPr>
            <w:r w:rsidRPr="009927B7">
              <w:rPr>
                <w:b/>
                <w:sz w:val="24"/>
              </w:rPr>
              <w:t>Total</w:t>
            </w:r>
          </w:p>
        </w:tc>
        <w:tc>
          <w:tcPr>
            <w:tcW w:w="2880" w:type="dxa"/>
            <w:shd w:val="clear" w:color="auto" w:fill="D9D9D9" w:themeFill="background1" w:themeFillShade="D9"/>
          </w:tcPr>
          <w:p w14:paraId="41DBADBC" w14:textId="77777777" w:rsidR="0033750E" w:rsidRPr="009927B7" w:rsidRDefault="0033750E" w:rsidP="00972F76">
            <w:pPr>
              <w:jc w:val="center"/>
              <w:rPr>
                <w:b/>
                <w:sz w:val="24"/>
              </w:rPr>
            </w:pPr>
            <w:r w:rsidRPr="009927B7">
              <w:rPr>
                <w:b/>
                <w:sz w:val="24"/>
              </w:rPr>
              <w:t>116</w:t>
            </w:r>
          </w:p>
        </w:tc>
        <w:tc>
          <w:tcPr>
            <w:tcW w:w="2430" w:type="dxa"/>
            <w:shd w:val="clear" w:color="auto" w:fill="D9D9D9" w:themeFill="background1" w:themeFillShade="D9"/>
          </w:tcPr>
          <w:p w14:paraId="23A4DE17" w14:textId="77777777" w:rsidR="0033750E" w:rsidRPr="009927B7" w:rsidRDefault="0033750E" w:rsidP="00972F76">
            <w:pPr>
              <w:jc w:val="center"/>
              <w:rPr>
                <w:b/>
                <w:sz w:val="24"/>
              </w:rPr>
            </w:pPr>
            <w:r w:rsidRPr="009927B7">
              <w:rPr>
                <w:b/>
                <w:sz w:val="24"/>
              </w:rPr>
              <w:t>460</w:t>
            </w:r>
          </w:p>
        </w:tc>
      </w:tr>
    </w:tbl>
    <w:p w14:paraId="245020AE" w14:textId="5D658668" w:rsidR="00496270" w:rsidRDefault="00496270">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1AE23BD2" w14:textId="741D9A50"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EB5E3A7" w14:textId="12EB496C"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676C8036" w14:textId="487F7880"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1701B8E2" w14:textId="381E77AA"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03E18C21" w14:textId="7EC97985"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1247D19D" w14:textId="684135E5"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8BD856F" w14:textId="09B4B4BE"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74868016" w14:textId="66ECCC7E"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56DEB65" w14:textId="04EC5192"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7901F346" w14:textId="5ADECF32"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30BF9A4A" w14:textId="418EDCA7"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0B3CF5B" w14:textId="2D26A3FC"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3E6DD0CA" w14:textId="15EFB1D9"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7868ADB" w14:textId="6F89AFCC"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102A26D0" w14:textId="3C1FBD39"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8AB0E5F" w14:textId="4553241C"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19D1898" w14:textId="22C55191"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06D6F30F" w14:textId="7F372F95"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03295C9F" w14:textId="64D2EC0B"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0AB64941" w14:textId="0E24F245"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3A6F08A0" w14:textId="50AAA782"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3F23FB61" w14:textId="626F9A51" w:rsidR="00867175" w:rsidRDefault="00867175">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6EFF1C30" w14:textId="77777777" w:rsidR="007C7529" w:rsidRDefault="001D722C">
      <w:pPr>
        <w:pStyle w:val="Heading1"/>
        <w:widowControl w:val="0"/>
        <w:spacing w:after="160" w:line="240" w:lineRule="auto"/>
        <w:rPr>
          <w:rFonts w:ascii="Times New Roman" w:eastAsia="Times New Roman" w:hAnsi="Times New Roman" w:cs="Times New Roman"/>
          <w:color w:val="000000"/>
          <w:sz w:val="22"/>
          <w:szCs w:val="22"/>
        </w:rPr>
      </w:pPr>
      <w:bookmarkStart w:id="12" w:name="_heading=h.3rdcrjn" w:colFirst="0" w:colLast="0"/>
      <w:bookmarkEnd w:id="12"/>
      <w:r>
        <w:rPr>
          <w:rFonts w:ascii="Times New Roman" w:eastAsia="Times New Roman" w:hAnsi="Times New Roman" w:cs="Times New Roman"/>
          <w:color w:val="000000"/>
          <w:sz w:val="22"/>
          <w:szCs w:val="22"/>
        </w:rPr>
        <w:lastRenderedPageBreak/>
        <w:t>6. Sample Contract</w:t>
      </w:r>
    </w:p>
    <w:p w14:paraId="6A7AD206" w14:textId="2A036D65" w:rsidR="00496270" w:rsidRDefault="001D722C">
      <w:pPr>
        <w:widowControl w:val="0"/>
        <w:spacing w:after="160" w:line="240" w:lineRule="auto"/>
        <w:rPr>
          <w:color w:val="000000"/>
          <w:sz w:val="22"/>
          <w:szCs w:val="22"/>
        </w:rPr>
      </w:pPr>
      <w:r>
        <w:rPr>
          <w:color w:val="000000"/>
          <w:sz w:val="22"/>
          <w:szCs w:val="22"/>
        </w:rPr>
        <w:t>This is the anticipated contract. However, if required, additional terms and conditions may be added by Mercy Corps in the final contract.</w:t>
      </w:r>
    </w:p>
    <w:p w14:paraId="483EB2CF" w14:textId="05FAC078" w:rsidR="007C7529" w:rsidRDefault="001D722C" w:rsidP="003670FE">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720" w:right="720"/>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SERVICE CONTRACT</w:t>
      </w:r>
      <w:r>
        <w:rPr>
          <w:rFonts w:ascii="Times New Roman" w:eastAsia="Times New Roman" w:hAnsi="Times New Roman" w:cs="Times New Roman"/>
          <w:b/>
          <w:color w:val="000000"/>
          <w:sz w:val="22"/>
          <w:szCs w:val="22"/>
        </w:rPr>
        <w:br/>
      </w:r>
      <w:r>
        <w:rPr>
          <w:rFonts w:ascii="Times New Roman" w:eastAsia="Times New Roman" w:hAnsi="Times New Roman" w:cs="Times New Roman"/>
          <w:b/>
          <w:color w:val="000000"/>
          <w:sz w:val="22"/>
          <w:szCs w:val="22"/>
        </w:rPr>
        <w:br/>
        <w:t>Contract No. _______</w:t>
      </w:r>
      <w:r>
        <w:rPr>
          <w:rFonts w:ascii="Times New Roman" w:eastAsia="Times New Roman" w:hAnsi="Times New Roman" w:cs="Times New Roman"/>
          <w:b/>
          <w:color w:val="000000"/>
          <w:sz w:val="22"/>
          <w:szCs w:val="22"/>
        </w:rPr>
        <w:br/>
      </w:r>
      <w:r>
        <w:rPr>
          <w:rFonts w:ascii="Times New Roman" w:eastAsia="Times New Roman" w:hAnsi="Times New Roman" w:cs="Times New Roman"/>
          <w:b/>
          <w:color w:val="000000"/>
          <w:sz w:val="22"/>
          <w:szCs w:val="22"/>
        </w:rPr>
        <w:br/>
      </w:r>
      <w:r>
        <w:rPr>
          <w:rFonts w:ascii="Times New Roman" w:eastAsia="Times New Roman" w:hAnsi="Times New Roman" w:cs="Times New Roman"/>
          <w:color w:val="000000"/>
          <w:sz w:val="22"/>
          <w:szCs w:val="22"/>
        </w:rPr>
        <w:t>THIS SERVICE CONTRACT entered into as of __________ by and between MERCY CORPS, a State of Washington, U.S.A. nonprofit corporation having its principal office in Portland, Oregon, U.S.A. (“Mercy Corps”) and _____________________________ (“Contractor”) is as follows:</w:t>
      </w:r>
    </w:p>
    <w:p w14:paraId="285E9661" w14:textId="77777777" w:rsidR="007C7529" w:rsidRDefault="001D722C">
      <w:pPr>
        <w:numPr>
          <w:ilvl w:val="0"/>
          <w:numId w:val="2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Defined Terms</w:t>
      </w:r>
      <w:r>
        <w:rPr>
          <w:rFonts w:ascii="Times New Roman" w:eastAsia="Times New Roman" w:hAnsi="Times New Roman" w:cs="Times New Roman"/>
          <w:color w:val="000000"/>
          <w:sz w:val="22"/>
          <w:szCs w:val="22"/>
        </w:rPr>
        <w:t xml:space="preserve">.   Each of the following terms has the meaning given to such term on </w:t>
      </w:r>
      <w:r>
        <w:rPr>
          <w:rFonts w:ascii="Times New Roman" w:eastAsia="Times New Roman" w:hAnsi="Times New Roman" w:cs="Times New Roman"/>
          <w:color w:val="000000"/>
          <w:sz w:val="22"/>
          <w:szCs w:val="22"/>
          <w:u w:val="single"/>
        </w:rPr>
        <w:t>Schedule I</w:t>
      </w:r>
      <w:r>
        <w:rPr>
          <w:rFonts w:ascii="Times New Roman" w:eastAsia="Times New Roman" w:hAnsi="Times New Roman" w:cs="Times New Roman"/>
          <w:color w:val="000000"/>
          <w:sz w:val="22"/>
          <w:szCs w:val="22"/>
        </w:rPr>
        <w:t xml:space="preserve"> attached hereto:  Authorized Representative, Payment Terms, Services and SOW.  “Contract” means this Service Contract as amended, </w:t>
      </w:r>
      <w:proofErr w:type="gramStart"/>
      <w:r>
        <w:rPr>
          <w:rFonts w:ascii="Times New Roman" w:eastAsia="Times New Roman" w:hAnsi="Times New Roman" w:cs="Times New Roman"/>
          <w:color w:val="000000"/>
          <w:sz w:val="22"/>
          <w:szCs w:val="22"/>
        </w:rPr>
        <w:t>modified</w:t>
      </w:r>
      <w:proofErr w:type="gramEnd"/>
      <w:r>
        <w:rPr>
          <w:rFonts w:ascii="Times New Roman" w:eastAsia="Times New Roman" w:hAnsi="Times New Roman" w:cs="Times New Roman"/>
          <w:color w:val="000000"/>
          <w:sz w:val="22"/>
          <w:szCs w:val="22"/>
        </w:rPr>
        <w:t xml:space="preserve"> or supplemented from time to time taken together with its Schedules.  Additional terms may be defined throughout this Contract.</w:t>
      </w:r>
    </w:p>
    <w:p w14:paraId="4FBBBF49" w14:textId="77777777" w:rsidR="007C7529" w:rsidRDefault="001D722C">
      <w:pPr>
        <w:numPr>
          <w:ilvl w:val="0"/>
          <w:numId w:val="2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Delivery of Services</w:t>
      </w:r>
      <w:r>
        <w:rPr>
          <w:rFonts w:ascii="Times New Roman" w:eastAsia="Times New Roman" w:hAnsi="Times New Roman" w:cs="Times New Roman"/>
          <w:color w:val="000000"/>
          <w:sz w:val="22"/>
          <w:szCs w:val="22"/>
        </w:rPr>
        <w:t>.   </w:t>
      </w:r>
    </w:p>
    <w:p w14:paraId="70A62843" w14:textId="77777777" w:rsidR="007C7529" w:rsidRDefault="001D722C">
      <w:pPr>
        <w:numPr>
          <w:ilvl w:val="1"/>
          <w:numId w:val="2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will perform the Services, and Mercy Corps will pay for the Services, in accordance with the terms and conditions and within the Performance Period set forth in this Contract and the Statement of Services.  </w:t>
      </w:r>
    </w:p>
    <w:p w14:paraId="31637CE4" w14:textId="77777777" w:rsidR="007C7529" w:rsidRDefault="001D722C">
      <w:pPr>
        <w:numPr>
          <w:ilvl w:val="1"/>
          <w:numId w:val="2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will perform all Services through the services of Contractor’s employees.  Contractor will not delegate or subcontract any Services to be provided to Mercy Corps without Mercy Corps’ prior written consent.   Contractor agrees that including the specific individuals named (if any) as Key Personnel in Schedule I is a material part of the bargain.  Contractor will not change the Key Personnel without prior notice and an amendment to this Contract specifying the change.  Mercy Corps may withhold its consent to substitute personnel using its sole discretion.</w:t>
      </w:r>
    </w:p>
    <w:p w14:paraId="50BAF5B1" w14:textId="77777777" w:rsidR="007C7529" w:rsidRDefault="001D722C">
      <w:pPr>
        <w:numPr>
          <w:ilvl w:val="0"/>
          <w:numId w:val="2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Compliance with SOW and Changes to the SOW.</w:t>
      </w:r>
      <w:r>
        <w:rPr>
          <w:rFonts w:ascii="Times New Roman" w:eastAsia="Times New Roman" w:hAnsi="Times New Roman" w:cs="Times New Roman"/>
          <w:color w:val="000000"/>
          <w:sz w:val="22"/>
          <w:szCs w:val="22"/>
        </w:rPr>
        <w:t xml:space="preserve"> Services will be provided strictly in accordance with the SOW.  No deviation, substitution or change is permitted without Mercy Corps’ prior written consent; </w:t>
      </w:r>
      <w:proofErr w:type="gramStart"/>
      <w:r>
        <w:rPr>
          <w:rFonts w:ascii="Times New Roman" w:eastAsia="Times New Roman" w:hAnsi="Times New Roman" w:cs="Times New Roman"/>
          <w:color w:val="000000"/>
          <w:sz w:val="22"/>
          <w:szCs w:val="22"/>
        </w:rPr>
        <w:t>provided that</w:t>
      </w:r>
      <w:proofErr w:type="gramEnd"/>
      <w:r>
        <w:rPr>
          <w:rFonts w:ascii="Times New Roman" w:eastAsia="Times New Roman" w:hAnsi="Times New Roman" w:cs="Times New Roman"/>
          <w:color w:val="000000"/>
          <w:sz w:val="22"/>
          <w:szCs w:val="22"/>
        </w:rPr>
        <w:t xml:space="preserve"> Mercy Corps may terminate, suspend, increase or decrease the scope of Contractor's performance under the SOW by written notice to Contractor specifying the changes.  Unless mutually agreed, change to the SOW by Mercy Corps does not apply to change Services timely and fully delivered and performed before the date of the change.  If any change causes an increase or decrease in the cost of, or the time required for, Contractor's performance, an equitable adjustment may be made in the SOW or Payment Terms or both, if such adjustment is set forth in an amendment signed by Mercy Corps’ and Contractor’s Authorized Representative. </w:t>
      </w:r>
    </w:p>
    <w:p w14:paraId="2F70705A" w14:textId="77777777" w:rsidR="007C7529" w:rsidRDefault="001D722C">
      <w:pPr>
        <w:numPr>
          <w:ilvl w:val="0"/>
          <w:numId w:val="2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Invoicing and Payment</w:t>
      </w:r>
      <w:r>
        <w:rPr>
          <w:rFonts w:ascii="Times New Roman" w:eastAsia="Times New Roman" w:hAnsi="Times New Roman" w:cs="Times New Roman"/>
          <w:color w:val="000000"/>
          <w:sz w:val="22"/>
          <w:szCs w:val="22"/>
        </w:rPr>
        <w:t>.   </w:t>
      </w:r>
    </w:p>
    <w:p w14:paraId="0792F980" w14:textId="77777777" w:rsidR="007C7529" w:rsidRDefault="001D722C">
      <w:pPr>
        <w:numPr>
          <w:ilvl w:val="1"/>
          <w:numId w:val="2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will submit invoices to Mercy Corps in accordance with the invoicing schedule and invoicing delivery terms set forth in the Statement of Services (Schedule I). Final invoices must be submitted within 60 days of the end date of the Contract. Contractor recognizes that in many cases Mercy Corps’ donor will not reimburse Mercy Corps for invoices submitted beyond 60 days after the termination of a contract and therefore Mercy Corps will have no obligation to pay any portion of invoices received more than 60 days after the end date of the Contract. Each invoice will include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xml:space="preserve">) the Contract Number; (ii) Contractor’s name and address; (iii) a description of the Services performed, (iv) the dates such Services </w:t>
      </w:r>
      <w:r>
        <w:rPr>
          <w:rFonts w:ascii="Times New Roman" w:eastAsia="Times New Roman" w:hAnsi="Times New Roman" w:cs="Times New Roman"/>
          <w:color w:val="000000"/>
          <w:sz w:val="22"/>
          <w:szCs w:val="22"/>
        </w:rPr>
        <w:lastRenderedPageBreak/>
        <w:t xml:space="preserve">were performed, (v) a pricing calculation based on the payment terms, (vi) properly reimbursable expenses (if any) incurred along with </w:t>
      </w:r>
      <w:proofErr w:type="spellStart"/>
      <w:r>
        <w:rPr>
          <w:rFonts w:ascii="Times New Roman" w:eastAsia="Times New Roman" w:hAnsi="Times New Roman" w:cs="Times New Roman"/>
          <w:color w:val="000000"/>
          <w:sz w:val="22"/>
          <w:szCs w:val="22"/>
        </w:rPr>
        <w:t>receipoints</w:t>
      </w:r>
      <w:proofErr w:type="spellEnd"/>
      <w:r>
        <w:rPr>
          <w:rFonts w:ascii="Times New Roman" w:eastAsia="Times New Roman" w:hAnsi="Times New Roman" w:cs="Times New Roman"/>
          <w:color w:val="000000"/>
          <w:sz w:val="22"/>
          <w:szCs w:val="22"/>
        </w:rPr>
        <w:t xml:space="preserve"> for such expenses (if applicable) for all individual expenses exceeding $25 USD, and (vii) such other information as Mercy Corps may reasonably request.  Invoices will only be deemed received on the date they are delivered to the Authorized Representative pursuant to the Payment Terms (see Schedule I).  If Mercy Corps determines that Services that are the subject of an invoice have not been performed in accordance with the Statement of Services, Mercy Corps may dispute the invoice by sending Contractor notice of such dispute after Mercy Corps’ receipt of the invoice. Such notice shall clearly state the specific Services disputed, and Mercy Corps’ reason for disputing the performance of the Services. If both parties accept the dispute of the invoice, they shall agree in writing as to the steps required of Contractor to ensure that the performance of the disputed Services is subsequently completed in accordance with the Additional Terms, and the time required of Contractor to complete the Services.</w:t>
      </w:r>
    </w:p>
    <w:p w14:paraId="2C7A5DF2" w14:textId="77777777" w:rsidR="007C7529" w:rsidRDefault="001D722C">
      <w:pPr>
        <w:numPr>
          <w:ilvl w:val="1"/>
          <w:numId w:val="2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Except as otherwise provided in the Statement of Services, Mercy Corps will pay each invoice (or adjusted invoice if the subject of dispute) in accordance with the Payment Terms within 30 days after the later of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receipt of the invoice or (ii) resolution of the items set forth in the notice of disputed charges.</w:t>
      </w:r>
    </w:p>
    <w:p w14:paraId="6D72DA76" w14:textId="77777777" w:rsidR="007C7529" w:rsidRDefault="001D722C">
      <w:pPr>
        <w:numPr>
          <w:ilvl w:val="1"/>
          <w:numId w:val="2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Mercy Corps may off-set any amount it owes Contractor against any amount Contractor owes Mercy Corps.</w:t>
      </w:r>
    </w:p>
    <w:p w14:paraId="6A33E0FE" w14:textId="77777777" w:rsidR="007C7529" w:rsidRDefault="001D722C">
      <w:pPr>
        <w:numPr>
          <w:ilvl w:val="0"/>
          <w:numId w:val="2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Taxes, Duties and Expenses</w:t>
      </w:r>
      <w:r>
        <w:rPr>
          <w:rFonts w:ascii="Times New Roman" w:eastAsia="Times New Roman" w:hAnsi="Times New Roman" w:cs="Times New Roman"/>
          <w:color w:val="000000"/>
          <w:sz w:val="22"/>
          <w:szCs w:val="22"/>
        </w:rPr>
        <w:t>.   </w:t>
      </w:r>
    </w:p>
    <w:p w14:paraId="634B617D" w14:textId="77777777" w:rsidR="007C7529" w:rsidRDefault="001D722C">
      <w:pPr>
        <w:numPr>
          <w:ilvl w:val="1"/>
          <w:numId w:val="27"/>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Except as otherwise provided in the Statement of Services, Contractor is responsible for all expenses incurred by it in performing under this Contract and all taxes, </w:t>
      </w:r>
      <w:proofErr w:type="gramStart"/>
      <w:r>
        <w:rPr>
          <w:rFonts w:ascii="Times New Roman" w:eastAsia="Times New Roman" w:hAnsi="Times New Roman" w:cs="Times New Roman"/>
          <w:color w:val="000000"/>
          <w:sz w:val="22"/>
          <w:szCs w:val="22"/>
        </w:rPr>
        <w:t>duties</w:t>
      </w:r>
      <w:proofErr w:type="gramEnd"/>
      <w:r>
        <w:rPr>
          <w:rFonts w:ascii="Times New Roman" w:eastAsia="Times New Roman" w:hAnsi="Times New Roman" w:cs="Times New Roman"/>
          <w:color w:val="000000"/>
          <w:sz w:val="22"/>
          <w:szCs w:val="22"/>
        </w:rPr>
        <w:t xml:space="preserve"> and other governmental charges with respect to the provision of Services.  If the law requires Mercy Corps to withhold taxes from payments to Contractor, Mercy Corps may withhold those taxes and pay them to the appropriate taxing authority.  Mercy Corps will deliver to Contractor an official notice for such taxes.  Mercy Corps will use reasonable efforts to minimize any taxes withheld to the extent allowed by law.</w:t>
      </w:r>
    </w:p>
    <w:p w14:paraId="5DE7E3DB" w14:textId="77777777" w:rsidR="007C7529" w:rsidRDefault="001D722C">
      <w:pPr>
        <w:numPr>
          <w:ilvl w:val="1"/>
          <w:numId w:val="27"/>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Statement of Services does allow for reimbursement of Contractor expenses, such expenses must be reasonable and</w:t>
      </w:r>
      <w:r>
        <w:rPr>
          <w:rFonts w:ascii="Times New Roman" w:eastAsia="Times New Roman" w:hAnsi="Times New Roman" w:cs="Times New Roman"/>
          <w:color w:val="000000"/>
          <w:sz w:val="22"/>
          <w:szCs w:val="22"/>
          <w:highlight w:val="white"/>
        </w:rPr>
        <w:t xml:space="preserve"> included in the scope of allowable expenses</w:t>
      </w:r>
      <w:r>
        <w:rPr>
          <w:rFonts w:ascii="Times New Roman" w:eastAsia="Times New Roman" w:hAnsi="Times New Roman" w:cs="Times New Roman"/>
          <w:color w:val="000000"/>
          <w:sz w:val="22"/>
          <w:szCs w:val="22"/>
        </w:rPr>
        <w:t xml:space="preserve"> stated in Schedule I and fully documented with </w:t>
      </w:r>
      <w:proofErr w:type="spellStart"/>
      <w:r>
        <w:rPr>
          <w:rFonts w:ascii="Times New Roman" w:eastAsia="Times New Roman" w:hAnsi="Times New Roman" w:cs="Times New Roman"/>
          <w:color w:val="000000"/>
          <w:sz w:val="22"/>
          <w:szCs w:val="22"/>
        </w:rPr>
        <w:t>receipoints</w:t>
      </w:r>
      <w:proofErr w:type="spellEnd"/>
      <w:r>
        <w:rPr>
          <w:rFonts w:ascii="Times New Roman" w:eastAsia="Times New Roman" w:hAnsi="Times New Roman" w:cs="Times New Roman"/>
          <w:color w:val="000000"/>
          <w:sz w:val="22"/>
          <w:szCs w:val="22"/>
        </w:rPr>
        <w:t xml:space="preserve"> and any other documentation reasonably necessary for Mercy Corps to determine the costs were reasonable and properly incurred.</w:t>
      </w:r>
    </w:p>
    <w:p w14:paraId="241D3488" w14:textId="77777777" w:rsidR="007C7529" w:rsidRDefault="001D722C">
      <w:pPr>
        <w:numPr>
          <w:ilvl w:val="0"/>
          <w:numId w:val="27"/>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Representations, Warranties and Additional Covenants</w:t>
      </w:r>
      <w:r>
        <w:rPr>
          <w:rFonts w:ascii="Times New Roman" w:eastAsia="Times New Roman" w:hAnsi="Times New Roman" w:cs="Times New Roman"/>
          <w:color w:val="000000"/>
          <w:sz w:val="22"/>
          <w:szCs w:val="22"/>
        </w:rPr>
        <w:t>.   Contractor represents and warrants to Mercy Corps and covenants with Mercy Corps as follows.</w:t>
      </w:r>
    </w:p>
    <w:p w14:paraId="0F75156F"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Contractor has full rights and authority to </w:t>
      </w:r>
      <w:proofErr w:type="gramStart"/>
      <w:r>
        <w:rPr>
          <w:rFonts w:ascii="Times New Roman" w:eastAsia="Times New Roman" w:hAnsi="Times New Roman" w:cs="Times New Roman"/>
          <w:color w:val="000000"/>
          <w:sz w:val="22"/>
          <w:szCs w:val="22"/>
        </w:rPr>
        <w:t>enter into</w:t>
      </w:r>
      <w:proofErr w:type="gramEnd"/>
      <w:r>
        <w:rPr>
          <w:rFonts w:ascii="Times New Roman" w:eastAsia="Times New Roman" w:hAnsi="Times New Roman" w:cs="Times New Roman"/>
          <w:color w:val="000000"/>
          <w:sz w:val="22"/>
          <w:szCs w:val="22"/>
        </w:rPr>
        <w:t xml:space="preserve"> and perform its obligations under this Contract.  Contractor’s performance will not violate any agreement or obligation between Contractor and any third party.</w:t>
      </w:r>
    </w:p>
    <w:p w14:paraId="19C3F681"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has the requisite skills to perform the Services in accordance with the SOW.</w:t>
      </w:r>
    </w:p>
    <w:p w14:paraId="0DD468AA"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possesses all governmental and other certifications and licenses necessary to perform the Services.  Performance by Contractor of its obligations under this Contract will not infringe on any patent, copyright, trademark, trade secret or other proprietary right of any third party.</w:t>
      </w:r>
    </w:p>
    <w:p w14:paraId="28C00545"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Contractor will comply with all applicable law, </w:t>
      </w:r>
      <w:proofErr w:type="gramStart"/>
      <w:r>
        <w:rPr>
          <w:rFonts w:ascii="Times New Roman" w:eastAsia="Times New Roman" w:hAnsi="Times New Roman" w:cs="Times New Roman"/>
          <w:color w:val="000000"/>
          <w:sz w:val="22"/>
          <w:szCs w:val="22"/>
        </w:rPr>
        <w:t>regulations</w:t>
      </w:r>
      <w:proofErr w:type="gramEnd"/>
      <w:r>
        <w:rPr>
          <w:rFonts w:ascii="Times New Roman" w:eastAsia="Times New Roman" w:hAnsi="Times New Roman" w:cs="Times New Roman"/>
          <w:color w:val="000000"/>
          <w:sz w:val="22"/>
          <w:szCs w:val="22"/>
        </w:rPr>
        <w:t xml:space="preserve"> and rules in the performance of its obligations under this Contract.</w:t>
      </w:r>
    </w:p>
    <w:p w14:paraId="6996F4CA"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Contractor has not, and will not, engage in transactions with, or provide resources or support to, individuals and organizations associated with terrorism, including those individuals or entities that appear on the Specially Designated Nationals and Blocked Persons List maintained by the U.S.  Treasury (http://www.treasury.gov/resource-center/sanctions/SDN-List/Pages/default.aspx) or the United Nations Security designation list (</w:t>
      </w:r>
      <w:hyperlink r:id="rId13">
        <w:r>
          <w:rPr>
            <w:rFonts w:ascii="Times New Roman" w:eastAsia="Times New Roman" w:hAnsi="Times New Roman" w:cs="Times New Roman"/>
            <w:color w:val="0000FF"/>
            <w:sz w:val="22"/>
            <w:szCs w:val="22"/>
            <w:u w:val="single"/>
          </w:rPr>
          <w:t>http://www.un.org/sc/committees/1267/aq_sanctions_list.shtml</w:t>
        </w:r>
      </w:hyperlink>
      <w:r>
        <w:rPr>
          <w:rFonts w:ascii="Times New Roman" w:eastAsia="Times New Roman" w:hAnsi="Times New Roman" w:cs="Times New Roman"/>
          <w:color w:val="000000"/>
          <w:sz w:val="22"/>
          <w:szCs w:val="22"/>
        </w:rPr>
        <w:t>).</w:t>
      </w:r>
    </w:p>
    <w:p w14:paraId="5F39E995"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Contractor will comply with and train its employees in all applicable laws against bribery, corruption, inaccurate books and records, inadequate internal </w:t>
      </w:r>
      <w:proofErr w:type="gramStart"/>
      <w:r>
        <w:rPr>
          <w:rFonts w:ascii="Times New Roman" w:eastAsia="Times New Roman" w:hAnsi="Times New Roman" w:cs="Times New Roman"/>
          <w:color w:val="000000"/>
          <w:sz w:val="22"/>
          <w:szCs w:val="22"/>
        </w:rPr>
        <w:t>controls</w:t>
      </w:r>
      <w:proofErr w:type="gramEnd"/>
      <w:r>
        <w:rPr>
          <w:rFonts w:ascii="Times New Roman" w:eastAsia="Times New Roman" w:hAnsi="Times New Roman" w:cs="Times New Roman"/>
          <w:color w:val="000000"/>
          <w:sz w:val="22"/>
          <w:szCs w:val="22"/>
        </w:rPr>
        <w:t xml:space="preserve"> and money-laundering, including the U.S. Foreign Corrupt Practices Act and the UK Bribery Act.  Contractor has not and will not offer or give any employee, agent, or representative of Mercy Corps anything of value to secure any business from Mercy Corps or influence such person to alter the terms, conditions, or performance of any contract with or purchase order from Mercy Corps, including but not limited to this Contract.</w:t>
      </w:r>
    </w:p>
    <w:p w14:paraId="4BC2F12A"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including its owners or employees, does not own, directly or indirectly, any other company that was competing for award of this Contract.  Contractor did not seek or obtain confidential information related to the award of this Contract from any Mercy Corps employee, agent or representative.  Contractor did not collude or conspire with any other individual or entity to limit competition for the award of this Contract, to set prices being offered or in any other way to interfere with free and open competition.</w:t>
      </w:r>
    </w:p>
    <w:p w14:paraId="10AAB1A7"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is not owned in whole or in part, directly or indirectly, by any immediate or extended family member of any Mercy Corps employee, agent or representative, or, if so owned, Contractor fully disclosed such relationship and any potential conflict of interest has been waived, in writing, by Mercy Corps.</w:t>
      </w:r>
    </w:p>
    <w:p w14:paraId="7F6DFB87"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has not engaged in, and will not engage in, any of the following conduct</w:t>
      </w:r>
      <w:proofErr w:type="gramStart"/>
      <w:r>
        <w:rPr>
          <w:rFonts w:ascii="Times New Roman" w:eastAsia="Times New Roman" w:hAnsi="Times New Roman" w:cs="Times New Roman"/>
          <w:color w:val="000000"/>
          <w:sz w:val="22"/>
          <w:szCs w:val="22"/>
        </w:rPr>
        <w:t>:  (</w:t>
      </w:r>
      <w:proofErr w:type="gramEnd"/>
      <w:r>
        <w:rPr>
          <w:rFonts w:ascii="Times New Roman" w:eastAsia="Times New Roman" w:hAnsi="Times New Roman" w:cs="Times New Roman"/>
          <w:color w:val="000000"/>
          <w:sz w:val="22"/>
          <w:szCs w:val="22"/>
        </w:rPr>
        <w:t>A) trafficking in persons (as defined in the Protocol to Prevent, Suppress, and Punish Trafficking in Persons, especially Women and Children, supplementing the UN Convention against Transnational Organized Crime); (B) procuring a commercial sex act; or (C) using forced labor.</w:t>
      </w:r>
    </w:p>
    <w:p w14:paraId="39575C29" w14:textId="77777777" w:rsidR="007C7529" w:rsidRDefault="001D722C">
      <w:pPr>
        <w:numPr>
          <w:ilvl w:val="1"/>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Contractor is not the subject or any governmental or donor investigation and has not been debarred or suspended by any government, governmental </w:t>
      </w:r>
      <w:proofErr w:type="gramStart"/>
      <w:r>
        <w:rPr>
          <w:rFonts w:ascii="Times New Roman" w:eastAsia="Times New Roman" w:hAnsi="Times New Roman" w:cs="Times New Roman"/>
          <w:color w:val="000000"/>
          <w:sz w:val="22"/>
          <w:szCs w:val="22"/>
        </w:rPr>
        <w:t>agency</w:t>
      </w:r>
      <w:proofErr w:type="gramEnd"/>
      <w:r>
        <w:rPr>
          <w:rFonts w:ascii="Times New Roman" w:eastAsia="Times New Roman" w:hAnsi="Times New Roman" w:cs="Times New Roman"/>
          <w:color w:val="000000"/>
          <w:sz w:val="22"/>
          <w:szCs w:val="22"/>
        </w:rPr>
        <w:t xml:space="preserve"> or donor.</w:t>
      </w:r>
    </w:p>
    <w:p w14:paraId="67775CF2" w14:textId="77777777" w:rsidR="007C7529" w:rsidRDefault="001D722C">
      <w:pPr>
        <w:numPr>
          <w:ilvl w:val="0"/>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Independent Contractor</w:t>
      </w:r>
      <w:r>
        <w:rPr>
          <w:rFonts w:ascii="Times New Roman" w:eastAsia="Times New Roman" w:hAnsi="Times New Roman" w:cs="Times New Roman"/>
          <w:color w:val="000000"/>
          <w:sz w:val="22"/>
          <w:szCs w:val="22"/>
        </w:rPr>
        <w:t xml:space="preserve">.   The parties intend to be independent Contractors.  Contractor will be solely responsible for and have control over the means, methods, techniques, </w:t>
      </w:r>
      <w:proofErr w:type="gramStart"/>
      <w:r>
        <w:rPr>
          <w:rFonts w:ascii="Times New Roman" w:eastAsia="Times New Roman" w:hAnsi="Times New Roman" w:cs="Times New Roman"/>
          <w:color w:val="000000"/>
          <w:sz w:val="22"/>
          <w:szCs w:val="22"/>
        </w:rPr>
        <w:t>personnel</w:t>
      </w:r>
      <w:proofErr w:type="gramEnd"/>
      <w:r>
        <w:rPr>
          <w:rFonts w:ascii="Times New Roman" w:eastAsia="Times New Roman" w:hAnsi="Times New Roman" w:cs="Times New Roman"/>
          <w:color w:val="000000"/>
          <w:sz w:val="22"/>
          <w:szCs w:val="22"/>
        </w:rPr>
        <w:t xml:space="preserve"> and procedures for performing the Services.  Neither party will be deemed an agent or partner of the other party.</w:t>
      </w:r>
    </w:p>
    <w:p w14:paraId="693597C3" w14:textId="77777777" w:rsidR="007C7529" w:rsidRDefault="001D722C">
      <w:pPr>
        <w:numPr>
          <w:ilvl w:val="0"/>
          <w:numId w:val="28"/>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Work Product and Intellectual Property Rights</w:t>
      </w:r>
      <w:r>
        <w:rPr>
          <w:rFonts w:ascii="Times New Roman" w:eastAsia="Times New Roman" w:hAnsi="Times New Roman" w:cs="Times New Roman"/>
          <w:color w:val="000000"/>
          <w:sz w:val="22"/>
          <w:szCs w:val="22"/>
        </w:rPr>
        <w:t>.   </w:t>
      </w:r>
    </w:p>
    <w:p w14:paraId="480C0A9A" w14:textId="77777777" w:rsidR="007C7529" w:rsidRDefault="001D722C">
      <w:pPr>
        <w:numPr>
          <w:ilvl w:val="1"/>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“Work Product” means any and all  (1) intellectual property, intellectual property rights, materials, tangible personal property and other work product that Contractor creates (or has created), alone or jointly with one or more other persons, (a) that relates to any SOW under this Contract, (b) that results from or arises out of any services performed by Contractor for Mercy Corps,  (c) for which Contractor used equipment, supplies, facilities or trade secret information of Mercy Corps in creating such work product, or (d) that is derived or otherwise created from any intellectual property, intellectual property rights, materials, tangible personal property, or other assets of Mercy Corps; and (2)  materials that contain, embody, disclose, reflect, or refer to any of the foregoing.  </w:t>
      </w:r>
    </w:p>
    <w:p w14:paraId="10FF8BF7" w14:textId="77777777" w:rsidR="007C7529" w:rsidRDefault="001D722C">
      <w:pPr>
        <w:numPr>
          <w:ilvl w:val="1"/>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Mercy Corps will be the sole owner of all Work Product.  To the extent allowed by applicable law, all Work Product that consists of subject matter of U.S. or any other country’s copyright laws will constitute “works made for hire” under applicable copyright laws.  Contractor will not provide Work Product to any </w:t>
      </w:r>
      <w:r>
        <w:rPr>
          <w:rFonts w:ascii="Times New Roman" w:eastAsia="Times New Roman" w:hAnsi="Times New Roman" w:cs="Times New Roman"/>
          <w:color w:val="000000"/>
          <w:sz w:val="22"/>
          <w:szCs w:val="22"/>
        </w:rPr>
        <w:lastRenderedPageBreak/>
        <w:t>person other than employees or agents of Mercy Corps.  Contractor will hold all Work Product in trust for Mercy Corps.  All Work Product will be deemed to be Confidential Information of Mercy Corps and subject to the provisions of Section 9.  </w:t>
      </w:r>
    </w:p>
    <w:p w14:paraId="36A94A4A" w14:textId="77777777" w:rsidR="007C7529" w:rsidRDefault="001D722C">
      <w:pPr>
        <w:numPr>
          <w:ilvl w:val="1"/>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will promptly disclose in writing to Mercy Corps all Work Product that Contractor creates, alone or jointly with others, in the performance of its obligations under this Contract.</w:t>
      </w:r>
    </w:p>
    <w:p w14:paraId="1793BE45" w14:textId="77777777" w:rsidR="007C7529" w:rsidRDefault="001D722C">
      <w:pPr>
        <w:numPr>
          <w:ilvl w:val="1"/>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hereby irrevocably assigns and transfers to Mercy Corps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xml:space="preserve">) all rights, </w:t>
      </w:r>
      <w:proofErr w:type="gramStart"/>
      <w:r>
        <w:rPr>
          <w:rFonts w:ascii="Times New Roman" w:eastAsia="Times New Roman" w:hAnsi="Times New Roman" w:cs="Times New Roman"/>
          <w:color w:val="000000"/>
          <w:sz w:val="22"/>
          <w:szCs w:val="22"/>
        </w:rPr>
        <w:t>title</w:t>
      </w:r>
      <w:proofErr w:type="gramEnd"/>
      <w:r>
        <w:rPr>
          <w:rFonts w:ascii="Times New Roman" w:eastAsia="Times New Roman" w:hAnsi="Times New Roman" w:cs="Times New Roman"/>
          <w:color w:val="000000"/>
          <w:sz w:val="22"/>
          <w:szCs w:val="22"/>
        </w:rPr>
        <w:t xml:space="preserve"> and interest in all Work Product, (ii) all related rights and remedies, and (iii) all claims (for damages or otherwise) and causes of action with respect to any Work Product.</w:t>
      </w:r>
    </w:p>
    <w:p w14:paraId="19F71830" w14:textId="77777777" w:rsidR="007C7529" w:rsidRDefault="001D722C">
      <w:pPr>
        <w:numPr>
          <w:ilvl w:val="1"/>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Contractor hereby irrevocably waives and agrees never to assert any Moral Rights that may exist anywhere in the world in or with respect to any Work Product, including claims for damages and other remedies.  “Moral Rights” means any and all right to claim authorship to or to object to any distortion, mutilation or other modification or other derogatory action in relation to a work, whether or not such action would be prejudicial to the author’s reputation, and any similar right, existing under common or statutory law of any country in the world or under any treaty, regardless of whether or not such right is denominated or generally referred to as a “</w:t>
      </w:r>
      <w:r>
        <w:rPr>
          <w:rFonts w:ascii="Times New Roman" w:eastAsia="Times New Roman" w:hAnsi="Times New Roman" w:cs="Times New Roman"/>
          <w:i/>
          <w:color w:val="000000"/>
          <w:sz w:val="22"/>
          <w:szCs w:val="22"/>
        </w:rPr>
        <w:t>moral right</w:t>
      </w:r>
      <w:r>
        <w:rPr>
          <w:rFonts w:ascii="Times New Roman" w:eastAsia="Times New Roman" w:hAnsi="Times New Roman" w:cs="Times New Roman"/>
          <w:color w:val="000000"/>
          <w:sz w:val="22"/>
          <w:szCs w:val="22"/>
        </w:rPr>
        <w:t>”.</w:t>
      </w:r>
    </w:p>
    <w:p w14:paraId="3767A8FA" w14:textId="77777777" w:rsidR="007C7529" w:rsidRDefault="001D722C">
      <w:pPr>
        <w:numPr>
          <w:ilvl w:val="0"/>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Confidentiality</w:t>
      </w:r>
      <w:r>
        <w:rPr>
          <w:rFonts w:ascii="Times New Roman" w:eastAsia="Times New Roman" w:hAnsi="Times New Roman" w:cs="Times New Roman"/>
          <w:color w:val="000000"/>
          <w:sz w:val="22"/>
          <w:szCs w:val="22"/>
        </w:rPr>
        <w:t>.   Contractor will maintain, and cause each of its employees and others it involves in performing its obligations under this Contract to maintain, the confidentiality of: (</w:t>
      </w:r>
      <w:proofErr w:type="spellStart"/>
      <w:r>
        <w:rPr>
          <w:rFonts w:ascii="Times New Roman" w:eastAsia="Times New Roman" w:hAnsi="Times New Roman" w:cs="Times New Roman"/>
          <w:color w:val="000000"/>
          <w:sz w:val="22"/>
          <w:szCs w:val="22"/>
        </w:rPr>
        <w:t>i</w:t>
      </w:r>
      <w:proofErr w:type="spellEnd"/>
      <w:r>
        <w:rPr>
          <w:rFonts w:ascii="Times New Roman" w:eastAsia="Times New Roman" w:hAnsi="Times New Roman" w:cs="Times New Roman"/>
          <w:color w:val="000000"/>
          <w:sz w:val="22"/>
          <w:szCs w:val="22"/>
        </w:rPr>
        <w:t>) any information Mercy Corps provides to Contractor that Mercy Corps identifies as confidential; (ii) the terms and conditions of this Contract; and (iii) nonpublic information regarding Mercy Corps’ policies and practices.  Upon Mercy Corps’ request, Contractor will return to Mercy Corps all confidential information provided by Mercy Corps to Contractor.</w:t>
      </w:r>
    </w:p>
    <w:p w14:paraId="1ECA59DC" w14:textId="77777777" w:rsidR="007C7529" w:rsidRDefault="001D722C">
      <w:pPr>
        <w:numPr>
          <w:ilvl w:val="0"/>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Indemnification</w:t>
      </w:r>
      <w:r>
        <w:rPr>
          <w:rFonts w:ascii="Times New Roman" w:eastAsia="Times New Roman" w:hAnsi="Times New Roman" w:cs="Times New Roman"/>
          <w:color w:val="000000"/>
          <w:sz w:val="22"/>
          <w:szCs w:val="22"/>
        </w:rPr>
        <w:t>.   Contractor will indemnify Mercy Corps and each of its officers, directors, employees, representatives and agents (each, an “Indemnitee”), and hold them harmless from, any and all losses, claims, damages, liabilities, any government or donor investigations, fines or penalties and related expenses (including incidental and consequential damages and reasonable attorneys’ fees, whether incurred at the investigative, trial or appellate level or otherwise) incurred by any Indemnitee or asserted against any Indemnitee by any third party or by Contractor arising out of, in connection with, or as a result of this Contract, any failure by Contractor to fully perform its obligations under this Contract or any breach by Contractor of any of its representations and warranties under this Contract, provided that such indemnity will not, as to any Indemnitee, be available to the extent that such losses, claims, damages, liabilities or related expenses resulted from the gross negligence or willful misconduct of such Indemnitee.</w:t>
      </w:r>
    </w:p>
    <w:p w14:paraId="53E61AFF" w14:textId="77777777" w:rsidR="007C7529" w:rsidRDefault="001D722C">
      <w:pPr>
        <w:numPr>
          <w:ilvl w:val="0"/>
          <w:numId w:val="4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360"/>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Termination.  </w:t>
      </w:r>
      <w:r>
        <w:rPr>
          <w:rFonts w:ascii="Times New Roman" w:eastAsia="Times New Roman" w:hAnsi="Times New Roman" w:cs="Times New Roman"/>
          <w:color w:val="000000"/>
          <w:sz w:val="22"/>
          <w:szCs w:val="22"/>
        </w:rPr>
        <w:t>This Contract may be terminated under the following circumstances:</w:t>
      </w:r>
    </w:p>
    <w:p w14:paraId="3DA68CD1" w14:textId="77777777" w:rsidR="007C7529" w:rsidRDefault="001D722C">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by both Parties on mutual written agreement of the </w:t>
      </w:r>
      <w:proofErr w:type="gramStart"/>
      <w:r>
        <w:rPr>
          <w:rFonts w:ascii="Times New Roman" w:eastAsia="Times New Roman" w:hAnsi="Times New Roman" w:cs="Times New Roman"/>
          <w:color w:val="000000"/>
          <w:sz w:val="22"/>
          <w:szCs w:val="22"/>
        </w:rPr>
        <w:t>Parties;</w:t>
      </w:r>
      <w:proofErr w:type="gramEnd"/>
    </w:p>
    <w:p w14:paraId="39750225" w14:textId="77777777" w:rsidR="007C7529" w:rsidRDefault="001D722C">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by either Party for its convenience with written notice and after the Termination Notice Period specified in Schedule I has </w:t>
      </w:r>
      <w:proofErr w:type="gramStart"/>
      <w:r>
        <w:rPr>
          <w:rFonts w:ascii="Times New Roman" w:eastAsia="Times New Roman" w:hAnsi="Times New Roman" w:cs="Times New Roman"/>
          <w:color w:val="000000"/>
          <w:sz w:val="22"/>
          <w:szCs w:val="22"/>
        </w:rPr>
        <w:t>expired;</w:t>
      </w:r>
      <w:proofErr w:type="gramEnd"/>
    </w:p>
    <w:p w14:paraId="58E02593" w14:textId="77777777" w:rsidR="007C7529" w:rsidRDefault="001D722C">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by Mercy Corps immediately upon written notice in the event Mercy Corps’ donor(s) terminates or withdraws funding that Mercy Corps would use to pay Contractor under this </w:t>
      </w:r>
      <w:proofErr w:type="gramStart"/>
      <w:r>
        <w:rPr>
          <w:rFonts w:ascii="Times New Roman" w:eastAsia="Times New Roman" w:hAnsi="Times New Roman" w:cs="Times New Roman"/>
          <w:color w:val="000000"/>
          <w:sz w:val="22"/>
          <w:szCs w:val="22"/>
        </w:rPr>
        <w:t>Contract;</w:t>
      </w:r>
      <w:proofErr w:type="gramEnd"/>
    </w:p>
    <w:p w14:paraId="2A0E53F7" w14:textId="77777777" w:rsidR="007C7529" w:rsidRDefault="001D722C">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by either Party due to the non-terminating Party’s breach of this Contract and failure to correct such breach within 15 days prior notice of such </w:t>
      </w:r>
      <w:proofErr w:type="gramStart"/>
      <w:r>
        <w:rPr>
          <w:rFonts w:ascii="Times New Roman" w:eastAsia="Times New Roman" w:hAnsi="Times New Roman" w:cs="Times New Roman"/>
          <w:color w:val="000000"/>
          <w:sz w:val="22"/>
          <w:szCs w:val="22"/>
        </w:rPr>
        <w:t>breach;</w:t>
      </w:r>
      <w:proofErr w:type="gramEnd"/>
    </w:p>
    <w:p w14:paraId="02B8033A" w14:textId="77777777" w:rsidR="007C7529" w:rsidRDefault="001D722C">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be either Party upon written notice if a force majeure event, including any not reasonably foreseeable war, insurrection, change in law or government action or inaction, strike, natural </w:t>
      </w:r>
      <w:proofErr w:type="gramStart"/>
      <w:r>
        <w:rPr>
          <w:rFonts w:ascii="Times New Roman" w:eastAsia="Times New Roman" w:hAnsi="Times New Roman" w:cs="Times New Roman"/>
          <w:color w:val="000000"/>
          <w:sz w:val="22"/>
          <w:szCs w:val="22"/>
        </w:rPr>
        <w:t>disaster</w:t>
      </w:r>
      <w:proofErr w:type="gramEnd"/>
      <w:r>
        <w:rPr>
          <w:rFonts w:ascii="Times New Roman" w:eastAsia="Times New Roman" w:hAnsi="Times New Roman" w:cs="Times New Roman"/>
          <w:color w:val="000000"/>
          <w:sz w:val="22"/>
          <w:szCs w:val="22"/>
        </w:rPr>
        <w:t xml:space="preserve"> or similar event, prevents the terminating Party from being able to fulfill its obligations under this Contract; or</w:t>
      </w:r>
    </w:p>
    <w:p w14:paraId="68606909" w14:textId="77777777" w:rsidR="007C7529" w:rsidRDefault="001D722C">
      <w:pPr>
        <w:numPr>
          <w:ilvl w:val="1"/>
          <w:numId w:val="45"/>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by Mercy Corps immediately upon written notice if Mercy Corps using its sole discretion determines that Contractor has or will breach any of its warranties, </w:t>
      </w:r>
      <w:proofErr w:type="gramStart"/>
      <w:r>
        <w:rPr>
          <w:rFonts w:ascii="Times New Roman" w:eastAsia="Times New Roman" w:hAnsi="Times New Roman" w:cs="Times New Roman"/>
          <w:color w:val="000000"/>
          <w:sz w:val="22"/>
          <w:szCs w:val="22"/>
        </w:rPr>
        <w:t>covenants</w:t>
      </w:r>
      <w:proofErr w:type="gramEnd"/>
      <w:r>
        <w:rPr>
          <w:rFonts w:ascii="Times New Roman" w:eastAsia="Times New Roman" w:hAnsi="Times New Roman" w:cs="Times New Roman"/>
          <w:color w:val="000000"/>
          <w:sz w:val="22"/>
          <w:szCs w:val="22"/>
        </w:rPr>
        <w:t xml:space="preserve"> or representations in this Contract, in which case Mercy Corps may withhold any and all amounts owed to Contractor until such breach is remedied.</w:t>
      </w:r>
    </w:p>
    <w:p w14:paraId="55AA7B7A"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of termination due to Contractor’s breach of this Contract or by Contractor for Contractor’s convenience, Mercy Corps will not be obligated to pay Contractor for any partially completed work.  In the event termination is due to Mercy Corps’ breach of this Contract, by Mercy Corps for Mercy Corps’ convenience, due to force majeure event, or due to loss of funding, Mercy Corps will be obligated to pay Contractor for its reasonable, pro-rated costs of work completed and expenses properly incurred prior to termination. However, Mercy Corps will not be responsible for any expenses incurred in anticipation of termination or suspension.</w:t>
      </w:r>
    </w:p>
    <w:p w14:paraId="598FB049" w14:textId="77777777" w:rsidR="007C7529" w:rsidRDefault="001D722C">
      <w:pPr>
        <w:numPr>
          <w:ilvl w:val="0"/>
          <w:numId w:val="43"/>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Dispute Resolution</w:t>
      </w:r>
      <w:r>
        <w:rPr>
          <w:rFonts w:ascii="Times New Roman" w:eastAsia="Times New Roman" w:hAnsi="Times New Roman" w:cs="Times New Roman"/>
          <w:color w:val="000000"/>
          <w:sz w:val="22"/>
          <w:szCs w:val="22"/>
        </w:rPr>
        <w:t>.   Any unresolved dispute or claims will be settled by arbitration administered by the International Centre for Dispute Resolution in accordance with its International Arbitration Rules.  The number of arbitrators will be one.  The place of arbitration will be Portland, Oregon.  The language of the arbitration will be English.</w:t>
      </w:r>
    </w:p>
    <w:p w14:paraId="786AC60B" w14:textId="77777777" w:rsidR="007C7529" w:rsidRDefault="001D722C">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Access to Books and Records</w:t>
      </w:r>
      <w:r>
        <w:rPr>
          <w:rFonts w:ascii="Times New Roman" w:eastAsia="Times New Roman" w:hAnsi="Times New Roman" w:cs="Times New Roman"/>
          <w:color w:val="000000"/>
          <w:sz w:val="22"/>
          <w:szCs w:val="22"/>
        </w:rPr>
        <w:t xml:space="preserve">.   Mercy Corps, its donors (including, if applicable, USAID, and the Comptroller General of the United States) and any of their respective representatives will have access to any books, documents, </w:t>
      </w:r>
      <w:proofErr w:type="gramStart"/>
      <w:r>
        <w:rPr>
          <w:rFonts w:ascii="Times New Roman" w:eastAsia="Times New Roman" w:hAnsi="Times New Roman" w:cs="Times New Roman"/>
          <w:color w:val="000000"/>
          <w:sz w:val="22"/>
          <w:szCs w:val="22"/>
        </w:rPr>
        <w:t>papers</w:t>
      </w:r>
      <w:proofErr w:type="gramEnd"/>
      <w:r>
        <w:rPr>
          <w:rFonts w:ascii="Times New Roman" w:eastAsia="Times New Roman" w:hAnsi="Times New Roman" w:cs="Times New Roman"/>
          <w:color w:val="000000"/>
          <w:sz w:val="22"/>
          <w:szCs w:val="22"/>
        </w:rPr>
        <w:t xml:space="preserve"> and records of Contractor that are directly pertinent to this Contract for the purpose of making audits, examinations, </w:t>
      </w:r>
      <w:proofErr w:type="spellStart"/>
      <w:r>
        <w:rPr>
          <w:rFonts w:ascii="Times New Roman" w:eastAsia="Times New Roman" w:hAnsi="Times New Roman" w:cs="Times New Roman"/>
          <w:color w:val="000000"/>
          <w:sz w:val="22"/>
          <w:szCs w:val="22"/>
        </w:rPr>
        <w:t>excerpoints</w:t>
      </w:r>
      <w:proofErr w:type="spellEnd"/>
      <w:r>
        <w:rPr>
          <w:rFonts w:ascii="Times New Roman" w:eastAsia="Times New Roman" w:hAnsi="Times New Roman" w:cs="Times New Roman"/>
          <w:color w:val="000000"/>
          <w:sz w:val="22"/>
          <w:szCs w:val="22"/>
        </w:rPr>
        <w:t xml:space="preserve"> and transcriptions for a period of seven years following the completion of the Contract.</w:t>
      </w:r>
    </w:p>
    <w:p w14:paraId="333C98EC" w14:textId="77777777" w:rsidR="007C7529" w:rsidRDefault="001D722C">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Additional Donor Terms and Conditions</w:t>
      </w:r>
      <w:r>
        <w:rPr>
          <w:rFonts w:ascii="Times New Roman" w:eastAsia="Times New Roman" w:hAnsi="Times New Roman" w:cs="Times New Roman"/>
          <w:color w:val="000000"/>
          <w:sz w:val="22"/>
          <w:szCs w:val="22"/>
        </w:rPr>
        <w:t>.   The Donor Terms (if any) are incorporated in this Contract by reference and are fully binding on Contractor and Mercy Corps.  In the event of a conflict between the Donor Terms and any other provision of this Contract or any other document between Contractor and Mercy Corps, the Donor Terms will prevail.</w:t>
      </w:r>
    </w:p>
    <w:p w14:paraId="36C35234" w14:textId="77777777" w:rsidR="007C7529" w:rsidRDefault="001D722C">
      <w:pPr>
        <w:numPr>
          <w:ilvl w:val="0"/>
          <w:numId w:val="34"/>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Miscellaneous</w:t>
      </w:r>
      <w:r>
        <w:rPr>
          <w:rFonts w:ascii="Times New Roman" w:eastAsia="Times New Roman" w:hAnsi="Times New Roman" w:cs="Times New Roman"/>
          <w:color w:val="000000"/>
          <w:sz w:val="22"/>
          <w:szCs w:val="22"/>
        </w:rPr>
        <w:t>.   </w:t>
      </w:r>
    </w:p>
    <w:p w14:paraId="7E355EC4"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Contract and the rights and obligations of the parties hereto will be governed by and construed in accordance with the laws of the State of Oregon (exclusive of the United Nations Convention on Contracts for the International Sale of Goods), without regard to the conflict of </w:t>
      </w:r>
      <w:proofErr w:type="spellStart"/>
      <w:r>
        <w:rPr>
          <w:rFonts w:ascii="Times New Roman" w:eastAsia="Times New Roman" w:hAnsi="Times New Roman" w:cs="Times New Roman"/>
          <w:color w:val="000000"/>
          <w:sz w:val="22"/>
          <w:szCs w:val="22"/>
        </w:rPr>
        <w:t>laws</w:t>
      </w:r>
      <w:proofErr w:type="spellEnd"/>
      <w:r>
        <w:rPr>
          <w:rFonts w:ascii="Times New Roman" w:eastAsia="Times New Roman" w:hAnsi="Times New Roman" w:cs="Times New Roman"/>
          <w:color w:val="000000"/>
          <w:sz w:val="22"/>
          <w:szCs w:val="22"/>
        </w:rPr>
        <w:t xml:space="preserve"> provisions thereof.</w:t>
      </w:r>
    </w:p>
    <w:p w14:paraId="60818926"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right or obligation under this Contract (including the right to receive monies due) will be assigned without the prior written consent of Mercy Corps.  Any assignment without such consent will be void.  Mercy Corps may assign its rights under this Contract.</w:t>
      </w:r>
    </w:p>
    <w:p w14:paraId="6477720F"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All notices provided for herein will be in writing and will be delivered by hand or overnight courier service, </w:t>
      </w:r>
      <w:proofErr w:type="gramStart"/>
      <w:r>
        <w:rPr>
          <w:rFonts w:ascii="Times New Roman" w:eastAsia="Times New Roman" w:hAnsi="Times New Roman" w:cs="Times New Roman"/>
          <w:color w:val="000000"/>
          <w:sz w:val="22"/>
          <w:szCs w:val="22"/>
        </w:rPr>
        <w:t>email</w:t>
      </w:r>
      <w:proofErr w:type="gramEnd"/>
      <w:r>
        <w:rPr>
          <w:rFonts w:ascii="Times New Roman" w:eastAsia="Times New Roman" w:hAnsi="Times New Roman" w:cs="Times New Roman"/>
          <w:color w:val="000000"/>
          <w:sz w:val="22"/>
          <w:szCs w:val="22"/>
        </w:rPr>
        <w:t xml:space="preserve"> or fax in accordance with each party’s contact information set forth on Schedule I.  Notices will be deemed to have been given when received, </w:t>
      </w:r>
      <w:proofErr w:type="gramStart"/>
      <w:r>
        <w:rPr>
          <w:rFonts w:ascii="Times New Roman" w:eastAsia="Times New Roman" w:hAnsi="Times New Roman" w:cs="Times New Roman"/>
          <w:color w:val="000000"/>
          <w:sz w:val="22"/>
          <w:szCs w:val="22"/>
        </w:rPr>
        <w:t>provided that</w:t>
      </w:r>
      <w:proofErr w:type="gramEnd"/>
      <w:r>
        <w:rPr>
          <w:rFonts w:ascii="Times New Roman" w:eastAsia="Times New Roman" w:hAnsi="Times New Roman" w:cs="Times New Roman"/>
          <w:color w:val="000000"/>
          <w:sz w:val="22"/>
          <w:szCs w:val="22"/>
        </w:rPr>
        <w:t xml:space="preserve"> notices sent by email or fax will be deemed received when sent (except that, if not sent during normal business hours for the recipient, will be deemed received at the opening of business on the next business day for the recipient).</w:t>
      </w:r>
    </w:p>
    <w:p w14:paraId="555FA1EF"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Time is of the essence of </w:t>
      </w:r>
      <w:proofErr w:type="gramStart"/>
      <w:r>
        <w:rPr>
          <w:rFonts w:ascii="Times New Roman" w:eastAsia="Times New Roman" w:hAnsi="Times New Roman" w:cs="Times New Roman"/>
          <w:color w:val="000000"/>
          <w:sz w:val="22"/>
          <w:szCs w:val="22"/>
        </w:rPr>
        <w:t>each and every</w:t>
      </w:r>
      <w:proofErr w:type="gramEnd"/>
      <w:r>
        <w:rPr>
          <w:rFonts w:ascii="Times New Roman" w:eastAsia="Times New Roman" w:hAnsi="Times New Roman" w:cs="Times New Roman"/>
          <w:color w:val="000000"/>
          <w:sz w:val="22"/>
          <w:szCs w:val="22"/>
        </w:rPr>
        <w:t xml:space="preserve"> obligation of Contractor under this Contract.</w:t>
      </w:r>
    </w:p>
    <w:p w14:paraId="50D42AA9"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If any provision of this Contract is prohibited by or invalid under applicable law, such provision will be ineffective only to the extent of such prohibition or invalidity without invalidating the remainder of such provision or any remaining provisions of this Contract.</w:t>
      </w:r>
    </w:p>
    <w:p w14:paraId="76757141"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Except as otherwise provided above, this Contract may be amended or modified only by a written document signed by both parties.  This Contract constitutes the entire contract between the parties relating to the subject matter hereof and supersedes </w:t>
      </w:r>
      <w:proofErr w:type="gramStart"/>
      <w:r>
        <w:rPr>
          <w:rFonts w:ascii="Times New Roman" w:eastAsia="Times New Roman" w:hAnsi="Times New Roman" w:cs="Times New Roman"/>
          <w:color w:val="000000"/>
          <w:sz w:val="22"/>
          <w:szCs w:val="22"/>
        </w:rPr>
        <w:t>any and all</w:t>
      </w:r>
      <w:proofErr w:type="gramEnd"/>
      <w:r>
        <w:rPr>
          <w:rFonts w:ascii="Times New Roman" w:eastAsia="Times New Roman" w:hAnsi="Times New Roman" w:cs="Times New Roman"/>
          <w:color w:val="000000"/>
          <w:sz w:val="22"/>
          <w:szCs w:val="22"/>
        </w:rPr>
        <w:t xml:space="preserve"> previous Contracts and understandings, oral or written, relating to the subject matter hereof.</w:t>
      </w:r>
    </w:p>
    <w:p w14:paraId="1286BEFB"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failure on the part of Mercy Corps to exercise, and no delay in exercising, any right, power, </w:t>
      </w:r>
      <w:proofErr w:type="gramStart"/>
      <w:r>
        <w:rPr>
          <w:rFonts w:ascii="Times New Roman" w:eastAsia="Times New Roman" w:hAnsi="Times New Roman" w:cs="Times New Roman"/>
          <w:color w:val="000000"/>
          <w:sz w:val="22"/>
          <w:szCs w:val="22"/>
        </w:rPr>
        <w:t>privilege</w:t>
      </w:r>
      <w:proofErr w:type="gramEnd"/>
      <w:r>
        <w:rPr>
          <w:rFonts w:ascii="Times New Roman" w:eastAsia="Times New Roman" w:hAnsi="Times New Roman" w:cs="Times New Roman"/>
          <w:color w:val="000000"/>
          <w:sz w:val="22"/>
          <w:szCs w:val="22"/>
        </w:rPr>
        <w:t xml:space="preserve"> or remedy under this Contract will operate as a waiver thereof; nor will any single or partial exercise of any such right, power, privilege or remedy preclude any other or further exercise thereof or the exercise of any other right, power, privilege or remedy.  The rights and remedies under this Contract are cumulative and not exclusive of any rights, powers, </w:t>
      </w:r>
      <w:proofErr w:type="gramStart"/>
      <w:r>
        <w:rPr>
          <w:rFonts w:ascii="Times New Roman" w:eastAsia="Times New Roman" w:hAnsi="Times New Roman" w:cs="Times New Roman"/>
          <w:color w:val="000000"/>
          <w:sz w:val="22"/>
          <w:szCs w:val="22"/>
        </w:rPr>
        <w:t>privileges</w:t>
      </w:r>
      <w:proofErr w:type="gramEnd"/>
      <w:r>
        <w:rPr>
          <w:rFonts w:ascii="Times New Roman" w:eastAsia="Times New Roman" w:hAnsi="Times New Roman" w:cs="Times New Roman"/>
          <w:color w:val="000000"/>
          <w:sz w:val="22"/>
          <w:szCs w:val="22"/>
        </w:rPr>
        <w:t xml:space="preserve"> and remedies that may otherwise be available to Mercy Corps.</w:t>
      </w:r>
    </w:p>
    <w:p w14:paraId="56595A1B" w14:textId="77777777" w:rsidR="007C7529" w:rsidRDefault="001D722C">
      <w:pPr>
        <w:numPr>
          <w:ilvl w:val="1"/>
          <w:numId w:val="36"/>
        </w:num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warranty, representations, dispute resolution, confidentiality and indemnification provisions of this Contract will survive the termination, cancellation of expiration of this Contract.</w:t>
      </w:r>
    </w:p>
    <w:p w14:paraId="3CE29D1E"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WITNESS WHEREOF, this Service Contract has been duly executed as of the date first written above.</w:t>
      </w:r>
    </w:p>
    <w:p w14:paraId="5CB26389"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bl>
      <w:tblPr>
        <w:tblStyle w:val="afb"/>
        <w:tblW w:w="9180" w:type="dxa"/>
        <w:tblLayout w:type="fixed"/>
        <w:tblLook w:val="0400" w:firstRow="0" w:lastRow="0" w:firstColumn="0" w:lastColumn="0" w:noHBand="0" w:noVBand="1"/>
      </w:tblPr>
      <w:tblGrid>
        <w:gridCol w:w="4050"/>
        <w:gridCol w:w="5130"/>
      </w:tblGrid>
      <w:tr w:rsidR="007C7529" w14:paraId="15CB276A" w14:textId="77777777" w:rsidTr="003670FE">
        <w:tc>
          <w:tcPr>
            <w:tcW w:w="4050" w:type="dxa"/>
            <w:tcMar>
              <w:top w:w="100" w:type="dxa"/>
              <w:left w:w="115" w:type="dxa"/>
              <w:bottom w:w="100" w:type="dxa"/>
              <w:right w:w="115" w:type="dxa"/>
            </w:tcMar>
          </w:tcPr>
          <w:p w14:paraId="42A15E3A"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w:t>
            </w:r>
            <w:r>
              <w:rPr>
                <w:rFonts w:ascii="Times New Roman" w:eastAsia="Times New Roman" w:hAnsi="Times New Roman" w:cs="Times New Roman"/>
                <w:b/>
                <w:color w:val="000000"/>
                <w:sz w:val="22"/>
                <w:szCs w:val="22"/>
              </w:rPr>
              <w:br/>
            </w:r>
            <w:r>
              <w:rPr>
                <w:rFonts w:ascii="Times New Roman" w:eastAsia="Times New Roman" w:hAnsi="Times New Roman" w:cs="Times New Roman"/>
                <w:b/>
                <w:color w:val="000000"/>
                <w:sz w:val="22"/>
                <w:szCs w:val="22"/>
              </w:rPr>
              <w:br/>
            </w:r>
          </w:p>
          <w:p w14:paraId="43A8C0A5"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w:t>
            </w:r>
          </w:p>
          <w:p w14:paraId="3BF35129"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br/>
            </w:r>
            <w:r>
              <w:rPr>
                <w:rFonts w:ascii="Times New Roman" w:eastAsia="Times New Roman" w:hAnsi="Times New Roman" w:cs="Times New Roman"/>
                <w:color w:val="000000"/>
                <w:sz w:val="22"/>
                <w:szCs w:val="22"/>
              </w:rPr>
              <w:t>Title:</w:t>
            </w:r>
          </w:p>
        </w:tc>
        <w:tc>
          <w:tcPr>
            <w:tcW w:w="5130" w:type="dxa"/>
            <w:tcMar>
              <w:top w:w="100" w:type="dxa"/>
              <w:left w:w="115" w:type="dxa"/>
              <w:bottom w:w="100" w:type="dxa"/>
              <w:right w:w="115" w:type="dxa"/>
            </w:tcMar>
          </w:tcPr>
          <w:p w14:paraId="007D55DC"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left="-18" w:right="-1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________________________________</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p>
          <w:p w14:paraId="635382BB"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480" w:lineRule="auto"/>
              <w:ind w:left="-18"/>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br/>
            </w:r>
            <w:r>
              <w:rPr>
                <w:rFonts w:ascii="Times New Roman" w:eastAsia="Times New Roman" w:hAnsi="Times New Roman" w:cs="Times New Roman"/>
                <w:color w:val="000000"/>
                <w:sz w:val="22"/>
                <w:szCs w:val="22"/>
              </w:rPr>
              <w:t>Name:</w:t>
            </w:r>
            <w:r>
              <w:rPr>
                <w:rFonts w:ascii="Times New Roman" w:eastAsia="Times New Roman" w:hAnsi="Times New Roman" w:cs="Times New Roman"/>
                <w:color w:val="000000"/>
                <w:sz w:val="22"/>
                <w:szCs w:val="22"/>
                <w:u w:val="single"/>
              </w:rPr>
              <w:tab/>
            </w:r>
            <w:r>
              <w:rPr>
                <w:rFonts w:ascii="Times New Roman" w:eastAsia="Times New Roman" w:hAnsi="Times New Roman" w:cs="Times New Roman"/>
                <w:color w:val="000000"/>
                <w:sz w:val="22"/>
                <w:szCs w:val="22"/>
                <w:u w:val="single"/>
              </w:rPr>
              <w:br/>
            </w:r>
            <w:r>
              <w:rPr>
                <w:rFonts w:ascii="Times New Roman" w:eastAsia="Times New Roman" w:hAnsi="Times New Roman" w:cs="Times New Roman"/>
                <w:color w:val="000000"/>
                <w:sz w:val="22"/>
                <w:szCs w:val="22"/>
              </w:rPr>
              <w:t>Title:</w:t>
            </w:r>
            <w:r>
              <w:rPr>
                <w:rFonts w:ascii="Times New Roman" w:eastAsia="Times New Roman" w:hAnsi="Times New Roman" w:cs="Times New Roman"/>
                <w:color w:val="000000"/>
                <w:sz w:val="22"/>
                <w:szCs w:val="22"/>
                <w:u w:val="single"/>
              </w:rPr>
              <w:tab/>
            </w:r>
          </w:p>
        </w:tc>
      </w:tr>
    </w:tbl>
    <w:p w14:paraId="2DB3C688"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p>
    <w:p w14:paraId="64D40BA6"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right="72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SCHEDULE I: ADDITIONAL TERMS</w:t>
      </w:r>
    </w:p>
    <w:p w14:paraId="7D380F86"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bl>
      <w:tblPr>
        <w:tblStyle w:val="afc"/>
        <w:tblW w:w="10780" w:type="dxa"/>
        <w:tblLayout w:type="fixed"/>
        <w:tblLook w:val="0400" w:firstRow="0" w:lastRow="0" w:firstColumn="0" w:lastColumn="0" w:noHBand="0" w:noVBand="1"/>
      </w:tblPr>
      <w:tblGrid>
        <w:gridCol w:w="10780"/>
      </w:tblGrid>
      <w:tr w:rsidR="007C7529" w14:paraId="066AE847" w14:textId="77777777">
        <w:trPr>
          <w:trHeight w:val="400"/>
        </w:trPr>
        <w:tc>
          <w:tcPr>
            <w:tcW w:w="10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881BC"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1. Services and Statement of Work</w:t>
            </w:r>
            <w:r>
              <w:rPr>
                <w:rFonts w:ascii="Times New Roman" w:eastAsia="Times New Roman" w:hAnsi="Times New Roman" w:cs="Times New Roman"/>
                <w:color w:val="000000"/>
                <w:sz w:val="22"/>
                <w:szCs w:val="22"/>
              </w:rPr>
              <w:t>: In accordance with the terms of the Contract, Contractor agrees to perform the following services in the following manner. </w:t>
            </w:r>
          </w:p>
          <w:p w14:paraId="43560574"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561C0C28"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w:t>
            </w:r>
            <w:r>
              <w:rPr>
                <w:rFonts w:ascii="Times New Roman" w:eastAsia="Times New Roman" w:hAnsi="Times New Roman" w:cs="Times New Roman"/>
                <w:color w:val="000000"/>
                <w:sz w:val="22"/>
                <w:szCs w:val="22"/>
              </w:rPr>
              <w:tab/>
              <w:t>Background:</w:t>
            </w:r>
            <w:r>
              <w:rPr>
                <w:rFonts w:ascii="Times New Roman" w:eastAsia="Times New Roman" w:hAnsi="Times New Roman" w:cs="Times New Roman"/>
                <w:sz w:val="22"/>
                <w:szCs w:val="22"/>
              </w:rPr>
              <w:t xml:space="preserve"> </w:t>
            </w:r>
          </w:p>
          <w:p w14:paraId="0D0B2C48"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color w:val="000000"/>
                <w:sz w:val="22"/>
                <w:szCs w:val="22"/>
              </w:rPr>
              <w:t>b.</w:t>
            </w:r>
            <w:r>
              <w:rPr>
                <w:rFonts w:ascii="Times New Roman" w:eastAsia="Times New Roman" w:hAnsi="Times New Roman" w:cs="Times New Roman"/>
                <w:color w:val="000000"/>
                <w:sz w:val="22"/>
                <w:szCs w:val="22"/>
              </w:rPr>
              <w:tab/>
              <w:t>Scope of Work:</w:t>
            </w:r>
            <w:r>
              <w:rPr>
                <w:rFonts w:ascii="Times New Roman" w:eastAsia="Times New Roman" w:hAnsi="Times New Roman" w:cs="Times New Roman"/>
                <w:sz w:val="22"/>
                <w:szCs w:val="22"/>
              </w:rPr>
              <w:t xml:space="preserve"> </w:t>
            </w:r>
          </w:p>
          <w:p w14:paraId="00AE8028"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color w:val="000000"/>
                <w:sz w:val="22"/>
                <w:szCs w:val="22"/>
              </w:rPr>
              <w:t>c.</w:t>
            </w:r>
            <w:r>
              <w:rPr>
                <w:rFonts w:ascii="Times New Roman" w:eastAsia="Times New Roman" w:hAnsi="Times New Roman" w:cs="Times New Roman"/>
                <w:color w:val="000000"/>
                <w:sz w:val="22"/>
                <w:szCs w:val="22"/>
              </w:rPr>
              <w:tab/>
              <w:t>Deliverables: The Contractor shall deliver the following deliverables in accordance with the schedule set in Section 2 below:</w:t>
            </w:r>
          </w:p>
          <w:p w14:paraId="1583C588" w14:textId="34442B6B" w:rsidR="007C7529" w:rsidRDefault="007C7529" w:rsidP="003670F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2"/>
                <w:szCs w:val="22"/>
              </w:rPr>
            </w:pPr>
          </w:p>
          <w:p w14:paraId="7B3DA188"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term “Services” means all services, including delivery of all deliverables, described in this clause, which is the scope of work (the “SOW”).  </w:t>
            </w:r>
          </w:p>
        </w:tc>
      </w:tr>
      <w:tr w:rsidR="007C7529" w14:paraId="4F0EDDFD" w14:textId="77777777">
        <w:trPr>
          <w:trHeight w:val="400"/>
        </w:trPr>
        <w:tc>
          <w:tcPr>
            <w:tcW w:w="10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DA7A9"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 xml:space="preserve">2. Performance Period: </w:t>
            </w:r>
            <w:r>
              <w:rPr>
                <w:rFonts w:ascii="Times New Roman" w:eastAsia="Times New Roman" w:hAnsi="Times New Roman" w:cs="Times New Roman"/>
                <w:color w:val="000000"/>
                <w:sz w:val="22"/>
                <w:szCs w:val="22"/>
              </w:rPr>
              <w:t>The start date of this Contract is XXX and, unless earlier terminated in accordance with Section 11, has an end date of XXX. The individual due dates of each deliverable are as follows:</w:t>
            </w:r>
          </w:p>
          <w:p w14:paraId="79F5DD40"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bl>
            <w:tblPr>
              <w:tblStyle w:val="afd"/>
              <w:tblW w:w="6063" w:type="dxa"/>
              <w:tblLayout w:type="fixed"/>
              <w:tblLook w:val="0400" w:firstRow="0" w:lastRow="0" w:firstColumn="0" w:lastColumn="0" w:noHBand="0" w:noVBand="1"/>
            </w:tblPr>
            <w:tblGrid>
              <w:gridCol w:w="1441"/>
              <w:gridCol w:w="2418"/>
              <w:gridCol w:w="2204"/>
            </w:tblGrid>
            <w:tr w:rsidR="007C7529" w14:paraId="0BE8C34D" w14:textId="77777777">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5DECD"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Deliverable #</w:t>
                  </w: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156BB"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Deliverable Description</w:t>
                  </w: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9323B"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Deliverable Due Date</w:t>
                  </w:r>
                </w:p>
              </w:tc>
            </w:tr>
            <w:tr w:rsidR="007C7529" w14:paraId="5C5E26A3" w14:textId="77777777">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9077C"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07D3"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5F328"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7C7529" w14:paraId="6E1CBF0C" w14:textId="77777777">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D24A4"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370DB"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D7420"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7C7529" w14:paraId="02352374" w14:textId="77777777">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A1DE1"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91794"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CA769C"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7C7529" w14:paraId="2F9752D2" w14:textId="77777777">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DD861"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2E6C6"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BE2C5"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bl>
          <w:p w14:paraId="5B510A8E"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7C7529" w14:paraId="28EBD368" w14:textId="77777777">
        <w:trPr>
          <w:trHeight w:val="400"/>
        </w:trPr>
        <w:tc>
          <w:tcPr>
            <w:tcW w:w="10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670064"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3. Pricing: </w:t>
            </w:r>
            <w:r>
              <w:rPr>
                <w:rFonts w:ascii="Times New Roman" w:eastAsia="Times New Roman" w:hAnsi="Times New Roman" w:cs="Times New Roman"/>
                <w:color w:val="000000"/>
                <w:sz w:val="22"/>
                <w:szCs w:val="22"/>
              </w:rPr>
              <w:t>This is a firm and fixed price Contract that includes a ceiling amount of XXX for Services rendered under this Contract. Payments will be made according to the deliverables schedule below:</w:t>
            </w:r>
          </w:p>
          <w:p w14:paraId="7286A8C2"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bl>
            <w:tblPr>
              <w:tblStyle w:val="afe"/>
              <w:tblW w:w="9965" w:type="dxa"/>
              <w:tblLayout w:type="fixed"/>
              <w:tblLook w:val="0400" w:firstRow="0" w:lastRow="0" w:firstColumn="0" w:lastColumn="0" w:noHBand="0" w:noVBand="1"/>
            </w:tblPr>
            <w:tblGrid>
              <w:gridCol w:w="1441"/>
              <w:gridCol w:w="2418"/>
              <w:gridCol w:w="1819"/>
              <w:gridCol w:w="4287"/>
            </w:tblGrid>
            <w:tr w:rsidR="007C7529" w14:paraId="039F6D84" w14:textId="77777777">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50FAA"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Deliverable #</w:t>
                  </w: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6C9E4"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Deliverable Description</w:t>
                  </w: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C2791"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Deliverable Price</w:t>
                  </w:r>
                </w:p>
              </w:tc>
              <w:tc>
                <w:tcPr>
                  <w:tcW w:w="42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6A332"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Total Contract Price</w:t>
                  </w:r>
                </w:p>
              </w:tc>
            </w:tr>
            <w:tr w:rsidR="007C7529" w14:paraId="6E3741C0" w14:textId="77777777">
              <w:trPr>
                <w:trHeight w:val="420"/>
              </w:trPr>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904D9"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AC89"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6C3FC"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428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96793"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7C7529" w14:paraId="0160DBA7" w14:textId="77777777">
              <w:trPr>
                <w:trHeight w:val="420"/>
              </w:trPr>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24A4D"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94702"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60C2B"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42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7D8B97" w14:textId="77777777" w:rsidR="007C7529" w:rsidRDefault="007C7529">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r>
            <w:tr w:rsidR="007C7529" w14:paraId="32AABC79" w14:textId="77777777">
              <w:trPr>
                <w:trHeight w:val="420"/>
              </w:trPr>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74731"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3257B"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1964F"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42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01823" w14:textId="77777777" w:rsidR="007C7529" w:rsidRDefault="007C7529">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r>
            <w:tr w:rsidR="007C7529" w14:paraId="3A1D458A" w14:textId="77777777">
              <w:trPr>
                <w:trHeight w:val="420"/>
              </w:trPr>
              <w:tc>
                <w:tcPr>
                  <w:tcW w:w="1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4BEA"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647AC"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1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84808"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4287"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103DBC" w14:textId="77777777" w:rsidR="007C7529" w:rsidRDefault="007C7529">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r>
          </w:tbl>
          <w:p w14:paraId="10019CDF"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7C7529" w14:paraId="52730B02" w14:textId="77777777">
        <w:trPr>
          <w:trHeight w:val="400"/>
        </w:trPr>
        <w:tc>
          <w:tcPr>
            <w:tcW w:w="10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19FFB0"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Invoicing and Payment Terms:</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b/>
                <w:i/>
                <w:color w:val="FF0000"/>
                <w:sz w:val="22"/>
                <w:szCs w:val="22"/>
              </w:rPr>
              <w:t>[</w:t>
            </w:r>
            <w:r>
              <w:rPr>
                <w:rFonts w:ascii="Times New Roman" w:eastAsia="Times New Roman" w:hAnsi="Times New Roman" w:cs="Times New Roman"/>
                <w:i/>
                <w:color w:val="FF0000"/>
                <w:sz w:val="22"/>
                <w:szCs w:val="22"/>
              </w:rPr>
              <w:t>Upon written acceptance by Mercy Corps of each Services deliverable] [Upon completion of the Contract]</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000000"/>
                <w:sz w:val="22"/>
                <w:szCs w:val="22"/>
              </w:rPr>
              <w:t>Contractor will submit an Invoice in accordance with pricing as specified in the Contract.  Mercy Corps will make payment to Contractor for all sums not in dispute within 30 days of receipt of Contractor’s invoice(s) (the “Payment Terms”).</w:t>
            </w:r>
          </w:p>
        </w:tc>
      </w:tr>
      <w:tr w:rsidR="007C7529" w14:paraId="6DD95097" w14:textId="77777777">
        <w:trPr>
          <w:trHeight w:val="400"/>
        </w:trPr>
        <w:tc>
          <w:tcPr>
            <w:tcW w:w="10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A202C"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Key Personnel:</w:t>
            </w:r>
            <w:r>
              <w:rPr>
                <w:rFonts w:ascii="Times New Roman" w:eastAsia="Times New Roman" w:hAnsi="Times New Roman" w:cs="Times New Roman"/>
                <w:b/>
                <w:sz w:val="22"/>
                <w:szCs w:val="22"/>
              </w:rPr>
              <w:t xml:space="preserve"> Not applicable </w:t>
            </w:r>
            <w:r>
              <w:rPr>
                <w:rFonts w:ascii="Times New Roman" w:eastAsia="Times New Roman" w:hAnsi="Times New Roman" w:cs="Times New Roman"/>
                <w:i/>
                <w:color w:val="FF0000"/>
                <w:sz w:val="22"/>
                <w:szCs w:val="22"/>
              </w:rPr>
              <w:t xml:space="preserve">[if applicable, include a list of the Contractor’s personnel that are key to the bargain and the </w:t>
            </w:r>
            <w:proofErr w:type="gramStart"/>
            <w:r>
              <w:rPr>
                <w:rFonts w:ascii="Times New Roman" w:eastAsia="Times New Roman" w:hAnsi="Times New Roman" w:cs="Times New Roman"/>
                <w:i/>
                <w:color w:val="FF0000"/>
                <w:sz w:val="22"/>
                <w:szCs w:val="22"/>
              </w:rPr>
              <w:t>project</w:t>
            </w:r>
            <w:proofErr w:type="gramEnd"/>
            <w:r>
              <w:rPr>
                <w:rFonts w:ascii="Times New Roman" w:eastAsia="Times New Roman" w:hAnsi="Times New Roman" w:cs="Times New Roman"/>
                <w:i/>
                <w:color w:val="FF0000"/>
                <w:sz w:val="22"/>
                <w:szCs w:val="22"/>
              </w:rPr>
              <w:t xml:space="preserve"> and that the Contractor cannot change without prior written approval.  If not applicable, note “Not Applicable” here.] (the “Key Personnel”). </w:t>
            </w:r>
          </w:p>
          <w:p w14:paraId="423106A9"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bl>
    <w:p w14:paraId="44F5B0D5"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08DBE83"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Authorized Representatives and Contact Information: </w:t>
      </w:r>
    </w:p>
    <w:tbl>
      <w:tblPr>
        <w:tblStyle w:val="aff"/>
        <w:tblW w:w="10780" w:type="dxa"/>
        <w:tblLayout w:type="fixed"/>
        <w:tblLook w:val="0400" w:firstRow="0" w:lastRow="0" w:firstColumn="0" w:lastColumn="0" w:noHBand="0" w:noVBand="1"/>
      </w:tblPr>
      <w:tblGrid>
        <w:gridCol w:w="6481"/>
        <w:gridCol w:w="4299"/>
      </w:tblGrid>
      <w:tr w:rsidR="007C7529" w14:paraId="70D9FB0A" w14:textId="77777777">
        <w:tc>
          <w:tcPr>
            <w:tcW w:w="6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266FA"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Mercy Corps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Only the following Mercy Corps employees are authorized to agree to any amendment of this Contract:</w:t>
            </w:r>
            <w:r>
              <w:rPr>
                <w:rFonts w:ascii="Times New Roman" w:eastAsia="Times New Roman" w:hAnsi="Times New Roman" w:cs="Times New Roman"/>
                <w:color w:val="000000"/>
                <w:sz w:val="22"/>
                <w:szCs w:val="22"/>
              </w:rPr>
              <w:t> </w:t>
            </w:r>
          </w:p>
          <w:p w14:paraId="3AC57849"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24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r>
          </w:p>
        </w:tc>
        <w:tc>
          <w:tcPr>
            <w:tcW w:w="42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5EE9"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Contractor</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000000"/>
                <w:sz w:val="22"/>
                <w:szCs w:val="22"/>
              </w:rPr>
              <w:t>Contractor’s authorized representative for all purposes is: </w:t>
            </w:r>
          </w:p>
        </w:tc>
      </w:tr>
      <w:tr w:rsidR="007C7529" w14:paraId="36B7CCC8" w14:textId="77777777">
        <w:trPr>
          <w:trHeight w:val="400"/>
        </w:trPr>
        <w:tc>
          <w:tcPr>
            <w:tcW w:w="107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0AC22"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lastRenderedPageBreak/>
              <w:t>Only the following Mercy Corps employees are authorized to receive invoices, accept, or reject Services or sign SCRs. </w:t>
            </w:r>
          </w:p>
          <w:p w14:paraId="64589E25"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bl>
    <w:p w14:paraId="4437D83E"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2D6F9638" w14:textId="77777777" w:rsidR="007C7529" w:rsidRPr="00991ABA" w:rsidRDefault="001D722C" w:rsidP="00991AB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Termination for Convenience Notice Period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color w:val="FF0000"/>
          <w:sz w:val="22"/>
          <w:szCs w:val="22"/>
        </w:rPr>
        <w:t xml:space="preserve">[include the number of days within which Mercy Corps can terminate for its convenience] </w:t>
      </w:r>
      <w:r>
        <w:rPr>
          <w:rFonts w:ascii="Times New Roman" w:eastAsia="Times New Roman" w:hAnsi="Times New Roman" w:cs="Times New Roman"/>
          <w:color w:val="000000"/>
          <w:sz w:val="22"/>
          <w:szCs w:val="22"/>
        </w:rPr>
        <w:t>(the “Termination Notice Period”)</w:t>
      </w:r>
    </w:p>
    <w:p w14:paraId="2CE2B810" w14:textId="77777777" w:rsidR="00991ABA" w:rsidRDefault="00991ABA">
      <w:pPr>
        <w:widowControl w:val="0"/>
        <w:spacing w:after="160" w:line="240" w:lineRule="auto"/>
        <w:rPr>
          <w:sz w:val="22"/>
          <w:szCs w:val="22"/>
        </w:rPr>
      </w:pPr>
      <w:r>
        <w:rPr>
          <w:sz w:val="22"/>
          <w:szCs w:val="22"/>
        </w:rPr>
        <w:br w:type="page"/>
      </w:r>
    </w:p>
    <w:p w14:paraId="10BC0FDD" w14:textId="77777777" w:rsidR="007C7529" w:rsidRDefault="007C7529">
      <w:pPr>
        <w:widowControl w:val="0"/>
        <w:spacing w:after="160" w:line="240" w:lineRule="auto"/>
        <w:rPr>
          <w:sz w:val="22"/>
          <w:szCs w:val="22"/>
        </w:rPr>
      </w:pPr>
    </w:p>
    <w:p w14:paraId="19B940CB" w14:textId="77777777" w:rsidR="007C7529" w:rsidRDefault="001D722C">
      <w:pPr>
        <w:pStyle w:val="Heading1"/>
        <w:keepNext w:val="0"/>
        <w:keepLines w:val="0"/>
        <w:widowControl w:val="0"/>
        <w:spacing w:after="160" w:line="288" w:lineRule="auto"/>
        <w:rPr>
          <w:sz w:val="22"/>
          <w:szCs w:val="22"/>
        </w:rPr>
      </w:pPr>
      <w:bookmarkStart w:id="13" w:name="_heading=h.26in1rg" w:colFirst="0" w:colLast="0"/>
      <w:bookmarkEnd w:id="13"/>
      <w:r>
        <w:rPr>
          <w:sz w:val="22"/>
          <w:szCs w:val="22"/>
        </w:rPr>
        <w:t>7. Attachments to the Tender Package</w:t>
      </w:r>
    </w:p>
    <w:p w14:paraId="72F7655D" w14:textId="77777777" w:rsidR="007C7529" w:rsidRPr="003670FE" w:rsidRDefault="001D722C">
      <w:pPr>
        <w:widowControl w:val="0"/>
        <w:spacing w:after="160" w:line="288" w:lineRule="auto"/>
        <w:rPr>
          <w:b/>
          <w:sz w:val="22"/>
          <w:szCs w:val="22"/>
        </w:rPr>
      </w:pPr>
      <w:r w:rsidRPr="003670FE">
        <w:rPr>
          <w:b/>
          <w:sz w:val="22"/>
          <w:szCs w:val="22"/>
        </w:rPr>
        <w:t>Attachment 1 -Supplier Information Form template</w:t>
      </w:r>
    </w:p>
    <w:p w14:paraId="17F894C7" w14:textId="77777777" w:rsidR="007C7529" w:rsidRDefault="007C7529">
      <w:pPr>
        <w:widowControl w:val="0"/>
        <w:spacing w:after="160" w:line="288" w:lineRule="auto"/>
        <w:jc w:val="center"/>
        <w:rPr>
          <w:b/>
          <w:sz w:val="22"/>
          <w:szCs w:val="22"/>
          <w:highlight w:val="yellow"/>
        </w:rPr>
      </w:pPr>
    </w:p>
    <w:p w14:paraId="367050AA" w14:textId="77777777" w:rsidR="007C7529" w:rsidRDefault="001D722C">
      <w:pPr>
        <w:spacing w:after="0" w:line="240" w:lineRule="auto"/>
        <w:jc w:val="center"/>
        <w:rPr>
          <w:b/>
          <w:i/>
          <w:color w:val="000000"/>
          <w:sz w:val="22"/>
          <w:szCs w:val="22"/>
        </w:rPr>
      </w:pPr>
      <w:r>
        <w:rPr>
          <w:b/>
          <w:i/>
          <w:color w:val="000000"/>
          <w:sz w:val="22"/>
          <w:szCs w:val="22"/>
        </w:rPr>
        <w:t>The information provided will be used to evaluate the Company before contracting with the Mercy Corps.</w:t>
      </w:r>
    </w:p>
    <w:p w14:paraId="0DD35058" w14:textId="77777777" w:rsidR="007C7529" w:rsidRDefault="001D722C">
      <w:pPr>
        <w:spacing w:after="0" w:line="240" w:lineRule="auto"/>
        <w:jc w:val="center"/>
        <w:rPr>
          <w:color w:val="FF0000"/>
          <w:sz w:val="22"/>
          <w:szCs w:val="22"/>
        </w:rPr>
      </w:pPr>
      <w:r>
        <w:rPr>
          <w:b/>
          <w:i/>
          <w:color w:val="FF0000"/>
          <w:sz w:val="22"/>
          <w:szCs w:val="22"/>
        </w:rPr>
        <w:t>Please complete all fields.</w:t>
      </w:r>
    </w:p>
    <w:p w14:paraId="7EBDF77D" w14:textId="77777777" w:rsidR="007C7529" w:rsidRDefault="007C7529">
      <w:pPr>
        <w:spacing w:after="0" w:line="240" w:lineRule="auto"/>
        <w:ind w:left="-1260" w:firstLine="1260"/>
        <w:jc w:val="both"/>
        <w:rPr>
          <w:rFonts w:ascii="Times New Roman" w:eastAsia="Times New Roman" w:hAnsi="Times New Roman" w:cs="Times New Roman"/>
          <w:color w:val="000000"/>
          <w:sz w:val="22"/>
          <w:szCs w:val="22"/>
        </w:rPr>
      </w:pPr>
    </w:p>
    <w:p w14:paraId="58CC671A" w14:textId="77777777" w:rsidR="007C7529" w:rsidRDefault="001D722C">
      <w:pPr>
        <w:spacing w:after="0" w:line="240" w:lineRule="auto"/>
        <w:ind w:left="-1260" w:firstLine="1260"/>
        <w:jc w:val="both"/>
        <w:rPr>
          <w:color w:val="000000"/>
          <w:sz w:val="22"/>
          <w:szCs w:val="22"/>
          <w:u w:val="single"/>
        </w:rPr>
      </w:pPr>
      <w:r>
        <w:rPr>
          <w:b/>
          <w:color w:val="000000"/>
          <w:sz w:val="22"/>
          <w:szCs w:val="22"/>
          <w:u w:val="single"/>
        </w:rPr>
        <w:t>Supplier Information</w:t>
      </w:r>
    </w:p>
    <w:p w14:paraId="349C317A" w14:textId="77777777" w:rsidR="007C7529" w:rsidRDefault="007C7529">
      <w:pPr>
        <w:spacing w:after="0" w:line="240" w:lineRule="auto"/>
        <w:ind w:left="-1260" w:firstLine="1260"/>
        <w:jc w:val="both"/>
        <w:rPr>
          <w:rFonts w:ascii="Times New Roman" w:eastAsia="Times New Roman" w:hAnsi="Times New Roman" w:cs="Times New Roman"/>
          <w:color w:val="000000"/>
          <w:sz w:val="22"/>
          <w:szCs w:val="22"/>
          <w:u w:val="single"/>
        </w:rPr>
      </w:pPr>
    </w:p>
    <w:tbl>
      <w:tblPr>
        <w:tblStyle w:val="aff0"/>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7560"/>
      </w:tblGrid>
      <w:tr w:rsidR="007C7529" w14:paraId="610C2A7D" w14:textId="77777777">
        <w:trPr>
          <w:trHeight w:val="500"/>
        </w:trPr>
        <w:tc>
          <w:tcPr>
            <w:tcW w:w="1905" w:type="dxa"/>
            <w:shd w:val="clear" w:color="auto" w:fill="D9D9D9"/>
            <w:vAlign w:val="center"/>
          </w:tcPr>
          <w:p w14:paraId="6722F7C6" w14:textId="77777777" w:rsidR="007C7529" w:rsidRDefault="001D722C">
            <w:pPr>
              <w:spacing w:after="0" w:line="240" w:lineRule="auto"/>
              <w:jc w:val="center"/>
              <w:rPr>
                <w:color w:val="000000"/>
                <w:sz w:val="22"/>
                <w:szCs w:val="22"/>
              </w:rPr>
            </w:pPr>
            <w:r>
              <w:rPr>
                <w:color w:val="000000"/>
                <w:sz w:val="22"/>
                <w:szCs w:val="22"/>
              </w:rPr>
              <w:t>Company Name</w:t>
            </w:r>
          </w:p>
        </w:tc>
        <w:tc>
          <w:tcPr>
            <w:tcW w:w="7560" w:type="dxa"/>
            <w:vAlign w:val="center"/>
          </w:tcPr>
          <w:p w14:paraId="43885AB2" w14:textId="77777777" w:rsidR="007C7529" w:rsidRDefault="007C7529">
            <w:pPr>
              <w:spacing w:after="0" w:line="240" w:lineRule="auto"/>
              <w:rPr>
                <w:color w:val="000000"/>
                <w:sz w:val="22"/>
                <w:szCs w:val="22"/>
              </w:rPr>
            </w:pPr>
          </w:p>
        </w:tc>
      </w:tr>
      <w:tr w:rsidR="007C7529" w14:paraId="7D238833" w14:textId="77777777">
        <w:trPr>
          <w:trHeight w:val="500"/>
        </w:trPr>
        <w:tc>
          <w:tcPr>
            <w:tcW w:w="1905" w:type="dxa"/>
            <w:shd w:val="clear" w:color="auto" w:fill="D9D9D9"/>
            <w:vAlign w:val="center"/>
          </w:tcPr>
          <w:p w14:paraId="2AC6F6B8" w14:textId="77777777" w:rsidR="007C7529" w:rsidRDefault="001D722C">
            <w:pPr>
              <w:spacing w:after="0" w:line="240" w:lineRule="auto"/>
              <w:jc w:val="center"/>
              <w:rPr>
                <w:color w:val="000000"/>
                <w:sz w:val="22"/>
                <w:szCs w:val="22"/>
              </w:rPr>
            </w:pPr>
            <w:r>
              <w:rPr>
                <w:color w:val="000000"/>
                <w:sz w:val="22"/>
                <w:szCs w:val="22"/>
              </w:rPr>
              <w:t>Any other names company is operating under (Acronyms, Abbreviations, Aliases)</w:t>
            </w:r>
          </w:p>
        </w:tc>
        <w:tc>
          <w:tcPr>
            <w:tcW w:w="7560" w:type="dxa"/>
            <w:vAlign w:val="center"/>
          </w:tcPr>
          <w:p w14:paraId="2DF3CD9B" w14:textId="77777777" w:rsidR="007C7529" w:rsidRDefault="007C7529">
            <w:pPr>
              <w:spacing w:after="0" w:line="240" w:lineRule="auto"/>
              <w:rPr>
                <w:color w:val="000000"/>
                <w:sz w:val="22"/>
                <w:szCs w:val="22"/>
              </w:rPr>
            </w:pPr>
          </w:p>
        </w:tc>
      </w:tr>
      <w:tr w:rsidR="007C7529" w14:paraId="52C9FFF5" w14:textId="77777777">
        <w:trPr>
          <w:trHeight w:val="500"/>
        </w:trPr>
        <w:tc>
          <w:tcPr>
            <w:tcW w:w="1905" w:type="dxa"/>
            <w:shd w:val="clear" w:color="auto" w:fill="D9D9D9"/>
            <w:vAlign w:val="center"/>
          </w:tcPr>
          <w:p w14:paraId="572D0503" w14:textId="77777777" w:rsidR="007C7529" w:rsidRDefault="001D722C">
            <w:pPr>
              <w:spacing w:after="0" w:line="240" w:lineRule="auto"/>
              <w:jc w:val="center"/>
              <w:rPr>
                <w:color w:val="000000"/>
                <w:sz w:val="22"/>
                <w:szCs w:val="22"/>
              </w:rPr>
            </w:pPr>
            <w:r>
              <w:rPr>
                <w:color w:val="000000"/>
                <w:sz w:val="22"/>
                <w:szCs w:val="22"/>
              </w:rPr>
              <w:t>Previous names of the company</w:t>
            </w:r>
          </w:p>
        </w:tc>
        <w:tc>
          <w:tcPr>
            <w:tcW w:w="7560" w:type="dxa"/>
            <w:vAlign w:val="center"/>
          </w:tcPr>
          <w:p w14:paraId="752620EC" w14:textId="77777777" w:rsidR="007C7529" w:rsidRDefault="007C7529">
            <w:pPr>
              <w:spacing w:after="0" w:line="240" w:lineRule="auto"/>
              <w:rPr>
                <w:color w:val="000000"/>
                <w:sz w:val="22"/>
                <w:szCs w:val="22"/>
              </w:rPr>
            </w:pPr>
          </w:p>
        </w:tc>
      </w:tr>
      <w:tr w:rsidR="007C7529" w14:paraId="12030968" w14:textId="77777777">
        <w:trPr>
          <w:trHeight w:val="500"/>
        </w:trPr>
        <w:tc>
          <w:tcPr>
            <w:tcW w:w="1905" w:type="dxa"/>
            <w:shd w:val="clear" w:color="auto" w:fill="D9D9D9"/>
            <w:vAlign w:val="center"/>
          </w:tcPr>
          <w:p w14:paraId="2A6D4E85" w14:textId="77777777" w:rsidR="007C7529" w:rsidRDefault="001D722C">
            <w:pPr>
              <w:spacing w:after="0" w:line="240" w:lineRule="auto"/>
              <w:jc w:val="center"/>
              <w:rPr>
                <w:color w:val="000000"/>
                <w:sz w:val="22"/>
                <w:szCs w:val="22"/>
              </w:rPr>
            </w:pPr>
            <w:r>
              <w:rPr>
                <w:color w:val="000000"/>
                <w:sz w:val="22"/>
                <w:szCs w:val="22"/>
              </w:rPr>
              <w:t>Address</w:t>
            </w:r>
          </w:p>
        </w:tc>
        <w:tc>
          <w:tcPr>
            <w:tcW w:w="7560" w:type="dxa"/>
            <w:vAlign w:val="center"/>
          </w:tcPr>
          <w:p w14:paraId="3E6A091A" w14:textId="77777777" w:rsidR="007C7529" w:rsidRDefault="007C7529">
            <w:pPr>
              <w:spacing w:after="0" w:line="240" w:lineRule="auto"/>
              <w:rPr>
                <w:color w:val="000000"/>
                <w:sz w:val="22"/>
                <w:szCs w:val="22"/>
              </w:rPr>
            </w:pPr>
          </w:p>
          <w:p w14:paraId="04EBFA8C" w14:textId="77777777" w:rsidR="007C7529" w:rsidRDefault="007C7529">
            <w:pPr>
              <w:spacing w:after="0" w:line="240" w:lineRule="auto"/>
              <w:rPr>
                <w:color w:val="000000"/>
                <w:sz w:val="22"/>
                <w:szCs w:val="22"/>
              </w:rPr>
            </w:pPr>
          </w:p>
          <w:p w14:paraId="6BF78700" w14:textId="77777777" w:rsidR="007C7529" w:rsidRDefault="007C7529">
            <w:pPr>
              <w:spacing w:after="0" w:line="240" w:lineRule="auto"/>
              <w:rPr>
                <w:color w:val="000000"/>
                <w:sz w:val="22"/>
                <w:szCs w:val="22"/>
              </w:rPr>
            </w:pPr>
          </w:p>
        </w:tc>
      </w:tr>
      <w:tr w:rsidR="007C7529" w14:paraId="5BF7F8A3" w14:textId="77777777">
        <w:trPr>
          <w:trHeight w:val="500"/>
        </w:trPr>
        <w:tc>
          <w:tcPr>
            <w:tcW w:w="1905" w:type="dxa"/>
            <w:shd w:val="clear" w:color="auto" w:fill="D9D9D9"/>
            <w:vAlign w:val="center"/>
          </w:tcPr>
          <w:p w14:paraId="198C9EBE" w14:textId="77777777" w:rsidR="007C7529" w:rsidRDefault="001D722C">
            <w:pPr>
              <w:spacing w:after="0" w:line="240" w:lineRule="auto"/>
              <w:jc w:val="center"/>
              <w:rPr>
                <w:color w:val="000000"/>
                <w:sz w:val="22"/>
                <w:szCs w:val="22"/>
              </w:rPr>
            </w:pPr>
            <w:r>
              <w:rPr>
                <w:color w:val="000000"/>
                <w:sz w:val="22"/>
                <w:szCs w:val="22"/>
              </w:rPr>
              <w:t>Website</w:t>
            </w:r>
          </w:p>
        </w:tc>
        <w:tc>
          <w:tcPr>
            <w:tcW w:w="7560" w:type="dxa"/>
            <w:vAlign w:val="center"/>
          </w:tcPr>
          <w:p w14:paraId="42B2AF32" w14:textId="77777777" w:rsidR="007C7529" w:rsidRDefault="007C7529">
            <w:pPr>
              <w:spacing w:after="0" w:line="240" w:lineRule="auto"/>
              <w:rPr>
                <w:color w:val="000000"/>
                <w:sz w:val="22"/>
                <w:szCs w:val="22"/>
              </w:rPr>
            </w:pPr>
          </w:p>
        </w:tc>
      </w:tr>
      <w:tr w:rsidR="007C7529" w14:paraId="67B19F85" w14:textId="77777777">
        <w:trPr>
          <w:trHeight w:val="500"/>
        </w:trPr>
        <w:tc>
          <w:tcPr>
            <w:tcW w:w="1905" w:type="dxa"/>
            <w:shd w:val="clear" w:color="auto" w:fill="D9D9D9"/>
            <w:vAlign w:val="center"/>
          </w:tcPr>
          <w:p w14:paraId="530A7F7F" w14:textId="77777777" w:rsidR="007C7529" w:rsidRDefault="001D722C">
            <w:pPr>
              <w:spacing w:after="0" w:line="240" w:lineRule="auto"/>
              <w:jc w:val="center"/>
              <w:rPr>
                <w:color w:val="000000"/>
                <w:sz w:val="22"/>
                <w:szCs w:val="22"/>
              </w:rPr>
            </w:pPr>
            <w:r>
              <w:rPr>
                <w:color w:val="000000"/>
                <w:sz w:val="22"/>
                <w:szCs w:val="22"/>
              </w:rPr>
              <w:t>Phone/Fax Numbers</w:t>
            </w:r>
          </w:p>
        </w:tc>
        <w:tc>
          <w:tcPr>
            <w:tcW w:w="7560" w:type="dxa"/>
            <w:vAlign w:val="center"/>
          </w:tcPr>
          <w:p w14:paraId="54CA15C2" w14:textId="77777777" w:rsidR="007C7529" w:rsidRDefault="001D722C">
            <w:pPr>
              <w:spacing w:after="0" w:line="240" w:lineRule="auto"/>
              <w:rPr>
                <w:color w:val="000000"/>
                <w:sz w:val="22"/>
                <w:szCs w:val="22"/>
              </w:rPr>
            </w:pPr>
            <w:r>
              <w:rPr>
                <w:color w:val="000000"/>
                <w:sz w:val="22"/>
                <w:szCs w:val="22"/>
              </w:rPr>
              <w:t>Phone:                                                    Fax:</w:t>
            </w:r>
          </w:p>
        </w:tc>
      </w:tr>
      <w:tr w:rsidR="007C7529" w14:paraId="17A2C769" w14:textId="77777777">
        <w:trPr>
          <w:trHeight w:val="760"/>
        </w:trPr>
        <w:tc>
          <w:tcPr>
            <w:tcW w:w="1905" w:type="dxa"/>
            <w:shd w:val="clear" w:color="auto" w:fill="D9D9D9"/>
            <w:vAlign w:val="center"/>
          </w:tcPr>
          <w:p w14:paraId="2441AEAC" w14:textId="77777777" w:rsidR="007C7529" w:rsidRDefault="001D722C">
            <w:pPr>
              <w:spacing w:after="0" w:line="240" w:lineRule="auto"/>
              <w:jc w:val="center"/>
              <w:rPr>
                <w:color w:val="000000"/>
                <w:sz w:val="22"/>
                <w:szCs w:val="22"/>
              </w:rPr>
            </w:pPr>
            <w:r>
              <w:rPr>
                <w:color w:val="000000"/>
                <w:sz w:val="22"/>
                <w:szCs w:val="22"/>
              </w:rPr>
              <w:t>Primary Contact</w:t>
            </w:r>
          </w:p>
        </w:tc>
        <w:tc>
          <w:tcPr>
            <w:tcW w:w="7560" w:type="dxa"/>
            <w:vAlign w:val="center"/>
          </w:tcPr>
          <w:p w14:paraId="06D6D1E8" w14:textId="77777777" w:rsidR="007C7529" w:rsidRDefault="001D722C">
            <w:pPr>
              <w:spacing w:after="0" w:line="240" w:lineRule="auto"/>
              <w:rPr>
                <w:color w:val="000000"/>
                <w:sz w:val="22"/>
                <w:szCs w:val="22"/>
              </w:rPr>
            </w:pPr>
            <w:r>
              <w:rPr>
                <w:color w:val="000000"/>
                <w:sz w:val="22"/>
                <w:szCs w:val="22"/>
              </w:rPr>
              <w:t xml:space="preserve">Name:                                                     </w:t>
            </w:r>
          </w:p>
          <w:p w14:paraId="7A3F6774" w14:textId="77777777" w:rsidR="007C7529" w:rsidRDefault="001D722C">
            <w:pPr>
              <w:spacing w:after="0" w:line="240" w:lineRule="auto"/>
              <w:rPr>
                <w:color w:val="000000"/>
                <w:sz w:val="22"/>
                <w:szCs w:val="22"/>
              </w:rPr>
            </w:pPr>
            <w:r>
              <w:rPr>
                <w:color w:val="000000"/>
                <w:sz w:val="22"/>
                <w:szCs w:val="22"/>
              </w:rPr>
              <w:t xml:space="preserve">Phone Number:                  </w:t>
            </w:r>
          </w:p>
          <w:p w14:paraId="6D70B37E" w14:textId="77777777" w:rsidR="007C7529" w:rsidRDefault="001D722C">
            <w:pPr>
              <w:spacing w:after="0" w:line="240" w:lineRule="auto"/>
              <w:rPr>
                <w:color w:val="000000"/>
                <w:sz w:val="22"/>
                <w:szCs w:val="22"/>
              </w:rPr>
            </w:pPr>
            <w:r>
              <w:rPr>
                <w:color w:val="000000"/>
                <w:sz w:val="22"/>
                <w:szCs w:val="22"/>
              </w:rPr>
              <w:t>Email Address:</w:t>
            </w:r>
          </w:p>
        </w:tc>
      </w:tr>
      <w:tr w:rsidR="007C7529" w14:paraId="79272788" w14:textId="77777777">
        <w:trPr>
          <w:trHeight w:val="500"/>
        </w:trPr>
        <w:tc>
          <w:tcPr>
            <w:tcW w:w="1905" w:type="dxa"/>
            <w:shd w:val="clear" w:color="auto" w:fill="D9D9D9"/>
            <w:vAlign w:val="center"/>
          </w:tcPr>
          <w:p w14:paraId="5AC8CA81" w14:textId="77777777" w:rsidR="007C7529" w:rsidRDefault="001D722C">
            <w:pPr>
              <w:spacing w:after="0" w:line="240" w:lineRule="auto"/>
              <w:jc w:val="center"/>
              <w:rPr>
                <w:color w:val="000000"/>
                <w:sz w:val="22"/>
                <w:szCs w:val="22"/>
              </w:rPr>
            </w:pPr>
            <w:r>
              <w:rPr>
                <w:color w:val="000000"/>
                <w:sz w:val="22"/>
                <w:szCs w:val="22"/>
              </w:rPr>
              <w:t xml:space="preserve"># </w:t>
            </w:r>
            <w:proofErr w:type="gramStart"/>
            <w:r>
              <w:rPr>
                <w:color w:val="000000"/>
                <w:sz w:val="22"/>
                <w:szCs w:val="22"/>
              </w:rPr>
              <w:t>of</w:t>
            </w:r>
            <w:proofErr w:type="gramEnd"/>
            <w:r>
              <w:rPr>
                <w:color w:val="000000"/>
                <w:sz w:val="22"/>
                <w:szCs w:val="22"/>
              </w:rPr>
              <w:t xml:space="preserve"> Staff</w:t>
            </w:r>
          </w:p>
        </w:tc>
        <w:tc>
          <w:tcPr>
            <w:tcW w:w="7560" w:type="dxa"/>
            <w:vAlign w:val="center"/>
          </w:tcPr>
          <w:p w14:paraId="640D9C04" w14:textId="77777777" w:rsidR="007C7529" w:rsidRDefault="007C7529">
            <w:pPr>
              <w:spacing w:after="0" w:line="240" w:lineRule="auto"/>
              <w:rPr>
                <w:color w:val="000000"/>
                <w:sz w:val="22"/>
                <w:szCs w:val="22"/>
              </w:rPr>
            </w:pPr>
          </w:p>
        </w:tc>
      </w:tr>
      <w:tr w:rsidR="007C7529" w14:paraId="7DFEE671" w14:textId="77777777">
        <w:trPr>
          <w:trHeight w:val="500"/>
        </w:trPr>
        <w:tc>
          <w:tcPr>
            <w:tcW w:w="1905" w:type="dxa"/>
            <w:shd w:val="clear" w:color="auto" w:fill="D9D9D9"/>
            <w:vAlign w:val="center"/>
          </w:tcPr>
          <w:p w14:paraId="6E2483B1" w14:textId="77777777" w:rsidR="007C7529" w:rsidRDefault="001D722C">
            <w:pPr>
              <w:spacing w:after="0" w:line="240" w:lineRule="auto"/>
              <w:jc w:val="center"/>
              <w:rPr>
                <w:color w:val="000000"/>
                <w:sz w:val="22"/>
                <w:szCs w:val="22"/>
              </w:rPr>
            </w:pPr>
            <w:r>
              <w:rPr>
                <w:color w:val="000000"/>
                <w:sz w:val="22"/>
                <w:szCs w:val="22"/>
              </w:rPr>
              <w:t xml:space="preserve"># </w:t>
            </w:r>
            <w:proofErr w:type="gramStart"/>
            <w:r>
              <w:rPr>
                <w:color w:val="000000"/>
                <w:sz w:val="22"/>
                <w:szCs w:val="22"/>
              </w:rPr>
              <w:t>of</w:t>
            </w:r>
            <w:proofErr w:type="gramEnd"/>
            <w:r>
              <w:rPr>
                <w:color w:val="000000"/>
                <w:sz w:val="22"/>
                <w:szCs w:val="22"/>
              </w:rPr>
              <w:t xml:space="preserve"> Locations</w:t>
            </w:r>
          </w:p>
        </w:tc>
        <w:tc>
          <w:tcPr>
            <w:tcW w:w="7560" w:type="dxa"/>
            <w:vAlign w:val="center"/>
          </w:tcPr>
          <w:p w14:paraId="09DCFDBD" w14:textId="77777777" w:rsidR="007C7529" w:rsidRDefault="007C7529">
            <w:pPr>
              <w:spacing w:after="0" w:line="240" w:lineRule="auto"/>
              <w:rPr>
                <w:color w:val="000000"/>
                <w:sz w:val="22"/>
                <w:szCs w:val="22"/>
              </w:rPr>
            </w:pPr>
          </w:p>
        </w:tc>
      </w:tr>
      <w:tr w:rsidR="007C7529" w14:paraId="3645A781" w14:textId="77777777">
        <w:trPr>
          <w:trHeight w:val="540"/>
        </w:trPr>
        <w:tc>
          <w:tcPr>
            <w:tcW w:w="1905" w:type="dxa"/>
            <w:shd w:val="clear" w:color="auto" w:fill="D9D9D9"/>
            <w:vAlign w:val="center"/>
          </w:tcPr>
          <w:p w14:paraId="36DB7264" w14:textId="77777777" w:rsidR="007C7529" w:rsidRDefault="001D722C">
            <w:pPr>
              <w:spacing w:after="0" w:line="240" w:lineRule="auto"/>
              <w:jc w:val="center"/>
              <w:rPr>
                <w:color w:val="000000"/>
                <w:sz w:val="22"/>
                <w:szCs w:val="22"/>
              </w:rPr>
            </w:pPr>
            <w:r>
              <w:rPr>
                <w:color w:val="000000"/>
                <w:sz w:val="22"/>
                <w:szCs w:val="22"/>
              </w:rPr>
              <w:t>Avg. Value of Stock on Hand (USD)</w:t>
            </w:r>
          </w:p>
        </w:tc>
        <w:tc>
          <w:tcPr>
            <w:tcW w:w="7560" w:type="dxa"/>
            <w:vAlign w:val="center"/>
          </w:tcPr>
          <w:p w14:paraId="1BC02B31" w14:textId="77777777" w:rsidR="007C7529" w:rsidRDefault="007C7529">
            <w:pPr>
              <w:spacing w:after="0" w:line="240" w:lineRule="auto"/>
              <w:rPr>
                <w:color w:val="000000"/>
                <w:sz w:val="22"/>
                <w:szCs w:val="22"/>
              </w:rPr>
            </w:pPr>
          </w:p>
        </w:tc>
      </w:tr>
      <w:tr w:rsidR="007C7529" w14:paraId="050E6F7D" w14:textId="77777777">
        <w:trPr>
          <w:trHeight w:val="900"/>
        </w:trPr>
        <w:tc>
          <w:tcPr>
            <w:tcW w:w="1905" w:type="dxa"/>
            <w:shd w:val="clear" w:color="auto" w:fill="D9D9D9"/>
            <w:vAlign w:val="center"/>
          </w:tcPr>
          <w:p w14:paraId="2937DC40" w14:textId="77777777" w:rsidR="007C7529" w:rsidRDefault="001D722C">
            <w:pPr>
              <w:spacing w:after="0" w:line="240" w:lineRule="auto"/>
              <w:jc w:val="center"/>
              <w:rPr>
                <w:color w:val="000000"/>
                <w:sz w:val="22"/>
                <w:szCs w:val="22"/>
              </w:rPr>
            </w:pPr>
            <w:r>
              <w:rPr>
                <w:color w:val="000000"/>
                <w:sz w:val="22"/>
                <w:szCs w:val="22"/>
              </w:rPr>
              <w:t>Government - owned (yes/no)</w:t>
            </w:r>
          </w:p>
        </w:tc>
        <w:tc>
          <w:tcPr>
            <w:tcW w:w="7560" w:type="dxa"/>
            <w:vAlign w:val="center"/>
          </w:tcPr>
          <w:p w14:paraId="5F095BAA" w14:textId="77777777" w:rsidR="007C7529" w:rsidRDefault="007C7529">
            <w:pPr>
              <w:spacing w:after="0" w:line="240" w:lineRule="auto"/>
              <w:rPr>
                <w:color w:val="000000"/>
                <w:sz w:val="22"/>
                <w:szCs w:val="22"/>
              </w:rPr>
            </w:pPr>
          </w:p>
        </w:tc>
      </w:tr>
      <w:tr w:rsidR="007C7529" w14:paraId="53DD9377" w14:textId="77777777">
        <w:trPr>
          <w:trHeight w:val="900"/>
        </w:trPr>
        <w:tc>
          <w:tcPr>
            <w:tcW w:w="1905" w:type="dxa"/>
            <w:shd w:val="clear" w:color="auto" w:fill="D9D9D9"/>
            <w:vAlign w:val="center"/>
          </w:tcPr>
          <w:p w14:paraId="15D7C303" w14:textId="77777777" w:rsidR="007C7529" w:rsidRDefault="001D722C">
            <w:pPr>
              <w:spacing w:after="0" w:line="240" w:lineRule="auto"/>
              <w:jc w:val="center"/>
              <w:rPr>
                <w:color w:val="000000"/>
                <w:sz w:val="22"/>
                <w:szCs w:val="22"/>
              </w:rPr>
            </w:pPr>
            <w:r>
              <w:rPr>
                <w:color w:val="000000"/>
                <w:sz w:val="22"/>
                <w:szCs w:val="22"/>
              </w:rPr>
              <w:t>Name(s) of Board of Directors</w:t>
            </w:r>
          </w:p>
        </w:tc>
        <w:tc>
          <w:tcPr>
            <w:tcW w:w="7560" w:type="dxa"/>
            <w:vAlign w:val="center"/>
          </w:tcPr>
          <w:p w14:paraId="11611133" w14:textId="77777777" w:rsidR="007C7529" w:rsidRDefault="007C7529">
            <w:pPr>
              <w:spacing w:after="0" w:line="240" w:lineRule="auto"/>
              <w:rPr>
                <w:color w:val="000000"/>
                <w:sz w:val="22"/>
                <w:szCs w:val="22"/>
              </w:rPr>
            </w:pPr>
          </w:p>
        </w:tc>
      </w:tr>
      <w:tr w:rsidR="007C7529" w14:paraId="31C513E8" w14:textId="77777777">
        <w:trPr>
          <w:trHeight w:val="900"/>
        </w:trPr>
        <w:tc>
          <w:tcPr>
            <w:tcW w:w="1905" w:type="dxa"/>
            <w:shd w:val="clear" w:color="auto" w:fill="D9D9D9"/>
            <w:vAlign w:val="center"/>
          </w:tcPr>
          <w:p w14:paraId="766F1012" w14:textId="77777777" w:rsidR="007C7529" w:rsidRDefault="001D722C">
            <w:pPr>
              <w:spacing w:after="0" w:line="240" w:lineRule="auto"/>
              <w:jc w:val="center"/>
              <w:rPr>
                <w:color w:val="000000"/>
                <w:sz w:val="22"/>
                <w:szCs w:val="22"/>
              </w:rPr>
            </w:pPr>
            <w:r>
              <w:rPr>
                <w:color w:val="000000"/>
                <w:sz w:val="22"/>
                <w:szCs w:val="22"/>
              </w:rPr>
              <w:lastRenderedPageBreak/>
              <w:t>Name(s) of Company Owner(s)</w:t>
            </w:r>
          </w:p>
        </w:tc>
        <w:tc>
          <w:tcPr>
            <w:tcW w:w="7560" w:type="dxa"/>
            <w:vAlign w:val="center"/>
          </w:tcPr>
          <w:p w14:paraId="1DC88C8F" w14:textId="77777777" w:rsidR="007C7529" w:rsidRDefault="007C7529">
            <w:pPr>
              <w:spacing w:after="0" w:line="240" w:lineRule="auto"/>
              <w:rPr>
                <w:color w:val="000000"/>
                <w:sz w:val="22"/>
                <w:szCs w:val="22"/>
              </w:rPr>
            </w:pPr>
          </w:p>
        </w:tc>
      </w:tr>
      <w:tr w:rsidR="007C7529" w14:paraId="0F4853A3" w14:textId="77777777">
        <w:trPr>
          <w:trHeight w:val="900"/>
        </w:trPr>
        <w:tc>
          <w:tcPr>
            <w:tcW w:w="1905" w:type="dxa"/>
            <w:shd w:val="clear" w:color="auto" w:fill="D9D9D9"/>
            <w:vAlign w:val="center"/>
          </w:tcPr>
          <w:p w14:paraId="70996978" w14:textId="77777777" w:rsidR="007C7529" w:rsidRDefault="001D722C">
            <w:pPr>
              <w:spacing w:after="0" w:line="240" w:lineRule="auto"/>
              <w:jc w:val="center"/>
              <w:rPr>
                <w:color w:val="000000"/>
                <w:sz w:val="22"/>
                <w:szCs w:val="22"/>
              </w:rPr>
            </w:pPr>
            <w:r>
              <w:rPr>
                <w:color w:val="000000"/>
                <w:sz w:val="22"/>
                <w:szCs w:val="22"/>
              </w:rPr>
              <w:t xml:space="preserve">Parent </w:t>
            </w:r>
            <w:proofErr w:type="gramStart"/>
            <w:r>
              <w:rPr>
                <w:color w:val="000000"/>
                <w:sz w:val="22"/>
                <w:szCs w:val="22"/>
              </w:rPr>
              <w:t>companies, if</w:t>
            </w:r>
            <w:proofErr w:type="gramEnd"/>
            <w:r>
              <w:rPr>
                <w:color w:val="000000"/>
                <w:sz w:val="22"/>
                <w:szCs w:val="22"/>
              </w:rPr>
              <w:t xml:space="preserve"> any</w:t>
            </w:r>
          </w:p>
        </w:tc>
        <w:tc>
          <w:tcPr>
            <w:tcW w:w="7560" w:type="dxa"/>
            <w:vAlign w:val="center"/>
          </w:tcPr>
          <w:p w14:paraId="487017A8" w14:textId="77777777" w:rsidR="007C7529" w:rsidRDefault="007C7529">
            <w:pPr>
              <w:spacing w:after="0" w:line="240" w:lineRule="auto"/>
              <w:rPr>
                <w:color w:val="000000"/>
                <w:sz w:val="22"/>
                <w:szCs w:val="22"/>
              </w:rPr>
            </w:pPr>
          </w:p>
        </w:tc>
      </w:tr>
      <w:tr w:rsidR="007C7529" w14:paraId="5B36D66E" w14:textId="77777777">
        <w:trPr>
          <w:trHeight w:val="900"/>
        </w:trPr>
        <w:tc>
          <w:tcPr>
            <w:tcW w:w="1905" w:type="dxa"/>
            <w:shd w:val="clear" w:color="auto" w:fill="D9D9D9"/>
            <w:vAlign w:val="center"/>
          </w:tcPr>
          <w:p w14:paraId="64BD5241" w14:textId="77777777" w:rsidR="007C7529" w:rsidRDefault="001D722C">
            <w:pPr>
              <w:spacing w:after="0" w:line="240" w:lineRule="auto"/>
              <w:jc w:val="center"/>
              <w:rPr>
                <w:color w:val="000000"/>
                <w:sz w:val="22"/>
                <w:szCs w:val="22"/>
              </w:rPr>
            </w:pPr>
            <w:r>
              <w:rPr>
                <w:color w:val="000000"/>
                <w:sz w:val="22"/>
                <w:szCs w:val="22"/>
              </w:rPr>
              <w:t xml:space="preserve">Subsidiary or affiliate </w:t>
            </w:r>
            <w:proofErr w:type="gramStart"/>
            <w:r>
              <w:rPr>
                <w:color w:val="000000"/>
                <w:sz w:val="22"/>
                <w:szCs w:val="22"/>
              </w:rPr>
              <w:t>companies, if</w:t>
            </w:r>
            <w:proofErr w:type="gramEnd"/>
            <w:r>
              <w:rPr>
                <w:color w:val="000000"/>
                <w:sz w:val="22"/>
                <w:szCs w:val="22"/>
              </w:rPr>
              <w:t xml:space="preserve"> any</w:t>
            </w:r>
          </w:p>
        </w:tc>
        <w:tc>
          <w:tcPr>
            <w:tcW w:w="7560" w:type="dxa"/>
            <w:vAlign w:val="center"/>
          </w:tcPr>
          <w:p w14:paraId="4E0970BD" w14:textId="77777777" w:rsidR="007C7529" w:rsidRDefault="007C7529">
            <w:pPr>
              <w:spacing w:after="0" w:line="240" w:lineRule="auto"/>
              <w:rPr>
                <w:color w:val="000000"/>
                <w:sz w:val="22"/>
                <w:szCs w:val="22"/>
              </w:rPr>
            </w:pPr>
          </w:p>
        </w:tc>
      </w:tr>
    </w:tbl>
    <w:p w14:paraId="61CD16A5" w14:textId="77777777" w:rsidR="007C7529" w:rsidRDefault="007C7529">
      <w:pPr>
        <w:spacing w:after="0" w:line="240" w:lineRule="auto"/>
        <w:jc w:val="both"/>
        <w:rPr>
          <w:color w:val="000000"/>
          <w:sz w:val="22"/>
          <w:szCs w:val="22"/>
          <w:u w:val="single"/>
        </w:rPr>
      </w:pPr>
    </w:p>
    <w:p w14:paraId="13EAAC3C" w14:textId="77777777" w:rsidR="007C7529" w:rsidRDefault="001D722C">
      <w:pPr>
        <w:spacing w:after="0" w:line="240" w:lineRule="auto"/>
        <w:ind w:left="-1260" w:firstLine="1260"/>
        <w:jc w:val="both"/>
        <w:rPr>
          <w:color w:val="000000"/>
          <w:sz w:val="22"/>
          <w:szCs w:val="22"/>
          <w:u w:val="single"/>
        </w:rPr>
      </w:pPr>
      <w:r>
        <w:rPr>
          <w:b/>
          <w:color w:val="000000"/>
          <w:sz w:val="22"/>
          <w:szCs w:val="22"/>
          <w:u w:val="single"/>
        </w:rPr>
        <w:t>Financial Information</w:t>
      </w:r>
    </w:p>
    <w:p w14:paraId="2CDE29AD" w14:textId="77777777" w:rsidR="007C7529" w:rsidRDefault="007C7529">
      <w:pPr>
        <w:spacing w:after="0" w:line="240" w:lineRule="auto"/>
        <w:rPr>
          <w:rFonts w:ascii="Times New Roman" w:eastAsia="Times New Roman" w:hAnsi="Times New Roman" w:cs="Times New Roman"/>
          <w:color w:val="000000"/>
          <w:sz w:val="22"/>
          <w:szCs w:val="22"/>
        </w:rPr>
      </w:pPr>
    </w:p>
    <w:tbl>
      <w:tblPr>
        <w:tblStyle w:val="aff1"/>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7C7529" w14:paraId="08B2BB4E" w14:textId="77777777">
        <w:trPr>
          <w:trHeight w:val="500"/>
        </w:trPr>
        <w:tc>
          <w:tcPr>
            <w:tcW w:w="1908" w:type="dxa"/>
            <w:shd w:val="clear" w:color="auto" w:fill="D9D9D9"/>
            <w:vAlign w:val="center"/>
          </w:tcPr>
          <w:p w14:paraId="61F1AE4F" w14:textId="77777777" w:rsidR="007C7529" w:rsidRDefault="001D722C">
            <w:pPr>
              <w:spacing w:after="0" w:line="240" w:lineRule="auto"/>
              <w:jc w:val="center"/>
              <w:rPr>
                <w:color w:val="000000"/>
                <w:sz w:val="22"/>
                <w:szCs w:val="22"/>
              </w:rPr>
            </w:pPr>
            <w:r>
              <w:rPr>
                <w:color w:val="000000"/>
                <w:sz w:val="22"/>
                <w:szCs w:val="22"/>
              </w:rPr>
              <w:t>Bank Name and Address</w:t>
            </w:r>
          </w:p>
        </w:tc>
        <w:tc>
          <w:tcPr>
            <w:tcW w:w="7758" w:type="dxa"/>
            <w:vAlign w:val="center"/>
          </w:tcPr>
          <w:p w14:paraId="0FB8EC16" w14:textId="77777777" w:rsidR="007C7529" w:rsidRDefault="007C7529">
            <w:pPr>
              <w:spacing w:after="0" w:line="240" w:lineRule="auto"/>
              <w:rPr>
                <w:color w:val="000000"/>
                <w:sz w:val="22"/>
                <w:szCs w:val="22"/>
              </w:rPr>
            </w:pPr>
          </w:p>
          <w:p w14:paraId="4445C43C" w14:textId="77777777" w:rsidR="007C7529" w:rsidRDefault="007C7529">
            <w:pPr>
              <w:spacing w:after="0" w:line="240" w:lineRule="auto"/>
              <w:rPr>
                <w:color w:val="000000"/>
                <w:sz w:val="22"/>
                <w:szCs w:val="22"/>
              </w:rPr>
            </w:pPr>
          </w:p>
          <w:p w14:paraId="43860D22" w14:textId="77777777" w:rsidR="007C7529" w:rsidRDefault="007C7529">
            <w:pPr>
              <w:spacing w:after="0" w:line="240" w:lineRule="auto"/>
              <w:rPr>
                <w:color w:val="000000"/>
                <w:sz w:val="22"/>
                <w:szCs w:val="22"/>
              </w:rPr>
            </w:pPr>
          </w:p>
        </w:tc>
      </w:tr>
      <w:tr w:rsidR="007C7529" w14:paraId="41E33727" w14:textId="77777777">
        <w:trPr>
          <w:trHeight w:val="500"/>
        </w:trPr>
        <w:tc>
          <w:tcPr>
            <w:tcW w:w="1908" w:type="dxa"/>
            <w:shd w:val="clear" w:color="auto" w:fill="D9D9D9"/>
            <w:vAlign w:val="center"/>
          </w:tcPr>
          <w:p w14:paraId="4BC84CAB" w14:textId="77777777" w:rsidR="007C7529" w:rsidRDefault="001D722C">
            <w:pPr>
              <w:spacing w:after="0" w:line="240" w:lineRule="auto"/>
              <w:jc w:val="center"/>
              <w:rPr>
                <w:color w:val="000000"/>
                <w:sz w:val="22"/>
                <w:szCs w:val="22"/>
              </w:rPr>
            </w:pPr>
            <w:r>
              <w:rPr>
                <w:color w:val="000000"/>
                <w:sz w:val="22"/>
                <w:szCs w:val="22"/>
              </w:rPr>
              <w:t>Name under which company is registered at bank</w:t>
            </w:r>
          </w:p>
        </w:tc>
        <w:tc>
          <w:tcPr>
            <w:tcW w:w="7758" w:type="dxa"/>
            <w:vAlign w:val="center"/>
          </w:tcPr>
          <w:p w14:paraId="5E3211D6" w14:textId="77777777" w:rsidR="007C7529" w:rsidRDefault="007C7529">
            <w:pPr>
              <w:spacing w:after="0" w:line="240" w:lineRule="auto"/>
              <w:rPr>
                <w:color w:val="000000"/>
                <w:sz w:val="22"/>
                <w:szCs w:val="22"/>
              </w:rPr>
            </w:pPr>
          </w:p>
        </w:tc>
      </w:tr>
      <w:tr w:rsidR="007C7529" w14:paraId="0B3FF13E" w14:textId="77777777">
        <w:trPr>
          <w:trHeight w:val="500"/>
        </w:trPr>
        <w:tc>
          <w:tcPr>
            <w:tcW w:w="1908" w:type="dxa"/>
            <w:shd w:val="clear" w:color="auto" w:fill="D9D9D9"/>
            <w:vAlign w:val="center"/>
          </w:tcPr>
          <w:p w14:paraId="44C7A909" w14:textId="77777777" w:rsidR="007C7529" w:rsidRDefault="001D722C">
            <w:pPr>
              <w:spacing w:after="0" w:line="240" w:lineRule="auto"/>
              <w:jc w:val="center"/>
              <w:rPr>
                <w:color w:val="000000"/>
                <w:sz w:val="22"/>
                <w:szCs w:val="22"/>
              </w:rPr>
            </w:pPr>
            <w:r>
              <w:rPr>
                <w:color w:val="000000"/>
                <w:sz w:val="22"/>
                <w:szCs w:val="22"/>
              </w:rPr>
              <w:t>Payment Terms</w:t>
            </w:r>
          </w:p>
        </w:tc>
        <w:tc>
          <w:tcPr>
            <w:tcW w:w="7758" w:type="dxa"/>
            <w:vAlign w:val="center"/>
          </w:tcPr>
          <w:p w14:paraId="3AAC9E41" w14:textId="77777777" w:rsidR="007C7529" w:rsidRDefault="001D722C">
            <w:pPr>
              <w:spacing w:after="0" w:line="240" w:lineRule="auto"/>
              <w:rPr>
                <w:color w:val="000000"/>
                <w:sz w:val="22"/>
                <w:szCs w:val="22"/>
              </w:rPr>
            </w:pPr>
            <w:r>
              <w:rPr>
                <w:color w:val="000000"/>
                <w:sz w:val="22"/>
                <w:szCs w:val="22"/>
              </w:rPr>
              <w:t xml:space="preserve">Payment By:  </w:t>
            </w:r>
            <w:r>
              <w:rPr>
                <w:color w:val="000000"/>
                <w:sz w:val="22"/>
                <w:szCs w:val="22"/>
                <w:u w:val="single"/>
              </w:rPr>
              <w:t>Check</w:t>
            </w:r>
            <w:r>
              <w:rPr>
                <w:color w:val="000000"/>
                <w:sz w:val="22"/>
                <w:szCs w:val="22"/>
              </w:rPr>
              <w:t xml:space="preserve"> Yes | No     </w:t>
            </w:r>
            <w:r>
              <w:rPr>
                <w:color w:val="000000"/>
                <w:sz w:val="22"/>
                <w:szCs w:val="22"/>
                <w:u w:val="single"/>
              </w:rPr>
              <w:t>Wire Transfer</w:t>
            </w:r>
            <w:r>
              <w:rPr>
                <w:color w:val="000000"/>
                <w:sz w:val="22"/>
                <w:szCs w:val="22"/>
              </w:rPr>
              <w:t xml:space="preserve"> Yes | No </w:t>
            </w:r>
          </w:p>
        </w:tc>
      </w:tr>
      <w:tr w:rsidR="007C7529" w14:paraId="4974BDD1" w14:textId="77777777">
        <w:trPr>
          <w:trHeight w:val="500"/>
        </w:trPr>
        <w:tc>
          <w:tcPr>
            <w:tcW w:w="1908" w:type="dxa"/>
            <w:shd w:val="clear" w:color="auto" w:fill="D9D9D9"/>
            <w:vAlign w:val="center"/>
          </w:tcPr>
          <w:p w14:paraId="2F1691E5" w14:textId="77777777" w:rsidR="007C7529" w:rsidRDefault="001D722C">
            <w:pPr>
              <w:spacing w:after="0" w:line="240" w:lineRule="auto"/>
              <w:jc w:val="center"/>
              <w:rPr>
                <w:color w:val="000000"/>
                <w:sz w:val="22"/>
                <w:szCs w:val="22"/>
              </w:rPr>
            </w:pPr>
            <w:r>
              <w:rPr>
                <w:color w:val="000000"/>
                <w:sz w:val="22"/>
                <w:szCs w:val="22"/>
              </w:rPr>
              <w:t>Specify Standard Payment Terms (Net15, 30, etc.)</w:t>
            </w:r>
          </w:p>
        </w:tc>
        <w:tc>
          <w:tcPr>
            <w:tcW w:w="7758" w:type="dxa"/>
            <w:vAlign w:val="center"/>
          </w:tcPr>
          <w:p w14:paraId="0FE7C4C7" w14:textId="77777777" w:rsidR="007C7529" w:rsidRDefault="007C7529">
            <w:pPr>
              <w:spacing w:after="0" w:line="240" w:lineRule="auto"/>
              <w:rPr>
                <w:color w:val="000000"/>
                <w:sz w:val="22"/>
                <w:szCs w:val="22"/>
              </w:rPr>
            </w:pPr>
          </w:p>
        </w:tc>
      </w:tr>
    </w:tbl>
    <w:p w14:paraId="1EA2C542" w14:textId="77777777" w:rsidR="007C7529" w:rsidRDefault="007C7529">
      <w:pPr>
        <w:spacing w:after="0" w:line="240" w:lineRule="auto"/>
        <w:rPr>
          <w:rFonts w:ascii="Times New Roman" w:eastAsia="Times New Roman" w:hAnsi="Times New Roman" w:cs="Times New Roman"/>
          <w:color w:val="000000"/>
          <w:sz w:val="22"/>
          <w:szCs w:val="22"/>
        </w:rPr>
      </w:pPr>
    </w:p>
    <w:p w14:paraId="65762FA5" w14:textId="77777777" w:rsidR="007C7529" w:rsidRDefault="001D722C">
      <w:pPr>
        <w:spacing w:after="0" w:line="240" w:lineRule="auto"/>
        <w:ind w:left="-1260" w:firstLine="1260"/>
        <w:jc w:val="both"/>
        <w:rPr>
          <w:color w:val="000000"/>
          <w:sz w:val="22"/>
          <w:szCs w:val="22"/>
          <w:u w:val="single"/>
        </w:rPr>
      </w:pPr>
      <w:r>
        <w:rPr>
          <w:b/>
          <w:color w:val="000000"/>
          <w:sz w:val="22"/>
          <w:szCs w:val="22"/>
          <w:u w:val="single"/>
        </w:rPr>
        <w:t>Product/Service Information</w:t>
      </w:r>
    </w:p>
    <w:p w14:paraId="020EAF67" w14:textId="77777777" w:rsidR="007C7529" w:rsidRDefault="007C7529">
      <w:pPr>
        <w:spacing w:after="0" w:line="240" w:lineRule="auto"/>
        <w:rPr>
          <w:rFonts w:ascii="Times New Roman" w:eastAsia="Times New Roman" w:hAnsi="Times New Roman" w:cs="Times New Roman"/>
          <w:color w:val="000000"/>
          <w:sz w:val="22"/>
          <w:szCs w:val="22"/>
        </w:rPr>
      </w:pPr>
    </w:p>
    <w:tbl>
      <w:tblPr>
        <w:tblStyle w:val="aff2"/>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7C7529" w14:paraId="45A5C1DB" w14:textId="77777777">
        <w:trPr>
          <w:trHeight w:val="1540"/>
        </w:trPr>
        <w:tc>
          <w:tcPr>
            <w:tcW w:w="1908" w:type="dxa"/>
            <w:shd w:val="clear" w:color="auto" w:fill="D9D9D9"/>
            <w:vAlign w:val="center"/>
          </w:tcPr>
          <w:p w14:paraId="086BA976" w14:textId="77777777" w:rsidR="007C7529" w:rsidRDefault="001D722C">
            <w:pPr>
              <w:spacing w:after="0" w:line="240" w:lineRule="auto"/>
              <w:jc w:val="center"/>
              <w:rPr>
                <w:color w:val="000000"/>
                <w:sz w:val="22"/>
                <w:szCs w:val="22"/>
              </w:rPr>
            </w:pPr>
            <w:r>
              <w:rPr>
                <w:color w:val="000000"/>
                <w:sz w:val="22"/>
                <w:szCs w:val="22"/>
              </w:rPr>
              <w:t>List Range of Products/Services Offered</w:t>
            </w:r>
          </w:p>
        </w:tc>
        <w:tc>
          <w:tcPr>
            <w:tcW w:w="7758" w:type="dxa"/>
          </w:tcPr>
          <w:p w14:paraId="2550B956" w14:textId="77777777" w:rsidR="007C7529" w:rsidRDefault="007C7529">
            <w:pPr>
              <w:spacing w:after="0" w:line="240" w:lineRule="auto"/>
              <w:rPr>
                <w:color w:val="000000"/>
                <w:sz w:val="22"/>
                <w:szCs w:val="22"/>
              </w:rPr>
            </w:pPr>
          </w:p>
          <w:p w14:paraId="24E2DBD2" w14:textId="77777777" w:rsidR="007C7529" w:rsidRDefault="007C7529">
            <w:pPr>
              <w:spacing w:after="0" w:line="240" w:lineRule="auto"/>
              <w:rPr>
                <w:color w:val="000000"/>
                <w:sz w:val="22"/>
                <w:szCs w:val="22"/>
              </w:rPr>
            </w:pPr>
          </w:p>
          <w:p w14:paraId="2E17CBBD" w14:textId="77777777" w:rsidR="007C7529" w:rsidRDefault="007C7529">
            <w:pPr>
              <w:spacing w:after="0" w:line="240" w:lineRule="auto"/>
              <w:rPr>
                <w:color w:val="000000"/>
                <w:sz w:val="22"/>
                <w:szCs w:val="22"/>
              </w:rPr>
            </w:pPr>
          </w:p>
          <w:p w14:paraId="61EFD595" w14:textId="77777777" w:rsidR="007C7529" w:rsidRDefault="007C7529">
            <w:pPr>
              <w:spacing w:after="0" w:line="240" w:lineRule="auto"/>
              <w:rPr>
                <w:color w:val="000000"/>
                <w:sz w:val="22"/>
                <w:szCs w:val="22"/>
              </w:rPr>
            </w:pPr>
          </w:p>
          <w:p w14:paraId="48E19500" w14:textId="77777777" w:rsidR="007C7529" w:rsidRDefault="007C7529">
            <w:pPr>
              <w:spacing w:after="0" w:line="240" w:lineRule="auto"/>
              <w:rPr>
                <w:color w:val="000000"/>
                <w:sz w:val="22"/>
                <w:szCs w:val="22"/>
              </w:rPr>
            </w:pPr>
          </w:p>
          <w:p w14:paraId="111DF752" w14:textId="77777777" w:rsidR="007C7529" w:rsidRDefault="007C7529">
            <w:pPr>
              <w:spacing w:after="0" w:line="240" w:lineRule="auto"/>
              <w:rPr>
                <w:color w:val="000000"/>
                <w:sz w:val="22"/>
                <w:szCs w:val="22"/>
              </w:rPr>
            </w:pPr>
          </w:p>
        </w:tc>
      </w:tr>
      <w:tr w:rsidR="007C7529" w14:paraId="60930EE2" w14:textId="77777777">
        <w:trPr>
          <w:trHeight w:val="700"/>
        </w:trPr>
        <w:tc>
          <w:tcPr>
            <w:tcW w:w="1908" w:type="dxa"/>
            <w:shd w:val="clear" w:color="auto" w:fill="D9D9D9"/>
            <w:vAlign w:val="center"/>
          </w:tcPr>
          <w:p w14:paraId="030AC9D3" w14:textId="77777777" w:rsidR="007C7529" w:rsidRDefault="001D722C">
            <w:pPr>
              <w:spacing w:after="0" w:line="240" w:lineRule="auto"/>
              <w:jc w:val="center"/>
              <w:rPr>
                <w:color w:val="000000"/>
                <w:sz w:val="22"/>
                <w:szCs w:val="22"/>
              </w:rPr>
            </w:pPr>
            <w:r>
              <w:rPr>
                <w:color w:val="000000"/>
                <w:sz w:val="22"/>
                <w:szCs w:val="22"/>
              </w:rPr>
              <w:t>Basis For Pricing (Catalog, List, etc.)</w:t>
            </w:r>
          </w:p>
        </w:tc>
        <w:tc>
          <w:tcPr>
            <w:tcW w:w="7758" w:type="dxa"/>
          </w:tcPr>
          <w:p w14:paraId="4FED6045" w14:textId="77777777" w:rsidR="007C7529" w:rsidRDefault="007C7529">
            <w:pPr>
              <w:spacing w:after="0" w:line="240" w:lineRule="auto"/>
              <w:rPr>
                <w:color w:val="000000"/>
                <w:sz w:val="22"/>
                <w:szCs w:val="22"/>
              </w:rPr>
            </w:pPr>
          </w:p>
        </w:tc>
      </w:tr>
    </w:tbl>
    <w:p w14:paraId="04AEE074" w14:textId="77777777" w:rsidR="007C7529" w:rsidRDefault="007C7529">
      <w:pPr>
        <w:spacing w:after="0" w:line="240" w:lineRule="auto"/>
        <w:rPr>
          <w:rFonts w:ascii="Times New Roman" w:eastAsia="Times New Roman" w:hAnsi="Times New Roman" w:cs="Times New Roman"/>
          <w:color w:val="000000"/>
          <w:sz w:val="22"/>
          <w:szCs w:val="22"/>
        </w:rPr>
      </w:pPr>
    </w:p>
    <w:p w14:paraId="43E56847" w14:textId="77777777" w:rsidR="007C7529" w:rsidRDefault="001D722C">
      <w:pPr>
        <w:spacing w:after="0" w:line="240" w:lineRule="auto"/>
        <w:ind w:left="-1260" w:firstLine="1260"/>
        <w:jc w:val="both"/>
        <w:rPr>
          <w:color w:val="000000"/>
          <w:sz w:val="22"/>
          <w:szCs w:val="22"/>
          <w:u w:val="single"/>
        </w:rPr>
      </w:pPr>
      <w:r>
        <w:rPr>
          <w:b/>
          <w:color w:val="000000"/>
          <w:sz w:val="22"/>
          <w:szCs w:val="22"/>
          <w:u w:val="single"/>
        </w:rPr>
        <w:t xml:space="preserve">References </w:t>
      </w:r>
    </w:p>
    <w:p w14:paraId="52DE5717" w14:textId="77777777" w:rsidR="007C7529" w:rsidRDefault="007C7529">
      <w:pPr>
        <w:spacing w:after="0" w:line="240" w:lineRule="auto"/>
        <w:ind w:left="-1260" w:firstLine="1260"/>
        <w:jc w:val="both"/>
        <w:rPr>
          <w:color w:val="000000"/>
          <w:sz w:val="22"/>
          <w:szCs w:val="22"/>
          <w:u w:val="single"/>
        </w:rPr>
      </w:pPr>
    </w:p>
    <w:tbl>
      <w:tblPr>
        <w:tblStyle w:val="aff3"/>
        <w:tblW w:w="9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758"/>
      </w:tblGrid>
      <w:tr w:rsidR="007C7529" w14:paraId="2B77290E" w14:textId="77777777">
        <w:trPr>
          <w:trHeight w:val="680"/>
        </w:trPr>
        <w:tc>
          <w:tcPr>
            <w:tcW w:w="1908" w:type="dxa"/>
            <w:shd w:val="clear" w:color="auto" w:fill="D9D9D9"/>
          </w:tcPr>
          <w:p w14:paraId="36BFEB64" w14:textId="77777777" w:rsidR="007C7529" w:rsidRDefault="001D722C">
            <w:pPr>
              <w:spacing w:after="0" w:line="240" w:lineRule="auto"/>
              <w:jc w:val="center"/>
              <w:rPr>
                <w:color w:val="000000"/>
                <w:sz w:val="22"/>
                <w:szCs w:val="22"/>
              </w:rPr>
            </w:pPr>
            <w:r>
              <w:rPr>
                <w:color w:val="000000"/>
                <w:sz w:val="22"/>
                <w:szCs w:val="22"/>
              </w:rPr>
              <w:t>Client Name:</w:t>
            </w:r>
          </w:p>
        </w:tc>
        <w:tc>
          <w:tcPr>
            <w:tcW w:w="7758" w:type="dxa"/>
          </w:tcPr>
          <w:p w14:paraId="7BB63397" w14:textId="77777777" w:rsidR="007C7529" w:rsidRDefault="001D722C">
            <w:pPr>
              <w:spacing w:after="0" w:line="240" w:lineRule="auto"/>
              <w:rPr>
                <w:color w:val="000000"/>
                <w:sz w:val="22"/>
                <w:szCs w:val="22"/>
              </w:rPr>
            </w:pPr>
            <w:r>
              <w:rPr>
                <w:color w:val="000000"/>
                <w:sz w:val="22"/>
                <w:szCs w:val="22"/>
                <w:u w:val="single"/>
              </w:rPr>
              <w:t>Contact Name, Phone, Email Address</w:t>
            </w:r>
            <w:r>
              <w:rPr>
                <w:color w:val="000000"/>
                <w:sz w:val="22"/>
                <w:szCs w:val="22"/>
              </w:rPr>
              <w:t>:</w:t>
            </w:r>
          </w:p>
          <w:p w14:paraId="17E62703" w14:textId="77777777" w:rsidR="007C7529" w:rsidRDefault="007C7529">
            <w:pPr>
              <w:spacing w:after="0" w:line="240" w:lineRule="auto"/>
              <w:rPr>
                <w:color w:val="000000"/>
                <w:sz w:val="22"/>
                <w:szCs w:val="22"/>
              </w:rPr>
            </w:pPr>
          </w:p>
          <w:p w14:paraId="73735B01" w14:textId="77777777" w:rsidR="007C7529" w:rsidRDefault="007C7529">
            <w:pPr>
              <w:spacing w:after="0" w:line="240" w:lineRule="auto"/>
              <w:rPr>
                <w:color w:val="000000"/>
                <w:sz w:val="22"/>
                <w:szCs w:val="22"/>
              </w:rPr>
            </w:pPr>
          </w:p>
        </w:tc>
      </w:tr>
      <w:tr w:rsidR="007C7529" w14:paraId="24E762DF" w14:textId="77777777">
        <w:trPr>
          <w:trHeight w:val="680"/>
        </w:trPr>
        <w:tc>
          <w:tcPr>
            <w:tcW w:w="1908" w:type="dxa"/>
            <w:shd w:val="clear" w:color="auto" w:fill="D9D9D9"/>
          </w:tcPr>
          <w:p w14:paraId="156EC2F3" w14:textId="77777777" w:rsidR="007C7529" w:rsidRDefault="001D722C">
            <w:pPr>
              <w:spacing w:after="0" w:line="240" w:lineRule="auto"/>
              <w:jc w:val="center"/>
              <w:rPr>
                <w:color w:val="000000"/>
                <w:sz w:val="22"/>
                <w:szCs w:val="22"/>
              </w:rPr>
            </w:pPr>
            <w:r>
              <w:rPr>
                <w:color w:val="000000"/>
                <w:sz w:val="22"/>
                <w:szCs w:val="22"/>
              </w:rPr>
              <w:t>Client Name:</w:t>
            </w:r>
          </w:p>
        </w:tc>
        <w:tc>
          <w:tcPr>
            <w:tcW w:w="7758" w:type="dxa"/>
          </w:tcPr>
          <w:p w14:paraId="553994FB" w14:textId="77777777" w:rsidR="007C7529" w:rsidRDefault="001D722C">
            <w:pPr>
              <w:spacing w:after="0" w:line="240" w:lineRule="auto"/>
              <w:rPr>
                <w:color w:val="000000"/>
                <w:sz w:val="22"/>
                <w:szCs w:val="22"/>
              </w:rPr>
            </w:pPr>
            <w:r>
              <w:rPr>
                <w:color w:val="000000"/>
                <w:sz w:val="22"/>
                <w:szCs w:val="22"/>
                <w:u w:val="single"/>
              </w:rPr>
              <w:t>Contact Name, Phone, Email Address</w:t>
            </w:r>
            <w:r>
              <w:rPr>
                <w:color w:val="000000"/>
                <w:sz w:val="22"/>
                <w:szCs w:val="22"/>
              </w:rPr>
              <w:t>:</w:t>
            </w:r>
          </w:p>
          <w:p w14:paraId="1D153D93" w14:textId="77777777" w:rsidR="007C7529" w:rsidRDefault="007C7529">
            <w:pPr>
              <w:spacing w:after="0" w:line="240" w:lineRule="auto"/>
              <w:rPr>
                <w:color w:val="000000"/>
                <w:sz w:val="22"/>
                <w:szCs w:val="22"/>
              </w:rPr>
            </w:pPr>
          </w:p>
          <w:p w14:paraId="52E7E274" w14:textId="77777777" w:rsidR="007C7529" w:rsidRDefault="007C7529">
            <w:pPr>
              <w:spacing w:after="0" w:line="240" w:lineRule="auto"/>
              <w:rPr>
                <w:color w:val="000000"/>
                <w:sz w:val="22"/>
                <w:szCs w:val="22"/>
              </w:rPr>
            </w:pPr>
          </w:p>
        </w:tc>
      </w:tr>
      <w:tr w:rsidR="007C7529" w14:paraId="3AF9D649" w14:textId="77777777">
        <w:trPr>
          <w:trHeight w:val="680"/>
        </w:trPr>
        <w:tc>
          <w:tcPr>
            <w:tcW w:w="1908" w:type="dxa"/>
            <w:shd w:val="clear" w:color="auto" w:fill="D9D9D9"/>
          </w:tcPr>
          <w:p w14:paraId="5BC8B99C" w14:textId="77777777" w:rsidR="007C7529" w:rsidRDefault="001D722C">
            <w:pPr>
              <w:spacing w:after="0" w:line="240" w:lineRule="auto"/>
              <w:jc w:val="center"/>
              <w:rPr>
                <w:color w:val="000000"/>
                <w:sz w:val="22"/>
                <w:szCs w:val="22"/>
              </w:rPr>
            </w:pPr>
            <w:r>
              <w:rPr>
                <w:color w:val="000000"/>
                <w:sz w:val="22"/>
                <w:szCs w:val="22"/>
              </w:rPr>
              <w:t>Client Name:</w:t>
            </w:r>
          </w:p>
        </w:tc>
        <w:tc>
          <w:tcPr>
            <w:tcW w:w="7758" w:type="dxa"/>
          </w:tcPr>
          <w:p w14:paraId="3E858324" w14:textId="77777777" w:rsidR="007C7529" w:rsidRDefault="001D722C">
            <w:pPr>
              <w:spacing w:after="0" w:line="240" w:lineRule="auto"/>
              <w:rPr>
                <w:color w:val="000000"/>
                <w:sz w:val="22"/>
                <w:szCs w:val="22"/>
              </w:rPr>
            </w:pPr>
            <w:r>
              <w:rPr>
                <w:color w:val="000000"/>
                <w:sz w:val="22"/>
                <w:szCs w:val="22"/>
                <w:u w:val="single"/>
              </w:rPr>
              <w:t>Contact Name, Phone, Email Address</w:t>
            </w:r>
            <w:r>
              <w:rPr>
                <w:color w:val="000000"/>
                <w:sz w:val="22"/>
                <w:szCs w:val="22"/>
              </w:rPr>
              <w:t>:</w:t>
            </w:r>
          </w:p>
          <w:p w14:paraId="2304E461" w14:textId="77777777" w:rsidR="007C7529" w:rsidRDefault="007C7529">
            <w:pPr>
              <w:spacing w:after="0" w:line="240" w:lineRule="auto"/>
              <w:rPr>
                <w:color w:val="000000"/>
                <w:sz w:val="22"/>
                <w:szCs w:val="22"/>
              </w:rPr>
            </w:pPr>
          </w:p>
          <w:p w14:paraId="0DBA3116" w14:textId="77777777" w:rsidR="007C7529" w:rsidRDefault="007C7529">
            <w:pPr>
              <w:spacing w:after="0" w:line="240" w:lineRule="auto"/>
              <w:rPr>
                <w:color w:val="000000"/>
                <w:sz w:val="22"/>
                <w:szCs w:val="22"/>
              </w:rPr>
            </w:pPr>
          </w:p>
        </w:tc>
      </w:tr>
    </w:tbl>
    <w:p w14:paraId="36D6BA02" w14:textId="77777777" w:rsidR="007C7529" w:rsidRDefault="001D722C">
      <w:pPr>
        <w:spacing w:after="0" w:line="240" w:lineRule="auto"/>
        <w:rPr>
          <w:color w:val="000000"/>
          <w:sz w:val="22"/>
          <w:szCs w:val="22"/>
          <w:u w:val="single"/>
        </w:rPr>
      </w:pPr>
      <w:r>
        <w:rPr>
          <w:b/>
          <w:color w:val="000000"/>
          <w:sz w:val="22"/>
          <w:szCs w:val="22"/>
          <w:u w:val="single"/>
        </w:rPr>
        <w:lastRenderedPageBreak/>
        <w:t>Supplier Self-Certification of Eligibility</w:t>
      </w:r>
    </w:p>
    <w:p w14:paraId="66AA9CFD" w14:textId="77777777" w:rsidR="007C7529" w:rsidRDefault="007C7529">
      <w:pPr>
        <w:spacing w:after="0" w:line="240" w:lineRule="auto"/>
        <w:rPr>
          <w:color w:val="000000"/>
          <w:sz w:val="22"/>
          <w:szCs w:val="22"/>
          <w:u w:val="single"/>
        </w:rPr>
      </w:pPr>
    </w:p>
    <w:p w14:paraId="3A5593F1" w14:textId="77777777" w:rsidR="007C7529" w:rsidRDefault="001D722C">
      <w:pPr>
        <w:spacing w:after="0" w:line="240" w:lineRule="auto"/>
        <w:jc w:val="both"/>
        <w:rPr>
          <w:color w:val="000000"/>
          <w:sz w:val="22"/>
          <w:szCs w:val="22"/>
        </w:rPr>
      </w:pPr>
      <w:r>
        <w:rPr>
          <w:color w:val="000000"/>
          <w:sz w:val="22"/>
          <w:szCs w:val="22"/>
        </w:rPr>
        <w:t>Company certifies that:</w:t>
      </w:r>
    </w:p>
    <w:p w14:paraId="00194BF6" w14:textId="77777777" w:rsidR="007C7529" w:rsidRDefault="007C7529">
      <w:pPr>
        <w:spacing w:after="0" w:line="240" w:lineRule="auto"/>
        <w:jc w:val="both"/>
        <w:rPr>
          <w:color w:val="000000"/>
          <w:sz w:val="22"/>
          <w:szCs w:val="22"/>
        </w:rPr>
      </w:pPr>
    </w:p>
    <w:p w14:paraId="6583D3D0" w14:textId="77777777" w:rsidR="007C7529" w:rsidRDefault="001D722C">
      <w:pPr>
        <w:numPr>
          <w:ilvl w:val="0"/>
          <w:numId w:val="22"/>
        </w:numPr>
        <w:spacing w:after="0" w:line="240" w:lineRule="auto"/>
        <w:jc w:val="both"/>
        <w:rPr>
          <w:rFonts w:ascii="Times New Roman" w:eastAsia="Times New Roman" w:hAnsi="Times New Roman" w:cs="Times New Roman"/>
          <w:color w:val="000000"/>
          <w:sz w:val="22"/>
          <w:szCs w:val="22"/>
        </w:rPr>
      </w:pPr>
      <w:r>
        <w:rPr>
          <w:color w:val="000000"/>
          <w:sz w:val="22"/>
          <w:szCs w:val="22"/>
        </w:rPr>
        <w:t xml:space="preserve">It, its affiliates and subsidiaries, owners, officers, </w:t>
      </w:r>
      <w:proofErr w:type="gramStart"/>
      <w:r>
        <w:rPr>
          <w:color w:val="000000"/>
          <w:sz w:val="22"/>
          <w:szCs w:val="22"/>
        </w:rPr>
        <w:t>directors</w:t>
      </w:r>
      <w:proofErr w:type="gramEnd"/>
      <w:r>
        <w:rPr>
          <w:color w:val="000000"/>
          <w:sz w:val="22"/>
          <w:szCs w:val="22"/>
        </w:rPr>
        <w:t xml:space="preserve">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D61BC4B"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its affiliates and subsidiaries, owners, officers, </w:t>
      </w:r>
      <w:proofErr w:type="gramStart"/>
      <w:r>
        <w:rPr>
          <w:color w:val="000000"/>
          <w:sz w:val="22"/>
          <w:szCs w:val="22"/>
        </w:rPr>
        <w:t>directors</w:t>
      </w:r>
      <w:proofErr w:type="gramEnd"/>
      <w:r>
        <w:rPr>
          <w:color w:val="000000"/>
          <w:sz w:val="22"/>
          <w:szCs w:val="22"/>
        </w:rPr>
        <w:t xml:space="preserve">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79812F4E"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its affiliates and subsidiaries, owners, officers, </w:t>
      </w:r>
      <w:proofErr w:type="gramStart"/>
      <w:r>
        <w:rPr>
          <w:color w:val="000000"/>
          <w:sz w:val="22"/>
          <w:szCs w:val="22"/>
        </w:rPr>
        <w:t>directors</w:t>
      </w:r>
      <w:proofErr w:type="gramEnd"/>
      <w:r>
        <w:rPr>
          <w:color w:val="000000"/>
          <w:sz w:val="22"/>
          <w:szCs w:val="22"/>
        </w:rPr>
        <w:t xml:space="preserve"> and key employees have not and do not engage in weapons or drugs manufacture, transport, sale or distribution.  </w:t>
      </w:r>
    </w:p>
    <w:p w14:paraId="6C00CE07"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is not in default on any material credit agreement, bankrupt or being wound up, are having </w:t>
      </w:r>
      <w:proofErr w:type="gramStart"/>
      <w:r>
        <w:rPr>
          <w:color w:val="000000"/>
          <w:sz w:val="22"/>
          <w:szCs w:val="22"/>
        </w:rPr>
        <w:t>its  affairs</w:t>
      </w:r>
      <w:proofErr w:type="gramEnd"/>
      <w:r>
        <w:rPr>
          <w:color w:val="000000"/>
          <w:sz w:val="22"/>
          <w:szCs w:val="22"/>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75ECC4C5"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is </w:t>
      </w:r>
      <w:proofErr w:type="gramStart"/>
      <w:r>
        <w:rPr>
          <w:color w:val="000000"/>
          <w:sz w:val="22"/>
          <w:szCs w:val="22"/>
        </w:rPr>
        <w:t>has</w:t>
      </w:r>
      <w:proofErr w:type="gramEnd"/>
      <w:r>
        <w:rPr>
          <w:color w:val="000000"/>
          <w:sz w:val="22"/>
          <w:szCs w:val="22"/>
        </w:rPr>
        <w:t xml:space="preserve"> not been determined to be in breach of a material contract by any legal body anytime within the past 2 years. </w:t>
      </w:r>
    </w:p>
    <w:p w14:paraId="1745BEDE"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pays taxes as and when due and is not currently the subject of any investigation or proceeding related to back-owed taxes. </w:t>
      </w:r>
    </w:p>
    <w:p w14:paraId="69B80384" w14:textId="77777777" w:rsidR="007C7529" w:rsidRDefault="001D722C">
      <w:pPr>
        <w:numPr>
          <w:ilvl w:val="0"/>
          <w:numId w:val="22"/>
        </w:numPr>
        <w:spacing w:after="0" w:line="240" w:lineRule="auto"/>
        <w:jc w:val="both"/>
        <w:rPr>
          <w:color w:val="000000"/>
          <w:sz w:val="22"/>
          <w:szCs w:val="22"/>
        </w:rPr>
      </w:pPr>
      <w:r>
        <w:rPr>
          <w:color w:val="000000"/>
          <w:sz w:val="22"/>
          <w:szCs w:val="22"/>
        </w:rPr>
        <w:t>It provides workers compensation insurance to its workers in accordance with the laws of the countries where it operates.</w:t>
      </w:r>
    </w:p>
    <w:p w14:paraId="536BD9FC" w14:textId="77777777" w:rsidR="007C7529" w:rsidRDefault="001D722C">
      <w:pPr>
        <w:numPr>
          <w:ilvl w:val="0"/>
          <w:numId w:val="22"/>
        </w:numPr>
        <w:spacing w:after="0" w:line="240" w:lineRule="auto"/>
        <w:jc w:val="both"/>
        <w:rPr>
          <w:color w:val="000000"/>
          <w:sz w:val="22"/>
          <w:szCs w:val="22"/>
        </w:rPr>
      </w:pPr>
      <w:r>
        <w:rPr>
          <w:color w:val="000000"/>
          <w:sz w:val="22"/>
          <w:szCs w:val="22"/>
        </w:rPr>
        <w:t>It pays social security obligations as required in the countries where it operates.</w:t>
      </w:r>
    </w:p>
    <w:p w14:paraId="6B967C20"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its owners, officers and directors have not been convicted of an offense concerning its professional conduct </w:t>
      </w:r>
      <w:proofErr w:type="gramStart"/>
      <w:r>
        <w:rPr>
          <w:color w:val="000000"/>
          <w:sz w:val="22"/>
          <w:szCs w:val="22"/>
        </w:rPr>
        <w:t>and  has</w:t>
      </w:r>
      <w:proofErr w:type="gramEnd"/>
      <w:r>
        <w:rPr>
          <w:color w:val="000000"/>
          <w:sz w:val="22"/>
          <w:szCs w:val="22"/>
        </w:rPr>
        <w:t xml:space="preserve"> not engaged in grave professional misconduct.</w:t>
      </w:r>
    </w:p>
    <w:p w14:paraId="0724C0D4"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its affiliates and subsidiaries, owners, officers, </w:t>
      </w:r>
      <w:proofErr w:type="gramStart"/>
      <w:r>
        <w:rPr>
          <w:color w:val="000000"/>
          <w:sz w:val="22"/>
          <w:szCs w:val="22"/>
        </w:rPr>
        <w:t>directors</w:t>
      </w:r>
      <w:proofErr w:type="gramEnd"/>
      <w:r>
        <w:rPr>
          <w:color w:val="000000"/>
          <w:sz w:val="22"/>
          <w:szCs w:val="22"/>
        </w:rPr>
        <w:t xml:space="preserve">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28063964"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treats its employees with dignity and respect and maintains social operating standards, </w:t>
      </w:r>
      <w:proofErr w:type="gramStart"/>
      <w:r>
        <w:rPr>
          <w:color w:val="000000"/>
          <w:sz w:val="22"/>
          <w:szCs w:val="22"/>
        </w:rPr>
        <w:t>including::</w:t>
      </w:r>
      <w:proofErr w:type="gramEnd"/>
      <w:r>
        <w:rPr>
          <w:color w:val="000000"/>
          <w:sz w:val="22"/>
          <w:szCs w:val="22"/>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Mercy Corps beneficiaries.</w:t>
      </w:r>
    </w:p>
    <w:p w14:paraId="11D489E6"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To the best of its knowledge, no Mercy Corps employee, officer, </w:t>
      </w:r>
      <w:proofErr w:type="gramStart"/>
      <w:r>
        <w:rPr>
          <w:color w:val="000000"/>
          <w:sz w:val="22"/>
          <w:szCs w:val="22"/>
        </w:rPr>
        <w:t>consultant</w:t>
      </w:r>
      <w:proofErr w:type="gramEnd"/>
      <w:r>
        <w:rPr>
          <w:color w:val="000000"/>
          <w:sz w:val="22"/>
          <w:szCs w:val="22"/>
        </w:rPr>
        <w:t xml:space="preserve"> or other party related to Mercy Corps has a financial interest in the Company’s business activities, nor is any Mercy Corps employee related to any owner, officer, director or employee of the company, and, if so, it will ensure that the relationship is disclosed to Mercy Corps and will not </w:t>
      </w:r>
      <w:proofErr w:type="spellStart"/>
      <w:r>
        <w:rPr>
          <w:color w:val="000000"/>
          <w:sz w:val="22"/>
          <w:szCs w:val="22"/>
        </w:rPr>
        <w:t>used</w:t>
      </w:r>
      <w:proofErr w:type="spellEnd"/>
      <w:r>
        <w:rPr>
          <w:color w:val="000000"/>
          <w:sz w:val="22"/>
          <w:szCs w:val="22"/>
        </w:rPr>
        <w:t xml:space="preserve"> for improper influence.  Discovery of an undisclosed Conflict of </w:t>
      </w:r>
      <w:proofErr w:type="gramStart"/>
      <w:r>
        <w:rPr>
          <w:color w:val="000000"/>
          <w:sz w:val="22"/>
          <w:szCs w:val="22"/>
        </w:rPr>
        <w:t>Interest  will</w:t>
      </w:r>
      <w:proofErr w:type="gramEnd"/>
      <w:r>
        <w:rPr>
          <w:color w:val="000000"/>
          <w:sz w:val="22"/>
          <w:szCs w:val="22"/>
        </w:rPr>
        <w:t xml:space="preserve"> result in immediate revocation of the Company’s Authorized Supplier status and disqualification of Company from participation in future Mercy Corps procurement.</w:t>
      </w:r>
    </w:p>
    <w:p w14:paraId="21BAE47E"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understands that attempting to or agreeing to provide anything of value to any Mercy Corps employee, </w:t>
      </w:r>
      <w:proofErr w:type="gramStart"/>
      <w:r>
        <w:rPr>
          <w:color w:val="000000"/>
          <w:sz w:val="22"/>
          <w:szCs w:val="22"/>
        </w:rPr>
        <w:t>agent</w:t>
      </w:r>
      <w:proofErr w:type="gramEnd"/>
      <w:r>
        <w:rPr>
          <w:color w:val="000000"/>
          <w:sz w:val="22"/>
          <w:szCs w:val="22"/>
        </w:rPr>
        <w:t xml:space="preserve"> or representative for the purpose of encouraging that person to award Company a contract or take or not take any action related to any contract will result in immediate termination of any agreement.  Company certifies that it does not engage in such </w:t>
      </w:r>
      <w:proofErr w:type="gramStart"/>
      <w:r>
        <w:rPr>
          <w:color w:val="000000"/>
          <w:sz w:val="22"/>
          <w:szCs w:val="22"/>
        </w:rPr>
        <w:t>conduct..</w:t>
      </w:r>
      <w:proofErr w:type="gramEnd"/>
    </w:p>
    <w:p w14:paraId="19DC887F" w14:textId="77777777" w:rsidR="007C7529" w:rsidRDefault="001D722C">
      <w:pPr>
        <w:numPr>
          <w:ilvl w:val="0"/>
          <w:numId w:val="22"/>
        </w:numPr>
        <w:spacing w:after="0" w:line="240" w:lineRule="auto"/>
        <w:jc w:val="both"/>
        <w:rPr>
          <w:color w:val="000000"/>
          <w:sz w:val="22"/>
          <w:szCs w:val="22"/>
        </w:rPr>
      </w:pPr>
      <w:r>
        <w:rPr>
          <w:color w:val="000000"/>
          <w:sz w:val="22"/>
          <w:szCs w:val="22"/>
        </w:rPr>
        <w:lastRenderedPageBreak/>
        <w:t>It understands that Mercy Corps seeks fair and open competition and the fairest price available and that any attempt by company to subvert fair and open competition, including working with other bidders to fix prices, working to exclude competition, seeking confidential information from Mercy Corps or other bidders, using multiple related or controlled companies to give the appearance of competition, or any similar activity, will result in termination of any agreement.  Company certifies that it does not engage in such conduct.</w:t>
      </w:r>
    </w:p>
    <w:p w14:paraId="3C6D37FE" w14:textId="77777777" w:rsidR="007C7529" w:rsidRDefault="001D722C">
      <w:pPr>
        <w:numPr>
          <w:ilvl w:val="0"/>
          <w:numId w:val="22"/>
        </w:numPr>
        <w:spacing w:after="0" w:line="240" w:lineRule="auto"/>
        <w:jc w:val="both"/>
        <w:rPr>
          <w:color w:val="000000"/>
          <w:sz w:val="22"/>
          <w:szCs w:val="22"/>
        </w:rPr>
      </w:pPr>
      <w:r>
        <w:rPr>
          <w:color w:val="000000"/>
          <w:sz w:val="22"/>
          <w:szCs w:val="22"/>
        </w:rPr>
        <w:t xml:space="preserve">It understands that Mercy Corps prohibits any of its partners or </w:t>
      </w:r>
      <w:proofErr w:type="gramStart"/>
      <w:r>
        <w:rPr>
          <w:color w:val="000000"/>
          <w:sz w:val="22"/>
          <w:szCs w:val="22"/>
        </w:rPr>
        <w:t>suppliers  from</w:t>
      </w:r>
      <w:proofErr w:type="gramEnd"/>
      <w:r>
        <w:rPr>
          <w:color w:val="000000"/>
          <w:sz w:val="22"/>
          <w:szCs w:val="22"/>
        </w:rPr>
        <w:t xml:space="preserve"> bribing public officials and certifies that it does not do so.</w:t>
      </w:r>
    </w:p>
    <w:p w14:paraId="4509EC88" w14:textId="77777777" w:rsidR="007C7529" w:rsidRDefault="001D722C">
      <w:pPr>
        <w:numPr>
          <w:ilvl w:val="0"/>
          <w:numId w:val="22"/>
        </w:numPr>
        <w:spacing w:after="0" w:line="240" w:lineRule="auto"/>
        <w:jc w:val="both"/>
        <w:rPr>
          <w:color w:val="000000"/>
          <w:sz w:val="22"/>
          <w:szCs w:val="22"/>
        </w:rPr>
      </w:pPr>
      <w:r>
        <w:rPr>
          <w:color w:val="000000"/>
          <w:sz w:val="22"/>
          <w:szCs w:val="22"/>
        </w:rPr>
        <w:t>It is not conducting business under other names or aliases that have not been declared to Mercy Corps.</w:t>
      </w:r>
    </w:p>
    <w:p w14:paraId="28C3EE68" w14:textId="77777777" w:rsidR="007C7529" w:rsidRDefault="007C7529">
      <w:pPr>
        <w:spacing w:after="0" w:line="259" w:lineRule="auto"/>
        <w:jc w:val="both"/>
        <w:rPr>
          <w:color w:val="000000"/>
          <w:sz w:val="22"/>
          <w:szCs w:val="22"/>
        </w:rPr>
      </w:pPr>
    </w:p>
    <w:p w14:paraId="7F9DCCD1" w14:textId="77777777" w:rsidR="007C7529" w:rsidRDefault="001D722C">
      <w:pPr>
        <w:spacing w:after="160" w:line="259" w:lineRule="auto"/>
        <w:jc w:val="both"/>
        <w:rPr>
          <w:color w:val="000000"/>
          <w:sz w:val="22"/>
          <w:szCs w:val="22"/>
        </w:rPr>
      </w:pPr>
      <w:r>
        <w:rPr>
          <w:color w:val="000000"/>
          <w:sz w:val="22"/>
          <w:szCs w:val="22"/>
        </w:rPr>
        <w:t>If the Company cannot certify to any of the above it should explain why not.  Mercy Corps may take the individual circumstances into account for some situations. However, any false certification could be grounds for immediate disqualification and termination of any future agreement.</w:t>
      </w:r>
    </w:p>
    <w:p w14:paraId="63C7613D" w14:textId="77777777" w:rsidR="007C7529" w:rsidRDefault="007C7529">
      <w:pPr>
        <w:spacing w:after="0" w:line="240" w:lineRule="auto"/>
        <w:rPr>
          <w:color w:val="000000"/>
          <w:sz w:val="22"/>
          <w:szCs w:val="22"/>
          <w:u w:val="single"/>
        </w:rPr>
      </w:pPr>
    </w:p>
    <w:p w14:paraId="72EA4FFA" w14:textId="77777777" w:rsidR="007C7529" w:rsidRDefault="001D722C">
      <w:pPr>
        <w:spacing w:after="0" w:line="240" w:lineRule="auto"/>
        <w:rPr>
          <w:color w:val="000000"/>
          <w:sz w:val="22"/>
          <w:szCs w:val="22"/>
        </w:rPr>
      </w:pPr>
      <w:r>
        <w:rPr>
          <w:color w:val="000000"/>
          <w:sz w:val="22"/>
          <w:szCs w:val="22"/>
        </w:rPr>
        <w:t xml:space="preserve">By signing the Supplier Information </w:t>
      </w:r>
      <w:proofErr w:type="gramStart"/>
      <w:r>
        <w:rPr>
          <w:color w:val="000000"/>
          <w:sz w:val="22"/>
          <w:szCs w:val="22"/>
        </w:rPr>
        <w:t>Form</w:t>
      </w:r>
      <w:proofErr w:type="gramEnd"/>
      <w:r>
        <w:rPr>
          <w:color w:val="000000"/>
          <w:sz w:val="22"/>
          <w:szCs w:val="22"/>
        </w:rPr>
        <w:t xml:space="preserve"> you certify that your Company is eligible to supply goods and services to major donor funded organizations and that all of the above statements are accurate and factual. </w:t>
      </w:r>
    </w:p>
    <w:p w14:paraId="220B1C76" w14:textId="77777777" w:rsidR="007C7529" w:rsidRDefault="007C7529">
      <w:pPr>
        <w:spacing w:after="0" w:line="240" w:lineRule="auto"/>
        <w:rPr>
          <w:color w:val="000000"/>
          <w:sz w:val="22"/>
          <w:szCs w:val="22"/>
        </w:rPr>
      </w:pPr>
    </w:p>
    <w:p w14:paraId="1F4FB169" w14:textId="77777777" w:rsidR="007C7529" w:rsidRDefault="007C7529">
      <w:pPr>
        <w:spacing w:after="0" w:line="240" w:lineRule="auto"/>
        <w:rPr>
          <w:color w:val="000000"/>
          <w:sz w:val="22"/>
          <w:szCs w:val="22"/>
        </w:rPr>
      </w:pPr>
    </w:p>
    <w:p w14:paraId="4F55DB1E" w14:textId="77777777" w:rsidR="007C7529" w:rsidRDefault="001D722C">
      <w:pPr>
        <w:spacing w:after="0" w:line="240" w:lineRule="auto"/>
        <w:rPr>
          <w:color w:val="000000"/>
          <w:sz w:val="22"/>
          <w:szCs w:val="22"/>
        </w:rPr>
      </w:pPr>
      <w:r>
        <w:rPr>
          <w:color w:val="000000"/>
          <w:sz w:val="22"/>
          <w:szCs w:val="22"/>
        </w:rPr>
        <w:t>Company Name:</w:t>
      </w:r>
      <w:r>
        <w:rPr>
          <w:color w:val="000000"/>
          <w:sz w:val="22"/>
          <w:szCs w:val="22"/>
        </w:rPr>
        <w:tab/>
      </w:r>
      <w:r>
        <w:rPr>
          <w:color w:val="000000"/>
          <w:sz w:val="22"/>
          <w:szCs w:val="22"/>
        </w:rPr>
        <w:tab/>
      </w:r>
      <w:r>
        <w:rPr>
          <w:color w:val="000000"/>
          <w:sz w:val="22"/>
          <w:szCs w:val="22"/>
        </w:rPr>
        <w:tab/>
      </w:r>
      <w:r>
        <w:rPr>
          <w:color w:val="000000"/>
          <w:sz w:val="22"/>
          <w:szCs w:val="22"/>
          <w:u w:val="single"/>
        </w:rPr>
        <w:t xml:space="preserve">                   </w:t>
      </w:r>
      <w:r>
        <w:rPr>
          <w:noProof/>
        </w:rPr>
        <mc:AlternateContent>
          <mc:Choice Requires="wpg">
            <w:drawing>
              <wp:anchor distT="0" distB="0" distL="114300" distR="114300" simplePos="0" relativeHeight="251658240" behindDoc="0" locked="0" layoutInCell="1" hidden="0" allowOverlap="1" wp14:anchorId="1D9A0ED7" wp14:editId="3A380EEB">
                <wp:simplePos x="0" y="0"/>
                <wp:positionH relativeFrom="column">
                  <wp:posOffset>2273300</wp:posOffset>
                </wp:positionH>
                <wp:positionV relativeFrom="paragraph">
                  <wp:posOffset>50800</wp:posOffset>
                </wp:positionV>
                <wp:extent cx="2867025" cy="22225"/>
                <wp:effectExtent l="0" t="0" r="0" b="0"/>
                <wp:wrapNone/>
                <wp:docPr id="8" name="Straight Arrow Connector 8"/>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50800</wp:posOffset>
                </wp:positionV>
                <wp:extent cx="2867025" cy="22225"/>
                <wp:effectExtent b="0" l="0" r="0" t="0"/>
                <wp:wrapNone/>
                <wp:docPr id="8"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2867025" cy="22225"/>
                        </a:xfrm>
                        <a:prstGeom prst="rect"/>
                        <a:ln/>
                      </pic:spPr>
                    </pic:pic>
                  </a:graphicData>
                </a:graphic>
              </wp:anchor>
            </w:drawing>
          </mc:Fallback>
        </mc:AlternateContent>
      </w:r>
    </w:p>
    <w:p w14:paraId="2BC3DCCD" w14:textId="77777777" w:rsidR="007C7529" w:rsidRDefault="007C7529">
      <w:pPr>
        <w:spacing w:after="0" w:line="240" w:lineRule="auto"/>
        <w:rPr>
          <w:color w:val="000000"/>
          <w:sz w:val="22"/>
          <w:szCs w:val="22"/>
        </w:rPr>
      </w:pPr>
    </w:p>
    <w:p w14:paraId="13FA6237" w14:textId="77777777" w:rsidR="007C7529" w:rsidRDefault="007C7529">
      <w:pPr>
        <w:spacing w:after="0" w:line="240" w:lineRule="auto"/>
        <w:rPr>
          <w:color w:val="000000"/>
          <w:sz w:val="22"/>
          <w:szCs w:val="22"/>
        </w:rPr>
      </w:pPr>
    </w:p>
    <w:p w14:paraId="0796A53C" w14:textId="77777777" w:rsidR="007C7529" w:rsidRDefault="001D722C">
      <w:pPr>
        <w:spacing w:after="0" w:line="240" w:lineRule="auto"/>
        <w:rPr>
          <w:color w:val="000000"/>
          <w:sz w:val="22"/>
          <w:szCs w:val="22"/>
        </w:rPr>
      </w:pPr>
      <w:r>
        <w:rPr>
          <w:color w:val="000000"/>
          <w:sz w:val="22"/>
          <w:szCs w:val="22"/>
        </w:rPr>
        <w:t>Name of Representative:</w:t>
      </w:r>
      <w:r>
        <w:rPr>
          <w:color w:val="000000"/>
          <w:sz w:val="22"/>
          <w:szCs w:val="22"/>
        </w:rPr>
        <w:tab/>
      </w:r>
      <w:r>
        <w:rPr>
          <w:color w:val="000000"/>
          <w:sz w:val="22"/>
          <w:szCs w:val="22"/>
        </w:rPr>
        <w:tab/>
      </w:r>
      <w:r>
        <w:rPr>
          <w:noProof/>
        </w:rPr>
        <mc:AlternateContent>
          <mc:Choice Requires="wpg">
            <w:drawing>
              <wp:anchor distT="0" distB="0" distL="114300" distR="114300" simplePos="0" relativeHeight="251659264" behindDoc="0" locked="0" layoutInCell="1" hidden="0" allowOverlap="1" wp14:anchorId="13A12BC9" wp14:editId="29196C67">
                <wp:simplePos x="0" y="0"/>
                <wp:positionH relativeFrom="column">
                  <wp:posOffset>2273300</wp:posOffset>
                </wp:positionH>
                <wp:positionV relativeFrom="paragraph">
                  <wp:posOffset>63500</wp:posOffset>
                </wp:positionV>
                <wp:extent cx="286702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63500</wp:posOffset>
                </wp:positionV>
                <wp:extent cx="2867025" cy="22225"/>
                <wp:effectExtent b="0" l="0" r="0" t="0"/>
                <wp:wrapNone/>
                <wp:docPr id="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867025" cy="22225"/>
                        </a:xfrm>
                        <a:prstGeom prst="rect"/>
                        <a:ln/>
                      </pic:spPr>
                    </pic:pic>
                  </a:graphicData>
                </a:graphic>
              </wp:anchor>
            </w:drawing>
          </mc:Fallback>
        </mc:AlternateContent>
      </w:r>
    </w:p>
    <w:p w14:paraId="394DACB0" w14:textId="77777777" w:rsidR="007C7529" w:rsidRDefault="007C7529">
      <w:pPr>
        <w:spacing w:after="0" w:line="240" w:lineRule="auto"/>
        <w:rPr>
          <w:color w:val="000000"/>
          <w:sz w:val="22"/>
          <w:szCs w:val="22"/>
        </w:rPr>
      </w:pPr>
    </w:p>
    <w:p w14:paraId="73E6B71F" w14:textId="77777777" w:rsidR="007C7529" w:rsidRDefault="007C7529">
      <w:pPr>
        <w:spacing w:after="0" w:line="240" w:lineRule="auto"/>
        <w:rPr>
          <w:color w:val="000000"/>
          <w:sz w:val="22"/>
          <w:szCs w:val="22"/>
        </w:rPr>
      </w:pPr>
    </w:p>
    <w:p w14:paraId="750C22A2" w14:textId="77777777" w:rsidR="007C7529" w:rsidRDefault="001D722C">
      <w:pPr>
        <w:spacing w:after="0" w:line="240" w:lineRule="auto"/>
        <w:rPr>
          <w:color w:val="000000"/>
          <w:sz w:val="22"/>
          <w:szCs w:val="22"/>
        </w:rPr>
      </w:pPr>
      <w:r>
        <w:rPr>
          <w:color w:val="000000"/>
          <w:sz w:val="22"/>
          <w:szCs w:val="22"/>
        </w:rPr>
        <w:t>Title: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noProof/>
        </w:rPr>
        <mc:AlternateContent>
          <mc:Choice Requires="wpg">
            <w:drawing>
              <wp:anchor distT="0" distB="0" distL="114300" distR="114300" simplePos="0" relativeHeight="251660288" behindDoc="0" locked="0" layoutInCell="1" hidden="0" allowOverlap="1" wp14:anchorId="4F606F9A" wp14:editId="41A64C06">
                <wp:simplePos x="0" y="0"/>
                <wp:positionH relativeFrom="column">
                  <wp:posOffset>2273300</wp:posOffset>
                </wp:positionH>
                <wp:positionV relativeFrom="paragraph">
                  <wp:posOffset>88900</wp:posOffset>
                </wp:positionV>
                <wp:extent cx="286702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88900</wp:posOffset>
                </wp:positionV>
                <wp:extent cx="2867025" cy="22225"/>
                <wp:effectExtent b="0" l="0" r="0" t="0"/>
                <wp:wrapNone/>
                <wp:docPr id="12"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2867025" cy="22225"/>
                        </a:xfrm>
                        <a:prstGeom prst="rect"/>
                        <a:ln/>
                      </pic:spPr>
                    </pic:pic>
                  </a:graphicData>
                </a:graphic>
              </wp:anchor>
            </w:drawing>
          </mc:Fallback>
        </mc:AlternateContent>
      </w:r>
    </w:p>
    <w:p w14:paraId="6D99A326" w14:textId="77777777" w:rsidR="007C7529" w:rsidRDefault="007C7529">
      <w:pPr>
        <w:spacing w:after="0" w:line="240" w:lineRule="auto"/>
        <w:rPr>
          <w:color w:val="000000"/>
          <w:sz w:val="22"/>
          <w:szCs w:val="22"/>
        </w:rPr>
      </w:pPr>
    </w:p>
    <w:p w14:paraId="3A14E436" w14:textId="77777777" w:rsidR="007C7529" w:rsidRDefault="007C7529">
      <w:pPr>
        <w:spacing w:after="0" w:line="240" w:lineRule="auto"/>
        <w:rPr>
          <w:color w:val="000000"/>
          <w:sz w:val="22"/>
          <w:szCs w:val="22"/>
        </w:rPr>
      </w:pPr>
    </w:p>
    <w:p w14:paraId="4E83CBC0" w14:textId="77777777" w:rsidR="007C7529" w:rsidRDefault="001D722C">
      <w:pPr>
        <w:spacing w:after="0" w:line="240" w:lineRule="auto"/>
        <w:rPr>
          <w:color w:val="000000"/>
          <w:sz w:val="22"/>
          <w:szCs w:val="22"/>
        </w:rPr>
      </w:pPr>
      <w:r>
        <w:rPr>
          <w:color w:val="000000"/>
          <w:sz w:val="22"/>
          <w:szCs w:val="22"/>
        </w:rPr>
        <w:t>Signature:</w:t>
      </w:r>
      <w:r>
        <w:rPr>
          <w:color w:val="000000"/>
          <w:sz w:val="22"/>
          <w:szCs w:val="22"/>
        </w:rPr>
        <w:tab/>
      </w:r>
      <w:r>
        <w:rPr>
          <w:color w:val="000000"/>
          <w:sz w:val="22"/>
          <w:szCs w:val="22"/>
        </w:rPr>
        <w:tab/>
      </w:r>
      <w:r>
        <w:rPr>
          <w:color w:val="000000"/>
          <w:sz w:val="22"/>
          <w:szCs w:val="22"/>
        </w:rPr>
        <w:tab/>
      </w:r>
      <w:r>
        <w:rPr>
          <w:color w:val="000000"/>
          <w:sz w:val="22"/>
          <w:szCs w:val="22"/>
        </w:rPr>
        <w:tab/>
      </w:r>
      <w:r>
        <w:rPr>
          <w:noProof/>
        </w:rPr>
        <mc:AlternateContent>
          <mc:Choice Requires="wpg">
            <w:drawing>
              <wp:anchor distT="0" distB="0" distL="114300" distR="114300" simplePos="0" relativeHeight="251661312" behindDoc="0" locked="0" layoutInCell="1" hidden="0" allowOverlap="1" wp14:anchorId="23BF5D4B" wp14:editId="7F6ADB49">
                <wp:simplePos x="0" y="0"/>
                <wp:positionH relativeFrom="column">
                  <wp:posOffset>2273300</wp:posOffset>
                </wp:positionH>
                <wp:positionV relativeFrom="paragraph">
                  <wp:posOffset>101600</wp:posOffset>
                </wp:positionV>
                <wp:extent cx="286702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101600</wp:posOffset>
                </wp:positionV>
                <wp:extent cx="2867025" cy="22225"/>
                <wp:effectExtent b="0" l="0" r="0" t="0"/>
                <wp:wrapNone/>
                <wp:docPr id="10"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867025" cy="22225"/>
                        </a:xfrm>
                        <a:prstGeom prst="rect"/>
                        <a:ln/>
                      </pic:spPr>
                    </pic:pic>
                  </a:graphicData>
                </a:graphic>
              </wp:anchor>
            </w:drawing>
          </mc:Fallback>
        </mc:AlternateContent>
      </w:r>
    </w:p>
    <w:p w14:paraId="312C6050" w14:textId="77777777" w:rsidR="007C7529" w:rsidRDefault="007C7529">
      <w:pPr>
        <w:spacing w:after="0" w:line="240" w:lineRule="auto"/>
        <w:rPr>
          <w:color w:val="000000"/>
          <w:sz w:val="22"/>
          <w:szCs w:val="22"/>
          <w:u w:val="single"/>
        </w:rPr>
      </w:pPr>
    </w:p>
    <w:p w14:paraId="0E77B58E" w14:textId="77777777" w:rsidR="007C7529" w:rsidRDefault="007C7529">
      <w:pPr>
        <w:spacing w:after="0" w:line="240" w:lineRule="auto"/>
        <w:rPr>
          <w:color w:val="000000"/>
          <w:sz w:val="22"/>
          <w:szCs w:val="22"/>
          <w:u w:val="single"/>
        </w:rPr>
      </w:pPr>
    </w:p>
    <w:p w14:paraId="217CCFEB" w14:textId="77777777" w:rsidR="007C7529" w:rsidRDefault="001D722C">
      <w:pPr>
        <w:spacing w:after="0" w:line="240" w:lineRule="auto"/>
        <w:rPr>
          <w:color w:val="000000"/>
          <w:sz w:val="22"/>
          <w:szCs w:val="22"/>
        </w:rPr>
      </w:pPr>
      <w:r>
        <w:rPr>
          <w:color w:val="000000"/>
          <w:sz w:val="22"/>
          <w:szCs w:val="22"/>
        </w:rPr>
        <w:t>Date: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4C414136" w14:textId="77777777" w:rsidR="007C7529" w:rsidRDefault="001D722C">
      <w:pPr>
        <w:spacing w:after="0" w:line="240" w:lineRule="auto"/>
        <w:rPr>
          <w:color w:val="000000"/>
          <w:sz w:val="22"/>
          <w:szCs w:val="22"/>
          <w:u w:val="single"/>
        </w:rPr>
      </w:pPr>
      <w:r>
        <w:rPr>
          <w:noProof/>
        </w:rPr>
        <mc:AlternateContent>
          <mc:Choice Requires="wpg">
            <w:drawing>
              <wp:anchor distT="0" distB="0" distL="114300" distR="114300" simplePos="0" relativeHeight="251662336" behindDoc="0" locked="0" layoutInCell="1" hidden="0" allowOverlap="1" wp14:anchorId="416B85F1" wp14:editId="54FE434B">
                <wp:simplePos x="0" y="0"/>
                <wp:positionH relativeFrom="column">
                  <wp:posOffset>2273300</wp:posOffset>
                </wp:positionH>
                <wp:positionV relativeFrom="paragraph">
                  <wp:posOffset>0</wp:posOffset>
                </wp:positionV>
                <wp:extent cx="28670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2273300</wp:posOffset>
                </wp:positionH>
                <wp:positionV relativeFrom="paragraph">
                  <wp:posOffset>0</wp:posOffset>
                </wp:positionV>
                <wp:extent cx="2867025" cy="22225"/>
                <wp:effectExtent b="0" l="0" r="0" t="0"/>
                <wp:wrapNone/>
                <wp:docPr id="11"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2867025" cy="22225"/>
                        </a:xfrm>
                        <a:prstGeom prst="rect"/>
                        <a:ln/>
                      </pic:spPr>
                    </pic:pic>
                  </a:graphicData>
                </a:graphic>
              </wp:anchor>
            </w:drawing>
          </mc:Fallback>
        </mc:AlternateContent>
      </w:r>
    </w:p>
    <w:p w14:paraId="7E6FA275" w14:textId="77777777" w:rsidR="007C7529" w:rsidRDefault="007C7529">
      <w:pPr>
        <w:spacing w:after="0" w:line="240" w:lineRule="auto"/>
        <w:rPr>
          <w:color w:val="000000"/>
          <w:sz w:val="22"/>
          <w:szCs w:val="22"/>
          <w:u w:val="single"/>
        </w:rPr>
      </w:pPr>
    </w:p>
    <w:p w14:paraId="1BB86DA6" w14:textId="77777777" w:rsidR="007C7529" w:rsidRDefault="007C7529">
      <w:pPr>
        <w:spacing w:after="0" w:line="240" w:lineRule="auto"/>
        <w:rPr>
          <w:color w:val="000000"/>
          <w:sz w:val="22"/>
          <w:szCs w:val="22"/>
          <w:u w:val="single"/>
        </w:rPr>
      </w:pPr>
    </w:p>
    <w:p w14:paraId="0D53389F" w14:textId="77777777" w:rsidR="007C7529" w:rsidRDefault="001D722C">
      <w:pPr>
        <w:spacing w:after="0" w:line="240" w:lineRule="auto"/>
        <w:rPr>
          <w:color w:val="000000"/>
          <w:sz w:val="22"/>
          <w:szCs w:val="22"/>
          <w:u w:val="single"/>
        </w:rPr>
      </w:pPr>
      <w:r>
        <w:br w:type="page"/>
      </w:r>
    </w:p>
    <w:p w14:paraId="4CAFF1E5" w14:textId="77777777" w:rsidR="007C7529" w:rsidRDefault="007C7529">
      <w:pPr>
        <w:widowControl w:val="0"/>
        <w:spacing w:after="160" w:line="288" w:lineRule="auto"/>
        <w:jc w:val="center"/>
        <w:rPr>
          <w:b/>
          <w:sz w:val="22"/>
          <w:szCs w:val="22"/>
          <w:highlight w:val="yellow"/>
        </w:rPr>
      </w:pPr>
    </w:p>
    <w:p w14:paraId="14DFB8A2" w14:textId="77777777" w:rsidR="007C7529" w:rsidRPr="00BA43FE" w:rsidRDefault="001D722C">
      <w:pPr>
        <w:widowControl w:val="0"/>
        <w:spacing w:after="160" w:line="288" w:lineRule="auto"/>
        <w:rPr>
          <w:b/>
          <w:sz w:val="22"/>
          <w:szCs w:val="22"/>
        </w:rPr>
      </w:pPr>
      <w:r w:rsidRPr="00BA43FE">
        <w:rPr>
          <w:b/>
          <w:sz w:val="22"/>
          <w:szCs w:val="22"/>
        </w:rPr>
        <w:t>Attachment 2 -Price Offer Sheet template</w:t>
      </w:r>
    </w:p>
    <w:p w14:paraId="65BADB8B" w14:textId="77777777" w:rsidR="007C7529" w:rsidRDefault="001D722C">
      <w:pPr>
        <w:numPr>
          <w:ilvl w:val="1"/>
          <w:numId w:val="49"/>
        </w:numPr>
        <w:pBdr>
          <w:top w:val="none" w:sz="0" w:space="0" w:color="000000"/>
          <w:left w:val="none" w:sz="0" w:space="0" w:color="000000"/>
          <w:bottom w:val="none" w:sz="0" w:space="0" w:color="000000"/>
          <w:right w:val="none" w:sz="0" w:space="0" w:color="000000"/>
          <w:between w:val="none" w:sz="0" w:space="0" w:color="000000"/>
        </w:pBdr>
        <w:spacing w:after="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MEDICAL COVER OFFER </w:t>
      </w:r>
    </w:p>
    <w:p w14:paraId="4C854248" w14:textId="77777777" w:rsidR="007C7529" w:rsidRDefault="007C7529" w:rsidP="00C906C3">
      <w:pPr>
        <w:pBdr>
          <w:top w:val="none" w:sz="0" w:space="0" w:color="000000"/>
          <w:left w:val="none" w:sz="0" w:space="0" w:color="000000"/>
          <w:bottom w:val="none" w:sz="0" w:space="13" w:color="000000"/>
          <w:right w:val="none" w:sz="0" w:space="0" w:color="000000"/>
          <w:between w:val="none" w:sz="0" w:space="0" w:color="000000"/>
        </w:pBdr>
        <w:spacing w:after="0"/>
        <w:rPr>
          <w:rFonts w:ascii="Times New Roman" w:eastAsia="Times New Roman" w:hAnsi="Times New Roman" w:cs="Times New Roman"/>
          <w:b/>
          <w:color w:val="000000"/>
          <w:sz w:val="22"/>
          <w:szCs w:val="22"/>
        </w:rPr>
      </w:pPr>
    </w:p>
    <w:p w14:paraId="2F4C9561" w14:textId="77777777" w:rsidR="007C7529" w:rsidRDefault="001D722C" w:rsidP="00C906C3">
      <w:pPr>
        <w:pBdr>
          <w:top w:val="none" w:sz="0" w:space="0" w:color="000000"/>
          <w:left w:val="none" w:sz="0" w:space="0" w:color="000000"/>
          <w:bottom w:val="none" w:sz="0" w:space="13" w:color="000000"/>
          <w:right w:val="none" w:sz="0" w:space="0" w:color="000000"/>
          <w:between w:val="none" w:sz="0" w:space="0" w:color="000000"/>
        </w:pBdr>
        <w:spacing w:after="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Name of Tenderer_________________________________</w:t>
      </w:r>
    </w:p>
    <w:p w14:paraId="280B802F" w14:textId="77777777" w:rsidR="007C7529" w:rsidRDefault="007C7529" w:rsidP="00C906C3">
      <w:pPr>
        <w:pBdr>
          <w:top w:val="none" w:sz="0" w:space="0" w:color="000000"/>
          <w:left w:val="none" w:sz="0" w:space="0" w:color="000000"/>
          <w:bottom w:val="none" w:sz="0" w:space="13" w:color="000000"/>
          <w:right w:val="none" w:sz="0" w:space="0" w:color="000000"/>
          <w:between w:val="none" w:sz="0" w:space="0" w:color="000000"/>
        </w:pBdr>
        <w:spacing w:after="0"/>
        <w:rPr>
          <w:rFonts w:ascii="Times New Roman" w:eastAsia="Times New Roman" w:hAnsi="Times New Roman" w:cs="Times New Roman"/>
          <w:b/>
          <w:color w:val="000000"/>
          <w:sz w:val="22"/>
          <w:szCs w:val="22"/>
        </w:rPr>
      </w:pPr>
    </w:p>
    <w:p w14:paraId="5C414BA9" w14:textId="77777777" w:rsidR="007C7529" w:rsidRDefault="001D722C" w:rsidP="00C906C3">
      <w:pPr>
        <w:pBdr>
          <w:top w:val="none" w:sz="0" w:space="0" w:color="000000"/>
          <w:left w:val="none" w:sz="0" w:space="0" w:color="000000"/>
          <w:bottom w:val="none" w:sz="0" w:space="13" w:color="000000"/>
          <w:right w:val="none" w:sz="0" w:space="0" w:color="000000"/>
          <w:between w:val="none" w:sz="0" w:space="0" w:color="000000"/>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Tender Number______________________________</w:t>
      </w:r>
    </w:p>
    <w:tbl>
      <w:tblPr>
        <w:tblW w:w="10790" w:type="dxa"/>
        <w:tblLayout w:type="fixed"/>
        <w:tblLook w:val="0400" w:firstRow="0" w:lastRow="0" w:firstColumn="0" w:lastColumn="0" w:noHBand="0" w:noVBand="1"/>
      </w:tblPr>
      <w:tblGrid>
        <w:gridCol w:w="1244"/>
        <w:gridCol w:w="1375"/>
        <w:gridCol w:w="3353"/>
        <w:gridCol w:w="2409"/>
        <w:gridCol w:w="2409"/>
      </w:tblGrid>
      <w:tr w:rsidR="00991ABA" w:rsidRPr="00991ABA" w14:paraId="07B36FD8" w14:textId="77777777" w:rsidTr="00831E11">
        <w:trPr>
          <w:trHeight w:val="630"/>
        </w:trPr>
        <w:tc>
          <w:tcPr>
            <w:tcW w:w="8381"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5000824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Times New Roman" w:eastAsia="Times New Roman" w:hAnsi="Times New Roman" w:cs="Times New Roman"/>
                <w:color w:val="000000"/>
                <w:sz w:val="22"/>
                <w:szCs w:val="22"/>
              </w:rPr>
            </w:pPr>
            <w:r w:rsidRPr="00991ABA">
              <w:rPr>
                <w:rFonts w:ascii="Times New Roman" w:eastAsia="Times New Roman" w:hAnsi="Times New Roman" w:cs="Times New Roman"/>
                <w:b/>
                <w:color w:val="000000"/>
                <w:sz w:val="22"/>
                <w:szCs w:val="22"/>
              </w:rPr>
              <w:t>Premium Rate Structure</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3E92257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792D5EB8" w14:textId="77777777" w:rsidTr="00831E11">
        <w:trPr>
          <w:trHeight w:val="630"/>
        </w:trPr>
        <w:tc>
          <w:tcPr>
            <w:tcW w:w="12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09D65464"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Times New Roman" w:eastAsia="Times New Roman" w:hAnsi="Times New Roman" w:cs="Times New Roman"/>
                <w:color w:val="000000"/>
                <w:sz w:val="22"/>
                <w:szCs w:val="22"/>
              </w:rPr>
            </w:pPr>
            <w:r w:rsidRPr="00991ABA">
              <w:rPr>
                <w:rFonts w:ascii="Times New Roman" w:eastAsia="Times New Roman" w:hAnsi="Times New Roman" w:cs="Times New Roman"/>
                <w:b/>
                <w:color w:val="000000"/>
                <w:sz w:val="22"/>
                <w:szCs w:val="22"/>
              </w:rPr>
              <w:t>Benefit</w:t>
            </w:r>
          </w:p>
        </w:tc>
        <w:tc>
          <w:tcPr>
            <w:tcW w:w="1375"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7E70262A"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b/>
                <w:color w:val="000000"/>
                <w:sz w:val="22"/>
                <w:szCs w:val="22"/>
              </w:rPr>
              <w:t>Family Sizes</w:t>
            </w:r>
          </w:p>
        </w:tc>
        <w:tc>
          <w:tcPr>
            <w:tcW w:w="335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2F750F0C"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b/>
                <w:color w:val="000000"/>
                <w:sz w:val="22"/>
                <w:szCs w:val="22"/>
              </w:rPr>
              <w:t>Unit of Measure</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6C6FA406" w14:textId="77777777" w:rsidR="00BA43FE"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b/>
                <w:color w:val="000000"/>
                <w:sz w:val="22"/>
                <w:szCs w:val="22"/>
              </w:rPr>
            </w:pPr>
            <w:r w:rsidRPr="00991ABA">
              <w:rPr>
                <w:rFonts w:ascii="Times New Roman" w:eastAsia="Times New Roman" w:hAnsi="Times New Roman" w:cs="Times New Roman"/>
                <w:b/>
                <w:color w:val="000000"/>
                <w:sz w:val="22"/>
                <w:szCs w:val="22"/>
              </w:rPr>
              <w:t xml:space="preserve">Unit/Rack Rate </w:t>
            </w:r>
          </w:p>
          <w:p w14:paraId="38CF0784" w14:textId="1795E821" w:rsidR="00991ABA" w:rsidRPr="00BA43FE"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b/>
                <w:color w:val="000000"/>
                <w:sz w:val="22"/>
                <w:szCs w:val="22"/>
              </w:rPr>
            </w:pPr>
            <w:r w:rsidRPr="00991ABA">
              <w:rPr>
                <w:rFonts w:ascii="Times New Roman" w:eastAsia="Times New Roman" w:hAnsi="Times New Roman" w:cs="Times New Roman"/>
                <w:b/>
                <w:color w:val="000000"/>
                <w:sz w:val="22"/>
                <w:szCs w:val="22"/>
              </w:rPr>
              <w:t xml:space="preserve">Option </w:t>
            </w:r>
            <w:r w:rsidR="00BA43FE">
              <w:rPr>
                <w:rFonts w:ascii="Times New Roman" w:eastAsia="Times New Roman" w:hAnsi="Times New Roman" w:cs="Times New Roman"/>
                <w:b/>
                <w:color w:val="000000"/>
                <w:sz w:val="22"/>
                <w:szCs w:val="22"/>
              </w:rPr>
              <w:t xml:space="preserve">      </w:t>
            </w:r>
            <w:r w:rsidRPr="00991ABA">
              <w:rPr>
                <w:rFonts w:ascii="Times New Roman" w:eastAsia="Times New Roman" w:hAnsi="Times New Roman" w:cs="Times New Roman"/>
                <w:b/>
                <w:color w:val="000000"/>
                <w:sz w:val="22"/>
                <w:szCs w:val="22"/>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14:paraId="3FBF8546" w14:textId="77777777" w:rsidR="00BA43FE"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b/>
                <w:color w:val="000000"/>
                <w:sz w:val="22"/>
                <w:szCs w:val="22"/>
              </w:rPr>
            </w:pPr>
            <w:r w:rsidRPr="00991ABA">
              <w:rPr>
                <w:rFonts w:ascii="Times New Roman" w:eastAsia="Times New Roman" w:hAnsi="Times New Roman" w:cs="Times New Roman"/>
                <w:b/>
                <w:color w:val="000000"/>
                <w:sz w:val="22"/>
                <w:szCs w:val="22"/>
              </w:rPr>
              <w:t xml:space="preserve">Unit/Rack Rate </w:t>
            </w:r>
          </w:p>
          <w:p w14:paraId="796029B8" w14:textId="168DB66E" w:rsidR="00991ABA" w:rsidRPr="00BA43FE" w:rsidRDefault="00BA43FE"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sidR="00991ABA" w:rsidRPr="00991ABA">
              <w:rPr>
                <w:rFonts w:ascii="Times New Roman" w:eastAsia="Times New Roman" w:hAnsi="Times New Roman" w:cs="Times New Roman"/>
                <w:b/>
                <w:color w:val="000000"/>
                <w:sz w:val="22"/>
                <w:szCs w:val="22"/>
              </w:rPr>
              <w:t xml:space="preserve">Option </w:t>
            </w:r>
            <w:r>
              <w:rPr>
                <w:rFonts w:ascii="Times New Roman" w:eastAsia="Times New Roman" w:hAnsi="Times New Roman" w:cs="Times New Roman"/>
                <w:b/>
                <w:color w:val="000000"/>
                <w:sz w:val="22"/>
                <w:szCs w:val="22"/>
              </w:rPr>
              <w:t xml:space="preserve">     </w:t>
            </w:r>
            <w:r w:rsidR="00991ABA" w:rsidRPr="00991ABA">
              <w:rPr>
                <w:rFonts w:ascii="Times New Roman" w:eastAsia="Times New Roman" w:hAnsi="Times New Roman" w:cs="Times New Roman"/>
                <w:b/>
                <w:color w:val="000000"/>
                <w:sz w:val="22"/>
                <w:szCs w:val="22"/>
              </w:rPr>
              <w:t>2</w:t>
            </w:r>
          </w:p>
        </w:tc>
      </w:tr>
      <w:tr w:rsidR="00991ABA" w:rsidRPr="00991ABA" w14:paraId="2EAAE77D" w14:textId="77777777" w:rsidTr="00831E11">
        <w:trPr>
          <w:trHeight w:val="323"/>
        </w:trPr>
        <w:tc>
          <w:tcPr>
            <w:tcW w:w="12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C97A1D1"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Inpatient </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4027BB3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F45590F"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327683DE"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07ADB950"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511D66F1"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D7F6D71"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4C96696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M+1</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55ACA4"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ECCF9D4"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68990338"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1B200EED"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02FF18"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3E0129DD"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M+2</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AFDDB9"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6ED9E54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383D1A20"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1A9B7143"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E950A5"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CC7ACC6"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M+3</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33BF1CF"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DB86FCA"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77A546D6"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7A344B82"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854D202"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4909792F"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M+4</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7ACD7B"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1298D27"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3218BDC0"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53C77635"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341C0FC"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4C95646E"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M+5</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3AA47C"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6C4D85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58ABD998"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2A2E4005" w14:textId="77777777" w:rsidTr="00831E11">
        <w:trPr>
          <w:trHeight w:val="315"/>
        </w:trPr>
        <w:tc>
          <w:tcPr>
            <w:tcW w:w="124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60EAEDD"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Outpatient</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1C57256F"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43E24C"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054D68B0"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w:t>
            </w: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05B5CAB5"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3CE94140"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B5AD77B"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7709777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M+1</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1387AF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2ED1A601"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3BDA3327"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35DFCA6F"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79052C"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4CC8496B"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M+2</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B55EF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B0831EB"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646FF390"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6E2674CA"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565C61C"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C6E0C7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M+3</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E036F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58A8D155"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5F73879D"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6DE29AD0"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45B52A8"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4E7ED8D0"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M+4</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507EF9"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224075F"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6B3BBD85"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094DD917" w14:textId="77777777" w:rsidTr="00831E11">
        <w:trPr>
          <w:trHeight w:val="315"/>
        </w:trPr>
        <w:tc>
          <w:tcPr>
            <w:tcW w:w="1244"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95A1560" w14:textId="77777777" w:rsidR="00991ABA" w:rsidRPr="00991ABA" w:rsidRDefault="00991ABA" w:rsidP="00991ABA">
            <w:pPr>
              <w:widowControl w:val="0"/>
              <w:pBdr>
                <w:top w:val="nil"/>
                <w:left w:val="nil"/>
                <w:bottom w:val="nil"/>
                <w:right w:val="nil"/>
                <w:between w:val="nil"/>
              </w:pBdr>
              <w:spacing w:after="0"/>
              <w:rPr>
                <w:rFonts w:ascii="Times New Roman" w:eastAsia="Times New Roman" w:hAnsi="Times New Roman" w:cs="Times New Roman"/>
                <w:color w:val="000000"/>
                <w:sz w:val="22"/>
                <w:szCs w:val="22"/>
              </w:rPr>
            </w:pP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7FF2C86E"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M+5</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002BE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41A043C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3C544E55"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091FFDC0" w14:textId="77777777" w:rsidTr="00831E11">
        <w:trPr>
          <w:trHeight w:val="377"/>
        </w:trPr>
        <w:tc>
          <w:tcPr>
            <w:tcW w:w="1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A8E0267"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Maternity</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04FEE1FE"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1308612"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Family (either employee or spouse)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D942E3C"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38BEC1DD"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1977C80E" w14:textId="77777777" w:rsidTr="00831E11">
        <w:trPr>
          <w:trHeight w:val="315"/>
        </w:trPr>
        <w:tc>
          <w:tcPr>
            <w:tcW w:w="1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B5666A6"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Dental</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2CACB51D"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78ACE5F5"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Per Person </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1BFEF2B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1EB178E6"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r w:rsidR="00991ABA" w:rsidRPr="00991ABA" w14:paraId="6091DE73" w14:textId="77777777" w:rsidTr="00831E11">
        <w:trPr>
          <w:trHeight w:val="315"/>
        </w:trPr>
        <w:tc>
          <w:tcPr>
            <w:tcW w:w="12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34272EA"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Optical</w:t>
            </w:r>
          </w:p>
        </w:tc>
        <w:tc>
          <w:tcPr>
            <w:tcW w:w="1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473F4CD4"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jc w:val="center"/>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w:t>
            </w:r>
          </w:p>
        </w:tc>
        <w:tc>
          <w:tcPr>
            <w:tcW w:w="3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62734857"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Per Person</w:t>
            </w:r>
          </w:p>
        </w:tc>
        <w:tc>
          <w:tcPr>
            <w:tcW w:w="2409"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vAlign w:val="bottom"/>
          </w:tcPr>
          <w:p w14:paraId="7BAB1DF3"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16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w:t>
            </w:r>
          </w:p>
        </w:tc>
        <w:tc>
          <w:tcPr>
            <w:tcW w:w="2409" w:type="dxa"/>
            <w:tcBorders>
              <w:top w:val="single" w:sz="4" w:space="0" w:color="000000"/>
              <w:left w:val="single" w:sz="8" w:space="0" w:color="000000"/>
              <w:bottom w:val="single" w:sz="4" w:space="0" w:color="000000"/>
              <w:right w:val="single" w:sz="8" w:space="0" w:color="000000"/>
            </w:tcBorders>
            <w:tcMar>
              <w:top w:w="0" w:type="dxa"/>
              <w:left w:w="115" w:type="dxa"/>
              <w:bottom w:w="0" w:type="dxa"/>
              <w:right w:w="115" w:type="dxa"/>
            </w:tcMar>
          </w:tcPr>
          <w:p w14:paraId="6EA8E624"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tc>
      </w:tr>
    </w:tbl>
    <w:p w14:paraId="570FC6DB"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p>
    <w:p w14:paraId="134C9AAD" w14:textId="77777777" w:rsidR="00991ABA" w:rsidRPr="00991ABA" w:rsidRDefault="00991ABA" w:rsidP="00991ABA">
      <w:pPr>
        <w:pBdr>
          <w:top w:val="none" w:sz="0" w:space="0" w:color="000000"/>
          <w:left w:val="none" w:sz="0" w:space="0" w:color="000000"/>
          <w:bottom w:val="none" w:sz="0" w:space="0" w:color="000000"/>
          <w:right w:val="none" w:sz="0" w:space="0" w:color="000000"/>
          <w:between w:val="none" w:sz="0" w:space="0" w:color="000000"/>
        </w:pBdr>
        <w:spacing w:after="0" w:line="240" w:lineRule="auto"/>
        <w:ind w:left="360"/>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Proposals must also include the following information:</w:t>
      </w:r>
    </w:p>
    <w:p w14:paraId="7CD68D86" w14:textId="77777777" w:rsidR="00991ABA" w:rsidRPr="00991ABA" w:rsidRDefault="00991ABA" w:rsidP="00991AB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Comprehensive details on the scope of the In-patient, Out-patient, dental optical and maternity cover including of the benefits contained therein and the limits/sub-limits where </w:t>
      </w:r>
      <w:proofErr w:type="gramStart"/>
      <w:r w:rsidRPr="00991ABA">
        <w:rPr>
          <w:rFonts w:ascii="Times New Roman" w:eastAsia="Times New Roman" w:hAnsi="Times New Roman" w:cs="Times New Roman"/>
          <w:color w:val="000000"/>
          <w:sz w:val="22"/>
          <w:szCs w:val="22"/>
        </w:rPr>
        <w:t>applicable;</w:t>
      </w:r>
      <w:proofErr w:type="gramEnd"/>
    </w:p>
    <w:p w14:paraId="4E00541A" w14:textId="77777777" w:rsidR="00991ABA" w:rsidRPr="00991ABA" w:rsidRDefault="00991ABA" w:rsidP="00991AB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Products and Complimentary Services </w:t>
      </w:r>
      <w:proofErr w:type="gramStart"/>
      <w:r w:rsidRPr="00991ABA">
        <w:rPr>
          <w:rFonts w:ascii="Times New Roman" w:eastAsia="Times New Roman" w:hAnsi="Times New Roman" w:cs="Times New Roman"/>
          <w:color w:val="000000"/>
          <w:sz w:val="22"/>
          <w:szCs w:val="22"/>
        </w:rPr>
        <w:t>E.g.</w:t>
      </w:r>
      <w:proofErr w:type="gramEnd"/>
      <w:r w:rsidRPr="00991ABA">
        <w:rPr>
          <w:rFonts w:ascii="Times New Roman" w:eastAsia="Times New Roman" w:hAnsi="Times New Roman" w:cs="Times New Roman"/>
          <w:color w:val="000000"/>
          <w:sz w:val="22"/>
          <w:szCs w:val="22"/>
        </w:rPr>
        <w:t xml:space="preserve"> Value added services, Special needs and Chronic disease management programs etc.;</w:t>
      </w:r>
    </w:p>
    <w:p w14:paraId="7DA73E30" w14:textId="77777777" w:rsidR="00991ABA" w:rsidRPr="00991ABA" w:rsidRDefault="00991ABA" w:rsidP="00991AB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 xml:space="preserve">Basis for pro-rating insurance premiums for short term </w:t>
      </w:r>
      <w:proofErr w:type="gramStart"/>
      <w:r w:rsidRPr="00991ABA">
        <w:rPr>
          <w:rFonts w:ascii="Times New Roman" w:eastAsia="Times New Roman" w:hAnsi="Times New Roman" w:cs="Times New Roman"/>
          <w:color w:val="000000"/>
          <w:sz w:val="22"/>
          <w:szCs w:val="22"/>
        </w:rPr>
        <w:t>covers;</w:t>
      </w:r>
      <w:proofErr w:type="gramEnd"/>
    </w:p>
    <w:p w14:paraId="1409A1FD" w14:textId="77777777" w:rsidR="00991ABA" w:rsidRPr="00991ABA" w:rsidRDefault="00991ABA" w:rsidP="00991ABA">
      <w:pPr>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2"/>
          <w:szCs w:val="22"/>
        </w:rPr>
      </w:pPr>
      <w:r w:rsidRPr="00991ABA">
        <w:rPr>
          <w:rFonts w:ascii="Times New Roman" w:eastAsia="Times New Roman" w:hAnsi="Times New Roman" w:cs="Times New Roman"/>
          <w:color w:val="000000"/>
          <w:sz w:val="22"/>
          <w:szCs w:val="22"/>
        </w:rPr>
        <w:t>List all the exclusions, extensive and special clauses, policy limitations applicable.</w:t>
      </w:r>
    </w:p>
    <w:tbl>
      <w:tblPr>
        <w:tblStyle w:val="aff4"/>
        <w:tblW w:w="11340" w:type="dxa"/>
        <w:tblInd w:w="-185" w:type="dxa"/>
        <w:tblLayout w:type="fixed"/>
        <w:tblLook w:val="0400" w:firstRow="0" w:lastRow="0" w:firstColumn="0" w:lastColumn="0" w:noHBand="0" w:noVBand="1"/>
      </w:tblPr>
      <w:tblGrid>
        <w:gridCol w:w="540"/>
        <w:gridCol w:w="2700"/>
        <w:gridCol w:w="1710"/>
        <w:gridCol w:w="990"/>
        <w:gridCol w:w="1260"/>
        <w:gridCol w:w="1080"/>
        <w:gridCol w:w="1260"/>
        <w:gridCol w:w="1800"/>
      </w:tblGrid>
      <w:tr w:rsidR="007C7529" w14:paraId="32389032" w14:textId="77777777">
        <w:trPr>
          <w:trHeight w:val="631"/>
        </w:trPr>
        <w:tc>
          <w:tcPr>
            <w:tcW w:w="540" w:type="dxa"/>
            <w:tcBorders>
              <w:top w:val="single" w:sz="4" w:space="0" w:color="000000"/>
              <w:left w:val="single" w:sz="4" w:space="0" w:color="000000"/>
              <w:bottom w:val="single" w:sz="4" w:space="0" w:color="000000"/>
              <w:right w:val="single" w:sz="4" w:space="0" w:color="000000"/>
            </w:tcBorders>
          </w:tcPr>
          <w:p w14:paraId="2AD545D4"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lastRenderedPageBreak/>
              <w:t xml:space="preserve">S/No. </w:t>
            </w:r>
          </w:p>
        </w:tc>
        <w:tc>
          <w:tcPr>
            <w:tcW w:w="2700" w:type="dxa"/>
            <w:tcBorders>
              <w:top w:val="single" w:sz="4" w:space="0" w:color="000000"/>
              <w:left w:val="single" w:sz="4" w:space="0" w:color="000000"/>
              <w:bottom w:val="single" w:sz="4" w:space="0" w:color="000000"/>
              <w:right w:val="single" w:sz="4" w:space="0" w:color="000000"/>
            </w:tcBorders>
          </w:tcPr>
          <w:p w14:paraId="52E4AFC7"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 xml:space="preserve">CLASS OF INSURANCE </w:t>
            </w:r>
          </w:p>
        </w:tc>
        <w:tc>
          <w:tcPr>
            <w:tcW w:w="1710" w:type="dxa"/>
            <w:tcBorders>
              <w:top w:val="single" w:sz="4" w:space="0" w:color="000000"/>
              <w:left w:val="single" w:sz="4" w:space="0" w:color="000000"/>
              <w:bottom w:val="single" w:sz="4" w:space="0" w:color="000000"/>
              <w:right w:val="single" w:sz="4" w:space="0" w:color="000000"/>
            </w:tcBorders>
          </w:tcPr>
          <w:p w14:paraId="2A38565D" w14:textId="43C82755" w:rsidR="007C7529" w:rsidRDefault="001D722C">
            <w:pPr>
              <w:rPr>
                <w:rFonts w:ascii="Times New Roman" w:eastAsia="Times New Roman" w:hAnsi="Times New Roman" w:cs="Times New Roman"/>
              </w:rPr>
            </w:pPr>
            <w:r>
              <w:rPr>
                <w:rFonts w:ascii="Times New Roman" w:eastAsia="Times New Roman" w:hAnsi="Times New Roman" w:cs="Times New Roman"/>
              </w:rPr>
              <w:t xml:space="preserve">SUM </w:t>
            </w:r>
            <w:proofErr w:type="gramStart"/>
            <w:r>
              <w:rPr>
                <w:rFonts w:ascii="Times New Roman" w:eastAsia="Times New Roman" w:hAnsi="Times New Roman" w:cs="Times New Roman"/>
              </w:rPr>
              <w:t>INSURED  (</w:t>
            </w:r>
            <w:proofErr w:type="gramEnd"/>
            <w:r w:rsidR="00BA43FE">
              <w:rPr>
                <w:rFonts w:ascii="Times New Roman" w:eastAsia="Times New Roman" w:hAnsi="Times New Roman" w:cs="Times New Roman"/>
              </w:rPr>
              <w:t>USD</w:t>
            </w:r>
            <w:r>
              <w:rPr>
                <w:rFonts w:ascii="Times New Roman" w:eastAsia="Times New Roman" w:hAnsi="Times New Roman" w:cs="Times New Roman"/>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E55E4EF"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RATE </w:t>
            </w:r>
          </w:p>
        </w:tc>
        <w:tc>
          <w:tcPr>
            <w:tcW w:w="1260" w:type="dxa"/>
            <w:tcBorders>
              <w:top w:val="single" w:sz="4" w:space="0" w:color="000000"/>
              <w:left w:val="single" w:sz="4" w:space="0" w:color="000000"/>
              <w:bottom w:val="single" w:sz="4" w:space="0" w:color="000000"/>
              <w:right w:val="single" w:sz="4" w:space="0" w:color="000000"/>
            </w:tcBorders>
          </w:tcPr>
          <w:p w14:paraId="503C72AD"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NET</w:t>
            </w:r>
          </w:p>
          <w:p w14:paraId="3A08261F" w14:textId="77777777" w:rsidR="007C7529" w:rsidRDefault="001D722C">
            <w:pPr>
              <w:jc w:val="both"/>
              <w:rPr>
                <w:rFonts w:ascii="Times New Roman" w:eastAsia="Times New Roman" w:hAnsi="Times New Roman" w:cs="Times New Roman"/>
              </w:rPr>
            </w:pPr>
            <w:r>
              <w:rPr>
                <w:rFonts w:ascii="Times New Roman" w:eastAsia="Times New Roman" w:hAnsi="Times New Roman" w:cs="Times New Roman"/>
              </w:rPr>
              <w:t xml:space="preserve">PREMIUM </w:t>
            </w:r>
          </w:p>
          <w:p w14:paraId="65AB53D8" w14:textId="218B1F71" w:rsidR="007C7529" w:rsidRDefault="001D722C">
            <w:pPr>
              <w:rPr>
                <w:rFonts w:ascii="Times New Roman" w:eastAsia="Times New Roman" w:hAnsi="Times New Roman" w:cs="Times New Roman"/>
              </w:rPr>
            </w:pPr>
            <w:r>
              <w:rPr>
                <w:rFonts w:ascii="Times New Roman" w:eastAsia="Times New Roman" w:hAnsi="Times New Roman" w:cs="Times New Roman"/>
              </w:rPr>
              <w:t>(</w:t>
            </w:r>
            <w:r w:rsidR="00BA43FE">
              <w:rPr>
                <w:rFonts w:ascii="Times New Roman" w:eastAsia="Times New Roman" w:hAnsi="Times New Roman" w:cs="Times New Roman"/>
              </w:rPr>
              <w:t>USD</w:t>
            </w:r>
            <w:r>
              <w:rPr>
                <w:rFonts w:ascii="Times New Roman" w:eastAsia="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8BC647A" w14:textId="271BC928" w:rsidR="007C7529" w:rsidRDefault="001D722C">
            <w:pPr>
              <w:ind w:left="2"/>
              <w:rPr>
                <w:rFonts w:ascii="Times New Roman" w:eastAsia="Times New Roman" w:hAnsi="Times New Roman" w:cs="Times New Roman"/>
              </w:rPr>
            </w:pPr>
            <w:r>
              <w:rPr>
                <w:rFonts w:ascii="Times New Roman" w:eastAsia="Times New Roman" w:hAnsi="Times New Roman" w:cs="Times New Roman"/>
              </w:rPr>
              <w:t>LEVIES (</w:t>
            </w:r>
            <w:r w:rsidR="00BA43FE">
              <w:rPr>
                <w:rFonts w:ascii="Times New Roman" w:eastAsia="Times New Roman" w:hAnsi="Times New Roman" w:cs="Times New Roman"/>
              </w:rPr>
              <w:t>USD</w:t>
            </w: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E678272"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 xml:space="preserve">GROSS </w:t>
            </w:r>
          </w:p>
          <w:p w14:paraId="14043F6F" w14:textId="77777777" w:rsidR="007C7529" w:rsidRDefault="001D722C">
            <w:pPr>
              <w:jc w:val="both"/>
              <w:rPr>
                <w:rFonts w:ascii="Times New Roman" w:eastAsia="Times New Roman" w:hAnsi="Times New Roman" w:cs="Times New Roman"/>
              </w:rPr>
            </w:pPr>
            <w:r>
              <w:rPr>
                <w:rFonts w:ascii="Times New Roman" w:eastAsia="Times New Roman" w:hAnsi="Times New Roman" w:cs="Times New Roman"/>
              </w:rPr>
              <w:t xml:space="preserve">PREMIUM </w:t>
            </w:r>
          </w:p>
          <w:p w14:paraId="02024E15" w14:textId="10D666CA" w:rsidR="007C7529" w:rsidRDefault="001D722C">
            <w:pPr>
              <w:rPr>
                <w:rFonts w:ascii="Times New Roman" w:eastAsia="Times New Roman" w:hAnsi="Times New Roman" w:cs="Times New Roman"/>
              </w:rPr>
            </w:pPr>
            <w:r>
              <w:rPr>
                <w:rFonts w:ascii="Times New Roman" w:eastAsia="Times New Roman" w:hAnsi="Times New Roman" w:cs="Times New Roman"/>
              </w:rPr>
              <w:t>(</w:t>
            </w:r>
            <w:r w:rsidR="00BA43FE">
              <w:rPr>
                <w:rFonts w:ascii="Times New Roman" w:eastAsia="Times New Roman" w:hAnsi="Times New Roman" w:cs="Times New Roman"/>
              </w:rPr>
              <w:t>USD</w:t>
            </w:r>
            <w:r>
              <w:rPr>
                <w:rFonts w:ascii="Times New Roman" w:eastAsia="Times New Roman" w:hAnsi="Times New Roman" w:cs="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D7A3D6B"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UNDERWRITE</w:t>
            </w:r>
          </w:p>
          <w:p w14:paraId="4592F7C8" w14:textId="77777777" w:rsidR="007C7529" w:rsidRDefault="001D722C">
            <w:pPr>
              <w:ind w:left="2" w:right="996"/>
              <w:rPr>
                <w:rFonts w:ascii="Times New Roman" w:eastAsia="Times New Roman" w:hAnsi="Times New Roman" w:cs="Times New Roman"/>
              </w:rPr>
            </w:pPr>
            <w:r>
              <w:rPr>
                <w:rFonts w:ascii="Times New Roman" w:eastAsia="Times New Roman" w:hAnsi="Times New Roman" w:cs="Times New Roman"/>
              </w:rPr>
              <w:t xml:space="preserve">R </w:t>
            </w:r>
          </w:p>
        </w:tc>
      </w:tr>
      <w:tr w:rsidR="007C7529" w14:paraId="750A8B04" w14:textId="77777777">
        <w:trPr>
          <w:trHeight w:val="631"/>
        </w:trPr>
        <w:tc>
          <w:tcPr>
            <w:tcW w:w="540" w:type="dxa"/>
            <w:tcBorders>
              <w:top w:val="single" w:sz="4" w:space="0" w:color="000000"/>
              <w:left w:val="single" w:sz="4" w:space="0" w:color="000000"/>
              <w:bottom w:val="single" w:sz="4" w:space="0" w:color="000000"/>
              <w:right w:val="single" w:sz="4" w:space="0" w:color="000000"/>
            </w:tcBorders>
          </w:tcPr>
          <w:p w14:paraId="3F008E27"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1</w:t>
            </w:r>
          </w:p>
        </w:tc>
        <w:tc>
          <w:tcPr>
            <w:tcW w:w="2700" w:type="dxa"/>
            <w:tcBorders>
              <w:top w:val="single" w:sz="4" w:space="0" w:color="000000"/>
              <w:left w:val="single" w:sz="4" w:space="0" w:color="000000"/>
              <w:bottom w:val="single" w:sz="4" w:space="0" w:color="000000"/>
              <w:right w:val="single" w:sz="4" w:space="0" w:color="000000"/>
            </w:tcBorders>
          </w:tcPr>
          <w:p w14:paraId="135A4CA8" w14:textId="77777777" w:rsidR="007C7529" w:rsidRDefault="00991ABA">
            <w:pPr>
              <w:rPr>
                <w:rFonts w:ascii="Times New Roman" w:eastAsia="Times New Roman" w:hAnsi="Times New Roman" w:cs="Times New Roman"/>
              </w:rPr>
            </w:pPr>
            <w:r>
              <w:rPr>
                <w:rFonts w:ascii="Times New Roman" w:eastAsia="Times New Roman" w:hAnsi="Times New Roman" w:cs="Times New Roman"/>
              </w:rPr>
              <w:t>Medical insurance cover</w:t>
            </w:r>
          </w:p>
          <w:p w14:paraId="0A3B7E62" w14:textId="77777777" w:rsidR="007C7529" w:rsidRDefault="007C7529">
            <w:pPr>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76C35AB" w14:textId="77777777" w:rsidR="007C7529" w:rsidRDefault="007C7529">
            <w:pPr>
              <w:spacing w:after="12" w:line="242" w:lineRule="auto"/>
              <w:ind w:left="-5" w:right="7" w:hanging="10"/>
              <w:jc w:val="both"/>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14:paraId="7D53A035"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C360F36"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0F24B22"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3A3919E3"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BA2FEB2"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p w14:paraId="7711B559"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p w14:paraId="7D670A7E"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tc>
      </w:tr>
      <w:tr w:rsidR="007C7529" w14:paraId="436CA7E5" w14:textId="77777777">
        <w:trPr>
          <w:trHeight w:val="631"/>
        </w:trPr>
        <w:tc>
          <w:tcPr>
            <w:tcW w:w="3240" w:type="dxa"/>
            <w:gridSpan w:val="2"/>
            <w:tcBorders>
              <w:top w:val="single" w:sz="4" w:space="0" w:color="000000"/>
              <w:left w:val="single" w:sz="4" w:space="0" w:color="000000"/>
              <w:bottom w:val="single" w:sz="4" w:space="0" w:color="000000"/>
              <w:right w:val="nil"/>
            </w:tcBorders>
          </w:tcPr>
          <w:p w14:paraId="30841369"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GRAND TOTALS  </w:t>
            </w:r>
          </w:p>
        </w:tc>
        <w:tc>
          <w:tcPr>
            <w:tcW w:w="1710" w:type="dxa"/>
            <w:tcBorders>
              <w:top w:val="single" w:sz="4" w:space="0" w:color="000000"/>
              <w:left w:val="nil"/>
              <w:bottom w:val="single" w:sz="4" w:space="0" w:color="000000"/>
              <w:right w:val="single" w:sz="4" w:space="0" w:color="000000"/>
            </w:tcBorders>
          </w:tcPr>
          <w:p w14:paraId="55E97FD4" w14:textId="77777777" w:rsidR="007C7529" w:rsidRDefault="007C7529">
            <w:pP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D9DC4D" w14:textId="77777777" w:rsidR="007C7529" w:rsidRDefault="007C7529">
            <w:pPr>
              <w:spacing w:after="12" w:line="242" w:lineRule="auto"/>
              <w:ind w:left="-5" w:right="7" w:hanging="10"/>
              <w:jc w:val="both"/>
              <w:rPr>
                <w:rFonts w:ascii="Times New Roman" w:eastAsia="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14:paraId="35E57294"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E69744D"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E9F9452" w14:textId="77777777" w:rsidR="007C7529" w:rsidRDefault="001D722C">
            <w:pPr>
              <w:rPr>
                <w:rFonts w:ascii="Times New Roman" w:eastAsia="Times New Roman" w:hAnsi="Times New Roman" w:cs="Times New Roman"/>
              </w:rPr>
            </w:pPr>
            <w:r>
              <w:rPr>
                <w:rFonts w:ascii="Times New Roman" w:eastAsia="Times New Roman" w:hAnsi="Times New Roman" w:cs="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7B0A12A2"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p w14:paraId="4C79D300"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p w14:paraId="78A09478"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rPr>
              <w:t xml:space="preserve"> </w:t>
            </w:r>
          </w:p>
        </w:tc>
      </w:tr>
      <w:tr w:rsidR="007C7529" w14:paraId="7A8362AB" w14:textId="77777777">
        <w:trPr>
          <w:trHeight w:val="631"/>
        </w:trPr>
        <w:tc>
          <w:tcPr>
            <w:tcW w:w="11340" w:type="dxa"/>
            <w:gridSpan w:val="8"/>
            <w:tcBorders>
              <w:top w:val="single" w:sz="4" w:space="0" w:color="000000"/>
              <w:left w:val="single" w:sz="4" w:space="0" w:color="000000"/>
              <w:bottom w:val="single" w:sz="4" w:space="0" w:color="000000"/>
              <w:right w:val="single" w:sz="4" w:space="0" w:color="000000"/>
            </w:tcBorders>
          </w:tcPr>
          <w:p w14:paraId="3A71D009" w14:textId="77777777" w:rsidR="007C7529" w:rsidRDefault="001D722C">
            <w:pPr>
              <w:ind w:left="2"/>
              <w:rPr>
                <w:rFonts w:ascii="Times New Roman" w:eastAsia="Times New Roman" w:hAnsi="Times New Roman" w:cs="Times New Roman"/>
              </w:rPr>
            </w:pPr>
            <w:r>
              <w:rPr>
                <w:rFonts w:ascii="Times New Roman" w:eastAsia="Times New Roman" w:hAnsi="Times New Roman" w:cs="Times New Roman"/>
                <w:b/>
              </w:rPr>
              <w:t>AMOUNT IN WORDS</w:t>
            </w:r>
            <w:r>
              <w:rPr>
                <w:rFonts w:ascii="Times New Roman" w:eastAsia="Times New Roman" w:hAnsi="Times New Roman" w:cs="Times New Roman"/>
              </w:rPr>
              <w:t>.</w:t>
            </w:r>
          </w:p>
          <w:p w14:paraId="3B46CCED" w14:textId="77777777" w:rsidR="007C7529" w:rsidRDefault="007C7529">
            <w:pPr>
              <w:ind w:left="2"/>
              <w:rPr>
                <w:rFonts w:ascii="Times New Roman" w:eastAsia="Times New Roman" w:hAnsi="Times New Roman" w:cs="Times New Roman"/>
              </w:rPr>
            </w:pPr>
          </w:p>
          <w:p w14:paraId="263069E7" w14:textId="77777777" w:rsidR="007C7529" w:rsidRDefault="007C7529">
            <w:pPr>
              <w:ind w:left="2"/>
              <w:rPr>
                <w:rFonts w:ascii="Times New Roman" w:eastAsia="Times New Roman" w:hAnsi="Times New Roman" w:cs="Times New Roman"/>
              </w:rPr>
            </w:pPr>
          </w:p>
          <w:p w14:paraId="2A5B9989" w14:textId="77777777" w:rsidR="007C7529" w:rsidRDefault="007C7529">
            <w:pPr>
              <w:ind w:left="2"/>
              <w:rPr>
                <w:rFonts w:ascii="Times New Roman" w:eastAsia="Times New Roman" w:hAnsi="Times New Roman" w:cs="Times New Roman"/>
              </w:rPr>
            </w:pPr>
          </w:p>
          <w:p w14:paraId="171DF5B6" w14:textId="77777777" w:rsidR="007C7529" w:rsidRDefault="007C7529">
            <w:pPr>
              <w:ind w:left="2"/>
              <w:rPr>
                <w:rFonts w:ascii="Times New Roman" w:eastAsia="Times New Roman" w:hAnsi="Times New Roman" w:cs="Times New Roman"/>
              </w:rPr>
            </w:pPr>
          </w:p>
          <w:p w14:paraId="736811E5" w14:textId="77777777" w:rsidR="007C7529" w:rsidRDefault="007C7529">
            <w:pPr>
              <w:ind w:left="2"/>
              <w:rPr>
                <w:rFonts w:ascii="Times New Roman" w:eastAsia="Times New Roman" w:hAnsi="Times New Roman" w:cs="Times New Roman"/>
              </w:rPr>
            </w:pPr>
          </w:p>
        </w:tc>
      </w:tr>
    </w:tbl>
    <w:p w14:paraId="1D6D2A4B" w14:textId="77777777" w:rsidR="007C7529" w:rsidRDefault="007C7529">
      <w:pPr>
        <w:widowControl w:val="0"/>
        <w:pBdr>
          <w:top w:val="nil"/>
          <w:left w:val="nil"/>
          <w:bottom w:val="nil"/>
          <w:right w:val="nil"/>
          <w:between w:val="nil"/>
        </w:pBdr>
        <w:spacing w:after="0"/>
        <w:rPr>
          <w:rFonts w:ascii="Times New Roman" w:eastAsia="Times New Roman" w:hAnsi="Times New Roman" w:cs="Times New Roman"/>
          <w:sz w:val="22"/>
          <w:szCs w:val="22"/>
        </w:rPr>
      </w:pPr>
    </w:p>
    <w:tbl>
      <w:tblPr>
        <w:tblStyle w:val="aff5"/>
        <w:tblW w:w="11340" w:type="dxa"/>
        <w:tblInd w:w="-190" w:type="dxa"/>
        <w:tblLayout w:type="fixed"/>
        <w:tblLook w:val="0400" w:firstRow="0" w:lastRow="0" w:firstColumn="0" w:lastColumn="0" w:noHBand="0" w:noVBand="1"/>
      </w:tblPr>
      <w:tblGrid>
        <w:gridCol w:w="11340"/>
      </w:tblGrid>
      <w:tr w:rsidR="007C7529" w14:paraId="08B9FA50" w14:textId="77777777">
        <w:trPr>
          <w:trHeight w:val="375"/>
        </w:trPr>
        <w:tc>
          <w:tcPr>
            <w:tcW w:w="11340" w:type="dxa"/>
            <w:tcBorders>
              <w:top w:val="single" w:sz="8" w:space="0" w:color="000000"/>
              <w:left w:val="single" w:sz="8" w:space="0" w:color="000000"/>
              <w:bottom w:val="single" w:sz="4" w:space="0" w:color="000000"/>
              <w:right w:val="single" w:sz="4" w:space="0" w:color="000000"/>
            </w:tcBorders>
            <w:shd w:val="clear" w:color="auto" w:fill="DAEEF3"/>
            <w:vAlign w:val="bottom"/>
          </w:tcPr>
          <w:p w14:paraId="7FFC2F92"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Company Name:</w:t>
            </w:r>
          </w:p>
        </w:tc>
      </w:tr>
      <w:tr w:rsidR="007C7529" w14:paraId="4DB098B2" w14:textId="77777777">
        <w:trPr>
          <w:trHeight w:val="390"/>
        </w:trPr>
        <w:tc>
          <w:tcPr>
            <w:tcW w:w="11340" w:type="dxa"/>
            <w:tcBorders>
              <w:top w:val="nil"/>
              <w:left w:val="single" w:sz="8" w:space="0" w:color="000000"/>
              <w:bottom w:val="single" w:sz="4" w:space="0" w:color="000000"/>
              <w:right w:val="single" w:sz="4" w:space="0" w:color="000000"/>
            </w:tcBorders>
            <w:shd w:val="clear" w:color="auto" w:fill="DAEEF3"/>
            <w:vAlign w:val="bottom"/>
          </w:tcPr>
          <w:p w14:paraId="61C495B8"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Name of Representative:</w:t>
            </w:r>
          </w:p>
        </w:tc>
      </w:tr>
      <w:tr w:rsidR="007C7529" w14:paraId="210DCC35" w14:textId="77777777">
        <w:trPr>
          <w:trHeight w:val="420"/>
        </w:trPr>
        <w:tc>
          <w:tcPr>
            <w:tcW w:w="11340" w:type="dxa"/>
            <w:tcBorders>
              <w:top w:val="nil"/>
              <w:left w:val="single" w:sz="8" w:space="0" w:color="000000"/>
              <w:bottom w:val="single" w:sz="4" w:space="0" w:color="000000"/>
              <w:right w:val="single" w:sz="4" w:space="0" w:color="000000"/>
            </w:tcBorders>
            <w:shd w:val="clear" w:color="auto" w:fill="DAEEF3"/>
            <w:vAlign w:val="bottom"/>
          </w:tcPr>
          <w:p w14:paraId="0ADED13D"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Title:</w:t>
            </w:r>
          </w:p>
        </w:tc>
      </w:tr>
      <w:tr w:rsidR="007C7529" w14:paraId="5A350ECF" w14:textId="77777777">
        <w:trPr>
          <w:trHeight w:val="420"/>
        </w:trPr>
        <w:tc>
          <w:tcPr>
            <w:tcW w:w="11340" w:type="dxa"/>
            <w:tcBorders>
              <w:top w:val="nil"/>
              <w:left w:val="single" w:sz="8" w:space="0" w:color="000000"/>
              <w:bottom w:val="single" w:sz="4" w:space="0" w:color="000000"/>
              <w:right w:val="single" w:sz="4" w:space="0" w:color="000000"/>
            </w:tcBorders>
            <w:shd w:val="clear" w:color="auto" w:fill="DAEEF3"/>
            <w:vAlign w:val="bottom"/>
          </w:tcPr>
          <w:p w14:paraId="295FC5D4"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Signature:</w:t>
            </w:r>
          </w:p>
        </w:tc>
      </w:tr>
      <w:tr w:rsidR="007C7529" w14:paraId="7204650A" w14:textId="77777777">
        <w:trPr>
          <w:trHeight w:val="450"/>
        </w:trPr>
        <w:tc>
          <w:tcPr>
            <w:tcW w:w="11340" w:type="dxa"/>
            <w:tcBorders>
              <w:top w:val="nil"/>
              <w:left w:val="single" w:sz="8" w:space="0" w:color="000000"/>
              <w:bottom w:val="single" w:sz="8" w:space="0" w:color="000000"/>
              <w:right w:val="single" w:sz="4" w:space="0" w:color="000000"/>
            </w:tcBorders>
            <w:shd w:val="clear" w:color="auto" w:fill="DAEEF3"/>
            <w:vAlign w:val="bottom"/>
          </w:tcPr>
          <w:p w14:paraId="40860F43"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Date:</w:t>
            </w:r>
          </w:p>
        </w:tc>
      </w:tr>
      <w:tr w:rsidR="007C7529" w14:paraId="31CE7BD7" w14:textId="77777777">
        <w:trPr>
          <w:trHeight w:val="285"/>
        </w:trPr>
        <w:tc>
          <w:tcPr>
            <w:tcW w:w="11340" w:type="dxa"/>
            <w:tcBorders>
              <w:top w:val="nil"/>
              <w:left w:val="nil"/>
              <w:bottom w:val="nil"/>
              <w:right w:val="nil"/>
            </w:tcBorders>
            <w:shd w:val="clear" w:color="auto" w:fill="auto"/>
            <w:vAlign w:val="bottom"/>
          </w:tcPr>
          <w:p w14:paraId="2DA51975" w14:textId="77777777" w:rsidR="007C7529" w:rsidRDefault="007C7529">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color w:val="000000"/>
                <w:sz w:val="22"/>
                <w:szCs w:val="22"/>
              </w:rPr>
            </w:pPr>
          </w:p>
        </w:tc>
      </w:tr>
      <w:tr w:rsidR="007C7529" w14:paraId="7A350A67" w14:textId="77777777">
        <w:trPr>
          <w:trHeight w:val="285"/>
        </w:trPr>
        <w:tc>
          <w:tcPr>
            <w:tcW w:w="11340" w:type="dxa"/>
            <w:tcBorders>
              <w:top w:val="single" w:sz="4" w:space="0" w:color="000000"/>
              <w:left w:val="single" w:sz="8" w:space="0" w:color="000000"/>
              <w:bottom w:val="single" w:sz="8" w:space="0" w:color="000000"/>
              <w:right w:val="single" w:sz="4" w:space="0" w:color="000000"/>
            </w:tcBorders>
            <w:shd w:val="clear" w:color="auto" w:fill="DAEEF3"/>
            <w:vAlign w:val="bottom"/>
          </w:tcPr>
          <w:p w14:paraId="5971B4E1" w14:textId="77777777" w:rsidR="007C7529" w:rsidRDefault="001D722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libri" w:eastAsia="Calibri" w:hAnsi="Calibri" w:cs="Calibri"/>
                <w:b/>
                <w:color w:val="000000"/>
                <w:sz w:val="22"/>
                <w:szCs w:val="22"/>
              </w:rPr>
            </w:pPr>
            <w:r>
              <w:rPr>
                <w:rFonts w:ascii="Calibri" w:eastAsia="Calibri" w:hAnsi="Calibri" w:cs="Calibri"/>
                <w:b/>
                <w:color w:val="000000"/>
                <w:sz w:val="22"/>
                <w:szCs w:val="22"/>
              </w:rPr>
              <w:t>Tender #:</w:t>
            </w:r>
          </w:p>
        </w:tc>
      </w:tr>
    </w:tbl>
    <w:p w14:paraId="5FDD1C7C" w14:textId="3B20414D" w:rsidR="007C7529" w:rsidRDefault="007C7529">
      <w:pPr>
        <w:widowControl w:val="0"/>
        <w:spacing w:after="160" w:line="288" w:lineRule="auto"/>
        <w:rPr>
          <w:b/>
          <w:sz w:val="22"/>
          <w:szCs w:val="22"/>
          <w:highlight w:val="yellow"/>
        </w:rPr>
      </w:pPr>
    </w:p>
    <w:sectPr w:rsidR="007C7529">
      <w:pgSz w:w="12240" w:h="15840"/>
      <w:pgMar w:top="1440" w:right="720" w:bottom="1440" w:left="720" w:header="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3A45" w14:textId="77777777" w:rsidR="008427E0" w:rsidRDefault="008427E0">
      <w:pPr>
        <w:spacing w:after="0" w:line="240" w:lineRule="auto"/>
      </w:pPr>
      <w:r>
        <w:separator/>
      </w:r>
    </w:p>
  </w:endnote>
  <w:endnote w:type="continuationSeparator" w:id="0">
    <w:p w14:paraId="226617C5" w14:textId="77777777" w:rsidR="008427E0" w:rsidRDefault="00842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9448" w14:textId="1EF6D58D" w:rsidR="00687CBB" w:rsidRDefault="00687CBB">
    <w:r>
      <w:t xml:space="preserve">Tender No: </w:t>
    </w:r>
    <w:r>
      <w:rPr>
        <w:color w:val="0000FF"/>
      </w:rPr>
      <w:tab/>
    </w:r>
    <w:r>
      <w:tab/>
    </w:r>
    <w:r>
      <w:tab/>
    </w:r>
    <w:r w:rsidR="00892C53">
      <w:rPr>
        <w:b/>
        <w:color w:val="000000"/>
      </w:rPr>
      <w:t>MCSS/JUB</w:t>
    </w:r>
    <w:r>
      <w:rPr>
        <w:b/>
        <w:color w:val="000000"/>
      </w:rPr>
      <w:t>/</w:t>
    </w:r>
    <w:r w:rsidR="00892C53">
      <w:rPr>
        <w:b/>
        <w:color w:val="000000"/>
      </w:rPr>
      <w:t>0069</w:t>
    </w:r>
    <w:r>
      <w:rPr>
        <w:b/>
        <w:color w:val="000000"/>
      </w:rPr>
      <w:t>/202</w:t>
    </w:r>
    <w:r w:rsidR="00B95A25">
      <w:rPr>
        <w:b/>
        <w:color w:val="000000"/>
      </w:rPr>
      <w:t>2</w:t>
    </w:r>
    <w:r>
      <w:tab/>
    </w:r>
    <w:r>
      <w:tab/>
    </w:r>
    <w:r>
      <w:tab/>
    </w:r>
    <w:r>
      <w:tab/>
    </w:r>
    <w:r>
      <w:tab/>
    </w:r>
    <w:r>
      <w:tab/>
    </w:r>
    <w:r>
      <w:tab/>
      <w:t xml:space="preserve">Page </w:t>
    </w:r>
    <w:r>
      <w:fldChar w:fldCharType="begin"/>
    </w:r>
    <w:r>
      <w:instrText>PAGE</w:instrText>
    </w:r>
    <w:r>
      <w:fldChar w:fldCharType="separate"/>
    </w:r>
    <w:r w:rsidR="00F31155">
      <w:rPr>
        <w:noProof/>
      </w:rPr>
      <w:t>1</w:t>
    </w:r>
    <w:r>
      <w:fldChar w:fldCharType="end"/>
    </w:r>
    <w:r>
      <w:t xml:space="preserve"> of </w:t>
    </w:r>
    <w:r>
      <w:fldChar w:fldCharType="begin"/>
    </w:r>
    <w:r>
      <w:instrText>NUMPAGES</w:instrText>
    </w:r>
    <w:r>
      <w:fldChar w:fldCharType="separate"/>
    </w:r>
    <w:r w:rsidR="00F31155">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C100" w14:textId="77777777" w:rsidR="008427E0" w:rsidRDefault="008427E0">
      <w:pPr>
        <w:spacing w:after="0" w:line="240" w:lineRule="auto"/>
      </w:pPr>
      <w:r>
        <w:separator/>
      </w:r>
    </w:p>
  </w:footnote>
  <w:footnote w:type="continuationSeparator" w:id="0">
    <w:p w14:paraId="3E800CB2" w14:textId="77777777" w:rsidR="008427E0" w:rsidRDefault="00842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BD2D" w14:textId="77777777" w:rsidR="00687CBB" w:rsidRDefault="00687CBB">
    <w:pPr>
      <w:pStyle w:val="Title"/>
      <w:spacing w:before="0" w:after="0"/>
      <w:rPr>
        <w:sz w:val="36"/>
        <w:szCs w:val="36"/>
      </w:rPr>
    </w:pPr>
    <w:bookmarkStart w:id="2" w:name="_heading=h.lnxbz9" w:colFirst="0" w:colLast="0"/>
    <w:bookmarkEnd w:id="2"/>
    <w:r>
      <w:rPr>
        <w:noProof/>
      </w:rPr>
      <w:drawing>
        <wp:anchor distT="114300" distB="114300" distL="114300" distR="114300" simplePos="0" relativeHeight="251658240" behindDoc="0" locked="0" layoutInCell="1" hidden="0" allowOverlap="1" wp14:anchorId="1BCD65A3" wp14:editId="31C0EA91">
          <wp:simplePos x="0" y="0"/>
          <wp:positionH relativeFrom="column">
            <wp:posOffset>6105525</wp:posOffset>
          </wp:positionH>
          <wp:positionV relativeFrom="paragraph">
            <wp:posOffset>-66673</wp:posOffset>
          </wp:positionV>
          <wp:extent cx="550806" cy="690563"/>
          <wp:effectExtent l="0" t="0" r="0" b="0"/>
          <wp:wrapSquare wrapText="bothSides" distT="114300" distB="114300" distL="114300" distR="114300"/>
          <wp:docPr id="13" name="image6.jpg" descr="MC Logo Vertical.jpg"/>
          <wp:cNvGraphicFramePr/>
          <a:graphic xmlns:a="http://schemas.openxmlformats.org/drawingml/2006/main">
            <a:graphicData uri="http://schemas.openxmlformats.org/drawingml/2006/picture">
              <pic:pic xmlns:pic="http://schemas.openxmlformats.org/drawingml/2006/picture">
                <pic:nvPicPr>
                  <pic:cNvPr id="0" name="image6.jpg" descr="MC Logo Vertical.jpg"/>
                  <pic:cNvPicPr preferRelativeResize="0"/>
                </pic:nvPicPr>
                <pic:blipFill>
                  <a:blip r:embed="rId1"/>
                  <a:srcRect/>
                  <a:stretch>
                    <a:fillRect/>
                  </a:stretch>
                </pic:blipFill>
                <pic:spPr>
                  <a:xfrm>
                    <a:off x="0" y="0"/>
                    <a:ext cx="550806" cy="690563"/>
                  </a:xfrm>
                  <a:prstGeom prst="rect">
                    <a:avLst/>
                  </a:prstGeom>
                  <a:ln/>
                </pic:spPr>
              </pic:pic>
            </a:graphicData>
          </a:graphic>
        </wp:anchor>
      </w:drawing>
    </w:r>
  </w:p>
  <w:p w14:paraId="25624370" w14:textId="77777777" w:rsidR="00687CBB" w:rsidRDefault="00687CBB">
    <w:pPr>
      <w:pStyle w:val="Title"/>
      <w:spacing w:before="0" w:after="0" w:line="240" w:lineRule="auto"/>
      <w:rPr>
        <w:sz w:val="36"/>
        <w:szCs w:val="36"/>
      </w:rPr>
    </w:pPr>
    <w:bookmarkStart w:id="3" w:name="_heading=h.35nkun2" w:colFirst="0" w:colLast="0"/>
    <w:bookmarkEnd w:id="3"/>
    <w:r>
      <w:rPr>
        <w:sz w:val="36"/>
        <w:szCs w:val="36"/>
      </w:rPr>
      <w:t>Request for Proposal (RFP)- Insurance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8DA"/>
    <w:multiLevelType w:val="multilevel"/>
    <w:tmpl w:val="B7FA71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62792"/>
    <w:multiLevelType w:val="multilevel"/>
    <w:tmpl w:val="85F2249A"/>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9D85705"/>
    <w:multiLevelType w:val="multilevel"/>
    <w:tmpl w:val="5ED44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A3BD2"/>
    <w:multiLevelType w:val="multilevel"/>
    <w:tmpl w:val="553EAE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555789"/>
    <w:multiLevelType w:val="multilevel"/>
    <w:tmpl w:val="B316DBD6"/>
    <w:lvl w:ilvl="0">
      <w:start w:val="1"/>
      <w:numFmt w:val="lowerRoman"/>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FDD4260"/>
    <w:multiLevelType w:val="multilevel"/>
    <w:tmpl w:val="3C5E57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2101F8D"/>
    <w:multiLevelType w:val="multilevel"/>
    <w:tmpl w:val="58947FA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1F594C"/>
    <w:multiLevelType w:val="multilevel"/>
    <w:tmpl w:val="7A2ED5DA"/>
    <w:lvl w:ilvl="0">
      <w:start w:val="1"/>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8" w15:restartNumberingAfterBreak="0">
    <w:nsid w:val="141D490B"/>
    <w:multiLevelType w:val="multilevel"/>
    <w:tmpl w:val="E826A84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4F11E6C"/>
    <w:multiLevelType w:val="multilevel"/>
    <w:tmpl w:val="7A2ED5DA"/>
    <w:lvl w:ilvl="0">
      <w:start w:val="1"/>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10" w15:restartNumberingAfterBreak="0">
    <w:nsid w:val="1587058F"/>
    <w:multiLevelType w:val="multilevel"/>
    <w:tmpl w:val="ECCCE2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5B042FE"/>
    <w:multiLevelType w:val="multilevel"/>
    <w:tmpl w:val="82684C7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5B62BDC"/>
    <w:multiLevelType w:val="multilevel"/>
    <w:tmpl w:val="C562B9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64A58ED"/>
    <w:multiLevelType w:val="multilevel"/>
    <w:tmpl w:val="8B90BFE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8C578BC"/>
    <w:multiLevelType w:val="multilevel"/>
    <w:tmpl w:val="232EE29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AE8786F"/>
    <w:multiLevelType w:val="multilevel"/>
    <w:tmpl w:val="FA263F48"/>
    <w:lvl w:ilvl="0">
      <w:start w:val="1"/>
      <w:numFmt w:val="lowerRoman"/>
      <w:lvlText w:val="%1)"/>
      <w:lvlJc w:val="left"/>
      <w:pPr>
        <w:ind w:left="126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D4F1E56"/>
    <w:multiLevelType w:val="multilevel"/>
    <w:tmpl w:val="1FC05886"/>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2247763"/>
    <w:multiLevelType w:val="multilevel"/>
    <w:tmpl w:val="CCAA2E6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4614F1F"/>
    <w:multiLevelType w:val="multilevel"/>
    <w:tmpl w:val="19682FB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2A2E6F7C"/>
    <w:multiLevelType w:val="multilevel"/>
    <w:tmpl w:val="55622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963C3A"/>
    <w:multiLevelType w:val="multilevel"/>
    <w:tmpl w:val="7684389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D0E2D12"/>
    <w:multiLevelType w:val="multilevel"/>
    <w:tmpl w:val="7A2ED5DA"/>
    <w:lvl w:ilvl="0">
      <w:start w:val="1"/>
      <w:numFmt w:val="decimal"/>
      <w:lvlText w:val="%1."/>
      <w:lvlJc w:val="left"/>
      <w:pPr>
        <w:ind w:left="94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22" w15:restartNumberingAfterBreak="0">
    <w:nsid w:val="2DEA20C3"/>
    <w:multiLevelType w:val="multilevel"/>
    <w:tmpl w:val="418A9AEC"/>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03B142D"/>
    <w:multiLevelType w:val="multilevel"/>
    <w:tmpl w:val="79A4F36E"/>
    <w:lvl w:ilvl="0">
      <w:start w:val="1"/>
      <w:numFmt w:val="lowerRoman"/>
      <w:lvlText w:val="%1."/>
      <w:lvlJc w:val="righ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21E6B05"/>
    <w:multiLevelType w:val="multilevel"/>
    <w:tmpl w:val="BA6C39E2"/>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6D418B6"/>
    <w:multiLevelType w:val="multilevel"/>
    <w:tmpl w:val="51CED9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38456AF1"/>
    <w:multiLevelType w:val="multilevel"/>
    <w:tmpl w:val="B5AAE3DA"/>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CE27B1D"/>
    <w:multiLevelType w:val="multilevel"/>
    <w:tmpl w:val="A7D4F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1C62D4"/>
    <w:multiLevelType w:val="multilevel"/>
    <w:tmpl w:val="45B224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3FF73038"/>
    <w:multiLevelType w:val="multilevel"/>
    <w:tmpl w:val="09E606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003071C"/>
    <w:multiLevelType w:val="multilevel"/>
    <w:tmpl w:val="D2AA5DC4"/>
    <w:lvl w:ilvl="0">
      <w:start w:val="1"/>
      <w:numFmt w:val="decimal"/>
      <w:lvlText w:val="%1."/>
      <w:lvlJc w:val="left"/>
      <w:pPr>
        <w:ind w:left="720" w:hanging="360"/>
      </w:p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0D975C8"/>
    <w:multiLevelType w:val="multilevel"/>
    <w:tmpl w:val="85208BE0"/>
    <w:lvl w:ilvl="0">
      <w:start w:val="1"/>
      <w:numFmt w:val="low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7AF40D6"/>
    <w:multiLevelType w:val="multilevel"/>
    <w:tmpl w:val="2D3468E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9E4054A"/>
    <w:multiLevelType w:val="multilevel"/>
    <w:tmpl w:val="176A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AA35A8"/>
    <w:multiLevelType w:val="multilevel"/>
    <w:tmpl w:val="3796C9B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4E2473ED"/>
    <w:multiLevelType w:val="multilevel"/>
    <w:tmpl w:val="1C229B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EF25C3B"/>
    <w:multiLevelType w:val="multilevel"/>
    <w:tmpl w:val="F5FA0D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F2336F6"/>
    <w:multiLevelType w:val="multilevel"/>
    <w:tmpl w:val="509E48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4F7873B3"/>
    <w:multiLevelType w:val="multilevel"/>
    <w:tmpl w:val="E5F0B59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09776D0"/>
    <w:multiLevelType w:val="multilevel"/>
    <w:tmpl w:val="B140627A"/>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52525DBF"/>
    <w:multiLevelType w:val="multilevel"/>
    <w:tmpl w:val="8972742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1" w15:restartNumberingAfterBreak="0">
    <w:nsid w:val="55BC4DB3"/>
    <w:multiLevelType w:val="multilevel"/>
    <w:tmpl w:val="434401C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5C8F1CB5"/>
    <w:multiLevelType w:val="multilevel"/>
    <w:tmpl w:val="FAC88F00"/>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43" w15:restartNumberingAfterBreak="0">
    <w:nsid w:val="5E4835C7"/>
    <w:multiLevelType w:val="multilevel"/>
    <w:tmpl w:val="AE8E3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15B2CE1"/>
    <w:multiLevelType w:val="multilevel"/>
    <w:tmpl w:val="DB2845C2"/>
    <w:lvl w:ilvl="0">
      <w:start w:val="1"/>
      <w:numFmt w:val="decimal"/>
      <w:lvlText w:val="%1."/>
      <w:lvlJc w:val="left"/>
      <w:pPr>
        <w:ind w:left="858" w:hanging="360"/>
      </w:pPr>
    </w:lvl>
    <w:lvl w:ilvl="1">
      <w:start w:val="1"/>
      <w:numFmt w:val="lowerLetter"/>
      <w:lvlText w:val="%2."/>
      <w:lvlJc w:val="left"/>
      <w:pPr>
        <w:ind w:left="1578" w:hanging="360"/>
      </w:pPr>
    </w:lvl>
    <w:lvl w:ilvl="2">
      <w:start w:val="1"/>
      <w:numFmt w:val="lowerRoman"/>
      <w:lvlText w:val="%3."/>
      <w:lvlJc w:val="right"/>
      <w:pPr>
        <w:ind w:left="2298" w:hanging="180"/>
      </w:pPr>
    </w:lvl>
    <w:lvl w:ilvl="3">
      <w:start w:val="1"/>
      <w:numFmt w:val="decimal"/>
      <w:lvlText w:val="%4."/>
      <w:lvlJc w:val="left"/>
      <w:pPr>
        <w:ind w:left="3018" w:hanging="360"/>
      </w:pPr>
    </w:lvl>
    <w:lvl w:ilvl="4">
      <w:start w:val="1"/>
      <w:numFmt w:val="lowerLetter"/>
      <w:lvlText w:val="%5."/>
      <w:lvlJc w:val="left"/>
      <w:pPr>
        <w:ind w:left="3738" w:hanging="360"/>
      </w:pPr>
    </w:lvl>
    <w:lvl w:ilvl="5">
      <w:start w:val="1"/>
      <w:numFmt w:val="lowerRoman"/>
      <w:lvlText w:val="%6."/>
      <w:lvlJc w:val="right"/>
      <w:pPr>
        <w:ind w:left="4458" w:hanging="180"/>
      </w:pPr>
    </w:lvl>
    <w:lvl w:ilvl="6">
      <w:start w:val="1"/>
      <w:numFmt w:val="decimal"/>
      <w:lvlText w:val="%7."/>
      <w:lvlJc w:val="left"/>
      <w:pPr>
        <w:ind w:left="5178" w:hanging="360"/>
      </w:pPr>
    </w:lvl>
    <w:lvl w:ilvl="7">
      <w:start w:val="1"/>
      <w:numFmt w:val="lowerLetter"/>
      <w:lvlText w:val="%8."/>
      <w:lvlJc w:val="left"/>
      <w:pPr>
        <w:ind w:left="5898" w:hanging="360"/>
      </w:pPr>
    </w:lvl>
    <w:lvl w:ilvl="8">
      <w:start w:val="1"/>
      <w:numFmt w:val="lowerRoman"/>
      <w:lvlText w:val="%9."/>
      <w:lvlJc w:val="right"/>
      <w:pPr>
        <w:ind w:left="6618" w:hanging="180"/>
      </w:pPr>
    </w:lvl>
  </w:abstractNum>
  <w:abstractNum w:abstractNumId="45" w15:restartNumberingAfterBreak="0">
    <w:nsid w:val="64D05155"/>
    <w:multiLevelType w:val="multilevel"/>
    <w:tmpl w:val="02689BA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5082272"/>
    <w:multiLevelType w:val="multilevel"/>
    <w:tmpl w:val="68A8563C"/>
    <w:lvl w:ilvl="0">
      <w:start w:val="3"/>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65507EB1"/>
    <w:multiLevelType w:val="hybridMultilevel"/>
    <w:tmpl w:val="303604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9C556E"/>
    <w:multiLevelType w:val="multilevel"/>
    <w:tmpl w:val="4C64E6C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720" w:hanging="360"/>
      </w:pPr>
      <w:rPr>
        <w:rFonts w:ascii="Times New Roman" w:eastAsia="Times New Roman"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9E837E2"/>
    <w:multiLevelType w:val="multilevel"/>
    <w:tmpl w:val="49ACA5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6A051993"/>
    <w:multiLevelType w:val="multilevel"/>
    <w:tmpl w:val="AAA62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E0D35C2"/>
    <w:multiLevelType w:val="multilevel"/>
    <w:tmpl w:val="2E1C5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6EC2572D"/>
    <w:multiLevelType w:val="multilevel"/>
    <w:tmpl w:val="2A9C1AEA"/>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EE17324"/>
    <w:multiLevelType w:val="hybridMultilevel"/>
    <w:tmpl w:val="A7D4D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E677BE"/>
    <w:multiLevelType w:val="multilevel"/>
    <w:tmpl w:val="0DF016E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0EF5DD8"/>
    <w:multiLevelType w:val="multilevel"/>
    <w:tmpl w:val="E8606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2AF6587"/>
    <w:multiLevelType w:val="multilevel"/>
    <w:tmpl w:val="8FE27AE6"/>
    <w:lvl w:ilvl="0">
      <w:start w:val="1"/>
      <w:numFmt w:val="bullet"/>
      <w:lvlText w:val="✓"/>
      <w:lvlJc w:val="left"/>
      <w:pPr>
        <w:ind w:left="1170" w:hanging="720"/>
      </w:pPr>
      <w:rPr>
        <w:rFonts w:ascii="Times New Roman" w:eastAsia="Times New Roman" w:hAnsi="Times New Roman" w:cs="Times New Roman"/>
      </w:rPr>
    </w:lvl>
    <w:lvl w:ilvl="1">
      <w:start w:val="1"/>
      <w:numFmt w:val="bullet"/>
      <w:lvlText w:val="❏"/>
      <w:lvlJc w:val="left"/>
      <w:pPr>
        <w:ind w:left="1710" w:hanging="360"/>
      </w:pPr>
    </w:lvl>
    <w:lvl w:ilvl="2">
      <w:start w:val="1"/>
      <w:numFmt w:val="bullet"/>
      <w:lvlText w:val="❏"/>
      <w:lvlJc w:val="left"/>
      <w:pPr>
        <w:ind w:left="2430" w:hanging="180"/>
      </w:pPr>
    </w:lvl>
    <w:lvl w:ilvl="3">
      <w:start w:val="1"/>
      <w:numFmt w:val="bullet"/>
      <w:lvlText w:val="❏"/>
      <w:lvlJc w:val="left"/>
      <w:pPr>
        <w:ind w:left="3150" w:hanging="360"/>
      </w:pPr>
    </w:lvl>
    <w:lvl w:ilvl="4">
      <w:start w:val="1"/>
      <w:numFmt w:val="bullet"/>
      <w:lvlText w:val="❏"/>
      <w:lvlJc w:val="left"/>
      <w:pPr>
        <w:ind w:left="3870" w:hanging="360"/>
      </w:pPr>
    </w:lvl>
    <w:lvl w:ilvl="5">
      <w:start w:val="1"/>
      <w:numFmt w:val="bullet"/>
      <w:lvlText w:val="❏"/>
      <w:lvlJc w:val="left"/>
      <w:pPr>
        <w:ind w:left="4590" w:hanging="180"/>
      </w:pPr>
    </w:lvl>
    <w:lvl w:ilvl="6">
      <w:start w:val="1"/>
      <w:numFmt w:val="bullet"/>
      <w:lvlText w:val="❏"/>
      <w:lvlJc w:val="left"/>
      <w:pPr>
        <w:ind w:left="5310" w:hanging="360"/>
      </w:pPr>
    </w:lvl>
    <w:lvl w:ilvl="7">
      <w:start w:val="1"/>
      <w:numFmt w:val="bullet"/>
      <w:lvlText w:val="❏"/>
      <w:lvlJc w:val="left"/>
      <w:pPr>
        <w:ind w:left="6030" w:hanging="360"/>
      </w:pPr>
    </w:lvl>
    <w:lvl w:ilvl="8">
      <w:start w:val="1"/>
      <w:numFmt w:val="bullet"/>
      <w:lvlText w:val="❏"/>
      <w:lvlJc w:val="left"/>
      <w:pPr>
        <w:ind w:left="6750" w:hanging="180"/>
      </w:pPr>
    </w:lvl>
  </w:abstractNum>
  <w:abstractNum w:abstractNumId="57" w15:restartNumberingAfterBreak="0">
    <w:nsid w:val="7AEC7FA0"/>
    <w:multiLevelType w:val="hybridMultilevel"/>
    <w:tmpl w:val="5D341F3C"/>
    <w:lvl w:ilvl="0" w:tplc="9B70B07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1B7C3A"/>
    <w:multiLevelType w:val="multilevel"/>
    <w:tmpl w:val="39F2455A"/>
    <w:lvl w:ilvl="0">
      <w:start w:val="1"/>
      <w:numFmt w:val="lowerRoman"/>
      <w:lvlText w:val="%1)"/>
      <w:lvlJc w:val="left"/>
      <w:pPr>
        <w:ind w:left="126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E362DAD"/>
    <w:multiLevelType w:val="multilevel"/>
    <w:tmpl w:val="18582A54"/>
    <w:lvl w:ilvl="0">
      <w:start w:val="1"/>
      <w:numFmt w:val="lowerRoman"/>
      <w:lvlText w:val="%1)"/>
      <w:lvlJc w:val="left"/>
      <w:pPr>
        <w:ind w:left="126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7E794E65"/>
    <w:multiLevelType w:val="multilevel"/>
    <w:tmpl w:val="9EF0E530"/>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9"/>
  </w:num>
  <w:num w:numId="2">
    <w:abstractNumId w:val="50"/>
  </w:num>
  <w:num w:numId="3">
    <w:abstractNumId w:val="14"/>
  </w:num>
  <w:num w:numId="4">
    <w:abstractNumId w:val="42"/>
  </w:num>
  <w:num w:numId="5">
    <w:abstractNumId w:val="32"/>
  </w:num>
  <w:num w:numId="6">
    <w:abstractNumId w:val="40"/>
  </w:num>
  <w:num w:numId="7">
    <w:abstractNumId w:val="26"/>
  </w:num>
  <w:num w:numId="8">
    <w:abstractNumId w:val="56"/>
  </w:num>
  <w:num w:numId="9">
    <w:abstractNumId w:val="23"/>
  </w:num>
  <w:num w:numId="10">
    <w:abstractNumId w:val="25"/>
  </w:num>
  <w:num w:numId="11">
    <w:abstractNumId w:val="46"/>
  </w:num>
  <w:num w:numId="12">
    <w:abstractNumId w:val="49"/>
  </w:num>
  <w:num w:numId="13">
    <w:abstractNumId w:val="22"/>
  </w:num>
  <w:num w:numId="14">
    <w:abstractNumId w:val="55"/>
  </w:num>
  <w:num w:numId="15">
    <w:abstractNumId w:val="13"/>
  </w:num>
  <w:num w:numId="16">
    <w:abstractNumId w:val="28"/>
  </w:num>
  <w:num w:numId="17">
    <w:abstractNumId w:val="3"/>
  </w:num>
  <w:num w:numId="18">
    <w:abstractNumId w:val="20"/>
  </w:num>
  <w:num w:numId="19">
    <w:abstractNumId w:val="11"/>
  </w:num>
  <w:num w:numId="20">
    <w:abstractNumId w:val="31"/>
  </w:num>
  <w:num w:numId="21">
    <w:abstractNumId w:val="35"/>
  </w:num>
  <w:num w:numId="22">
    <w:abstractNumId w:val="43"/>
  </w:num>
  <w:num w:numId="23">
    <w:abstractNumId w:val="54"/>
  </w:num>
  <w:num w:numId="24">
    <w:abstractNumId w:val="12"/>
  </w:num>
  <w:num w:numId="25">
    <w:abstractNumId w:val="16"/>
  </w:num>
  <w:num w:numId="26">
    <w:abstractNumId w:val="39"/>
  </w:num>
  <w:num w:numId="27">
    <w:abstractNumId w:val="24"/>
  </w:num>
  <w:num w:numId="28">
    <w:abstractNumId w:val="6"/>
  </w:num>
  <w:num w:numId="29">
    <w:abstractNumId w:val="10"/>
  </w:num>
  <w:num w:numId="30">
    <w:abstractNumId w:val="5"/>
  </w:num>
  <w:num w:numId="31">
    <w:abstractNumId w:val="37"/>
  </w:num>
  <w:num w:numId="32">
    <w:abstractNumId w:val="18"/>
  </w:num>
  <w:num w:numId="33">
    <w:abstractNumId w:val="34"/>
  </w:num>
  <w:num w:numId="34">
    <w:abstractNumId w:val="17"/>
  </w:num>
  <w:num w:numId="35">
    <w:abstractNumId w:val="29"/>
  </w:num>
  <w:num w:numId="36">
    <w:abstractNumId w:val="52"/>
  </w:num>
  <w:num w:numId="37">
    <w:abstractNumId w:val="48"/>
  </w:num>
  <w:num w:numId="38">
    <w:abstractNumId w:val="51"/>
  </w:num>
  <w:num w:numId="39">
    <w:abstractNumId w:val="44"/>
  </w:num>
  <w:num w:numId="40">
    <w:abstractNumId w:val="36"/>
  </w:num>
  <w:num w:numId="41">
    <w:abstractNumId w:val="45"/>
  </w:num>
  <w:num w:numId="42">
    <w:abstractNumId w:val="27"/>
  </w:num>
  <w:num w:numId="43">
    <w:abstractNumId w:val="8"/>
  </w:num>
  <w:num w:numId="44">
    <w:abstractNumId w:val="38"/>
  </w:num>
  <w:num w:numId="45">
    <w:abstractNumId w:val="60"/>
  </w:num>
  <w:num w:numId="46">
    <w:abstractNumId w:val="59"/>
  </w:num>
  <w:num w:numId="47">
    <w:abstractNumId w:val="15"/>
  </w:num>
  <w:num w:numId="48">
    <w:abstractNumId w:val="1"/>
  </w:num>
  <w:num w:numId="49">
    <w:abstractNumId w:val="30"/>
  </w:num>
  <w:num w:numId="50">
    <w:abstractNumId w:val="41"/>
  </w:num>
  <w:num w:numId="51">
    <w:abstractNumId w:val="58"/>
  </w:num>
  <w:num w:numId="52">
    <w:abstractNumId w:val="0"/>
  </w:num>
  <w:num w:numId="53">
    <w:abstractNumId w:val="9"/>
  </w:num>
  <w:num w:numId="54">
    <w:abstractNumId w:val="33"/>
  </w:num>
  <w:num w:numId="55">
    <w:abstractNumId w:val="2"/>
  </w:num>
  <w:num w:numId="56">
    <w:abstractNumId w:val="4"/>
  </w:num>
  <w:num w:numId="57">
    <w:abstractNumId w:val="53"/>
  </w:num>
  <w:num w:numId="58">
    <w:abstractNumId w:val="47"/>
  </w:num>
  <w:num w:numId="59">
    <w:abstractNumId w:val="21"/>
  </w:num>
  <w:num w:numId="60">
    <w:abstractNumId w:val="7"/>
  </w:num>
  <w:num w:numId="61">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29"/>
    <w:rsid w:val="000005E8"/>
    <w:rsid w:val="000538F2"/>
    <w:rsid w:val="00075831"/>
    <w:rsid w:val="000A3DDF"/>
    <w:rsid w:val="000B7935"/>
    <w:rsid w:val="000D1996"/>
    <w:rsid w:val="000F2BEF"/>
    <w:rsid w:val="001D722C"/>
    <w:rsid w:val="001E1445"/>
    <w:rsid w:val="001E7EA2"/>
    <w:rsid w:val="00257481"/>
    <w:rsid w:val="002E76AC"/>
    <w:rsid w:val="0033750E"/>
    <w:rsid w:val="00362CBA"/>
    <w:rsid w:val="003670FE"/>
    <w:rsid w:val="0038276C"/>
    <w:rsid w:val="003A04B2"/>
    <w:rsid w:val="00496270"/>
    <w:rsid w:val="004D7F74"/>
    <w:rsid w:val="004F6E12"/>
    <w:rsid w:val="00585EBD"/>
    <w:rsid w:val="005F0228"/>
    <w:rsid w:val="00687CBB"/>
    <w:rsid w:val="00710ECC"/>
    <w:rsid w:val="0071723C"/>
    <w:rsid w:val="007505FD"/>
    <w:rsid w:val="007B060F"/>
    <w:rsid w:val="007B78CF"/>
    <w:rsid w:val="007C7529"/>
    <w:rsid w:val="00804A87"/>
    <w:rsid w:val="00813B15"/>
    <w:rsid w:val="00840CAB"/>
    <w:rsid w:val="008427E0"/>
    <w:rsid w:val="00867175"/>
    <w:rsid w:val="00870607"/>
    <w:rsid w:val="00892C53"/>
    <w:rsid w:val="00943701"/>
    <w:rsid w:val="009549CB"/>
    <w:rsid w:val="00991ABA"/>
    <w:rsid w:val="009D52A6"/>
    <w:rsid w:val="009E12A8"/>
    <w:rsid w:val="00A64997"/>
    <w:rsid w:val="00AF1C8E"/>
    <w:rsid w:val="00B10159"/>
    <w:rsid w:val="00B95A25"/>
    <w:rsid w:val="00BA43FE"/>
    <w:rsid w:val="00C43F58"/>
    <w:rsid w:val="00C906C3"/>
    <w:rsid w:val="00CD0F54"/>
    <w:rsid w:val="00F02167"/>
    <w:rsid w:val="00F31155"/>
    <w:rsid w:val="00FB41F4"/>
    <w:rsid w:val="00F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318C"/>
  <w15:docId w15:val="{250FAFD5-2A59-428B-8C60-F5607D18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C515A"/>
        <w:sz w:val="21"/>
        <w:szCs w:val="21"/>
        <w:lang w:val="en-US"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0047"/>
  </w:style>
  <w:style w:type="paragraph" w:styleId="Heading1">
    <w:name w:val="heading 1"/>
    <w:basedOn w:val="Normal"/>
    <w:next w:val="Normal"/>
    <w:pPr>
      <w:keepNext/>
      <w:keepLines/>
      <w:spacing w:before="280" w:after="140" w:line="216" w:lineRule="auto"/>
      <w:outlineLvl w:val="0"/>
    </w:pPr>
    <w:rPr>
      <w:b/>
      <w:color w:val="D01D2B"/>
      <w:sz w:val="48"/>
      <w:szCs w:val="48"/>
    </w:rPr>
  </w:style>
  <w:style w:type="paragraph" w:styleId="Heading2">
    <w:name w:val="heading 2"/>
    <w:basedOn w:val="Normal"/>
    <w:next w:val="Normal"/>
    <w:pPr>
      <w:keepNext/>
      <w:keepLines/>
      <w:spacing w:after="240" w:line="228"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after="100" w:line="228" w:lineRule="auto"/>
      <w:outlineLvl w:val="2"/>
    </w:pPr>
    <w:rPr>
      <w:b/>
      <w:color w:val="D01D2B"/>
      <w:sz w:val="28"/>
      <w:szCs w:val="28"/>
    </w:rPr>
  </w:style>
  <w:style w:type="paragraph" w:styleId="Heading4">
    <w:name w:val="heading 4"/>
    <w:basedOn w:val="Normal"/>
    <w:next w:val="Normal"/>
    <w:pPr>
      <w:keepNext/>
      <w:keepLines/>
      <w:spacing w:before="40" w:after="40"/>
      <w:outlineLvl w:val="3"/>
    </w:pPr>
    <w:rPr>
      <w:b/>
      <w:sz w:val="24"/>
      <w:szCs w:val="24"/>
    </w:rPr>
  </w:style>
  <w:style w:type="paragraph" w:styleId="Heading5">
    <w:name w:val="heading 5"/>
    <w:basedOn w:val="Normal"/>
    <w:next w:val="Normal"/>
    <w:pPr>
      <w:keepNext/>
      <w:keepLines/>
      <w:spacing w:after="100" w:line="228" w:lineRule="auto"/>
      <w:outlineLvl w:val="4"/>
    </w:pPr>
    <w:rPr>
      <w:smallCaps/>
      <w:color w:val="868A90"/>
    </w:rPr>
  </w:style>
  <w:style w:type="paragraph" w:styleId="Heading6">
    <w:name w:val="heading 6"/>
    <w:basedOn w:val="Normal"/>
    <w:next w:val="Normal"/>
    <w:pPr>
      <w:keepNext/>
      <w:keepLines/>
      <w:spacing w:before="40"/>
      <w:outlineLvl w:val="5"/>
    </w:pPr>
    <w:rPr>
      <w:b/>
      <w:color w:val="868A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80" w:after="140" w:line="216" w:lineRule="auto"/>
    </w:pPr>
    <w:rPr>
      <w:b/>
      <w:color w:val="D01D2B"/>
      <w:sz w:val="60"/>
      <w:szCs w:val="60"/>
    </w:rPr>
  </w:style>
  <w:style w:type="paragraph" w:styleId="Subtitle">
    <w:name w:val="Subtitle"/>
    <w:basedOn w:val="Normal"/>
    <w:next w:val="Normal"/>
    <w:pPr>
      <w:keepNext/>
      <w:keepLines/>
      <w:spacing w:after="120" w:line="216" w:lineRule="auto"/>
    </w:pPr>
    <w:rPr>
      <w:rFonts w:ascii="Times" w:eastAsia="Times" w:hAnsi="Times" w:cs="Times"/>
      <w:b/>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9461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2D5D12"/>
    <w:rPr>
      <w:sz w:val="16"/>
      <w:szCs w:val="16"/>
    </w:rPr>
  </w:style>
  <w:style w:type="paragraph" w:styleId="CommentText">
    <w:name w:val="annotation text"/>
    <w:basedOn w:val="Normal"/>
    <w:link w:val="CommentTextChar"/>
    <w:uiPriority w:val="99"/>
    <w:semiHidden/>
    <w:unhideWhenUsed/>
    <w:rsid w:val="002D5D12"/>
    <w:pPr>
      <w:spacing w:line="240" w:lineRule="auto"/>
    </w:pPr>
    <w:rPr>
      <w:sz w:val="20"/>
      <w:szCs w:val="20"/>
    </w:rPr>
  </w:style>
  <w:style w:type="character" w:customStyle="1" w:styleId="CommentTextChar">
    <w:name w:val="Comment Text Char"/>
    <w:basedOn w:val="DefaultParagraphFont"/>
    <w:link w:val="CommentText"/>
    <w:uiPriority w:val="99"/>
    <w:semiHidden/>
    <w:rsid w:val="002D5D12"/>
    <w:rPr>
      <w:sz w:val="20"/>
      <w:szCs w:val="20"/>
    </w:rPr>
  </w:style>
  <w:style w:type="paragraph" w:styleId="CommentSubject">
    <w:name w:val="annotation subject"/>
    <w:basedOn w:val="CommentText"/>
    <w:next w:val="CommentText"/>
    <w:link w:val="CommentSubjectChar"/>
    <w:uiPriority w:val="99"/>
    <w:semiHidden/>
    <w:unhideWhenUsed/>
    <w:rsid w:val="002D5D12"/>
    <w:rPr>
      <w:b/>
      <w:bCs/>
    </w:rPr>
  </w:style>
  <w:style w:type="character" w:customStyle="1" w:styleId="CommentSubjectChar">
    <w:name w:val="Comment Subject Char"/>
    <w:basedOn w:val="CommentTextChar"/>
    <w:link w:val="CommentSubject"/>
    <w:uiPriority w:val="99"/>
    <w:semiHidden/>
    <w:rsid w:val="002D5D12"/>
    <w:rPr>
      <w:b/>
      <w:bCs/>
      <w:sz w:val="20"/>
      <w:szCs w:val="20"/>
    </w:rPr>
  </w:style>
  <w:style w:type="paragraph" w:styleId="BalloonText">
    <w:name w:val="Balloon Text"/>
    <w:basedOn w:val="Normal"/>
    <w:link w:val="BalloonTextChar"/>
    <w:uiPriority w:val="99"/>
    <w:semiHidden/>
    <w:unhideWhenUsed/>
    <w:rsid w:val="002D5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12"/>
    <w:rPr>
      <w:rFonts w:ascii="Segoe UI" w:hAnsi="Segoe UI" w:cs="Segoe UI"/>
      <w:sz w:val="18"/>
      <w:szCs w:val="18"/>
    </w:rPr>
  </w:style>
  <w:style w:type="paragraph" w:styleId="Header">
    <w:name w:val="header"/>
    <w:basedOn w:val="Normal"/>
    <w:link w:val="HeaderChar"/>
    <w:uiPriority w:val="99"/>
    <w:unhideWhenUsed/>
    <w:rsid w:val="0038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A11"/>
  </w:style>
  <w:style w:type="paragraph" w:styleId="Footer">
    <w:name w:val="footer"/>
    <w:basedOn w:val="Normal"/>
    <w:link w:val="FooterChar"/>
    <w:uiPriority w:val="99"/>
    <w:unhideWhenUsed/>
    <w:rsid w:val="0038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A11"/>
  </w:style>
  <w:style w:type="paragraph" w:customStyle="1" w:styleId="Default">
    <w:name w:val="Default"/>
    <w:rsid w:val="00C36C6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C36C68"/>
    <w:pPr>
      <w:ind w:left="720"/>
      <w:contextualSpacing/>
    </w:pPr>
  </w:style>
  <w:style w:type="paragraph" w:styleId="NoSpacing">
    <w:name w:val="No Spacing"/>
    <w:uiPriority w:val="1"/>
    <w:qFormat/>
    <w:rsid w:val="008B0047"/>
    <w:pPr>
      <w:spacing w:after="0" w:line="240" w:lineRule="auto"/>
    </w:pPr>
  </w:style>
  <w:style w:type="table" w:customStyle="1" w:styleId="TableGrid">
    <w:name w:val="TableGrid"/>
    <w:rsid w:val="004F5F5D"/>
    <w:pPr>
      <w:spacing w:after="0" w:line="240" w:lineRule="auto"/>
    </w:pPr>
    <w:rPr>
      <w:rFonts w:asciiTheme="minorHAnsi" w:eastAsia="Times New Roman" w:hAnsiTheme="minorHAnsi" w:cstheme="minorBidi"/>
      <w:color w:val="auto"/>
      <w:sz w:val="22"/>
      <w:szCs w:val="22"/>
    </w:rPr>
    <w:tblPr>
      <w:tblCellMar>
        <w:top w:w="0" w:type="dxa"/>
        <w:left w:w="0" w:type="dxa"/>
        <w:bottom w:w="0" w:type="dxa"/>
        <w:right w:w="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Calibri" w:hAnsi="Calibri" w:cs="Calibri"/>
      <w:color w:val="000000"/>
      <w:sz w:val="22"/>
      <w:szCs w:val="22"/>
    </w:rPr>
    <w:tblPr>
      <w:tblStyleRowBandSize w:val="1"/>
      <w:tblStyleColBandSize w:val="1"/>
      <w:tblCellMar>
        <w:left w:w="106" w:type="dxa"/>
        <w:right w:w="87"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Calibri" w:eastAsia="Calibri" w:hAnsi="Calibri" w:cs="Calibri"/>
      <w:color w:val="000000"/>
      <w:sz w:val="22"/>
      <w:szCs w:val="22"/>
    </w:rPr>
    <w:tblPr>
      <w:tblStyleRowBandSize w:val="1"/>
      <w:tblStyleColBandSize w:val="1"/>
      <w:tblCellMar>
        <w:left w:w="106" w:type="dxa"/>
        <w:right w:w="87"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92C53"/>
    <w:rPr>
      <w:color w:val="0563C1" w:themeColor="hyperlink"/>
      <w:u w:val="single"/>
    </w:rPr>
  </w:style>
  <w:style w:type="character" w:styleId="UnresolvedMention">
    <w:name w:val="Unresolved Mention"/>
    <w:basedOn w:val="DefaultParagraphFont"/>
    <w:uiPriority w:val="99"/>
    <w:semiHidden/>
    <w:unhideWhenUsed/>
    <w:rsid w:val="00892C53"/>
    <w:rPr>
      <w:color w:val="605E5C"/>
      <w:shd w:val="clear" w:color="auto" w:fill="E1DFDD"/>
    </w:rPr>
  </w:style>
  <w:style w:type="table" w:styleId="TableGrid0">
    <w:name w:val="Table Grid"/>
    <w:basedOn w:val="TableNormal"/>
    <w:uiPriority w:val="59"/>
    <w:rsid w:val="0033750E"/>
    <w:pPr>
      <w:spacing w:after="0" w:line="240" w:lineRule="auto"/>
    </w:pPr>
    <w:rPr>
      <w:rFonts w:ascii="Calibri" w:eastAsia="Calibri" w:hAnsi="Calibri" w:cs="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ycorps.org/tenders" TargetMode="External"/><Relationship Id="rId13" Type="http://schemas.openxmlformats.org/officeDocument/2006/relationships/hyperlink" Target="http://www.un.org/sc/committees/1267/aq_sanctions_list.s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tegrityhotline@mercycorps.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tenders@mercycor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InGm9VhpMPlENIT7ThCVCuM5+Q==">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29</Pages>
  <Words>8752</Words>
  <Characters>49891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lkagai</dc:creator>
  <cp:lastModifiedBy>Simon EdwardBonis</cp:lastModifiedBy>
  <cp:revision>14</cp:revision>
  <dcterms:created xsi:type="dcterms:W3CDTF">2021-11-09T13:24:00Z</dcterms:created>
  <dcterms:modified xsi:type="dcterms:W3CDTF">2022-01-13T07:53:00Z</dcterms:modified>
</cp:coreProperties>
</file>