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2B509" w14:textId="77777777" w:rsidR="00DF6525" w:rsidRDefault="008674FD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AB808E2" wp14:editId="51397D66">
            <wp:extent cx="1233488" cy="779045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779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47EFC3" w14:textId="77777777" w:rsidR="00DF6525" w:rsidRDefault="00DF6525">
      <w:pPr>
        <w:rPr>
          <w:sz w:val="22"/>
          <w:szCs w:val="22"/>
        </w:rPr>
      </w:pPr>
    </w:p>
    <w:p w14:paraId="66C5EF58" w14:textId="77777777" w:rsidR="00DF6525" w:rsidRDefault="008674FD">
      <w:pPr>
        <w:rPr>
          <w:rFonts w:ascii="Calibri" w:eastAsia="Calibri" w:hAnsi="Calibri" w:cs="Calibri"/>
          <w:sz w:val="26"/>
          <w:szCs w:val="26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 xml:space="preserve">                </w:t>
      </w:r>
      <w:r>
        <w:rPr>
          <w:rFonts w:ascii="Calibri" w:eastAsia="Calibri" w:hAnsi="Calibri" w:cs="Calibri"/>
          <w:b/>
          <w:sz w:val="26"/>
          <w:szCs w:val="26"/>
        </w:rPr>
        <w:t>Lease Accounting Software RFP – Q &amp; A Document – January 24</w:t>
      </w:r>
      <w:r>
        <w:rPr>
          <w:rFonts w:ascii="Calibri" w:eastAsia="Calibri" w:hAnsi="Calibri" w:cs="Calibri"/>
          <w:b/>
          <w:sz w:val="26"/>
          <w:szCs w:val="26"/>
          <w:vertAlign w:val="superscript"/>
        </w:rPr>
        <w:t>th</w:t>
      </w:r>
      <w:r>
        <w:rPr>
          <w:rFonts w:ascii="Calibri" w:eastAsia="Calibri" w:hAnsi="Calibri" w:cs="Calibri"/>
          <w:b/>
          <w:sz w:val="26"/>
          <w:szCs w:val="26"/>
        </w:rPr>
        <w:t>, 2022</w:t>
      </w:r>
    </w:p>
    <w:p w14:paraId="527BE533" w14:textId="77777777" w:rsidR="00DF6525" w:rsidRDefault="00DF6525">
      <w:pPr>
        <w:shd w:val="clear" w:color="auto" w:fill="FFFFFF"/>
        <w:rPr>
          <w:rFonts w:ascii="Calibri" w:eastAsia="Calibri" w:hAnsi="Calibri" w:cs="Calibri"/>
          <w:color w:val="FF0000"/>
          <w:sz w:val="26"/>
          <w:szCs w:val="26"/>
        </w:rPr>
      </w:pPr>
    </w:p>
    <w:p w14:paraId="7614B462" w14:textId="77777777" w:rsidR="00DF6525" w:rsidRDefault="008674FD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ab/>
        <w:t>Would you need any of the following functionality?</w:t>
      </w:r>
    </w:p>
    <w:p w14:paraId="13591229" w14:textId="77777777" w:rsidR="00DF6525" w:rsidRDefault="008674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01F1E"/>
          <w:sz w:val="22"/>
          <w:szCs w:val="22"/>
        </w:rPr>
      </w:pPr>
      <w:r>
        <w:rPr>
          <w:rFonts w:ascii="Calibri" w:eastAsia="Calibri" w:hAnsi="Calibri" w:cs="Calibri"/>
          <w:color w:val="201F1E"/>
          <w:sz w:val="22"/>
          <w:szCs w:val="22"/>
        </w:rPr>
        <w:t>Abstract Lease Portfolio - Yes</w:t>
      </w:r>
      <w:r>
        <w:rPr>
          <w:rFonts w:ascii="Calibri" w:eastAsia="Calibri" w:hAnsi="Calibri" w:cs="Calibri"/>
          <w:color w:val="201F1E"/>
          <w:sz w:val="22"/>
          <w:szCs w:val="22"/>
        </w:rPr>
        <w:t>.</w:t>
      </w:r>
    </w:p>
    <w:p w14:paraId="5B1A5A6D" w14:textId="77777777" w:rsidR="00DF6525" w:rsidRDefault="008674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01F1E"/>
          <w:sz w:val="22"/>
          <w:szCs w:val="22"/>
        </w:rPr>
      </w:pPr>
      <w:r>
        <w:rPr>
          <w:rFonts w:ascii="Calibri" w:eastAsia="Calibri" w:hAnsi="Calibri" w:cs="Calibri"/>
          <w:color w:val="201F1E"/>
          <w:sz w:val="22"/>
          <w:szCs w:val="22"/>
        </w:rPr>
        <w:t xml:space="preserve">Lease completeness testing - </w:t>
      </w:r>
      <w:r>
        <w:rPr>
          <w:rFonts w:ascii="Calibri" w:eastAsia="Calibri" w:hAnsi="Calibri" w:cs="Calibri"/>
          <w:color w:val="201F1E"/>
          <w:sz w:val="22"/>
          <w:szCs w:val="22"/>
        </w:rPr>
        <w:t>Yes</w:t>
      </w:r>
      <w:r>
        <w:rPr>
          <w:rFonts w:ascii="Calibri" w:eastAsia="Calibri" w:hAnsi="Calibri" w:cs="Calibri"/>
          <w:color w:val="201F1E"/>
          <w:sz w:val="22"/>
          <w:szCs w:val="22"/>
        </w:rPr>
        <w:t>.</w:t>
      </w:r>
    </w:p>
    <w:p w14:paraId="1D0BF5E5" w14:textId="77777777" w:rsidR="00DF6525" w:rsidRDefault="008674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01F1E"/>
          <w:sz w:val="22"/>
          <w:szCs w:val="22"/>
        </w:rPr>
      </w:pPr>
      <w:r>
        <w:rPr>
          <w:rFonts w:ascii="Calibri" w:eastAsia="Calibri" w:hAnsi="Calibri" w:cs="Calibri"/>
          <w:color w:val="201F1E"/>
          <w:sz w:val="22"/>
          <w:szCs w:val="22"/>
        </w:rPr>
        <w:t xml:space="preserve">Testing the system for "integration" - </w:t>
      </w:r>
      <w:r>
        <w:rPr>
          <w:rFonts w:ascii="Calibri" w:eastAsia="Calibri" w:hAnsi="Calibri" w:cs="Calibri"/>
          <w:color w:val="201F1E"/>
          <w:sz w:val="22"/>
          <w:szCs w:val="22"/>
        </w:rPr>
        <w:t>Yes.</w:t>
      </w:r>
    </w:p>
    <w:p w14:paraId="6EE5140D" w14:textId="77777777" w:rsidR="00DF6525" w:rsidRDefault="008674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01F1E"/>
          <w:sz w:val="22"/>
          <w:szCs w:val="22"/>
        </w:rPr>
      </w:pPr>
      <w:r>
        <w:rPr>
          <w:rFonts w:ascii="Calibri" w:eastAsia="Calibri" w:hAnsi="Calibri" w:cs="Calibri"/>
          <w:color w:val="201F1E"/>
          <w:sz w:val="22"/>
          <w:szCs w:val="22"/>
        </w:rPr>
        <w:t>Calculate schedules for financial reporting purposes (lease software) - Yes.</w:t>
      </w:r>
    </w:p>
    <w:p w14:paraId="653F29F6" w14:textId="77777777" w:rsidR="00DF6525" w:rsidRDefault="008674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01F1E"/>
          <w:sz w:val="22"/>
          <w:szCs w:val="22"/>
        </w:rPr>
      </w:pPr>
      <w:r>
        <w:rPr>
          <w:rFonts w:ascii="Calibri" w:eastAsia="Calibri" w:hAnsi="Calibri" w:cs="Calibri"/>
          <w:color w:val="201F1E"/>
          <w:sz w:val="22"/>
          <w:szCs w:val="22"/>
        </w:rPr>
        <w:t xml:space="preserve">Create initial journal entries/monthly entries and plug into financial statements - </w:t>
      </w:r>
      <w:r>
        <w:rPr>
          <w:rFonts w:ascii="Calibri" w:eastAsia="Calibri" w:hAnsi="Calibri" w:cs="Calibri"/>
          <w:color w:val="201F1E"/>
          <w:sz w:val="22"/>
          <w:szCs w:val="22"/>
        </w:rPr>
        <w:t>Yes.</w:t>
      </w:r>
    </w:p>
    <w:p w14:paraId="4339AA4B" w14:textId="77777777" w:rsidR="00DF6525" w:rsidRDefault="008674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01F1E"/>
          <w:sz w:val="22"/>
          <w:szCs w:val="22"/>
        </w:rPr>
      </w:pPr>
      <w:r>
        <w:rPr>
          <w:rFonts w:ascii="Calibri" w:eastAsia="Calibri" w:hAnsi="Calibri" w:cs="Calibri"/>
          <w:color w:val="201F1E"/>
          <w:sz w:val="22"/>
          <w:szCs w:val="22"/>
        </w:rPr>
        <w:t xml:space="preserve">Complete Disclosure for financial reporting - </w:t>
      </w:r>
      <w:r>
        <w:rPr>
          <w:rFonts w:ascii="Calibri" w:eastAsia="Calibri" w:hAnsi="Calibri" w:cs="Calibri"/>
          <w:color w:val="201F1E"/>
          <w:sz w:val="22"/>
          <w:szCs w:val="22"/>
        </w:rPr>
        <w:t>Yes.</w:t>
      </w:r>
    </w:p>
    <w:p w14:paraId="1646D69E" w14:textId="77777777" w:rsidR="00DF6525" w:rsidRDefault="008674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01F1E"/>
          <w:sz w:val="22"/>
          <w:szCs w:val="22"/>
        </w:rPr>
      </w:pPr>
      <w:r>
        <w:rPr>
          <w:rFonts w:ascii="Calibri" w:eastAsia="Calibri" w:hAnsi="Calibri" w:cs="Calibri"/>
          <w:color w:val="201F1E"/>
          <w:sz w:val="22"/>
          <w:szCs w:val="22"/>
        </w:rPr>
        <w:t xml:space="preserve">Technical Accounting Memo - </w:t>
      </w:r>
      <w:r>
        <w:rPr>
          <w:rFonts w:ascii="Calibri" w:eastAsia="Calibri" w:hAnsi="Calibri" w:cs="Calibri"/>
          <w:color w:val="201F1E"/>
          <w:sz w:val="22"/>
          <w:szCs w:val="22"/>
        </w:rPr>
        <w:t>Yes.</w:t>
      </w:r>
    </w:p>
    <w:p w14:paraId="36A416EF" w14:textId="77777777" w:rsidR="00DF6525" w:rsidRDefault="008674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01F1E"/>
          <w:sz w:val="22"/>
          <w:szCs w:val="22"/>
        </w:rPr>
      </w:pPr>
      <w:r>
        <w:rPr>
          <w:rFonts w:ascii="Calibri" w:eastAsia="Calibri" w:hAnsi="Calibri" w:cs="Calibri"/>
          <w:color w:val="201F1E"/>
          <w:sz w:val="22"/>
          <w:szCs w:val="22"/>
        </w:rPr>
        <w:t>Analytically and detail test the ROU Asset/LL -</w:t>
      </w:r>
      <w:r>
        <w:rPr>
          <w:rFonts w:ascii="Calibri" w:eastAsia="Calibri" w:hAnsi="Calibri" w:cs="Calibri"/>
          <w:color w:val="201F1E"/>
          <w:sz w:val="22"/>
          <w:szCs w:val="22"/>
        </w:rPr>
        <w:t xml:space="preserve"> Yes.</w:t>
      </w:r>
    </w:p>
    <w:p w14:paraId="501096C1" w14:textId="77777777" w:rsidR="00DF6525" w:rsidRDefault="00DF6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Calibri" w:eastAsia="Calibri" w:hAnsi="Calibri" w:cs="Calibri"/>
          <w:color w:val="201F1E"/>
          <w:sz w:val="22"/>
          <w:szCs w:val="22"/>
        </w:rPr>
      </w:pPr>
    </w:p>
    <w:p w14:paraId="27745257" w14:textId="77777777" w:rsidR="00DF6525" w:rsidRDefault="00867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/>
          <w:color w:val="201F1E"/>
          <w:sz w:val="22"/>
          <w:szCs w:val="22"/>
        </w:rPr>
      </w:pPr>
      <w:r>
        <w:rPr>
          <w:rFonts w:ascii="Calibri" w:eastAsia="Calibri" w:hAnsi="Calibri" w:cs="Calibri"/>
          <w:b/>
          <w:color w:val="201F1E"/>
          <w:sz w:val="22"/>
          <w:szCs w:val="22"/>
        </w:rPr>
        <w:t xml:space="preserve">2. </w:t>
      </w:r>
      <w:r>
        <w:rPr>
          <w:rFonts w:ascii="Calibri" w:eastAsia="Calibri" w:hAnsi="Calibri" w:cs="Calibri"/>
          <w:b/>
          <w:color w:val="201F1E"/>
          <w:sz w:val="22"/>
          <w:szCs w:val="22"/>
        </w:rPr>
        <w:tab/>
      </w:r>
      <w:r>
        <w:rPr>
          <w:rFonts w:ascii="Calibri" w:eastAsia="Calibri" w:hAnsi="Calibri" w:cs="Calibri"/>
          <w:b/>
          <w:color w:val="201F1E"/>
          <w:sz w:val="22"/>
          <w:szCs w:val="22"/>
        </w:rPr>
        <w:t>How many leases are Real Estate and how many are Equipment?</w:t>
      </w:r>
    </w:p>
    <w:p w14:paraId="3487A07C" w14:textId="77777777" w:rsidR="00DF6525" w:rsidRDefault="00DF6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/>
          <w:color w:val="201F1E"/>
          <w:sz w:val="22"/>
          <w:szCs w:val="22"/>
        </w:rPr>
      </w:pPr>
    </w:p>
    <w:p w14:paraId="52247675" w14:textId="77777777" w:rsidR="00DF6525" w:rsidRDefault="00867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01F1E"/>
          <w:sz w:val="22"/>
          <w:szCs w:val="22"/>
        </w:rPr>
      </w:pPr>
      <w:r>
        <w:rPr>
          <w:rFonts w:ascii="Calibri" w:eastAsia="Calibri" w:hAnsi="Calibri" w:cs="Calibri"/>
          <w:color w:val="201F1E"/>
          <w:sz w:val="22"/>
          <w:szCs w:val="22"/>
        </w:rPr>
        <w:t xml:space="preserve">The estimated number of leases included in the RFP are based on facility leases. We have limited equipment leases. </w:t>
      </w:r>
    </w:p>
    <w:p w14:paraId="5BE1564C" w14:textId="77777777" w:rsidR="00DF6525" w:rsidRDefault="008674FD">
      <w:pPr>
        <w:shd w:val="clear" w:color="auto" w:fill="FFFFFF"/>
        <w:rPr>
          <w:rFonts w:ascii="Calibri" w:eastAsia="Calibri" w:hAnsi="Calibri" w:cs="Calibri"/>
          <w:color w:val="201F1E"/>
          <w:sz w:val="22"/>
          <w:szCs w:val="22"/>
        </w:rPr>
      </w:pPr>
      <w:r>
        <w:rPr>
          <w:rFonts w:ascii="Calibri" w:eastAsia="Calibri" w:hAnsi="Calibri" w:cs="Calibri"/>
          <w:color w:val="201F1E"/>
          <w:sz w:val="22"/>
          <w:szCs w:val="22"/>
        </w:rPr>
        <w:t xml:space="preserve">       </w:t>
      </w:r>
    </w:p>
    <w:p w14:paraId="6EB87BBF" w14:textId="77777777" w:rsidR="00DF6525" w:rsidRDefault="00DF6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01F1E"/>
          <w:sz w:val="22"/>
          <w:szCs w:val="22"/>
        </w:rPr>
      </w:pPr>
    </w:p>
    <w:p w14:paraId="36703BEF" w14:textId="77777777" w:rsidR="00DF6525" w:rsidRDefault="00DF6525">
      <w:pPr>
        <w:spacing w:after="160" w:line="259" w:lineRule="auto"/>
        <w:rPr>
          <w:rFonts w:ascii="Calibri" w:eastAsia="Calibri" w:hAnsi="Calibri" w:cs="Calibri"/>
          <w:sz w:val="24"/>
        </w:rPr>
      </w:pPr>
    </w:p>
    <w:sectPr w:rsidR="00DF652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97129"/>
    <w:multiLevelType w:val="multilevel"/>
    <w:tmpl w:val="130613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525"/>
    <w:rsid w:val="008674FD"/>
    <w:rsid w:val="00CC6D11"/>
    <w:rsid w:val="00D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A5E81"/>
  <w15:docId w15:val="{F0002D2C-9E5C-4C49-8077-38AC26A4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C36"/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A03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velopeAddress">
    <w:name w:val="envelope address"/>
    <w:basedOn w:val="Normal"/>
    <w:rsid w:val="00562A03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rsid w:val="002C35BB"/>
    <w:rPr>
      <w:rFonts w:eastAsiaTheme="majorEastAsia" w:cstheme="majorBidi"/>
      <w:szCs w:val="20"/>
    </w:rPr>
  </w:style>
  <w:style w:type="character" w:customStyle="1" w:styleId="Heading1Char">
    <w:name w:val="Heading 1 Char"/>
    <w:basedOn w:val="DefaultParagraphFont"/>
    <w:link w:val="Heading1"/>
    <w:rsid w:val="00562A03"/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rsid w:val="00610CDB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610CDB"/>
    <w:rPr>
      <w:rFonts w:ascii="Arial" w:hAnsi="Arial"/>
    </w:rPr>
  </w:style>
  <w:style w:type="character" w:styleId="FootnoteReference">
    <w:name w:val="footnote reference"/>
    <w:basedOn w:val="DefaultParagraphFont"/>
    <w:rsid w:val="00610CDB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EF5704"/>
    <w:pPr>
      <w:widowControl w:val="0"/>
      <w:autoSpaceDE w:val="0"/>
      <w:autoSpaceDN w:val="0"/>
      <w:ind w:left="820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F5704"/>
    <w:rPr>
      <w:rFonts w:ascii="Calibri" w:eastAsia="Calibri" w:hAnsi="Calibri" w:cs="Calibr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EF5704"/>
    <w:pPr>
      <w:widowControl w:val="0"/>
      <w:autoSpaceDE w:val="0"/>
      <w:autoSpaceDN w:val="0"/>
      <w:ind w:left="820" w:hanging="361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fontstyle01">
    <w:name w:val="fontstyle01"/>
    <w:basedOn w:val="DefaultParagraphFont"/>
    <w:rsid w:val="006E130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E130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4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43F"/>
    <w:rPr>
      <w:rFonts w:ascii="Tahoma" w:hAnsi="Tahoma" w:cs="Tahoma"/>
      <w:sz w:val="16"/>
      <w:szCs w:val="16"/>
    </w:rPr>
  </w:style>
  <w:style w:type="paragraph" w:customStyle="1" w:styleId="xmsolistparagraph">
    <w:name w:val="x_msolistparagraph"/>
    <w:basedOn w:val="Normal"/>
    <w:rsid w:val="005D6A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wXHRSNoYgNWuzupyCpBOMh1DmA==">AMUW2mVL2Aa9rqs/FSUDvUYMInNYuo21Bj3S11cw44wm6C4mePSGjT60wuGkKv+KYI+v8VuS+VSI4ITKHpQjSUzlcQbvxugZ7D+58Zu1cXw66gI7YeZ4CpM9mvvGwIJEhL+Kk02PbbmI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Kubik, Jim</dc:creator>
  <cp:lastModifiedBy>Mark Spencer</cp:lastModifiedBy>
  <cp:revision>2</cp:revision>
  <dcterms:created xsi:type="dcterms:W3CDTF">2022-01-24T18:03:00Z</dcterms:created>
  <dcterms:modified xsi:type="dcterms:W3CDTF">2022-01-24T18:03:00Z</dcterms:modified>
</cp:coreProperties>
</file>