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60A8C" w14:textId="77777777" w:rsidR="003C4C14" w:rsidRDefault="00C341DC">
      <w:pPr>
        <w:pStyle w:val="Heading1"/>
        <w:numPr>
          <w:ilvl w:val="0"/>
          <w:numId w:val="33"/>
        </w:numPr>
        <w:rPr>
          <w:sz w:val="28"/>
          <w:szCs w:val="28"/>
        </w:rPr>
      </w:pPr>
      <w:bookmarkStart w:id="0" w:name="_heading=h.gjdgxs" w:colFirst="0" w:colLast="0"/>
      <w:bookmarkEnd w:id="0"/>
      <w:r>
        <w:rPr>
          <w:sz w:val="28"/>
          <w:szCs w:val="28"/>
        </w:rPr>
        <w:t>Invitation to Tender</w:t>
      </w:r>
    </w:p>
    <w:tbl>
      <w:tblPr>
        <w:tblStyle w:val="aff0"/>
        <w:tblW w:w="10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51"/>
        <w:gridCol w:w="4309"/>
      </w:tblGrid>
      <w:tr w:rsidR="003C4C14" w14:paraId="4F860A8F" w14:textId="77777777">
        <w:trPr>
          <w:trHeight w:val="377"/>
        </w:trPr>
        <w:tc>
          <w:tcPr>
            <w:tcW w:w="6051" w:type="dxa"/>
            <w:tcBorders>
              <w:top w:val="single" w:sz="24" w:space="0" w:color="000000"/>
              <w:left w:val="single" w:sz="24" w:space="0" w:color="000000"/>
            </w:tcBorders>
            <w:shd w:val="clear" w:color="auto" w:fill="auto"/>
            <w:tcMar>
              <w:top w:w="100" w:type="dxa"/>
              <w:left w:w="100" w:type="dxa"/>
              <w:bottom w:w="100" w:type="dxa"/>
              <w:right w:w="100" w:type="dxa"/>
            </w:tcMar>
          </w:tcPr>
          <w:p w14:paraId="4F860A8D" w14:textId="77777777" w:rsidR="003C4C14" w:rsidRDefault="00C341DC">
            <w:pPr>
              <w:widowControl w:val="0"/>
              <w:rPr>
                <w:b/>
              </w:rPr>
            </w:pPr>
            <w:r>
              <w:rPr>
                <w:b/>
              </w:rPr>
              <w:t xml:space="preserve">Tender Name: </w:t>
            </w:r>
            <w:r>
              <w:t>Rehabilitation, upgrading and construction of water schemes at Dumne, Song LGA of Adamawa State</w:t>
            </w:r>
          </w:p>
        </w:tc>
        <w:tc>
          <w:tcPr>
            <w:tcW w:w="4309" w:type="dxa"/>
            <w:tcBorders>
              <w:top w:val="single" w:sz="24" w:space="0" w:color="000000"/>
              <w:right w:val="single" w:sz="24" w:space="0" w:color="000000"/>
            </w:tcBorders>
            <w:shd w:val="clear" w:color="auto" w:fill="auto"/>
            <w:tcMar>
              <w:top w:w="100" w:type="dxa"/>
              <w:left w:w="100" w:type="dxa"/>
              <w:bottom w:w="100" w:type="dxa"/>
              <w:right w:w="100" w:type="dxa"/>
            </w:tcMar>
          </w:tcPr>
          <w:p w14:paraId="4F860A8E" w14:textId="77777777" w:rsidR="003C4C14" w:rsidRDefault="00C341DC">
            <w:pPr>
              <w:widowControl w:val="0"/>
              <w:rPr>
                <w:b/>
              </w:rPr>
            </w:pPr>
            <w:r>
              <w:rPr>
                <w:b/>
              </w:rPr>
              <w:t>Tender No: NIG/YOL/TEN17</w:t>
            </w:r>
          </w:p>
        </w:tc>
      </w:tr>
      <w:tr w:rsidR="003C4C14" w14:paraId="4F860A92" w14:textId="77777777">
        <w:trPr>
          <w:trHeight w:val="377"/>
        </w:trPr>
        <w:tc>
          <w:tcPr>
            <w:tcW w:w="6051" w:type="dxa"/>
            <w:tcBorders>
              <w:left w:val="single" w:sz="24" w:space="0" w:color="000000"/>
            </w:tcBorders>
            <w:shd w:val="clear" w:color="auto" w:fill="auto"/>
            <w:tcMar>
              <w:top w:w="100" w:type="dxa"/>
              <w:left w:w="100" w:type="dxa"/>
              <w:bottom w:w="100" w:type="dxa"/>
              <w:right w:w="100" w:type="dxa"/>
            </w:tcMar>
          </w:tcPr>
          <w:p w14:paraId="4F860A90" w14:textId="77777777" w:rsidR="003C4C14" w:rsidRDefault="00C341DC">
            <w:pPr>
              <w:widowControl w:val="0"/>
              <w:rPr>
                <w:color w:val="0000FF"/>
              </w:rPr>
            </w:pPr>
            <w:r>
              <w:t xml:space="preserve">Location: </w:t>
            </w:r>
            <w:r>
              <w:rPr>
                <w:color w:val="0000FF"/>
              </w:rPr>
              <w:t>(Dumne - Song LGA, Adamawa)</w:t>
            </w:r>
          </w:p>
        </w:tc>
        <w:tc>
          <w:tcPr>
            <w:tcW w:w="4309" w:type="dxa"/>
            <w:shd w:val="clear" w:color="auto" w:fill="auto"/>
            <w:tcMar>
              <w:top w:w="100" w:type="dxa"/>
              <w:left w:w="100" w:type="dxa"/>
              <w:bottom w:w="100" w:type="dxa"/>
              <w:right w:w="100" w:type="dxa"/>
            </w:tcMar>
          </w:tcPr>
          <w:p w14:paraId="4F860A91" w14:textId="77777777" w:rsidR="003C4C14" w:rsidRDefault="00C341DC">
            <w:pPr>
              <w:widowControl w:val="0"/>
            </w:pPr>
            <w:r>
              <w:t>Correspondence Language(s): English</w:t>
            </w:r>
          </w:p>
        </w:tc>
      </w:tr>
      <w:tr w:rsidR="003C4C14" w14:paraId="4F860A9A" w14:textId="77777777">
        <w:trPr>
          <w:trHeight w:val="377"/>
        </w:trPr>
        <w:tc>
          <w:tcPr>
            <w:tcW w:w="10360" w:type="dxa"/>
            <w:gridSpan w:val="2"/>
            <w:tcBorders>
              <w:left w:val="single" w:sz="24" w:space="0" w:color="000000"/>
              <w:bottom w:val="single" w:sz="24" w:space="0" w:color="000000"/>
            </w:tcBorders>
            <w:shd w:val="clear" w:color="auto" w:fill="auto"/>
            <w:tcMar>
              <w:top w:w="100" w:type="dxa"/>
              <w:left w:w="100" w:type="dxa"/>
              <w:bottom w:w="100" w:type="dxa"/>
              <w:right w:w="100" w:type="dxa"/>
            </w:tcMar>
          </w:tcPr>
          <w:p w14:paraId="4F860A93" w14:textId="77777777" w:rsidR="003C4C14" w:rsidRDefault="00C341DC">
            <w:pPr>
              <w:widowControl w:val="0"/>
              <w:rPr>
                <w:b/>
              </w:rPr>
            </w:pPr>
            <w:r>
              <w:rPr>
                <w:b/>
              </w:rPr>
              <w:t>Brief Summary Description of Project:</w:t>
            </w:r>
          </w:p>
          <w:p w14:paraId="4F860A94" w14:textId="77777777" w:rsidR="003C4C14" w:rsidRDefault="003C4C14">
            <w:pPr>
              <w:pBdr>
                <w:top w:val="nil"/>
                <w:left w:val="nil"/>
                <w:bottom w:val="nil"/>
                <w:right w:val="nil"/>
                <w:between w:val="nil"/>
              </w:pBdr>
              <w:rPr>
                <w:rFonts w:ascii="Arial" w:eastAsia="Arial" w:hAnsi="Arial" w:cs="Arial"/>
                <w:color w:val="4C515A"/>
                <w:sz w:val="21"/>
                <w:szCs w:val="21"/>
              </w:rPr>
            </w:pPr>
          </w:p>
          <w:p w14:paraId="4F860A95" w14:textId="77777777" w:rsidR="003C4C14" w:rsidRDefault="00C341DC">
            <w:pPr>
              <w:spacing w:line="360" w:lineRule="auto"/>
              <w:jc w:val="both"/>
              <w:rPr>
                <w:rFonts w:ascii="Times New Roman" w:eastAsia="Times New Roman" w:hAnsi="Times New Roman" w:cs="Times New Roman"/>
              </w:rPr>
            </w:pPr>
            <w:r>
              <w:rPr>
                <w:rFonts w:ascii="Times New Roman" w:eastAsia="Times New Roman" w:hAnsi="Times New Roman" w:cs="Times New Roman"/>
              </w:rPr>
              <w:t>The Small-Town Water, Sanitation, and Hygiene (STWASH) Activity is a five-year, initiative funded by the United States Agency for International Development (USAID), covering the states of Adamawa, Yobe, and Borno in Northeast Nigeria. The Activity is to support the sustainable improvements in access to basic water and sanitation that are necessary to facilitate ongoing recovery, peacebuilding, and economic development across the region.</w:t>
            </w:r>
          </w:p>
          <w:p w14:paraId="4F860A96" w14:textId="77777777" w:rsidR="003C4C14" w:rsidRDefault="003C4C14">
            <w:pPr>
              <w:pBdr>
                <w:top w:val="nil"/>
                <w:left w:val="nil"/>
                <w:bottom w:val="nil"/>
                <w:right w:val="nil"/>
                <w:between w:val="nil"/>
              </w:pBdr>
              <w:rPr>
                <w:rFonts w:ascii="Arial" w:eastAsia="Arial" w:hAnsi="Arial" w:cs="Arial"/>
                <w:color w:val="4C515A"/>
                <w:sz w:val="21"/>
                <w:szCs w:val="21"/>
              </w:rPr>
            </w:pPr>
          </w:p>
          <w:p w14:paraId="4F860A97" w14:textId="77777777" w:rsidR="003C4C14" w:rsidRDefault="00C341DC">
            <w:pPr>
              <w:spacing w:line="360" w:lineRule="auto"/>
              <w:jc w:val="both"/>
              <w:rPr>
                <w:rFonts w:ascii="Times New Roman" w:eastAsia="Times New Roman" w:hAnsi="Times New Roman" w:cs="Times New Roman"/>
              </w:rPr>
            </w:pPr>
            <w:r>
              <w:rPr>
                <w:rFonts w:ascii="Times New Roman" w:eastAsia="Times New Roman" w:hAnsi="Times New Roman" w:cs="Times New Roman"/>
              </w:rPr>
              <w:t>The goal of the program is to facilitate the economic recovery of some crisis-affected communities and bolster the capacity of the state governments in providing essential WASH services and creating and sustaining enabling environments for Small Towns Water Supply and Sanitation Agencies (STWSSAs) and Water Consumers Associations (WCAs) to operate effectively.</w:t>
            </w:r>
          </w:p>
          <w:p w14:paraId="4F860A98" w14:textId="77777777" w:rsidR="003C4C14" w:rsidRDefault="00C341DC">
            <w:pPr>
              <w:pBdr>
                <w:top w:val="nil"/>
                <w:left w:val="nil"/>
                <w:bottom w:val="nil"/>
                <w:right w:val="nil"/>
                <w:between w:val="nil"/>
              </w:pBdr>
              <w:rPr>
                <w:rFonts w:ascii="Arial" w:eastAsia="Arial" w:hAnsi="Arial" w:cs="Arial"/>
                <w:color w:val="4C515A"/>
                <w:sz w:val="21"/>
                <w:szCs w:val="21"/>
              </w:rPr>
            </w:pPr>
            <w:r>
              <w:rPr>
                <w:rFonts w:ascii="Arial" w:eastAsia="Arial" w:hAnsi="Arial" w:cs="Arial"/>
                <w:color w:val="4C515A"/>
                <w:sz w:val="21"/>
                <w:szCs w:val="21"/>
              </w:rPr>
              <w:t xml:space="preserve"> </w:t>
            </w:r>
          </w:p>
          <w:p w14:paraId="4F860A99" w14:textId="77777777" w:rsidR="003C4C14" w:rsidRDefault="00C341DC">
            <w:pPr>
              <w:widowControl w:val="0"/>
              <w:spacing w:line="360" w:lineRule="auto"/>
              <w:rPr>
                <w:rFonts w:ascii="Times New Roman" w:eastAsia="Times New Roman" w:hAnsi="Times New Roman" w:cs="Times New Roman"/>
              </w:rPr>
            </w:pPr>
            <w:r>
              <w:rPr>
                <w:rFonts w:ascii="Times New Roman" w:eastAsia="Times New Roman" w:hAnsi="Times New Roman" w:cs="Times New Roman"/>
              </w:rPr>
              <w:t>The program has two broad components; expanded access to water and for sanitation facilities and strengthening capacity for small town water governance.</w:t>
            </w:r>
          </w:p>
        </w:tc>
      </w:tr>
    </w:tbl>
    <w:p w14:paraId="4F860A9B" w14:textId="77777777" w:rsidR="003C4C14" w:rsidRDefault="003C4C14">
      <w:pPr>
        <w:spacing w:after="0" w:line="240" w:lineRule="auto"/>
      </w:pPr>
    </w:p>
    <w:tbl>
      <w:tblPr>
        <w:tblStyle w:val="aff1"/>
        <w:tblW w:w="10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97"/>
        <w:gridCol w:w="7078"/>
      </w:tblGrid>
      <w:tr w:rsidR="003C4C14" w14:paraId="4F860AA3" w14:textId="77777777">
        <w:trPr>
          <w:trHeight w:val="362"/>
        </w:trPr>
        <w:tc>
          <w:tcPr>
            <w:tcW w:w="3297"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4F860A9C" w14:textId="77777777" w:rsidR="003C4C14" w:rsidRDefault="00C341DC">
            <w:pPr>
              <w:widowControl w:val="0"/>
              <w:rPr>
                <w:b/>
              </w:rPr>
            </w:pPr>
            <w:r>
              <w:rPr>
                <w:b/>
              </w:rPr>
              <w:t>Tender Package Available from:</w:t>
            </w:r>
          </w:p>
          <w:p w14:paraId="4F860A9D" w14:textId="3B08F102" w:rsidR="003C4C14" w:rsidRDefault="00C341DC">
            <w:pPr>
              <w:widowControl w:val="0"/>
              <w:rPr>
                <w:b/>
                <w:color w:val="0000FF"/>
              </w:rPr>
            </w:pPr>
            <w:r>
              <w:rPr>
                <w:b/>
                <w:color w:val="0000FF"/>
              </w:rPr>
              <w:t xml:space="preserve">(13th / December / 2021) </w:t>
            </w:r>
          </w:p>
        </w:tc>
        <w:tc>
          <w:tcPr>
            <w:tcW w:w="7078"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4F860A9E" w14:textId="77777777" w:rsidR="003C4C14" w:rsidRDefault="00C341DC">
            <w:pPr>
              <w:widowControl w:val="0"/>
              <w:rPr>
                <w:b/>
              </w:rPr>
            </w:pPr>
            <w:r>
              <w:rPr>
                <w:b/>
              </w:rPr>
              <w:t xml:space="preserve">Tender Package Pickup Location: </w:t>
            </w:r>
          </w:p>
          <w:p w14:paraId="4F860A9F" w14:textId="77777777" w:rsidR="003C4C14" w:rsidRDefault="003C4C14">
            <w:pPr>
              <w:widowControl w:val="0"/>
              <w:rPr>
                <w:b/>
              </w:rPr>
            </w:pPr>
          </w:p>
          <w:p w14:paraId="4F860AA0" w14:textId="77777777" w:rsidR="003C4C14" w:rsidRDefault="00C341DC">
            <w:pPr>
              <w:widowControl w:val="0"/>
              <w:rPr>
                <w:b/>
                <w:sz w:val="20"/>
                <w:szCs w:val="20"/>
              </w:rPr>
            </w:pPr>
            <w:r>
              <w:rPr>
                <w:b/>
                <w:sz w:val="20"/>
                <w:szCs w:val="20"/>
              </w:rPr>
              <w:t>Tender available for download at:</w:t>
            </w:r>
          </w:p>
          <w:p w14:paraId="4F860AA1" w14:textId="77777777" w:rsidR="003C4C14" w:rsidRDefault="005F6A4E">
            <w:pPr>
              <w:widowControl w:val="0"/>
              <w:rPr>
                <w:color w:val="0000FF"/>
                <w:u w:val="single"/>
              </w:rPr>
            </w:pPr>
            <w:hyperlink r:id="rId8">
              <w:r w:rsidR="00C341DC">
                <w:rPr>
                  <w:color w:val="0000FF"/>
                  <w:u w:val="single"/>
                </w:rPr>
                <w:t>https://www.mcnigeria.com/tenders/</w:t>
              </w:r>
            </w:hyperlink>
          </w:p>
          <w:p w14:paraId="4F860AA2" w14:textId="77777777" w:rsidR="003C4C14" w:rsidRDefault="005F6A4E">
            <w:pPr>
              <w:widowControl w:val="0"/>
              <w:rPr>
                <w:color w:val="0000FF"/>
                <w:u w:val="single"/>
              </w:rPr>
            </w:pPr>
            <w:hyperlink r:id="rId9">
              <w:r w:rsidR="00C341DC">
                <w:rPr>
                  <w:rFonts w:ascii="Times New Roman" w:eastAsia="Times New Roman" w:hAnsi="Times New Roman" w:cs="Times New Roman"/>
                  <w:color w:val="0000FF"/>
                  <w:u w:val="single"/>
                </w:rPr>
                <w:t>https://www.mercycorps.org/tenders/</w:t>
              </w:r>
            </w:hyperlink>
          </w:p>
        </w:tc>
      </w:tr>
      <w:tr w:rsidR="003C4C14" w14:paraId="4F860AAB" w14:textId="77777777">
        <w:trPr>
          <w:trHeight w:val="362"/>
        </w:trPr>
        <w:tc>
          <w:tcPr>
            <w:tcW w:w="3297"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4F860AA4" w14:textId="77777777" w:rsidR="003C4C14" w:rsidRDefault="00C341DC">
            <w:pPr>
              <w:widowControl w:val="0"/>
              <w:rPr>
                <w:b/>
              </w:rPr>
            </w:pPr>
            <w:r>
              <w:rPr>
                <w:b/>
              </w:rPr>
              <w:t xml:space="preserve">Deadline for Offer Submission: </w:t>
            </w:r>
          </w:p>
          <w:p w14:paraId="4F860AA5" w14:textId="1A640E39" w:rsidR="003C4C14" w:rsidRDefault="00C341DC">
            <w:pPr>
              <w:widowControl w:val="0"/>
              <w:rPr>
                <w:b/>
              </w:rPr>
            </w:pPr>
            <w:r>
              <w:rPr>
                <w:b/>
                <w:color w:val="0000FF"/>
              </w:rPr>
              <w:t>(10th / January / 2022; 5pm)</w:t>
            </w:r>
          </w:p>
        </w:tc>
        <w:tc>
          <w:tcPr>
            <w:tcW w:w="7078"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4F860AA6" w14:textId="77777777" w:rsidR="003C4C14" w:rsidRDefault="00C341DC">
            <w:pPr>
              <w:widowControl w:val="0"/>
              <w:rPr>
                <w:b/>
                <w:sz w:val="20"/>
                <w:szCs w:val="20"/>
              </w:rPr>
            </w:pPr>
            <w:r>
              <w:rPr>
                <w:b/>
                <w:sz w:val="20"/>
                <w:szCs w:val="20"/>
              </w:rPr>
              <w:t>Submit Offers to:</w:t>
            </w:r>
          </w:p>
          <w:p w14:paraId="4F860AA7" w14:textId="77777777" w:rsidR="003C4C14" w:rsidRDefault="00C341DC">
            <w:pPr>
              <w:widowControl w:val="0"/>
              <w:rPr>
                <w:b/>
                <w:sz w:val="20"/>
                <w:szCs w:val="20"/>
              </w:rPr>
            </w:pPr>
            <w:r>
              <w:rPr>
                <w:sz w:val="20"/>
                <w:szCs w:val="20"/>
              </w:rPr>
              <w:t>Mercy Corps Office, No 10A, Suntai Road, Karewa extension, Jimeta Yola, Adamawa state</w:t>
            </w:r>
            <w:r>
              <w:rPr>
                <w:b/>
                <w:sz w:val="20"/>
                <w:szCs w:val="20"/>
              </w:rPr>
              <w:t>.</w:t>
            </w:r>
            <w:r>
              <w:rPr>
                <w:b/>
              </w:rPr>
              <w:t xml:space="preserve"> </w:t>
            </w:r>
          </w:p>
          <w:p w14:paraId="4F860AA8" w14:textId="77777777" w:rsidR="003C4C14" w:rsidRDefault="00C341DC">
            <w:pPr>
              <w:widowControl w:val="0"/>
              <w:spacing w:line="360" w:lineRule="auto"/>
              <w:rPr>
                <w:b/>
              </w:rPr>
            </w:pPr>
            <w:r>
              <w:rPr>
                <w:sz w:val="20"/>
                <w:szCs w:val="20"/>
              </w:rPr>
              <w:t>Proposal Subject:</w:t>
            </w:r>
            <w:r>
              <w:rPr>
                <w:b/>
                <w:sz w:val="20"/>
                <w:szCs w:val="20"/>
              </w:rPr>
              <w:t xml:space="preserve"> “NIG/YOL/TEN17 </w:t>
            </w:r>
            <w:r>
              <w:t>Rehabilitation, upgrading and construction of water schemes at Dumne, Song LGA of Adamawa State”</w:t>
            </w:r>
          </w:p>
          <w:p w14:paraId="4F860AA9" w14:textId="77777777" w:rsidR="003C4C14" w:rsidRDefault="003C4C14">
            <w:pPr>
              <w:widowControl w:val="0"/>
              <w:spacing w:line="360" w:lineRule="auto"/>
              <w:rPr>
                <w:b/>
              </w:rPr>
            </w:pPr>
          </w:p>
          <w:p w14:paraId="4F860AAA" w14:textId="77777777" w:rsidR="003C4C14" w:rsidRDefault="00C341DC">
            <w:pPr>
              <w:widowControl w:val="0"/>
              <w:spacing w:line="360" w:lineRule="auto"/>
              <w:rPr>
                <w:b/>
              </w:rPr>
            </w:pPr>
            <w:r>
              <w:rPr>
                <w:b/>
                <w:sz w:val="20"/>
                <w:szCs w:val="20"/>
              </w:rPr>
              <w:t xml:space="preserve">For electronic submission: Indicate tender number as below and email offer to: </w:t>
            </w:r>
            <w:hyperlink r:id="rId10">
              <w:r>
                <w:rPr>
                  <w:b/>
                  <w:color w:val="1155CC"/>
                  <w:sz w:val="20"/>
                  <w:szCs w:val="20"/>
                  <w:u w:val="single"/>
                </w:rPr>
                <w:t>tenders@mercycorps.org</w:t>
              </w:r>
            </w:hyperlink>
            <w:r>
              <w:rPr>
                <w:rFonts w:ascii="Arial" w:eastAsia="Arial" w:hAnsi="Arial" w:cs="Arial"/>
                <w:b/>
                <w:sz w:val="20"/>
                <w:szCs w:val="20"/>
              </w:rPr>
              <w:t xml:space="preserve"> </w:t>
            </w:r>
            <w:r>
              <w:rPr>
                <w:b/>
                <w:sz w:val="20"/>
                <w:szCs w:val="20"/>
              </w:rPr>
              <w:t>“NIG/YOL/TEN17</w:t>
            </w:r>
            <w:r>
              <w:rPr>
                <w:rFonts w:ascii="Arial" w:eastAsia="Arial" w:hAnsi="Arial" w:cs="Arial"/>
                <w:b/>
                <w:sz w:val="20"/>
                <w:szCs w:val="20"/>
              </w:rPr>
              <w:t xml:space="preserve"> </w:t>
            </w:r>
            <w:r>
              <w:t>Rehabilitation, upgrading and construction of water schemes at Dumne, Song LGA of Adamawa State</w:t>
            </w:r>
          </w:p>
        </w:tc>
      </w:tr>
    </w:tbl>
    <w:p w14:paraId="4F860AAC" w14:textId="77777777" w:rsidR="003C4C14" w:rsidRDefault="00C341DC">
      <w:pPr>
        <w:spacing w:after="0"/>
        <w:jc w:val="center"/>
        <w:rPr>
          <w:i/>
          <w:color w:val="FF0000"/>
        </w:rPr>
      </w:pPr>
      <w:r>
        <w:rPr>
          <w:i/>
          <w:color w:val="FF0000"/>
        </w:rPr>
        <w:t>Mercy Corps reserves the right to accept or reject any late offers</w:t>
      </w:r>
    </w:p>
    <w:tbl>
      <w:tblPr>
        <w:tblStyle w:val="aff2"/>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593"/>
        <w:gridCol w:w="5755"/>
      </w:tblGrid>
      <w:tr w:rsidR="003C4C14" w14:paraId="4F860AAE" w14:textId="77777777">
        <w:trPr>
          <w:trHeight w:val="44"/>
        </w:trPr>
        <w:tc>
          <w:tcPr>
            <w:tcW w:w="1034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860AAD" w14:textId="77777777" w:rsidR="003C4C14" w:rsidRDefault="00C341DC">
            <w:pPr>
              <w:spacing w:line="288" w:lineRule="auto"/>
              <w:jc w:val="center"/>
              <w:rPr>
                <w:b/>
              </w:rPr>
            </w:pPr>
            <w:r>
              <w:rPr>
                <w:b/>
              </w:rPr>
              <w:t>Questions and Answers (Q&amp;A)</w:t>
            </w:r>
          </w:p>
        </w:tc>
      </w:tr>
      <w:tr w:rsidR="003C4C14" w14:paraId="4F860AB0" w14:textId="77777777">
        <w:trPr>
          <w:trHeight w:val="48"/>
        </w:trPr>
        <w:tc>
          <w:tcPr>
            <w:tcW w:w="1034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860AAF" w14:textId="77777777" w:rsidR="003C4C14" w:rsidRDefault="00C341DC">
            <w:pPr>
              <w:spacing w:line="288" w:lineRule="auto"/>
            </w:pPr>
            <w:r>
              <w:lastRenderedPageBreak/>
              <w:t xml:space="preserve">If any, Submit Questions in writing to: </w:t>
            </w:r>
            <w:hyperlink r:id="rId11">
              <w:r>
                <w:rPr>
                  <w:rFonts w:ascii="Times New Roman" w:eastAsia="Times New Roman" w:hAnsi="Times New Roman" w:cs="Times New Roman"/>
                  <w:b/>
                  <w:color w:val="0000FF"/>
                  <w:u w:val="single"/>
                </w:rPr>
                <w:t>qa-ng-tenders@mercycorps.org</w:t>
              </w:r>
            </w:hyperlink>
          </w:p>
        </w:tc>
      </w:tr>
      <w:tr w:rsidR="003C4C14" w14:paraId="4F860AB5" w14:textId="77777777">
        <w:trPr>
          <w:trHeight w:val="93"/>
        </w:trPr>
        <w:tc>
          <w:tcPr>
            <w:tcW w:w="45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860AB1" w14:textId="77777777" w:rsidR="003C4C14" w:rsidRDefault="00C341DC">
            <w:pPr>
              <w:spacing w:line="288" w:lineRule="auto"/>
            </w:pPr>
            <w:r>
              <w:t>Last Day for Questions:</w:t>
            </w:r>
          </w:p>
          <w:p w14:paraId="4F860AB2" w14:textId="77777777" w:rsidR="003C4C14" w:rsidRDefault="00C341DC">
            <w:pPr>
              <w:spacing w:line="288" w:lineRule="auto"/>
              <w:rPr>
                <w:color w:val="0000FF"/>
              </w:rPr>
            </w:pPr>
            <w:r>
              <w:rPr>
                <w:color w:val="0000FF"/>
              </w:rPr>
              <w:t>(</w:t>
            </w:r>
            <w:r>
              <w:rPr>
                <w:b/>
                <w:color w:val="0000FF"/>
              </w:rPr>
              <w:t>22nd / December / 2021; 12noon</w:t>
            </w:r>
            <w:r>
              <w:rPr>
                <w:color w:val="0000FF"/>
              </w:rPr>
              <w:t>)</w:t>
            </w:r>
          </w:p>
        </w:tc>
        <w:tc>
          <w:tcPr>
            <w:tcW w:w="57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860AB3" w14:textId="77777777" w:rsidR="003C4C14" w:rsidRDefault="00C341DC">
            <w:pPr>
              <w:spacing w:line="288" w:lineRule="auto"/>
            </w:pPr>
            <w:r>
              <w:t>Questions will be answered by:</w:t>
            </w:r>
          </w:p>
          <w:p w14:paraId="4F860AB4" w14:textId="77777777" w:rsidR="003C4C14" w:rsidRDefault="00C341DC">
            <w:pPr>
              <w:spacing w:line="288" w:lineRule="auto"/>
              <w:rPr>
                <w:color w:val="0000FF"/>
              </w:rPr>
            </w:pPr>
            <w:r>
              <w:rPr>
                <w:color w:val="0000FF"/>
              </w:rPr>
              <w:t>(</w:t>
            </w:r>
            <w:r>
              <w:rPr>
                <w:b/>
                <w:color w:val="0000FF"/>
              </w:rPr>
              <w:t>24th / December / 2021; 12noon</w:t>
            </w:r>
            <w:r>
              <w:rPr>
                <w:color w:val="0000FF"/>
              </w:rPr>
              <w:t>)</w:t>
            </w:r>
          </w:p>
        </w:tc>
      </w:tr>
      <w:tr w:rsidR="003C4C14" w14:paraId="4F860AB7" w14:textId="77777777">
        <w:trPr>
          <w:trHeight w:val="35"/>
        </w:trPr>
        <w:tc>
          <w:tcPr>
            <w:tcW w:w="1034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860AB6" w14:textId="77777777" w:rsidR="003C4C14" w:rsidRDefault="00C341DC">
            <w:r>
              <w:t xml:space="preserve">Questions will be answered and uploaded through: </w:t>
            </w:r>
            <w:r>
              <w:rPr>
                <w:color w:val="0000FF"/>
                <w:u w:val="single"/>
              </w:rPr>
              <w:t>https://www.mcnigeria.com/tenders</w:t>
            </w:r>
          </w:p>
        </w:tc>
      </w:tr>
    </w:tbl>
    <w:p w14:paraId="4F860AB8" w14:textId="77777777" w:rsidR="003C4C14" w:rsidRDefault="003C4C14">
      <w:pPr>
        <w:pStyle w:val="Heading1"/>
        <w:spacing w:before="0" w:after="0"/>
        <w:rPr>
          <w:sz w:val="28"/>
          <w:szCs w:val="28"/>
        </w:rPr>
      </w:pPr>
      <w:bookmarkStart w:id="1" w:name="_heading=h.30j0zll" w:colFirst="0" w:colLast="0"/>
      <w:bookmarkEnd w:id="1"/>
    </w:p>
    <w:tbl>
      <w:tblPr>
        <w:tblStyle w:val="aff3"/>
        <w:tblW w:w="10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81"/>
        <w:gridCol w:w="6367"/>
      </w:tblGrid>
      <w:tr w:rsidR="003C4C14" w14:paraId="4F860ABA" w14:textId="77777777">
        <w:trPr>
          <w:trHeight w:val="360"/>
        </w:trPr>
        <w:tc>
          <w:tcPr>
            <w:tcW w:w="10348" w:type="dxa"/>
            <w:gridSpan w:val="2"/>
            <w:shd w:val="clear" w:color="auto" w:fill="auto"/>
            <w:tcMar>
              <w:top w:w="100" w:type="dxa"/>
              <w:left w:w="100" w:type="dxa"/>
              <w:bottom w:w="100" w:type="dxa"/>
              <w:right w:w="100" w:type="dxa"/>
            </w:tcMar>
          </w:tcPr>
          <w:p w14:paraId="4F860AB9" w14:textId="77777777" w:rsidR="003C4C14" w:rsidRDefault="00C341DC">
            <w:pPr>
              <w:widowControl w:val="0"/>
              <w:jc w:val="center"/>
            </w:pPr>
            <w:r>
              <w:rPr>
                <w:b/>
              </w:rPr>
              <w:t>Documentation Checklist</w:t>
            </w:r>
          </w:p>
        </w:tc>
      </w:tr>
      <w:tr w:rsidR="003C4C14" w14:paraId="4F860AC3" w14:textId="77777777">
        <w:trPr>
          <w:trHeight w:val="1684"/>
        </w:trPr>
        <w:tc>
          <w:tcPr>
            <w:tcW w:w="3981" w:type="dxa"/>
            <w:tcBorders>
              <w:right w:val="single" w:sz="8" w:space="0" w:color="FFFFFF"/>
            </w:tcBorders>
            <w:shd w:val="clear" w:color="auto" w:fill="auto"/>
            <w:tcMar>
              <w:top w:w="100" w:type="dxa"/>
              <w:left w:w="100" w:type="dxa"/>
              <w:bottom w:w="100" w:type="dxa"/>
              <w:right w:w="100" w:type="dxa"/>
            </w:tcMar>
          </w:tcPr>
          <w:p w14:paraId="4F860ABB" w14:textId="77777777" w:rsidR="003C4C14" w:rsidRDefault="00C341DC">
            <w:pPr>
              <w:widowControl w:val="0"/>
            </w:pPr>
            <w:r>
              <w:t xml:space="preserve">These documents are contained within this tender package: </w:t>
            </w:r>
          </w:p>
        </w:tc>
        <w:tc>
          <w:tcPr>
            <w:tcW w:w="6367" w:type="dxa"/>
            <w:tcBorders>
              <w:left w:val="single" w:sz="8" w:space="0" w:color="FFFFFF"/>
            </w:tcBorders>
            <w:shd w:val="clear" w:color="auto" w:fill="auto"/>
            <w:tcMar>
              <w:top w:w="100" w:type="dxa"/>
              <w:left w:w="100" w:type="dxa"/>
              <w:bottom w:w="100" w:type="dxa"/>
              <w:right w:w="100" w:type="dxa"/>
            </w:tcMar>
          </w:tcPr>
          <w:p w14:paraId="4F860ABC" w14:textId="77777777" w:rsidR="003C4C14" w:rsidRDefault="00C341DC">
            <w:pPr>
              <w:numPr>
                <w:ilvl w:val="0"/>
                <w:numId w:val="12"/>
              </w:numPr>
            </w:pPr>
            <w:r>
              <w:t>Invitation to Tender</w:t>
            </w:r>
          </w:p>
          <w:p w14:paraId="4F860ABD" w14:textId="77777777" w:rsidR="003C4C14" w:rsidRDefault="00C341DC">
            <w:pPr>
              <w:numPr>
                <w:ilvl w:val="0"/>
                <w:numId w:val="12"/>
              </w:numPr>
            </w:pPr>
            <w:r>
              <w:t>General Conditions for Tender</w:t>
            </w:r>
          </w:p>
          <w:p w14:paraId="4F860ABE" w14:textId="77777777" w:rsidR="003C4C14" w:rsidRDefault="00C341DC">
            <w:pPr>
              <w:numPr>
                <w:ilvl w:val="0"/>
                <w:numId w:val="12"/>
              </w:numPr>
            </w:pPr>
            <w:r>
              <w:t>Criteria and Submittals</w:t>
            </w:r>
          </w:p>
          <w:p w14:paraId="4F860ABF" w14:textId="77777777" w:rsidR="003C4C14" w:rsidRDefault="00C341DC">
            <w:pPr>
              <w:numPr>
                <w:ilvl w:val="0"/>
                <w:numId w:val="1"/>
              </w:numPr>
            </w:pPr>
            <w:r>
              <w:t>Price Offer Sheet</w:t>
            </w:r>
          </w:p>
          <w:p w14:paraId="4F860AC0" w14:textId="77777777" w:rsidR="003C4C14" w:rsidRDefault="00C341DC">
            <w:pPr>
              <w:numPr>
                <w:ilvl w:val="0"/>
                <w:numId w:val="1"/>
              </w:numPr>
            </w:pPr>
            <w:r>
              <w:t>Supplier Information Form</w:t>
            </w:r>
          </w:p>
          <w:p w14:paraId="4F860AC1" w14:textId="77777777" w:rsidR="003C4C14" w:rsidRDefault="00C341DC">
            <w:pPr>
              <w:numPr>
                <w:ilvl w:val="0"/>
                <w:numId w:val="1"/>
              </w:numPr>
            </w:pPr>
            <w:r>
              <w:t>Scope of Work/Technical Specifications/BoQ</w:t>
            </w:r>
          </w:p>
          <w:p w14:paraId="4F860AC2" w14:textId="77777777" w:rsidR="003C4C14" w:rsidRDefault="00C341DC">
            <w:pPr>
              <w:numPr>
                <w:ilvl w:val="0"/>
                <w:numId w:val="4"/>
              </w:numPr>
            </w:pPr>
            <w:r>
              <w:t>Sample Contract</w:t>
            </w:r>
          </w:p>
        </w:tc>
      </w:tr>
    </w:tbl>
    <w:p w14:paraId="4F860AC4" w14:textId="77777777" w:rsidR="003C4C14" w:rsidRDefault="003C4C14">
      <w:pPr>
        <w:pStyle w:val="Heading1"/>
        <w:spacing w:before="0" w:after="0"/>
        <w:rPr>
          <w:sz w:val="28"/>
          <w:szCs w:val="28"/>
        </w:rPr>
      </w:pPr>
      <w:bookmarkStart w:id="2" w:name="_heading=h.1fob9te" w:colFirst="0" w:colLast="0"/>
      <w:bookmarkEnd w:id="2"/>
    </w:p>
    <w:p w14:paraId="4F860AC5" w14:textId="77777777" w:rsidR="003C4C14" w:rsidRDefault="00C341DC">
      <w:pPr>
        <w:pStyle w:val="Heading1"/>
        <w:numPr>
          <w:ilvl w:val="0"/>
          <w:numId w:val="34"/>
        </w:numPr>
        <w:spacing w:before="0"/>
        <w:rPr>
          <w:sz w:val="28"/>
          <w:szCs w:val="28"/>
        </w:rPr>
      </w:pPr>
      <w:bookmarkStart w:id="3" w:name="_heading=h.3znysh7" w:colFirst="0" w:colLast="0"/>
      <w:bookmarkEnd w:id="3"/>
      <w:r>
        <w:rPr>
          <w:sz w:val="28"/>
          <w:szCs w:val="28"/>
        </w:rPr>
        <w:t>General Conditions for Tender</w:t>
      </w:r>
    </w:p>
    <w:p w14:paraId="4F860AC6" w14:textId="77777777" w:rsidR="003C4C14" w:rsidRDefault="00C341DC">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invites proposals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14:paraId="4F860AC7" w14:textId="77777777" w:rsidR="003C4C14" w:rsidRDefault="003C4C14">
      <w:pPr>
        <w:widowControl w:val="0"/>
        <w:spacing w:after="0" w:line="240" w:lineRule="auto"/>
        <w:rPr>
          <w:rFonts w:ascii="Times New Roman" w:eastAsia="Times New Roman" w:hAnsi="Times New Roman" w:cs="Times New Roman"/>
          <w:color w:val="000000"/>
          <w:sz w:val="22"/>
          <w:szCs w:val="22"/>
        </w:rPr>
      </w:pPr>
    </w:p>
    <w:p w14:paraId="4F860AC8" w14:textId="77777777" w:rsidR="003C4C14" w:rsidRDefault="00C341DC">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2.1</w:t>
      </w:r>
      <w:r>
        <w:rPr>
          <w:rFonts w:ascii="Times New Roman" w:eastAsia="Times New Roman" w:hAnsi="Times New Roman" w:cs="Times New Roman"/>
          <w:b/>
          <w:color w:val="000000"/>
          <w:sz w:val="22"/>
          <w:szCs w:val="22"/>
        </w:rPr>
        <w:tab/>
        <w:t>Mercy Corps’ Anti-Bribery and Anti-Corruption Statement</w:t>
      </w:r>
    </w:p>
    <w:p w14:paraId="4F860AC9" w14:textId="77777777" w:rsidR="003C4C14" w:rsidRDefault="00C341DC">
      <w:pPr>
        <w:widowControl w:val="0"/>
        <w:spacing w:after="20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Mercy Corps strictly prohibits</w:t>
      </w:r>
      <w:r>
        <w:rPr>
          <w:rFonts w:ascii="Times New Roman" w:eastAsia="Times New Roman" w:hAnsi="Times New Roman" w:cs="Times New Roman"/>
          <w:color w:val="000000"/>
          <w:sz w:val="22"/>
          <w:szCs w:val="22"/>
        </w:rPr>
        <w:t>:</w:t>
      </w:r>
    </w:p>
    <w:p w14:paraId="4F860ACA" w14:textId="77777777" w:rsidR="003C4C14" w:rsidRDefault="00C341DC">
      <w:pPr>
        <w:widowControl w:val="0"/>
        <w:numPr>
          <w:ilvl w:val="0"/>
          <w:numId w:val="6"/>
        </w:numPr>
        <w:spacing w:after="0" w:line="240" w:lineRule="auto"/>
        <w:rPr>
          <w:color w:val="000000"/>
          <w:sz w:val="22"/>
          <w:szCs w:val="22"/>
        </w:rPr>
      </w:pPr>
      <w:r>
        <w:rPr>
          <w:rFonts w:ascii="Times New Roman" w:eastAsia="Times New Roman" w:hAnsi="Times New Roman" w:cs="Times New Roman"/>
          <w:i/>
          <w:color w:val="000000"/>
          <w:sz w:val="22"/>
          <w:szCs w:val="22"/>
          <w:u w:val="single"/>
        </w:rPr>
        <w:t>Any form of bribe or kickback in relation to its activities</w:t>
      </w:r>
    </w:p>
    <w:p w14:paraId="4F860ACB" w14:textId="77777777" w:rsidR="003C4C14" w:rsidRDefault="00C341DC">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prohibition includes any </w:t>
      </w:r>
      <w:r>
        <w:rPr>
          <w:rFonts w:ascii="Times New Roman" w:eastAsia="Times New Roman" w:hAnsi="Times New Roman" w:cs="Times New Roman"/>
          <w:i/>
          <w:color w:val="000000"/>
          <w:sz w:val="22"/>
          <w:szCs w:val="22"/>
        </w:rPr>
        <w:t>request</w:t>
      </w:r>
      <w:r>
        <w:rPr>
          <w:rFonts w:ascii="Times New Roman" w:eastAsia="Times New Roman" w:hAnsi="Times New Roman" w:cs="Times New Roman"/>
          <w:color w:val="000000"/>
          <w:sz w:val="22"/>
          <w:szCs w:val="22"/>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Pr>
          <w:rFonts w:ascii="Times New Roman" w:eastAsia="Times New Roman" w:hAnsi="Times New Roman" w:cs="Times New Roman"/>
          <w:i/>
          <w:color w:val="000000"/>
          <w:sz w:val="22"/>
          <w:szCs w:val="22"/>
        </w:rPr>
        <w:t>offer</w:t>
      </w:r>
      <w:r>
        <w:rPr>
          <w:rFonts w:ascii="Times New Roman" w:eastAsia="Times New Roman" w:hAnsi="Times New Roman" w:cs="Times New Roman"/>
          <w:color w:val="000000"/>
          <w:sz w:val="22"/>
          <w:szCs w:val="22"/>
        </w:rPr>
        <w:t xml:space="preserve"> from any company or individual to provide anything of value to any Mercy Corps employee, consultant or agent in exchange for that person taking or not taking any action related to the award of the contract or the contract.</w:t>
      </w:r>
    </w:p>
    <w:p w14:paraId="4F860ACC" w14:textId="77777777" w:rsidR="003C4C14" w:rsidRDefault="00C341DC">
      <w:pPr>
        <w:widowControl w:val="0"/>
        <w:spacing w:after="0" w:line="240" w:lineRule="auto"/>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4F860ACD" w14:textId="77777777" w:rsidR="003C4C14" w:rsidRDefault="00C341DC">
      <w:pPr>
        <w:widowControl w:val="0"/>
        <w:numPr>
          <w:ilvl w:val="0"/>
          <w:numId w:val="6"/>
        </w:numPr>
        <w:spacing w:after="0" w:line="240" w:lineRule="auto"/>
        <w:rPr>
          <w:i/>
          <w:color w:val="000000"/>
          <w:sz w:val="22"/>
          <w:szCs w:val="22"/>
        </w:rPr>
      </w:pPr>
      <w:r>
        <w:rPr>
          <w:rFonts w:ascii="Times New Roman" w:eastAsia="Times New Roman" w:hAnsi="Times New Roman" w:cs="Times New Roman"/>
          <w:i/>
          <w:color w:val="000000"/>
          <w:sz w:val="22"/>
          <w:szCs w:val="22"/>
          <w:u w:val="single"/>
        </w:rPr>
        <w:t>Conflicts of interests in the awarding or management of contracts </w:t>
      </w:r>
    </w:p>
    <w:p w14:paraId="4F860ACE" w14:textId="77777777" w:rsidR="003C4C14" w:rsidRDefault="00C341DC">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4F860ACF" w14:textId="77777777" w:rsidR="003C4C14" w:rsidRDefault="00C341DC">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4F860AD0" w14:textId="77777777" w:rsidR="003C4C14" w:rsidRDefault="00C341DC">
      <w:pPr>
        <w:widowControl w:val="0"/>
        <w:numPr>
          <w:ilvl w:val="0"/>
          <w:numId w:val="6"/>
        </w:numPr>
        <w:spacing w:after="0" w:line="240" w:lineRule="auto"/>
        <w:rPr>
          <w:i/>
          <w:color w:val="000000"/>
          <w:sz w:val="22"/>
          <w:szCs w:val="22"/>
        </w:rPr>
      </w:pPr>
      <w:r>
        <w:rPr>
          <w:rFonts w:ascii="Times New Roman" w:eastAsia="Times New Roman" w:hAnsi="Times New Roman" w:cs="Times New Roman"/>
          <w:i/>
          <w:color w:val="000000"/>
          <w:sz w:val="22"/>
          <w:szCs w:val="22"/>
          <w:u w:val="single"/>
        </w:rPr>
        <w:t>The sharing or obtaining of confidential information</w:t>
      </w:r>
    </w:p>
    <w:p w14:paraId="4F860AD1" w14:textId="77777777" w:rsidR="003C4C14" w:rsidRDefault="00C341DC">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prohibits its employees from sharing, and any offerors from obtaining, confidential information related to this solicitation, including information regarding Mercy Corps’ price estimates, competing offerors or competing offers, etc.  Any information provided to one offeror must be provided to all other offerors.</w:t>
      </w:r>
    </w:p>
    <w:p w14:paraId="4F860AD2" w14:textId="77777777" w:rsidR="003C4C14" w:rsidRDefault="00C341DC">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4F860AD3" w14:textId="77777777" w:rsidR="003C4C14" w:rsidRDefault="00C341DC">
      <w:pPr>
        <w:widowControl w:val="0"/>
        <w:numPr>
          <w:ilvl w:val="0"/>
          <w:numId w:val="6"/>
        </w:numPr>
        <w:spacing w:after="0" w:line="240" w:lineRule="auto"/>
        <w:rPr>
          <w:i/>
          <w:color w:val="000000"/>
          <w:sz w:val="22"/>
          <w:szCs w:val="22"/>
        </w:rPr>
      </w:pPr>
      <w:r>
        <w:rPr>
          <w:rFonts w:ascii="Times New Roman" w:eastAsia="Times New Roman" w:hAnsi="Times New Roman" w:cs="Times New Roman"/>
          <w:i/>
          <w:color w:val="000000"/>
          <w:sz w:val="22"/>
          <w:szCs w:val="22"/>
          <w:u w:val="single"/>
        </w:rPr>
        <w:t>Collusion between/among offerors</w:t>
      </w:r>
    </w:p>
    <w:p w14:paraId="4F860AD4" w14:textId="77777777" w:rsidR="003C4C14" w:rsidRDefault="00C341DC">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Mercy Corps requires fair and open competition for this solicitation.  No two (or more) companies submitting </w:t>
      </w:r>
      <w:r>
        <w:rPr>
          <w:rFonts w:ascii="Times New Roman" w:eastAsia="Times New Roman" w:hAnsi="Times New Roman" w:cs="Times New Roman"/>
          <w:color w:val="000000"/>
          <w:sz w:val="22"/>
          <w:szCs w:val="22"/>
        </w:rPr>
        <w:lastRenderedPageBreak/>
        <w:t>proposals can be owned or controlled by the same individual(s). Companies submitting offers cannot share prices or other offer information or take any other action intended to pre-determine which company will win the solicitation and what price will be paid.</w:t>
      </w:r>
    </w:p>
    <w:p w14:paraId="4F860AD5" w14:textId="77777777" w:rsidR="003C4C14" w:rsidRDefault="00C341DC">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4F860AD6" w14:textId="77777777" w:rsidR="003C4C14" w:rsidRDefault="00C341DC">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Violations of these prohibitions, along with all evidence of such violations, should be reported to: </w:t>
      </w:r>
    </w:p>
    <w:p w14:paraId="4F860AD7" w14:textId="77777777" w:rsidR="003C4C14" w:rsidRDefault="005F6A4E">
      <w:pPr>
        <w:widowControl w:val="0"/>
        <w:spacing w:after="0" w:line="240" w:lineRule="auto"/>
        <w:jc w:val="center"/>
        <w:rPr>
          <w:rFonts w:ascii="Times New Roman" w:eastAsia="Times New Roman" w:hAnsi="Times New Roman" w:cs="Times New Roman"/>
          <w:b/>
          <w:color w:val="000000"/>
          <w:sz w:val="22"/>
          <w:szCs w:val="22"/>
        </w:rPr>
      </w:pPr>
      <w:hyperlink r:id="rId12">
        <w:r w:rsidR="00C341DC">
          <w:rPr>
            <w:rFonts w:ascii="Times New Roman" w:eastAsia="Times New Roman" w:hAnsi="Times New Roman" w:cs="Times New Roman"/>
            <w:b/>
            <w:color w:val="0000FF"/>
            <w:sz w:val="22"/>
            <w:szCs w:val="22"/>
            <w:u w:val="single"/>
          </w:rPr>
          <w:t>http://mercycorps.org/integrityhotline</w:t>
        </w:r>
      </w:hyperlink>
    </w:p>
    <w:p w14:paraId="4F860AD8" w14:textId="77777777" w:rsidR="003C4C14" w:rsidRDefault="003C4C14">
      <w:pPr>
        <w:widowControl w:val="0"/>
        <w:spacing w:after="0" w:line="240" w:lineRule="auto"/>
        <w:jc w:val="center"/>
        <w:rPr>
          <w:rFonts w:ascii="Times New Roman" w:eastAsia="Times New Roman" w:hAnsi="Times New Roman" w:cs="Times New Roman"/>
          <w:b/>
          <w:color w:val="000000"/>
          <w:sz w:val="22"/>
          <w:szCs w:val="22"/>
        </w:rPr>
      </w:pPr>
    </w:p>
    <w:p w14:paraId="4F860AD9" w14:textId="77777777" w:rsidR="003C4C14" w:rsidRDefault="00C341DC">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4F860ADA" w14:textId="77777777" w:rsidR="003C4C14" w:rsidRDefault="003C4C14">
      <w:pPr>
        <w:widowControl w:val="0"/>
        <w:spacing w:after="0" w:line="240" w:lineRule="auto"/>
        <w:rPr>
          <w:rFonts w:ascii="Times New Roman" w:eastAsia="Times New Roman" w:hAnsi="Times New Roman" w:cs="Times New Roman"/>
          <w:color w:val="000000"/>
          <w:sz w:val="22"/>
          <w:szCs w:val="22"/>
        </w:rPr>
      </w:pPr>
    </w:p>
    <w:p w14:paraId="4F860ADB" w14:textId="77777777" w:rsidR="003C4C14" w:rsidRDefault="00C341DC">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4F860ADC" w14:textId="77777777" w:rsidR="003C4C14" w:rsidRDefault="003C4C14">
      <w:pPr>
        <w:pBdr>
          <w:top w:val="nil"/>
          <w:left w:val="nil"/>
          <w:bottom w:val="nil"/>
          <w:right w:val="nil"/>
          <w:between w:val="nil"/>
        </w:pBdr>
        <w:spacing w:after="0" w:line="240" w:lineRule="auto"/>
      </w:pPr>
    </w:p>
    <w:p w14:paraId="4F860ADD" w14:textId="77777777" w:rsidR="003C4C14" w:rsidRDefault="00C341DC">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2.2 </w:t>
      </w:r>
      <w:r>
        <w:rPr>
          <w:rFonts w:ascii="Times New Roman" w:eastAsia="Times New Roman" w:hAnsi="Times New Roman" w:cs="Times New Roman"/>
          <w:b/>
          <w:color w:val="000000"/>
          <w:sz w:val="22"/>
          <w:szCs w:val="22"/>
        </w:rPr>
        <w:tab/>
        <w:t xml:space="preserve">Tender Basis: </w:t>
      </w:r>
    </w:p>
    <w:p w14:paraId="4F860ADE" w14:textId="77777777" w:rsidR="003C4C14" w:rsidRDefault="00C341DC">
      <w:pPr>
        <w:widowControl w:val="0"/>
        <w:numPr>
          <w:ilvl w:val="0"/>
          <w:numId w:val="24"/>
        </w:numPr>
        <w:spacing w:after="160" w:line="240" w:lineRule="auto"/>
        <w:jc w:val="both"/>
        <w:rPr>
          <w:color w:val="000000"/>
          <w:sz w:val="22"/>
          <w:szCs w:val="22"/>
        </w:rPr>
      </w:pPr>
      <w:r>
        <w:rPr>
          <w:rFonts w:ascii="Times New Roman" w:eastAsia="Times New Roman" w:hAnsi="Times New Roman" w:cs="Times New Roman"/>
          <w:color w:val="000000"/>
          <w:sz w:val="22"/>
          <w:szCs w:val="22"/>
        </w:rPr>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14:paraId="4F860ADF" w14:textId="77777777" w:rsidR="003C4C14" w:rsidRDefault="00C341DC">
      <w:pPr>
        <w:widowControl w:val="0"/>
        <w:numPr>
          <w:ilvl w:val="0"/>
          <w:numId w:val="24"/>
        </w:numPr>
        <w:spacing w:after="160" w:line="240" w:lineRule="auto"/>
        <w:rPr>
          <w:color w:val="000000"/>
          <w:sz w:val="22"/>
          <w:szCs w:val="22"/>
        </w:rPr>
      </w:pPr>
      <w:r>
        <w:rPr>
          <w:rFonts w:ascii="Times New Roman" w:eastAsia="Times New Roman" w:hAnsi="Times New Roman" w:cs="Times New Roman"/>
          <w:color w:val="000000"/>
          <w:sz w:val="22"/>
          <w:szCs w:val="22"/>
        </w:rPr>
        <w:t>No respondent should add, omit or change any item, term or condition herein.</w:t>
      </w:r>
    </w:p>
    <w:p w14:paraId="4F860AE0" w14:textId="77777777" w:rsidR="003C4C14" w:rsidRDefault="00C341DC">
      <w:pPr>
        <w:widowControl w:val="0"/>
        <w:numPr>
          <w:ilvl w:val="0"/>
          <w:numId w:val="24"/>
        </w:numPr>
        <w:spacing w:after="160" w:line="240" w:lineRule="auto"/>
        <w:rPr>
          <w:color w:val="000000"/>
          <w:sz w:val="22"/>
          <w:szCs w:val="22"/>
        </w:rPr>
      </w:pPr>
      <w:r>
        <w:rPr>
          <w:rFonts w:ascii="Times New Roman" w:eastAsia="Times New Roman" w:hAnsi="Times New Roman" w:cs="Times New Roman"/>
          <w:color w:val="000000"/>
          <w:sz w:val="22"/>
          <w:szCs w:val="22"/>
        </w:rPr>
        <w:t>If suppliers have any additional requests and conditions, these shall be stipulated in an exception sheet.</w:t>
      </w:r>
    </w:p>
    <w:p w14:paraId="4F860AE1" w14:textId="77777777" w:rsidR="003C4C14" w:rsidRDefault="00C341DC">
      <w:pPr>
        <w:widowControl w:val="0"/>
        <w:numPr>
          <w:ilvl w:val="0"/>
          <w:numId w:val="24"/>
        </w:numPr>
        <w:spacing w:after="160" w:line="240" w:lineRule="auto"/>
        <w:rPr>
          <w:color w:val="000000"/>
          <w:sz w:val="22"/>
          <w:szCs w:val="22"/>
        </w:rPr>
      </w:pPr>
      <w:r>
        <w:rPr>
          <w:rFonts w:ascii="Times New Roman" w:eastAsia="Times New Roman" w:hAnsi="Times New Roman" w:cs="Times New Roman"/>
          <w:color w:val="000000"/>
          <w:sz w:val="22"/>
          <w:szCs w:val="22"/>
        </w:rPr>
        <w:t>Each offeror may make one response only.</w:t>
      </w:r>
    </w:p>
    <w:p w14:paraId="4F860AE2" w14:textId="77777777" w:rsidR="003C4C14" w:rsidRDefault="00C341DC">
      <w:pPr>
        <w:widowControl w:val="0"/>
        <w:numPr>
          <w:ilvl w:val="0"/>
          <w:numId w:val="24"/>
        </w:numPr>
        <w:spacing w:after="160" w:line="240" w:lineRule="auto"/>
        <w:rPr>
          <w:color w:val="000000"/>
          <w:sz w:val="22"/>
          <w:szCs w:val="22"/>
        </w:rPr>
      </w:pPr>
      <w:r>
        <w:rPr>
          <w:rFonts w:ascii="Times New Roman" w:eastAsia="Times New Roman" w:hAnsi="Times New Roman" w:cs="Times New Roman"/>
          <w:color w:val="000000"/>
          <w:sz w:val="22"/>
          <w:szCs w:val="22"/>
        </w:rPr>
        <w:t>Each offer shall be valid for the period of [2 month] from its date of submission.</w:t>
      </w:r>
    </w:p>
    <w:p w14:paraId="4F860AE3" w14:textId="77777777" w:rsidR="003C4C14" w:rsidRDefault="00C341DC">
      <w:pPr>
        <w:widowControl w:val="0"/>
        <w:numPr>
          <w:ilvl w:val="0"/>
          <w:numId w:val="24"/>
        </w:numPr>
        <w:spacing w:after="160" w:line="240" w:lineRule="auto"/>
        <w:rPr>
          <w:color w:val="000000"/>
          <w:sz w:val="22"/>
          <w:szCs w:val="22"/>
        </w:rPr>
      </w:pPr>
      <w:r>
        <w:rPr>
          <w:rFonts w:ascii="Times New Roman" w:eastAsia="Times New Roman" w:hAnsi="Times New Roman" w:cs="Times New Roman"/>
          <w:color w:val="000000"/>
          <w:sz w:val="22"/>
          <w:szCs w:val="22"/>
        </w:rPr>
        <w:t>All offers should indicate whether they include taxes, compulsory payments, levies and/or duties, including VAT, if applicable.</w:t>
      </w:r>
    </w:p>
    <w:p w14:paraId="4F860AE4" w14:textId="77777777" w:rsidR="003C4C14" w:rsidRDefault="00C341DC">
      <w:pPr>
        <w:numPr>
          <w:ilvl w:val="0"/>
          <w:numId w:val="24"/>
        </w:numPr>
        <w:spacing w:after="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14:paraId="4F860AE5" w14:textId="77777777" w:rsidR="003C4C14" w:rsidRDefault="00C341DC">
      <w:pPr>
        <w:widowControl w:val="0"/>
        <w:numPr>
          <w:ilvl w:val="0"/>
          <w:numId w:val="24"/>
        </w:numPr>
        <w:spacing w:after="160" w:line="240" w:lineRule="auto"/>
        <w:jc w:val="both"/>
        <w:rPr>
          <w:color w:val="000000"/>
          <w:sz w:val="22"/>
          <w:szCs w:val="22"/>
        </w:rPr>
      </w:pPr>
      <w:r>
        <w:rPr>
          <w:rFonts w:ascii="Times New Roman" w:eastAsia="Times New Roman" w:hAnsi="Times New Roman" w:cs="Times New Roman"/>
          <w:color w:val="000000"/>
          <w:sz w:val="22"/>
          <w:szCs w:val="22"/>
        </w:rPr>
        <w:t xml:space="preserve">Any requests for clarifications regarding the project that are not addressed in written documents must be presented to Mercy Corps in writing. The answer to any question raised in writing by any offeror will be issued to that offeror. In some cases,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  </w:t>
      </w:r>
    </w:p>
    <w:p w14:paraId="4F860AE6" w14:textId="77777777" w:rsidR="003C4C14" w:rsidRDefault="00C341DC">
      <w:pPr>
        <w:widowControl w:val="0"/>
        <w:numPr>
          <w:ilvl w:val="0"/>
          <w:numId w:val="24"/>
        </w:numPr>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Tender does not obligate Mercy Corps to execute a contract, nor does it commit Mercy Corps to pay any costs incurred in the preparation and submission of proposals. Furthermore, Mercy Corps reserves the right to reject any and all proposals, if such action is considered to be in the best interest of Mercy Corps.</w:t>
      </w:r>
    </w:p>
    <w:p w14:paraId="4F860AE7" w14:textId="77777777" w:rsidR="003C4C14" w:rsidRDefault="003C4C14">
      <w:pPr>
        <w:pBdr>
          <w:top w:val="nil"/>
          <w:left w:val="nil"/>
          <w:bottom w:val="nil"/>
          <w:right w:val="nil"/>
          <w:between w:val="nil"/>
        </w:pBdr>
        <w:spacing w:after="0" w:line="240" w:lineRule="auto"/>
      </w:pPr>
    </w:p>
    <w:p w14:paraId="4F860AE8" w14:textId="77777777" w:rsidR="003C4C14" w:rsidRDefault="00C341DC">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2.3 </w:t>
      </w:r>
      <w:r>
        <w:rPr>
          <w:rFonts w:ascii="Times New Roman" w:eastAsia="Times New Roman" w:hAnsi="Times New Roman" w:cs="Times New Roman"/>
          <w:b/>
          <w:color w:val="000000"/>
          <w:sz w:val="22"/>
          <w:szCs w:val="22"/>
        </w:rPr>
        <w:tab/>
        <w:t>Supplier Eligibility</w:t>
      </w:r>
    </w:p>
    <w:p w14:paraId="4F860AE9" w14:textId="77777777" w:rsidR="003C4C14" w:rsidRDefault="00C341DC">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Suppliers may not apply, and will be rejected as ineligible, if they:</w:t>
      </w:r>
    </w:p>
    <w:p w14:paraId="4F860AEA" w14:textId="77777777" w:rsidR="003C4C14" w:rsidRDefault="00C341DC">
      <w:pPr>
        <w:widowControl w:val="0"/>
        <w:numPr>
          <w:ilvl w:val="0"/>
          <w:numId w:val="24"/>
        </w:numPr>
        <w:spacing w:after="160" w:line="240" w:lineRule="auto"/>
        <w:rPr>
          <w:color w:val="000000"/>
          <w:sz w:val="22"/>
          <w:szCs w:val="22"/>
        </w:rPr>
      </w:pPr>
      <w:r>
        <w:rPr>
          <w:rFonts w:ascii="Times New Roman" w:eastAsia="Times New Roman" w:hAnsi="Times New Roman" w:cs="Times New Roman"/>
          <w:color w:val="000000"/>
          <w:sz w:val="22"/>
          <w:szCs w:val="22"/>
        </w:rPr>
        <w:t>Are not registered companies</w:t>
      </w:r>
    </w:p>
    <w:p w14:paraId="4F860AEB" w14:textId="77777777" w:rsidR="003C4C14" w:rsidRDefault="00C341DC">
      <w:pPr>
        <w:widowControl w:val="0"/>
        <w:numPr>
          <w:ilvl w:val="0"/>
          <w:numId w:val="24"/>
        </w:numPr>
        <w:spacing w:after="160" w:line="240" w:lineRule="auto"/>
        <w:rPr>
          <w:color w:val="000000"/>
          <w:sz w:val="22"/>
          <w:szCs w:val="22"/>
        </w:rPr>
      </w:pPr>
      <w:r>
        <w:rPr>
          <w:rFonts w:ascii="Times New Roman" w:eastAsia="Times New Roman" w:hAnsi="Times New Roman" w:cs="Times New Roman"/>
          <w:color w:val="000000"/>
          <w:sz w:val="22"/>
          <w:szCs w:val="22"/>
        </w:rPr>
        <w:t>Are bankrupt or in the process of going bankrupt</w:t>
      </w:r>
    </w:p>
    <w:p w14:paraId="4F860AEC" w14:textId="77777777" w:rsidR="003C4C14" w:rsidRDefault="00C341DC">
      <w:pPr>
        <w:widowControl w:val="0"/>
        <w:numPr>
          <w:ilvl w:val="0"/>
          <w:numId w:val="24"/>
        </w:numPr>
        <w:spacing w:after="160" w:line="240" w:lineRule="auto"/>
        <w:rPr>
          <w:color w:val="000000"/>
          <w:sz w:val="22"/>
          <w:szCs w:val="22"/>
        </w:rPr>
      </w:pPr>
      <w:r>
        <w:rPr>
          <w:rFonts w:ascii="Times New Roman" w:eastAsia="Times New Roman" w:hAnsi="Times New Roman" w:cs="Times New Roman"/>
          <w:color w:val="000000"/>
          <w:sz w:val="22"/>
          <w:szCs w:val="22"/>
        </w:rPr>
        <w:t>Have been convicted of illegal/corrupt activities, and/or unprofessional conduct</w:t>
      </w:r>
    </w:p>
    <w:p w14:paraId="4F860AED" w14:textId="77777777" w:rsidR="003C4C14" w:rsidRDefault="00C341DC">
      <w:pPr>
        <w:widowControl w:val="0"/>
        <w:numPr>
          <w:ilvl w:val="0"/>
          <w:numId w:val="24"/>
        </w:numPr>
        <w:spacing w:after="160" w:line="240" w:lineRule="auto"/>
        <w:rPr>
          <w:color w:val="000000"/>
          <w:sz w:val="22"/>
          <w:szCs w:val="22"/>
        </w:rPr>
      </w:pPr>
      <w:r>
        <w:rPr>
          <w:rFonts w:ascii="Times New Roman" w:eastAsia="Times New Roman" w:hAnsi="Times New Roman" w:cs="Times New Roman"/>
          <w:color w:val="000000"/>
          <w:sz w:val="22"/>
          <w:szCs w:val="22"/>
        </w:rPr>
        <w:lastRenderedPageBreak/>
        <w:t>Have been guilty of grave professional misconduct</w:t>
      </w:r>
    </w:p>
    <w:p w14:paraId="4F860AEE" w14:textId="77777777" w:rsidR="003C4C14" w:rsidRDefault="00C341DC">
      <w:pPr>
        <w:widowControl w:val="0"/>
        <w:numPr>
          <w:ilvl w:val="0"/>
          <w:numId w:val="24"/>
        </w:numPr>
        <w:spacing w:after="160" w:line="240" w:lineRule="auto"/>
        <w:rPr>
          <w:color w:val="000000"/>
          <w:sz w:val="22"/>
          <w:szCs w:val="22"/>
        </w:rPr>
      </w:pPr>
      <w:r>
        <w:rPr>
          <w:rFonts w:ascii="Times New Roman" w:eastAsia="Times New Roman" w:hAnsi="Times New Roman" w:cs="Times New Roman"/>
          <w:color w:val="000000"/>
          <w:sz w:val="22"/>
          <w:szCs w:val="22"/>
        </w:rPr>
        <w:t>Have not fulfilled obligations related to payment of social security and taxes</w:t>
      </w:r>
    </w:p>
    <w:p w14:paraId="4F860AEF" w14:textId="77777777" w:rsidR="003C4C14" w:rsidRDefault="00C341DC">
      <w:pPr>
        <w:widowControl w:val="0"/>
        <w:numPr>
          <w:ilvl w:val="0"/>
          <w:numId w:val="24"/>
        </w:numPr>
        <w:spacing w:after="160" w:line="240" w:lineRule="auto"/>
        <w:rPr>
          <w:color w:val="000000"/>
          <w:sz w:val="22"/>
          <w:szCs w:val="22"/>
        </w:rPr>
      </w:pPr>
      <w:r>
        <w:rPr>
          <w:rFonts w:ascii="Times New Roman" w:eastAsia="Times New Roman" w:hAnsi="Times New Roman" w:cs="Times New Roman"/>
          <w:color w:val="000000"/>
          <w:sz w:val="22"/>
          <w:szCs w:val="22"/>
        </w:rPr>
        <w:t>Are guilty of serious misinterpretation in supplying information</w:t>
      </w:r>
    </w:p>
    <w:p w14:paraId="4F860AF0" w14:textId="77777777" w:rsidR="003C4C14" w:rsidRDefault="00C341DC">
      <w:pPr>
        <w:widowControl w:val="0"/>
        <w:numPr>
          <w:ilvl w:val="0"/>
          <w:numId w:val="24"/>
        </w:numPr>
        <w:spacing w:after="160" w:line="240" w:lineRule="auto"/>
        <w:rPr>
          <w:color w:val="000000"/>
          <w:sz w:val="22"/>
          <w:szCs w:val="22"/>
        </w:rPr>
      </w:pPr>
      <w:r>
        <w:rPr>
          <w:rFonts w:ascii="Times New Roman" w:eastAsia="Times New Roman" w:hAnsi="Times New Roman" w:cs="Times New Roman"/>
          <w:color w:val="000000"/>
          <w:sz w:val="22"/>
          <w:szCs w:val="22"/>
        </w:rPr>
        <w:t>Are in violation of the policies outlined in Mercy Corps Anti Bribery or Anti-Corruption Statement</w:t>
      </w:r>
    </w:p>
    <w:p w14:paraId="4F860AF1" w14:textId="77777777" w:rsidR="003C4C14" w:rsidRDefault="00C341DC">
      <w:pPr>
        <w:widowControl w:val="0"/>
        <w:numPr>
          <w:ilvl w:val="0"/>
          <w:numId w:val="24"/>
        </w:numPr>
        <w:spacing w:after="160" w:line="240" w:lineRule="auto"/>
        <w:rPr>
          <w:color w:val="000000"/>
          <w:sz w:val="22"/>
          <w:szCs w:val="22"/>
        </w:rPr>
      </w:pPr>
      <w:r>
        <w:rPr>
          <w:rFonts w:ascii="Times New Roman" w:eastAsia="Times New Roman" w:hAnsi="Times New Roman" w:cs="Times New Roman"/>
          <w:color w:val="000000"/>
          <w:sz w:val="22"/>
          <w:szCs w:val="22"/>
        </w:rPr>
        <w:t>Supplier (or supplier’s principals) are on any list of sanctioned parties issued by; or are presently excluded or disqualified from participation in this transaction by: the United States Government or United Nations by the United States Government, the United Kingdom, the European Union, the United Nations, other national governments, or public international organizations.</w:t>
      </w:r>
    </w:p>
    <w:p w14:paraId="4F860AF2" w14:textId="77777777" w:rsidR="003C4C14" w:rsidRDefault="00C341DC">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Additional eligibility criteria, if applicable, are stated in section 3.2 of this tender package.</w:t>
      </w:r>
    </w:p>
    <w:p w14:paraId="4F860AF3" w14:textId="77777777" w:rsidR="003C4C14" w:rsidRDefault="00C341DC">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2.4   </w:t>
      </w:r>
      <w:r>
        <w:rPr>
          <w:rFonts w:ascii="Times New Roman" w:eastAsia="Times New Roman" w:hAnsi="Times New Roman" w:cs="Times New Roman"/>
          <w:b/>
          <w:color w:val="000000"/>
          <w:sz w:val="22"/>
          <w:szCs w:val="22"/>
        </w:rPr>
        <w:tab/>
        <w:t>Response Documents</w:t>
      </w:r>
    </w:p>
    <w:p w14:paraId="4F860AF4" w14:textId="77777777" w:rsidR="003C4C14" w:rsidRDefault="00C341DC">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Offerors can either utilize the response documents contained in this tender package to submit their offer or they can submit an offer in their own format as long as it contains all the required documents and information specified by this tender.</w:t>
      </w:r>
    </w:p>
    <w:p w14:paraId="4F860AF5" w14:textId="77777777" w:rsidR="003C4C14" w:rsidRDefault="00C341DC">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2.5</w:t>
      </w:r>
      <w:r>
        <w:rPr>
          <w:rFonts w:ascii="Times New Roman" w:eastAsia="Times New Roman" w:hAnsi="Times New Roman" w:cs="Times New Roman"/>
          <w:b/>
          <w:color w:val="000000"/>
          <w:sz w:val="22"/>
          <w:szCs w:val="22"/>
        </w:rPr>
        <w:tab/>
        <w:t>Acceptance of Successful Response</w:t>
      </w:r>
    </w:p>
    <w:p w14:paraId="4F860AF6" w14:textId="77777777" w:rsidR="003C4C14" w:rsidRDefault="00C341DC">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Documentation submitted by offerors will be verified by Mercy Corps. The winning offeror will be required to sign a contract for the stated, agreed upon amount.</w:t>
      </w:r>
    </w:p>
    <w:p w14:paraId="4F860AF7" w14:textId="77777777" w:rsidR="003C4C14" w:rsidRDefault="00C341DC">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2.6</w:t>
      </w:r>
      <w:r>
        <w:rPr>
          <w:rFonts w:ascii="Times New Roman" w:eastAsia="Times New Roman" w:hAnsi="Times New Roman" w:cs="Times New Roman"/>
          <w:b/>
          <w:color w:val="000000"/>
          <w:sz w:val="22"/>
          <w:szCs w:val="22"/>
        </w:rPr>
        <w:tab/>
        <w:t>Certification Regarding Terrorism</w:t>
      </w:r>
    </w:p>
    <w:p w14:paraId="4F860AF8" w14:textId="77777777" w:rsidR="003C4C14" w:rsidRDefault="00C341DC">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14:paraId="4F860AF9" w14:textId="77777777" w:rsidR="003C4C14" w:rsidRDefault="00C341DC">
      <w:pPr>
        <w:pStyle w:val="Heading1"/>
        <w:numPr>
          <w:ilvl w:val="0"/>
          <w:numId w:val="13"/>
        </w:numPr>
        <w:rPr>
          <w:sz w:val="28"/>
          <w:szCs w:val="28"/>
        </w:rPr>
      </w:pPr>
      <w:bookmarkStart w:id="4" w:name="_heading=h.2et92p0" w:colFirst="0" w:colLast="0"/>
      <w:bookmarkEnd w:id="4"/>
      <w:r>
        <w:rPr>
          <w:sz w:val="28"/>
          <w:szCs w:val="28"/>
        </w:rPr>
        <w:t>Criteria &amp; Submittals</w:t>
      </w:r>
    </w:p>
    <w:p w14:paraId="4F860AFA" w14:textId="77777777" w:rsidR="003C4C14" w:rsidRDefault="003C4C14">
      <w:pPr>
        <w:widowControl w:val="0"/>
        <w:spacing w:after="0" w:line="240" w:lineRule="auto"/>
        <w:rPr>
          <w:rFonts w:ascii="Times New Roman" w:eastAsia="Times New Roman" w:hAnsi="Times New Roman" w:cs="Times New Roman"/>
          <w:b/>
          <w:color w:val="000000"/>
          <w:sz w:val="22"/>
          <w:szCs w:val="22"/>
        </w:rPr>
      </w:pPr>
    </w:p>
    <w:tbl>
      <w:tblPr>
        <w:tblStyle w:val="aff4"/>
        <w:tblW w:w="10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48"/>
      </w:tblGrid>
      <w:tr w:rsidR="003C4C14" w14:paraId="4F860AFD" w14:textId="77777777">
        <w:trPr>
          <w:trHeight w:val="100"/>
        </w:trPr>
        <w:tc>
          <w:tcPr>
            <w:tcW w:w="10348" w:type="dxa"/>
            <w:shd w:val="clear" w:color="auto" w:fill="auto"/>
            <w:tcMar>
              <w:top w:w="100" w:type="dxa"/>
              <w:left w:w="100" w:type="dxa"/>
              <w:bottom w:w="100" w:type="dxa"/>
              <w:right w:w="100" w:type="dxa"/>
            </w:tcMar>
          </w:tcPr>
          <w:p w14:paraId="4F860AFB" w14:textId="77777777" w:rsidR="003C4C14" w:rsidRDefault="00C341DC">
            <w:pPr>
              <w:widowControl w:val="0"/>
              <w:spacing w:after="160"/>
              <w:rPr>
                <w:rFonts w:ascii="Times New Roman" w:eastAsia="Times New Roman" w:hAnsi="Times New Roman" w:cs="Times New Roman"/>
                <w:b/>
              </w:rPr>
            </w:pPr>
            <w:r>
              <w:rPr>
                <w:rFonts w:ascii="Times New Roman" w:eastAsia="Times New Roman" w:hAnsi="Times New Roman" w:cs="Times New Roman"/>
                <w:b/>
              </w:rPr>
              <w:t xml:space="preserve">3.1       Contract Terms </w:t>
            </w:r>
          </w:p>
          <w:p w14:paraId="4F860AFC" w14:textId="77777777" w:rsidR="003C4C14" w:rsidRDefault="00C341DC">
            <w:pPr>
              <w:widowControl w:val="0"/>
              <w:spacing w:after="160"/>
              <w:rPr>
                <w:rFonts w:ascii="Times New Roman" w:eastAsia="Times New Roman" w:hAnsi="Times New Roman" w:cs="Times New Roman"/>
                <w:b/>
              </w:rPr>
            </w:pPr>
            <w:r>
              <w:rPr>
                <w:rFonts w:ascii="Times New Roman" w:eastAsia="Times New Roman" w:hAnsi="Times New Roman" w:cs="Times New Roman"/>
              </w:rPr>
              <w:t>Mercy Corps intends to issue a</w:t>
            </w:r>
            <w:r>
              <w:rPr>
                <w:rFonts w:ascii="Times New Roman" w:eastAsia="Times New Roman" w:hAnsi="Times New Roman" w:cs="Times New Roman"/>
                <w:b/>
              </w:rPr>
              <w:t xml:space="preserve"> Fixed Price</w:t>
            </w:r>
            <w:r>
              <w:rPr>
                <w:rFonts w:ascii="Times New Roman" w:eastAsia="Times New Roman" w:hAnsi="Times New Roman" w:cs="Times New Roman"/>
              </w:rPr>
              <w:t xml:space="preserve"> contract to one or several company(ies) or organization(s). The successful offeror(s) shall be required to adhere to the statement of work and terms and conditions of the resulting contract. The anticipated contract is incorporated in Section 6 herein. By submitting an offer, offerors certify that they understand and agree to all of the terms and clauses contained in Section 6.</w:t>
            </w:r>
          </w:p>
        </w:tc>
      </w:tr>
      <w:tr w:rsidR="003C4C14" w14:paraId="4F860B04" w14:textId="77777777">
        <w:trPr>
          <w:trHeight w:val="166"/>
        </w:trPr>
        <w:tc>
          <w:tcPr>
            <w:tcW w:w="10348" w:type="dxa"/>
            <w:shd w:val="clear" w:color="auto" w:fill="auto"/>
            <w:tcMar>
              <w:top w:w="100" w:type="dxa"/>
              <w:left w:w="100" w:type="dxa"/>
              <w:bottom w:w="100" w:type="dxa"/>
              <w:right w:w="100" w:type="dxa"/>
            </w:tcMar>
          </w:tcPr>
          <w:p w14:paraId="4F860AFE" w14:textId="77777777" w:rsidR="003C4C14" w:rsidRDefault="00C341DC">
            <w:pPr>
              <w:widowControl w:val="0"/>
              <w:spacing w:after="160" w:line="288" w:lineRule="auto"/>
              <w:rPr>
                <w:rFonts w:ascii="Times New Roman" w:eastAsia="Times New Roman" w:hAnsi="Times New Roman" w:cs="Times New Roman"/>
              </w:rPr>
            </w:pPr>
            <w:r>
              <w:rPr>
                <w:rFonts w:ascii="Times New Roman" w:eastAsia="Times New Roman" w:hAnsi="Times New Roman" w:cs="Times New Roman"/>
                <w:b/>
              </w:rPr>
              <w:t>3.2</w:t>
            </w:r>
            <w:r>
              <w:rPr>
                <w:rFonts w:ascii="Times New Roman" w:eastAsia="Times New Roman" w:hAnsi="Times New Roman" w:cs="Times New Roman"/>
                <w:b/>
              </w:rPr>
              <w:tab/>
              <w:t>Specific Eligibility Criteria</w:t>
            </w:r>
            <w:r>
              <w:rPr>
                <w:rFonts w:ascii="Times New Roman" w:eastAsia="Times New Roman" w:hAnsi="Times New Roman" w:cs="Times New Roman"/>
              </w:rPr>
              <w:t xml:space="preserve"> [To be completed in accordance with section 5.6 of the FP3]</w:t>
            </w:r>
          </w:p>
          <w:p w14:paraId="4F860AFF" w14:textId="77777777" w:rsidR="003C4C14" w:rsidRDefault="00C341DC">
            <w:pPr>
              <w:widowControl w:val="0"/>
              <w:spacing w:after="160"/>
              <w:rPr>
                <w:rFonts w:ascii="Times New Roman" w:eastAsia="Times New Roman" w:hAnsi="Times New Roman" w:cs="Times New Roman"/>
              </w:rPr>
            </w:pPr>
            <w:r>
              <w:rPr>
                <w:rFonts w:ascii="Times New Roman" w:eastAsia="Times New Roman" w:hAnsi="Times New Roman" w:cs="Times New Roman"/>
              </w:rPr>
              <w:t xml:space="preserve">Eligibility criteria must be met and the corresponding supporting documents listed below under “Tender Submittals” </w:t>
            </w:r>
            <w:r>
              <w:rPr>
                <w:rFonts w:ascii="Times New Roman" w:eastAsia="Times New Roman" w:hAnsi="Times New Roman" w:cs="Times New Roman"/>
                <w:b/>
                <w:u w:val="single"/>
              </w:rPr>
              <w:t>must</w:t>
            </w:r>
            <w:r>
              <w:rPr>
                <w:rFonts w:ascii="Times New Roman" w:eastAsia="Times New Roman" w:hAnsi="Times New Roman" w:cs="Times New Roman"/>
                <w:b/>
              </w:rPr>
              <w:t xml:space="preserve"> </w:t>
            </w:r>
            <w:r>
              <w:rPr>
                <w:rFonts w:ascii="Times New Roman" w:eastAsia="Times New Roman" w:hAnsi="Times New Roman" w:cs="Times New Roman"/>
              </w:rPr>
              <w:t xml:space="preserve">be submitted with offers. Offerors who do not submit these documents may be </w:t>
            </w:r>
            <w:r>
              <w:rPr>
                <w:rFonts w:ascii="Times New Roman" w:eastAsia="Times New Roman" w:hAnsi="Times New Roman" w:cs="Times New Roman"/>
                <w:b/>
                <w:u w:val="single"/>
              </w:rPr>
              <w:t>disqualified</w:t>
            </w:r>
            <w:r>
              <w:rPr>
                <w:rFonts w:ascii="Times New Roman" w:eastAsia="Times New Roman" w:hAnsi="Times New Roman" w:cs="Times New Roman"/>
                <w:b/>
              </w:rPr>
              <w:t xml:space="preserve"> </w:t>
            </w:r>
            <w:r>
              <w:rPr>
                <w:rFonts w:ascii="Times New Roman" w:eastAsia="Times New Roman" w:hAnsi="Times New Roman" w:cs="Times New Roman"/>
              </w:rPr>
              <w:t>from any further technical or financial evaluation.</w:t>
            </w:r>
          </w:p>
          <w:p w14:paraId="4F860B00" w14:textId="77777777" w:rsidR="003C4C14" w:rsidRDefault="00C341DC">
            <w:pPr>
              <w:widowControl w:val="0"/>
              <w:spacing w:after="160" w:line="331" w:lineRule="auto"/>
              <w:rPr>
                <w:rFonts w:ascii="Times New Roman" w:eastAsia="Times New Roman" w:hAnsi="Times New Roman" w:cs="Times New Roman"/>
              </w:rPr>
            </w:pPr>
            <w:r>
              <w:rPr>
                <w:rFonts w:ascii="Times New Roman" w:eastAsia="Times New Roman" w:hAnsi="Times New Roman" w:cs="Times New Roman"/>
              </w:rPr>
              <w:t>Eligibility Criteria:</w:t>
            </w:r>
          </w:p>
          <w:p w14:paraId="4F860B01" w14:textId="77777777" w:rsidR="003C4C14" w:rsidRDefault="00C341DC">
            <w:pPr>
              <w:numPr>
                <w:ilvl w:val="0"/>
                <w:numId w:val="7"/>
              </w:numPr>
              <w:ind w:left="714" w:hanging="357"/>
              <w:jc w:val="both"/>
              <w:rPr>
                <w:rFonts w:ascii="Times New Roman" w:eastAsia="Times New Roman" w:hAnsi="Times New Roman" w:cs="Times New Roman"/>
              </w:rPr>
            </w:pPr>
            <w:r>
              <w:rPr>
                <w:rFonts w:ascii="Times New Roman" w:eastAsia="Times New Roman" w:hAnsi="Times New Roman" w:cs="Times New Roman"/>
              </w:rPr>
              <w:t>A copy of business registration document (CAC)</w:t>
            </w:r>
          </w:p>
          <w:p w14:paraId="4F860B02" w14:textId="77777777" w:rsidR="003C4C14" w:rsidRDefault="00C341DC">
            <w:pPr>
              <w:numPr>
                <w:ilvl w:val="0"/>
                <w:numId w:val="7"/>
              </w:numPr>
              <w:ind w:left="714" w:hanging="357"/>
              <w:jc w:val="both"/>
              <w:rPr>
                <w:rFonts w:ascii="Times New Roman" w:eastAsia="Times New Roman" w:hAnsi="Times New Roman" w:cs="Times New Roman"/>
              </w:rPr>
            </w:pPr>
            <w:r>
              <w:rPr>
                <w:rFonts w:ascii="Times New Roman" w:eastAsia="Times New Roman" w:hAnsi="Times New Roman" w:cs="Times New Roman"/>
              </w:rPr>
              <w:t>A copy of tax certificate and/or Tax Clearance</w:t>
            </w:r>
          </w:p>
          <w:p w14:paraId="4F860B03" w14:textId="77777777" w:rsidR="003C4C14" w:rsidRDefault="00C341DC">
            <w:pPr>
              <w:widowControl w:val="0"/>
              <w:numPr>
                <w:ilvl w:val="0"/>
                <w:numId w:val="7"/>
              </w:numPr>
              <w:ind w:left="714" w:hanging="357"/>
              <w:rPr>
                <w:rFonts w:ascii="Times New Roman" w:eastAsia="Times New Roman" w:hAnsi="Times New Roman" w:cs="Times New Roman"/>
              </w:rPr>
            </w:pPr>
            <w:r>
              <w:rPr>
                <w:rFonts w:ascii="Times New Roman" w:eastAsia="Times New Roman" w:hAnsi="Times New Roman" w:cs="Times New Roman"/>
              </w:rPr>
              <w:t xml:space="preserve">A copy of signed and stamped offer sheet </w:t>
            </w:r>
          </w:p>
        </w:tc>
      </w:tr>
      <w:tr w:rsidR="003C4C14" w14:paraId="4F860B17" w14:textId="77777777">
        <w:trPr>
          <w:trHeight w:val="426"/>
        </w:trPr>
        <w:tc>
          <w:tcPr>
            <w:tcW w:w="10348" w:type="dxa"/>
            <w:shd w:val="clear" w:color="auto" w:fill="auto"/>
            <w:tcMar>
              <w:top w:w="100" w:type="dxa"/>
              <w:left w:w="100" w:type="dxa"/>
              <w:bottom w:w="100" w:type="dxa"/>
              <w:right w:w="100" w:type="dxa"/>
            </w:tcMar>
          </w:tcPr>
          <w:p w14:paraId="4F860B05" w14:textId="77777777" w:rsidR="003C4C14" w:rsidRDefault="00C341DC">
            <w:pPr>
              <w:widowControl w:val="0"/>
              <w:spacing w:after="160"/>
              <w:rPr>
                <w:rFonts w:ascii="Times New Roman" w:eastAsia="Times New Roman" w:hAnsi="Times New Roman" w:cs="Times New Roman"/>
                <w:b/>
              </w:rPr>
            </w:pPr>
            <w:r>
              <w:rPr>
                <w:rFonts w:ascii="Times New Roman" w:eastAsia="Times New Roman" w:hAnsi="Times New Roman" w:cs="Times New Roman"/>
                <w:b/>
              </w:rPr>
              <w:lastRenderedPageBreak/>
              <w:t>3.3</w:t>
            </w:r>
            <w:r>
              <w:rPr>
                <w:rFonts w:ascii="Times New Roman" w:eastAsia="Times New Roman" w:hAnsi="Times New Roman" w:cs="Times New Roman"/>
                <w:b/>
              </w:rPr>
              <w:tab/>
              <w:t>Tender Submittals</w:t>
            </w:r>
          </w:p>
          <w:p w14:paraId="4F860B06" w14:textId="77777777" w:rsidR="003C4C14" w:rsidRDefault="00C341DC">
            <w:pPr>
              <w:widowControl w:val="0"/>
              <w:spacing w:after="160"/>
              <w:rPr>
                <w:rFonts w:ascii="Times New Roman" w:eastAsia="Times New Roman" w:hAnsi="Times New Roman" w:cs="Times New Roman"/>
              </w:rPr>
            </w:pPr>
            <w:r>
              <w:rPr>
                <w:rFonts w:ascii="Times New Roman" w:eastAsia="Times New Roman" w:hAnsi="Times New Roman" w:cs="Times New Roman"/>
              </w:rPr>
              <w:t xml:space="preserve">Documents and required information listed in tender submittals are necessary to support the eligibility criteria and to conduct technical evaluations of received offers (and due diligence). While absence of these documents and/or information does not denote mandatory disqualification of suppliers, the lack of these items has the potential to impact the technical evaluation of an offer severely and negatively. </w:t>
            </w:r>
          </w:p>
          <w:p w14:paraId="4F860B07" w14:textId="77777777" w:rsidR="003C4C14" w:rsidRDefault="00C341DC">
            <w:pPr>
              <w:widowControl w:val="0"/>
              <w:spacing w:after="160" w:line="288" w:lineRule="auto"/>
              <w:rPr>
                <w:rFonts w:ascii="Times New Roman" w:eastAsia="Times New Roman" w:hAnsi="Times New Roman" w:cs="Times New Roman"/>
                <w:b/>
              </w:rPr>
            </w:pPr>
            <w:r>
              <w:rPr>
                <w:rFonts w:ascii="Times New Roman" w:eastAsia="Times New Roman" w:hAnsi="Times New Roman" w:cs="Times New Roman"/>
                <w:b/>
              </w:rPr>
              <w:t>Documents supporting the Eligibility Criteria:</w:t>
            </w:r>
          </w:p>
          <w:p w14:paraId="4F860B08" w14:textId="77777777" w:rsidR="003C4C14" w:rsidRDefault="00C341DC">
            <w:pPr>
              <w:numPr>
                <w:ilvl w:val="0"/>
                <w:numId w:val="8"/>
              </w:numPr>
              <w:jc w:val="both"/>
              <w:rPr>
                <w:rFonts w:ascii="Times New Roman" w:eastAsia="Times New Roman" w:hAnsi="Times New Roman" w:cs="Times New Roman"/>
              </w:rPr>
            </w:pPr>
            <w:r>
              <w:rPr>
                <w:rFonts w:ascii="Times New Roman" w:eastAsia="Times New Roman" w:hAnsi="Times New Roman" w:cs="Times New Roman"/>
              </w:rPr>
              <w:t xml:space="preserve">Provide Organizational Profile, showing </w:t>
            </w:r>
            <w:r>
              <w:rPr>
                <w:rFonts w:ascii="Times New Roman" w:eastAsia="Times New Roman" w:hAnsi="Times New Roman" w:cs="Times New Roman"/>
                <w:b/>
                <w:u w:val="single"/>
              </w:rPr>
              <w:t>relevant</w:t>
            </w:r>
            <w:r>
              <w:rPr>
                <w:rFonts w:ascii="Times New Roman" w:eastAsia="Times New Roman" w:hAnsi="Times New Roman" w:cs="Times New Roman"/>
              </w:rPr>
              <w:t xml:space="preserve"> experience in construction since inception of business operations </w:t>
            </w:r>
          </w:p>
          <w:p w14:paraId="4F860B09" w14:textId="77777777" w:rsidR="003C4C14" w:rsidRDefault="00C341DC">
            <w:pPr>
              <w:numPr>
                <w:ilvl w:val="0"/>
                <w:numId w:val="8"/>
              </w:numPr>
              <w:jc w:val="both"/>
              <w:rPr>
                <w:rFonts w:ascii="Times New Roman" w:eastAsia="Times New Roman" w:hAnsi="Times New Roman" w:cs="Times New Roman"/>
              </w:rPr>
            </w:pPr>
            <w:r>
              <w:rPr>
                <w:rFonts w:ascii="Times New Roman" w:eastAsia="Times New Roman" w:hAnsi="Times New Roman" w:cs="Times New Roman"/>
              </w:rPr>
              <w:t>A copy of business registration document (CAC)</w:t>
            </w:r>
          </w:p>
          <w:p w14:paraId="4F860B0A" w14:textId="77777777" w:rsidR="003C4C14" w:rsidRDefault="00C341DC">
            <w:pPr>
              <w:numPr>
                <w:ilvl w:val="0"/>
                <w:numId w:val="8"/>
              </w:numPr>
              <w:jc w:val="both"/>
              <w:rPr>
                <w:rFonts w:ascii="Times New Roman" w:eastAsia="Times New Roman" w:hAnsi="Times New Roman" w:cs="Times New Roman"/>
              </w:rPr>
            </w:pPr>
            <w:r>
              <w:rPr>
                <w:rFonts w:ascii="Times New Roman" w:eastAsia="Times New Roman" w:hAnsi="Times New Roman" w:cs="Times New Roman"/>
              </w:rPr>
              <w:t>A copy of tax certificate and/or Tax Clearance</w:t>
            </w:r>
          </w:p>
          <w:p w14:paraId="4F860B0B" w14:textId="77777777" w:rsidR="003C4C14" w:rsidRDefault="00C341DC">
            <w:pPr>
              <w:numPr>
                <w:ilvl w:val="0"/>
                <w:numId w:val="8"/>
              </w:numPr>
              <w:jc w:val="both"/>
              <w:rPr>
                <w:rFonts w:ascii="Times New Roman" w:eastAsia="Times New Roman" w:hAnsi="Times New Roman" w:cs="Times New Roman"/>
              </w:rPr>
            </w:pPr>
            <w:r>
              <w:rPr>
                <w:rFonts w:ascii="Times New Roman" w:eastAsia="Times New Roman" w:hAnsi="Times New Roman" w:cs="Times New Roman"/>
              </w:rPr>
              <w:t xml:space="preserve">A copy of signed and stamped offer sheet </w:t>
            </w:r>
          </w:p>
          <w:p w14:paraId="4F860B0C" w14:textId="77777777" w:rsidR="003C4C14" w:rsidRDefault="003C4C14">
            <w:pPr>
              <w:widowControl w:val="0"/>
              <w:spacing w:line="288" w:lineRule="auto"/>
              <w:rPr>
                <w:rFonts w:ascii="Times New Roman" w:eastAsia="Times New Roman" w:hAnsi="Times New Roman" w:cs="Times New Roman"/>
                <w:color w:val="0000FF"/>
              </w:rPr>
            </w:pPr>
          </w:p>
          <w:p w14:paraId="4F860B0D" w14:textId="77777777" w:rsidR="003C4C14" w:rsidRDefault="00C341DC">
            <w:pPr>
              <w:widowControl w:val="0"/>
              <w:spacing w:after="160"/>
              <w:rPr>
                <w:rFonts w:ascii="Times New Roman" w:eastAsia="Times New Roman" w:hAnsi="Times New Roman" w:cs="Times New Roman"/>
              </w:rPr>
            </w:pPr>
            <w:r>
              <w:rPr>
                <w:rFonts w:ascii="Times New Roman" w:eastAsia="Times New Roman" w:hAnsi="Times New Roman" w:cs="Times New Roman"/>
                <w:b/>
              </w:rPr>
              <w:t xml:space="preserve">Documents to conduct the Technical Evaluation and additional Due Diligence: </w:t>
            </w:r>
          </w:p>
          <w:p w14:paraId="4F860B0E" w14:textId="77777777" w:rsidR="003C4C14" w:rsidRDefault="00C341DC">
            <w:pPr>
              <w:widowControl w:val="0"/>
              <w:numPr>
                <w:ilvl w:val="0"/>
                <w:numId w:val="8"/>
              </w:numPr>
            </w:pPr>
            <w:r>
              <w:rPr>
                <w:rFonts w:ascii="Times New Roman" w:eastAsia="Times New Roman" w:hAnsi="Times New Roman" w:cs="Times New Roman"/>
              </w:rPr>
              <w:t xml:space="preserve">Evidence of relevant projects successfully executed similar works (letter of award, contract documents, Purchase Orders, certificate of completion etc..) from a minimum of 5 organizations and for projects performed within the last 5 years </w:t>
            </w:r>
          </w:p>
          <w:p w14:paraId="4F860B0F" w14:textId="77777777" w:rsidR="003C4C14" w:rsidRDefault="00C341DC">
            <w:pPr>
              <w:widowControl w:val="0"/>
              <w:numPr>
                <w:ilvl w:val="0"/>
                <w:numId w:val="8"/>
              </w:numPr>
              <w:rPr>
                <w:b/>
              </w:rPr>
            </w:pPr>
            <w:r>
              <w:rPr>
                <w:rFonts w:ascii="Times New Roman" w:eastAsia="Times New Roman" w:hAnsi="Times New Roman" w:cs="Times New Roman"/>
              </w:rPr>
              <w:t>Completion time of the project with detailed work plan.</w:t>
            </w:r>
          </w:p>
          <w:p w14:paraId="4F860B10" w14:textId="77777777" w:rsidR="003C4C14" w:rsidRDefault="00C341DC">
            <w:pPr>
              <w:widowControl w:val="0"/>
              <w:numPr>
                <w:ilvl w:val="0"/>
                <w:numId w:val="8"/>
              </w:numPr>
              <w:spacing w:line="288" w:lineRule="auto"/>
              <w:rPr>
                <w:rFonts w:ascii="Times New Roman" w:eastAsia="Times New Roman" w:hAnsi="Times New Roman" w:cs="Times New Roman"/>
              </w:rPr>
            </w:pPr>
            <w:r>
              <w:rPr>
                <w:rFonts w:ascii="Times New Roman" w:eastAsia="Times New Roman" w:hAnsi="Times New Roman" w:cs="Times New Roman"/>
              </w:rPr>
              <w:t>CVs/Profiles of the executive management body and other top technical staff clearly indicating the years of professional qualification in construction and relevant educational profiles.</w:t>
            </w:r>
          </w:p>
          <w:p w14:paraId="4F860B11" w14:textId="77777777" w:rsidR="003C4C14" w:rsidRDefault="00C341DC">
            <w:pPr>
              <w:widowControl w:val="0"/>
              <w:numPr>
                <w:ilvl w:val="0"/>
                <w:numId w:val="8"/>
              </w:numPr>
              <w:rPr>
                <w:b/>
              </w:rPr>
            </w:pPr>
            <w:r>
              <w:rPr>
                <w:rFonts w:ascii="Times New Roman" w:eastAsia="Times New Roman" w:hAnsi="Times New Roman" w:cs="Times New Roman"/>
              </w:rPr>
              <w:t>Evidence of financial capacity/banking support to execute the contract if successfully selected</w:t>
            </w:r>
          </w:p>
          <w:p w14:paraId="4F860B12" w14:textId="77777777" w:rsidR="003C4C14" w:rsidRDefault="00C341DC">
            <w:pPr>
              <w:widowControl w:val="0"/>
              <w:numPr>
                <w:ilvl w:val="0"/>
                <w:numId w:val="8"/>
              </w:numPr>
              <w:rPr>
                <w:b/>
              </w:rPr>
            </w:pPr>
            <w:r>
              <w:rPr>
                <w:rFonts w:ascii="Times New Roman" w:eastAsia="Times New Roman" w:hAnsi="Times New Roman" w:cs="Times New Roman"/>
              </w:rPr>
              <w:t>Letter stating acceptance of Mercy Corps payment terms of 100% payment after completion of project</w:t>
            </w:r>
          </w:p>
          <w:p w14:paraId="4F860B13" w14:textId="77777777" w:rsidR="003C4C14" w:rsidRDefault="00C341DC">
            <w:pPr>
              <w:widowControl w:val="0"/>
              <w:numPr>
                <w:ilvl w:val="0"/>
                <w:numId w:val="8"/>
              </w:numPr>
              <w:rPr>
                <w:b/>
              </w:rPr>
            </w:pPr>
            <w:r>
              <w:rPr>
                <w:rFonts w:ascii="Times New Roman" w:eastAsia="Times New Roman" w:hAnsi="Times New Roman" w:cs="Times New Roman"/>
              </w:rPr>
              <w:t>The lowest bid meeting the eligibility and technical criteria and with reasonable timeframe for completing the works will be considered the most competitive offer</w:t>
            </w:r>
          </w:p>
          <w:p w14:paraId="4F860B14" w14:textId="77777777" w:rsidR="003C4C14" w:rsidRDefault="00C341DC">
            <w:pPr>
              <w:widowControl w:val="0"/>
              <w:spacing w:before="200" w:after="160"/>
              <w:rPr>
                <w:rFonts w:ascii="Times New Roman" w:eastAsia="Times New Roman" w:hAnsi="Times New Roman" w:cs="Times New Roman"/>
                <w:b/>
              </w:rPr>
            </w:pPr>
            <w:r>
              <w:rPr>
                <w:rFonts w:ascii="Times New Roman" w:eastAsia="Times New Roman" w:hAnsi="Times New Roman" w:cs="Times New Roman"/>
                <w:b/>
              </w:rPr>
              <w:t>Price Offer:</w:t>
            </w:r>
          </w:p>
          <w:p w14:paraId="4F860B15" w14:textId="77777777" w:rsidR="003C4C14" w:rsidRDefault="00C341DC">
            <w:pPr>
              <w:widowControl w:val="0"/>
              <w:spacing w:after="160"/>
              <w:jc w:val="both"/>
              <w:rPr>
                <w:rFonts w:ascii="Times New Roman" w:eastAsia="Times New Roman" w:hAnsi="Times New Roman" w:cs="Times New Roman"/>
              </w:rPr>
            </w:pPr>
            <w:r>
              <w:rPr>
                <w:rFonts w:ascii="Times New Roman" w:eastAsia="Times New Roman" w:hAnsi="Times New Roman" w:cs="Times New Roman"/>
              </w:rPr>
              <w:t>The Price offer is used to determine which offer represents the best value and serves as a basis of negotiation before award of a contract. a Fixed-Price contract, the price of the contract to be awarded will be an all-inclusive fixed price basis, in the form of a total fixed price or a per-unit/deliverable fixed price. No profit, fees, taxes, or additional costs can be added after contract signing. Offerors must show unit prices, quantities, and total price, as displayed in the Offer Sheet in Section 4. All items must be clearly labeled and included in the total offered price.</w:t>
            </w:r>
          </w:p>
          <w:p w14:paraId="4F860B16" w14:textId="77777777" w:rsidR="003C4C14" w:rsidRDefault="00C341DC">
            <w:pPr>
              <w:widowControl w:val="0"/>
              <w:spacing w:after="160"/>
              <w:rPr>
                <w:rFonts w:ascii="Times New Roman" w:eastAsia="Times New Roman" w:hAnsi="Times New Roman" w:cs="Times New Roman"/>
              </w:rPr>
            </w:pPr>
            <w:r>
              <w:rPr>
                <w:rFonts w:ascii="Times New Roman" w:eastAsia="Times New Roman" w:hAnsi="Times New Roman" w:cs="Times New Roman"/>
              </w:rPr>
              <w:t>Offerors must not include VAT and customs duties in their offer. However, Mercy corps will charge Withholding Tax in line with government regulation in Nigeria</w:t>
            </w:r>
          </w:p>
        </w:tc>
      </w:tr>
      <w:tr w:rsidR="003C4C14" w14:paraId="4F860B1B" w14:textId="77777777">
        <w:trPr>
          <w:trHeight w:val="66"/>
        </w:trPr>
        <w:tc>
          <w:tcPr>
            <w:tcW w:w="10348" w:type="dxa"/>
            <w:shd w:val="clear" w:color="auto" w:fill="auto"/>
            <w:tcMar>
              <w:top w:w="100" w:type="dxa"/>
              <w:left w:w="100" w:type="dxa"/>
              <w:bottom w:w="100" w:type="dxa"/>
              <w:right w:w="100" w:type="dxa"/>
            </w:tcMar>
          </w:tcPr>
          <w:p w14:paraId="4F860B18" w14:textId="77777777" w:rsidR="003C4C14" w:rsidRDefault="00C341DC">
            <w:pPr>
              <w:widowControl w:val="0"/>
              <w:spacing w:after="160"/>
              <w:rPr>
                <w:rFonts w:ascii="Times New Roman" w:eastAsia="Times New Roman" w:hAnsi="Times New Roman" w:cs="Times New Roman"/>
                <w:b/>
              </w:rPr>
            </w:pPr>
            <w:r>
              <w:rPr>
                <w:rFonts w:ascii="Times New Roman" w:eastAsia="Times New Roman" w:hAnsi="Times New Roman" w:cs="Times New Roman"/>
                <w:b/>
              </w:rPr>
              <w:t>3.4</w:t>
            </w:r>
            <w:r>
              <w:rPr>
                <w:rFonts w:ascii="Times New Roman" w:eastAsia="Times New Roman" w:hAnsi="Times New Roman" w:cs="Times New Roman"/>
                <w:b/>
              </w:rPr>
              <w:tab/>
              <w:t xml:space="preserve">Currency </w:t>
            </w:r>
          </w:p>
          <w:p w14:paraId="4F860B19" w14:textId="77777777" w:rsidR="003C4C14" w:rsidRDefault="00C341DC">
            <w:pPr>
              <w:widowControl w:val="0"/>
              <w:rPr>
                <w:rFonts w:ascii="Times New Roman" w:eastAsia="Times New Roman" w:hAnsi="Times New Roman" w:cs="Times New Roman"/>
              </w:rPr>
            </w:pPr>
            <w:r>
              <w:rPr>
                <w:rFonts w:ascii="Times New Roman" w:eastAsia="Times New Roman" w:hAnsi="Times New Roman" w:cs="Times New Roman"/>
              </w:rPr>
              <w:t xml:space="preserve">Offers should be submitted in: </w:t>
            </w:r>
            <w:r>
              <w:rPr>
                <w:rFonts w:ascii="Times New Roman" w:eastAsia="Times New Roman" w:hAnsi="Times New Roman" w:cs="Times New Roman"/>
                <w:u w:val="single"/>
              </w:rPr>
              <w:tab/>
            </w:r>
            <w:r>
              <w:rPr>
                <w:rFonts w:ascii="Times New Roman" w:eastAsia="Times New Roman" w:hAnsi="Times New Roman" w:cs="Times New Roman"/>
                <w:color w:val="0000FF"/>
              </w:rPr>
              <w:t>NGN</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ab/>
            </w:r>
          </w:p>
          <w:p w14:paraId="4F860B1A" w14:textId="77777777" w:rsidR="003C4C14" w:rsidRDefault="00C341DC">
            <w:pPr>
              <w:widowControl w:val="0"/>
              <w:spacing w:after="160"/>
              <w:rPr>
                <w:rFonts w:ascii="Times New Roman" w:eastAsia="Times New Roman" w:hAnsi="Times New Roman" w:cs="Times New Roman"/>
                <w:b/>
              </w:rPr>
            </w:pPr>
            <w:r>
              <w:rPr>
                <w:rFonts w:ascii="Times New Roman" w:eastAsia="Times New Roman" w:hAnsi="Times New Roman" w:cs="Times New Roman"/>
              </w:rPr>
              <w:t>Payments will be made in:</w:t>
            </w:r>
            <w:r>
              <w:rPr>
                <w:rFonts w:ascii="Times New Roman" w:eastAsia="Times New Roman" w:hAnsi="Times New Roman" w:cs="Times New Roman"/>
                <w:u w:val="single"/>
              </w:rPr>
              <w:tab/>
            </w:r>
            <w:r>
              <w:rPr>
                <w:rFonts w:ascii="Times New Roman" w:eastAsia="Times New Roman" w:hAnsi="Times New Roman" w:cs="Times New Roman"/>
                <w:color w:val="0000FF"/>
              </w:rPr>
              <w:t>NGN</w:t>
            </w:r>
            <w:r>
              <w:rPr>
                <w:rFonts w:ascii="Times New Roman" w:eastAsia="Times New Roman" w:hAnsi="Times New Roman" w:cs="Times New Roman"/>
                <w:u w:val="single"/>
              </w:rPr>
              <w:tab/>
            </w:r>
            <w:r>
              <w:rPr>
                <w:rFonts w:ascii="Times New Roman" w:eastAsia="Times New Roman" w:hAnsi="Times New Roman" w:cs="Times New Roman"/>
                <w:u w:val="single"/>
              </w:rPr>
              <w:tab/>
            </w:r>
          </w:p>
        </w:tc>
      </w:tr>
    </w:tbl>
    <w:p w14:paraId="4F860B1C" w14:textId="77777777" w:rsidR="003C4C14" w:rsidRDefault="003C4C14">
      <w:pPr>
        <w:widowControl w:val="0"/>
        <w:spacing w:after="0" w:line="240" w:lineRule="auto"/>
        <w:rPr>
          <w:rFonts w:ascii="Times New Roman" w:eastAsia="Times New Roman" w:hAnsi="Times New Roman" w:cs="Times New Roman"/>
          <w:b/>
          <w:color w:val="000000"/>
          <w:sz w:val="22"/>
          <w:szCs w:val="22"/>
        </w:rPr>
      </w:pPr>
    </w:p>
    <w:tbl>
      <w:tblPr>
        <w:tblStyle w:val="aff5"/>
        <w:tblW w:w="10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48"/>
      </w:tblGrid>
      <w:tr w:rsidR="003C4C14" w14:paraId="4F860B20" w14:textId="77777777">
        <w:trPr>
          <w:trHeight w:val="1977"/>
        </w:trPr>
        <w:tc>
          <w:tcPr>
            <w:tcW w:w="10348" w:type="dxa"/>
            <w:shd w:val="clear" w:color="auto" w:fill="auto"/>
            <w:tcMar>
              <w:top w:w="100" w:type="dxa"/>
              <w:left w:w="100" w:type="dxa"/>
              <w:bottom w:w="100" w:type="dxa"/>
              <w:right w:w="100" w:type="dxa"/>
            </w:tcMar>
          </w:tcPr>
          <w:p w14:paraId="4F860B1D" w14:textId="77777777" w:rsidR="003C4C14" w:rsidRDefault="00C341DC">
            <w:pPr>
              <w:widowControl w:val="0"/>
              <w:spacing w:after="160"/>
              <w:rPr>
                <w:rFonts w:ascii="Times New Roman" w:eastAsia="Times New Roman" w:hAnsi="Times New Roman" w:cs="Times New Roman"/>
                <w:b/>
                <w:u w:val="single"/>
              </w:rPr>
            </w:pPr>
            <w:r>
              <w:rPr>
                <w:rFonts w:ascii="Times New Roman" w:eastAsia="Times New Roman" w:hAnsi="Times New Roman" w:cs="Times New Roman"/>
                <w:b/>
              </w:rPr>
              <w:lastRenderedPageBreak/>
              <w:t>3.5</w:t>
            </w:r>
            <w:r>
              <w:rPr>
                <w:rFonts w:ascii="Times New Roman" w:eastAsia="Times New Roman" w:hAnsi="Times New Roman" w:cs="Times New Roman"/>
                <w:b/>
              </w:rPr>
              <w:tab/>
              <w:t>Tender Evaluation (Trade-Off Selection Method)</w:t>
            </w:r>
          </w:p>
          <w:p w14:paraId="4F860B1E" w14:textId="77777777" w:rsidR="003C4C14" w:rsidRDefault="00C341DC">
            <w:pPr>
              <w:widowControl w:val="0"/>
              <w:spacing w:after="160"/>
              <w:jc w:val="both"/>
              <w:rPr>
                <w:rFonts w:ascii="Times New Roman" w:eastAsia="Times New Roman" w:hAnsi="Times New Roman" w:cs="Times New Roman"/>
              </w:rPr>
            </w:pPr>
            <w:r>
              <w:rPr>
                <w:rFonts w:ascii="Times New Roman" w:eastAsia="Times New Roman" w:hAnsi="Times New Roman" w:cs="Times New Roman"/>
              </w:rPr>
              <w:t>Based on the above submittals, a Mercy Corps Tender Committee will conduct a tender evaluation process. Mercy Corps reserves the right to accept or reject any or all proposals, and to accept the offer(s) deemed to be in the best interest of Mercy Corps. MC will not be responsible for or pay for any expenses or losses which may be incurred by any Offeror in the preparation of their tender.</w:t>
            </w:r>
          </w:p>
          <w:p w14:paraId="4F860B1F" w14:textId="77777777" w:rsidR="003C4C14" w:rsidRDefault="00C341DC">
            <w:pPr>
              <w:widowControl w:val="0"/>
              <w:spacing w:after="160"/>
              <w:jc w:val="both"/>
              <w:rPr>
                <w:rFonts w:ascii="Times New Roman" w:eastAsia="Times New Roman" w:hAnsi="Times New Roman" w:cs="Times New Roman"/>
                <w:b/>
              </w:rPr>
            </w:pPr>
            <w:r>
              <w:rPr>
                <w:rFonts w:ascii="Times New Roman" w:eastAsia="Times New Roman" w:hAnsi="Times New Roman" w:cs="Times New Roman"/>
              </w:rPr>
              <w:t>Evaluations will be conducted as described in the following subsections:</w:t>
            </w:r>
          </w:p>
        </w:tc>
      </w:tr>
      <w:tr w:rsidR="003C4C14" w14:paraId="4F860B86" w14:textId="77777777">
        <w:trPr>
          <w:trHeight w:val="2149"/>
        </w:trPr>
        <w:tc>
          <w:tcPr>
            <w:tcW w:w="10348" w:type="dxa"/>
            <w:shd w:val="clear" w:color="auto" w:fill="auto"/>
            <w:tcMar>
              <w:top w:w="100" w:type="dxa"/>
              <w:left w:w="100" w:type="dxa"/>
              <w:bottom w:w="100" w:type="dxa"/>
              <w:right w:w="100" w:type="dxa"/>
            </w:tcMar>
          </w:tcPr>
          <w:p w14:paraId="4F860B21" w14:textId="77777777" w:rsidR="003C4C14" w:rsidRDefault="00C341DC">
            <w:pPr>
              <w:widowControl w:val="0"/>
              <w:spacing w:after="160"/>
              <w:rPr>
                <w:rFonts w:ascii="Times New Roman" w:eastAsia="Times New Roman" w:hAnsi="Times New Roman" w:cs="Times New Roman"/>
              </w:rPr>
            </w:pPr>
            <w:r>
              <w:rPr>
                <w:rFonts w:ascii="Times New Roman" w:eastAsia="Times New Roman" w:hAnsi="Times New Roman" w:cs="Times New Roman"/>
                <w:b/>
              </w:rPr>
              <w:t>3.5.1</w:t>
            </w:r>
            <w:r>
              <w:rPr>
                <w:rFonts w:ascii="Times New Roman" w:eastAsia="Times New Roman" w:hAnsi="Times New Roman" w:cs="Times New Roman"/>
                <w:b/>
              </w:rPr>
              <w:tab/>
              <w:t xml:space="preserve">Scoring Evaluation </w:t>
            </w:r>
          </w:p>
          <w:p w14:paraId="4F860B22" w14:textId="77777777" w:rsidR="003C4C14" w:rsidRDefault="00C341DC">
            <w:pPr>
              <w:widowControl w:val="0"/>
              <w:spacing w:after="160" w:line="288" w:lineRule="auto"/>
              <w:rPr>
                <w:rFonts w:ascii="Times New Roman" w:eastAsia="Times New Roman" w:hAnsi="Times New Roman" w:cs="Times New Roman"/>
                <w:b/>
                <w:i/>
              </w:rPr>
            </w:pPr>
            <w:r>
              <w:rPr>
                <w:rFonts w:ascii="Times New Roman" w:eastAsia="Times New Roman" w:hAnsi="Times New Roman" w:cs="Times New Roman"/>
                <w:b/>
                <w:i/>
              </w:rPr>
              <w:t>Trade-Off Method</w:t>
            </w:r>
          </w:p>
          <w:p w14:paraId="4F860B23" w14:textId="77777777" w:rsidR="003C4C14" w:rsidRDefault="00C341DC">
            <w:pPr>
              <w:widowControl w:val="0"/>
              <w:spacing w:after="160" w:line="288" w:lineRule="auto"/>
              <w:jc w:val="both"/>
              <w:rPr>
                <w:rFonts w:ascii="Times New Roman" w:eastAsia="Times New Roman" w:hAnsi="Times New Roman" w:cs="Times New Roman"/>
              </w:rPr>
            </w:pPr>
            <w:r>
              <w:rPr>
                <w:rFonts w:ascii="Times New Roman" w:eastAsia="Times New Roman" w:hAnsi="Times New Roman" w:cs="Times New Roman"/>
              </w:rPr>
              <w:t>Mercy Corps Tender Committee will conduct a technical evaluation which will grade technical criteria on a weighted basis (each criterion is given a percentage, all together equaling 100%). Offeror's proposals should consist of all required technical submittals so a Mercy Corps committee can thoroughly evaluate the technical criteria listed herein and assign points based on the strength of a technical submission.</w:t>
            </w:r>
          </w:p>
          <w:p w14:paraId="4F860B24" w14:textId="77777777" w:rsidR="003C4C14" w:rsidRDefault="00C341DC">
            <w:pPr>
              <w:widowControl w:val="0"/>
              <w:spacing w:after="160" w:line="288" w:lineRule="auto"/>
              <w:jc w:val="both"/>
              <w:rPr>
                <w:rFonts w:ascii="Times New Roman" w:eastAsia="Times New Roman" w:hAnsi="Times New Roman" w:cs="Times New Roman"/>
              </w:rPr>
            </w:pPr>
            <w:r>
              <w:rPr>
                <w:rFonts w:ascii="Times New Roman" w:eastAsia="Times New Roman" w:hAnsi="Times New Roman" w:cs="Times New Roman"/>
              </w:rPr>
              <w:t xml:space="preserve">Award criteria shall be based on the proposal’s overall </w:t>
            </w:r>
            <w:r>
              <w:rPr>
                <w:rFonts w:ascii="Times New Roman" w:eastAsia="Times New Roman" w:hAnsi="Times New Roman" w:cs="Times New Roman"/>
                <w:b/>
                <w:u w:val="single"/>
              </w:rPr>
              <w:t>“value for money”</w:t>
            </w:r>
            <w:r>
              <w:rPr>
                <w:rFonts w:ascii="Times New Roman" w:eastAsia="Times New Roman" w:hAnsi="Times New Roman" w:cs="Times New Roman"/>
              </w:rPr>
              <w:t xml:space="preserve"> (quality, cost, delivery time, etc.) while taking into consideration donor and internal requirements and regulations.  Each individual criteria has been assigned a weighting prior to the release of this tender based on its importance to Mercy Corps in this process. </w:t>
            </w:r>
          </w:p>
          <w:p w14:paraId="4F860B25" w14:textId="77777777" w:rsidR="003C4C14" w:rsidRDefault="00C341DC">
            <w:pPr>
              <w:widowControl w:val="0"/>
              <w:spacing w:after="160" w:line="288" w:lineRule="auto"/>
              <w:jc w:val="both"/>
              <w:rPr>
                <w:rFonts w:ascii="Times New Roman" w:eastAsia="Times New Roman" w:hAnsi="Times New Roman" w:cs="Times New Roman"/>
              </w:rPr>
            </w:pPr>
            <w:r>
              <w:rPr>
                <w:rFonts w:ascii="Times New Roman" w:eastAsia="Times New Roman" w:hAnsi="Times New Roman" w:cs="Times New Roman"/>
              </w:rPr>
              <w:t xml:space="preserve">Offeror(s) with the best score will be accepted as the winning offeror(s), assuming the price is deemed fair and reasonable and subject to the additional due diligence in </w:t>
            </w:r>
            <w:r>
              <w:rPr>
                <w:rFonts w:ascii="Times New Roman" w:eastAsia="Times New Roman" w:hAnsi="Times New Roman" w:cs="Times New Roman"/>
                <w:color w:val="0000FF"/>
              </w:rPr>
              <w:t>section 3.5.2.</w:t>
            </w:r>
          </w:p>
          <w:p w14:paraId="4F860B26" w14:textId="77777777" w:rsidR="003C4C14" w:rsidRDefault="00C341DC">
            <w:pPr>
              <w:widowControl w:val="0"/>
              <w:spacing w:after="160" w:line="288" w:lineRule="auto"/>
              <w:rPr>
                <w:rFonts w:ascii="Times New Roman" w:eastAsia="Times New Roman" w:hAnsi="Times New Roman" w:cs="Times New Roman"/>
              </w:rPr>
            </w:pPr>
            <w:r>
              <w:rPr>
                <w:rFonts w:ascii="Times New Roman" w:eastAsia="Times New Roman" w:hAnsi="Times New Roman" w:cs="Times New Roman"/>
              </w:rPr>
              <w:t>When performing the Scoring Evaluation, the Mercy Corps tender committee will assign points for each criteria based on the following scale:</w:t>
            </w:r>
          </w:p>
          <w:tbl>
            <w:tblPr>
              <w:tblStyle w:val="aff6"/>
              <w:tblW w:w="7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78"/>
              <w:gridCol w:w="6662"/>
            </w:tblGrid>
            <w:tr w:rsidR="003C4C14" w14:paraId="4F860B29" w14:textId="77777777">
              <w:trPr>
                <w:trHeight w:val="420"/>
              </w:trPr>
              <w:tc>
                <w:tcPr>
                  <w:tcW w:w="1178"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4F860B27" w14:textId="77777777" w:rsidR="003C4C14" w:rsidRDefault="00C341DC">
                  <w:pPr>
                    <w:widowControl w:val="0"/>
                    <w:spacing w:after="160" w:line="288" w:lineRule="auto"/>
                    <w:ind w:left="-120"/>
                    <w:jc w:val="center"/>
                    <w:rPr>
                      <w:rFonts w:ascii="Times New Roman" w:eastAsia="Times New Roman" w:hAnsi="Times New Roman" w:cs="Times New Roman"/>
                      <w:b/>
                    </w:rPr>
                  </w:pPr>
                  <w:r>
                    <w:rPr>
                      <w:rFonts w:ascii="Times New Roman" w:eastAsia="Times New Roman" w:hAnsi="Times New Roman" w:cs="Times New Roman"/>
                      <w:b/>
                    </w:rPr>
                    <w:t>Point</w:t>
                  </w:r>
                </w:p>
              </w:tc>
              <w:tc>
                <w:tcPr>
                  <w:tcW w:w="6662"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4F860B28" w14:textId="77777777" w:rsidR="003C4C14" w:rsidRDefault="00C341DC">
                  <w:pPr>
                    <w:widowControl w:val="0"/>
                    <w:spacing w:after="160" w:line="288" w:lineRule="auto"/>
                    <w:ind w:left="30"/>
                    <w:rPr>
                      <w:rFonts w:ascii="Times New Roman" w:eastAsia="Times New Roman" w:hAnsi="Times New Roman" w:cs="Times New Roman"/>
                      <w:b/>
                    </w:rPr>
                  </w:pPr>
                  <w:r>
                    <w:rPr>
                      <w:rFonts w:ascii="Times New Roman" w:eastAsia="Times New Roman" w:hAnsi="Times New Roman" w:cs="Times New Roman"/>
                      <w:b/>
                    </w:rPr>
                    <w:t>Rationale</w:t>
                  </w:r>
                </w:p>
              </w:tc>
            </w:tr>
            <w:tr w:rsidR="003C4C14" w14:paraId="4F860B2C" w14:textId="77777777">
              <w:trPr>
                <w:trHeight w:val="420"/>
              </w:trPr>
              <w:tc>
                <w:tcPr>
                  <w:tcW w:w="1178"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F860B2A" w14:textId="77777777" w:rsidR="003C4C14" w:rsidRDefault="00C341DC">
                  <w:pPr>
                    <w:widowControl w:val="0"/>
                    <w:spacing w:after="160"/>
                    <w:ind w:left="-120"/>
                    <w:jc w:val="center"/>
                    <w:rPr>
                      <w:rFonts w:ascii="Times New Roman" w:eastAsia="Times New Roman" w:hAnsi="Times New Roman" w:cs="Times New Roman"/>
                    </w:rPr>
                  </w:pPr>
                  <w:r>
                    <w:rPr>
                      <w:rFonts w:ascii="Times New Roman" w:eastAsia="Times New Roman" w:hAnsi="Times New Roman" w:cs="Times New Roman"/>
                    </w:rPr>
                    <w:t>0</w:t>
                  </w:r>
                </w:p>
              </w:tc>
              <w:tc>
                <w:tcPr>
                  <w:tcW w:w="666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F860B2B" w14:textId="77777777" w:rsidR="003C4C14" w:rsidRDefault="00C341DC">
                  <w:pPr>
                    <w:widowControl w:val="0"/>
                    <w:spacing w:after="160"/>
                    <w:ind w:left="30"/>
                    <w:rPr>
                      <w:rFonts w:ascii="Times New Roman" w:eastAsia="Times New Roman" w:hAnsi="Times New Roman" w:cs="Times New Roman"/>
                    </w:rPr>
                  </w:pPr>
                  <w:r>
                    <w:rPr>
                      <w:rFonts w:ascii="Times New Roman" w:eastAsia="Times New Roman" w:hAnsi="Times New Roman" w:cs="Times New Roman"/>
                    </w:rPr>
                    <w:t>Not acceptable; has not met any part of the specified criteria</w:t>
                  </w:r>
                </w:p>
              </w:tc>
            </w:tr>
            <w:tr w:rsidR="003C4C14" w14:paraId="4F860B2F" w14:textId="77777777">
              <w:trPr>
                <w:trHeight w:val="420"/>
              </w:trPr>
              <w:tc>
                <w:tcPr>
                  <w:tcW w:w="1178"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F860B2D" w14:textId="77777777" w:rsidR="003C4C14" w:rsidRDefault="00C341DC">
                  <w:pPr>
                    <w:widowControl w:val="0"/>
                    <w:spacing w:after="160"/>
                    <w:ind w:left="-120"/>
                    <w:jc w:val="center"/>
                    <w:rPr>
                      <w:rFonts w:ascii="Times New Roman" w:eastAsia="Times New Roman" w:hAnsi="Times New Roman" w:cs="Times New Roman"/>
                    </w:rPr>
                  </w:pPr>
                  <w:r>
                    <w:rPr>
                      <w:rFonts w:ascii="Times New Roman" w:eastAsia="Times New Roman" w:hAnsi="Times New Roman" w:cs="Times New Roman"/>
                    </w:rPr>
                    <w:t>1-4</w:t>
                  </w:r>
                </w:p>
              </w:tc>
              <w:tc>
                <w:tcPr>
                  <w:tcW w:w="666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F860B2E" w14:textId="77777777" w:rsidR="003C4C14" w:rsidRDefault="00C341DC">
                  <w:pPr>
                    <w:widowControl w:val="0"/>
                    <w:spacing w:after="160"/>
                    <w:ind w:left="30"/>
                    <w:rPr>
                      <w:rFonts w:ascii="Times New Roman" w:eastAsia="Times New Roman" w:hAnsi="Times New Roman" w:cs="Times New Roman"/>
                    </w:rPr>
                  </w:pPr>
                  <w:r>
                    <w:rPr>
                      <w:rFonts w:ascii="Times New Roman" w:eastAsia="Times New Roman" w:hAnsi="Times New Roman" w:cs="Times New Roman"/>
                    </w:rPr>
                    <w:t>Has met only some minimum requirements and may not be acceptable</w:t>
                  </w:r>
                </w:p>
              </w:tc>
            </w:tr>
            <w:tr w:rsidR="003C4C14" w14:paraId="4F860B32" w14:textId="77777777">
              <w:trPr>
                <w:trHeight w:val="420"/>
              </w:trPr>
              <w:tc>
                <w:tcPr>
                  <w:tcW w:w="1178"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F860B30" w14:textId="77777777" w:rsidR="003C4C14" w:rsidRDefault="00C341DC">
                  <w:pPr>
                    <w:widowControl w:val="0"/>
                    <w:spacing w:after="160"/>
                    <w:ind w:left="-120"/>
                    <w:jc w:val="center"/>
                    <w:rPr>
                      <w:rFonts w:ascii="Times New Roman" w:eastAsia="Times New Roman" w:hAnsi="Times New Roman" w:cs="Times New Roman"/>
                    </w:rPr>
                  </w:pPr>
                  <w:r>
                    <w:rPr>
                      <w:rFonts w:ascii="Times New Roman" w:eastAsia="Times New Roman" w:hAnsi="Times New Roman" w:cs="Times New Roman"/>
                    </w:rPr>
                    <w:t>5</w:t>
                  </w:r>
                </w:p>
              </w:tc>
              <w:tc>
                <w:tcPr>
                  <w:tcW w:w="666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F860B31" w14:textId="77777777" w:rsidR="003C4C14" w:rsidRDefault="00C341DC">
                  <w:pPr>
                    <w:widowControl w:val="0"/>
                    <w:spacing w:after="160"/>
                    <w:ind w:left="30"/>
                    <w:rPr>
                      <w:rFonts w:ascii="Times New Roman" w:eastAsia="Times New Roman" w:hAnsi="Times New Roman" w:cs="Times New Roman"/>
                    </w:rPr>
                  </w:pPr>
                  <w:r>
                    <w:rPr>
                      <w:rFonts w:ascii="Times New Roman" w:eastAsia="Times New Roman" w:hAnsi="Times New Roman" w:cs="Times New Roman"/>
                    </w:rPr>
                    <w:t>Acceptable</w:t>
                  </w:r>
                </w:p>
              </w:tc>
            </w:tr>
            <w:tr w:rsidR="003C4C14" w14:paraId="4F860B35" w14:textId="77777777">
              <w:trPr>
                <w:trHeight w:val="420"/>
              </w:trPr>
              <w:tc>
                <w:tcPr>
                  <w:tcW w:w="1178"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F860B33" w14:textId="77777777" w:rsidR="003C4C14" w:rsidRDefault="00C341DC">
                  <w:pPr>
                    <w:widowControl w:val="0"/>
                    <w:spacing w:after="160"/>
                    <w:ind w:left="-120"/>
                    <w:jc w:val="center"/>
                    <w:rPr>
                      <w:rFonts w:ascii="Times New Roman" w:eastAsia="Times New Roman" w:hAnsi="Times New Roman" w:cs="Times New Roman"/>
                    </w:rPr>
                  </w:pPr>
                  <w:r>
                    <w:rPr>
                      <w:rFonts w:ascii="Times New Roman" w:eastAsia="Times New Roman" w:hAnsi="Times New Roman" w:cs="Times New Roman"/>
                    </w:rPr>
                    <w:t>6-9</w:t>
                  </w:r>
                </w:p>
              </w:tc>
              <w:tc>
                <w:tcPr>
                  <w:tcW w:w="666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F860B34" w14:textId="77777777" w:rsidR="003C4C14" w:rsidRDefault="00C341DC">
                  <w:pPr>
                    <w:widowControl w:val="0"/>
                    <w:spacing w:after="160"/>
                    <w:ind w:left="30"/>
                    <w:rPr>
                      <w:rFonts w:ascii="Times New Roman" w:eastAsia="Times New Roman" w:hAnsi="Times New Roman" w:cs="Times New Roman"/>
                    </w:rPr>
                  </w:pPr>
                  <w:r>
                    <w:rPr>
                      <w:rFonts w:ascii="Times New Roman" w:eastAsia="Times New Roman" w:hAnsi="Times New Roman" w:cs="Times New Roman"/>
                    </w:rPr>
                    <w:t>Acceptable; has met all requirements and exceeds some</w:t>
                  </w:r>
                </w:p>
              </w:tc>
            </w:tr>
            <w:tr w:rsidR="003C4C14" w14:paraId="4F860B38" w14:textId="77777777">
              <w:trPr>
                <w:trHeight w:val="420"/>
              </w:trPr>
              <w:tc>
                <w:tcPr>
                  <w:tcW w:w="1178"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F860B36" w14:textId="77777777" w:rsidR="003C4C14" w:rsidRDefault="00C341DC">
                  <w:pPr>
                    <w:widowControl w:val="0"/>
                    <w:spacing w:after="160"/>
                    <w:ind w:left="-120"/>
                    <w:jc w:val="center"/>
                    <w:rPr>
                      <w:rFonts w:ascii="Times New Roman" w:eastAsia="Times New Roman" w:hAnsi="Times New Roman" w:cs="Times New Roman"/>
                    </w:rPr>
                  </w:pPr>
                  <w:r>
                    <w:rPr>
                      <w:rFonts w:ascii="Times New Roman" w:eastAsia="Times New Roman" w:hAnsi="Times New Roman" w:cs="Times New Roman"/>
                    </w:rPr>
                    <w:t>10</w:t>
                  </w:r>
                </w:p>
              </w:tc>
              <w:tc>
                <w:tcPr>
                  <w:tcW w:w="666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F860B37" w14:textId="77777777" w:rsidR="003C4C14" w:rsidRDefault="00C341DC">
                  <w:pPr>
                    <w:widowControl w:val="0"/>
                    <w:spacing w:after="160"/>
                    <w:ind w:left="30"/>
                    <w:rPr>
                      <w:rFonts w:ascii="Times New Roman" w:eastAsia="Times New Roman" w:hAnsi="Times New Roman" w:cs="Times New Roman"/>
                    </w:rPr>
                  </w:pPr>
                  <w:r>
                    <w:rPr>
                      <w:rFonts w:ascii="Times New Roman" w:eastAsia="Times New Roman" w:hAnsi="Times New Roman" w:cs="Times New Roman"/>
                    </w:rPr>
                    <w:t>Acceptable; has exceeded all requirements</w:t>
                  </w:r>
                </w:p>
              </w:tc>
            </w:tr>
          </w:tbl>
          <w:p w14:paraId="4F860B39" w14:textId="77777777" w:rsidR="003C4C14" w:rsidRDefault="003C4C14">
            <w:pPr>
              <w:widowControl w:val="0"/>
              <w:spacing w:after="160"/>
              <w:rPr>
                <w:rFonts w:ascii="Times New Roman" w:eastAsia="Times New Roman" w:hAnsi="Times New Roman" w:cs="Times New Roman"/>
                <w:i/>
              </w:rPr>
            </w:pPr>
          </w:p>
          <w:tbl>
            <w:tblPr>
              <w:tblStyle w:val="aff7"/>
              <w:tblW w:w="9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289"/>
              <w:gridCol w:w="1134"/>
              <w:gridCol w:w="1417"/>
              <w:gridCol w:w="1276"/>
            </w:tblGrid>
            <w:tr w:rsidR="003C4C14" w14:paraId="4F860B40" w14:textId="77777777">
              <w:trPr>
                <w:trHeight w:val="882"/>
              </w:trPr>
              <w:tc>
                <w:tcPr>
                  <w:tcW w:w="5289" w:type="dxa"/>
                  <w:vMerge w:val="restar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4F860B3A" w14:textId="77777777" w:rsidR="003C4C14" w:rsidRDefault="00C341DC">
                  <w:pPr>
                    <w:widowControl w:val="0"/>
                    <w:ind w:left="45"/>
                    <w:jc w:val="center"/>
                    <w:rPr>
                      <w:rFonts w:ascii="Times New Roman" w:eastAsia="Times New Roman" w:hAnsi="Times New Roman" w:cs="Times New Roman"/>
                      <w:b/>
                    </w:rPr>
                  </w:pPr>
                  <w:r>
                    <w:rPr>
                      <w:rFonts w:ascii="Times New Roman" w:eastAsia="Times New Roman" w:hAnsi="Times New Roman" w:cs="Times New Roman"/>
                      <w:b/>
                    </w:rPr>
                    <w:t>Evaluation Criteria</w:t>
                  </w:r>
                </w:p>
              </w:tc>
              <w:tc>
                <w:tcPr>
                  <w:tcW w:w="1134"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4F860B3B" w14:textId="77777777" w:rsidR="003C4C14" w:rsidRDefault="00C341DC">
                  <w:pPr>
                    <w:widowControl w:val="0"/>
                    <w:ind w:left="-30"/>
                    <w:jc w:val="center"/>
                    <w:rPr>
                      <w:rFonts w:ascii="Times New Roman" w:eastAsia="Times New Roman" w:hAnsi="Times New Roman" w:cs="Times New Roman"/>
                      <w:b/>
                    </w:rPr>
                  </w:pPr>
                  <w:r>
                    <w:rPr>
                      <w:rFonts w:ascii="Times New Roman" w:eastAsia="Times New Roman" w:hAnsi="Times New Roman" w:cs="Times New Roman"/>
                      <w:b/>
                    </w:rPr>
                    <w:t>Weight</w:t>
                  </w:r>
                </w:p>
                <w:p w14:paraId="4F860B3C" w14:textId="77777777" w:rsidR="003C4C14" w:rsidRDefault="00C341DC">
                  <w:pPr>
                    <w:widowControl w:val="0"/>
                    <w:ind w:left="-30"/>
                    <w:jc w:val="center"/>
                    <w:rPr>
                      <w:rFonts w:ascii="Times New Roman" w:eastAsia="Times New Roman" w:hAnsi="Times New Roman" w:cs="Times New Roman"/>
                      <w:b/>
                    </w:rPr>
                  </w:pPr>
                  <w:r>
                    <w:rPr>
                      <w:rFonts w:ascii="Times New Roman" w:eastAsia="Times New Roman" w:hAnsi="Times New Roman" w:cs="Times New Roman"/>
                      <w:b/>
                    </w:rPr>
                    <w:t>(%)</w:t>
                  </w:r>
                </w:p>
              </w:tc>
              <w:tc>
                <w:tcPr>
                  <w:tcW w:w="1417"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4F860B3D" w14:textId="77777777" w:rsidR="003C4C14" w:rsidRDefault="00C341DC">
                  <w:pPr>
                    <w:widowControl w:val="0"/>
                    <w:ind w:left="-30"/>
                    <w:jc w:val="center"/>
                    <w:rPr>
                      <w:rFonts w:ascii="Times New Roman" w:eastAsia="Times New Roman" w:hAnsi="Times New Roman" w:cs="Times New Roman"/>
                      <w:b/>
                    </w:rPr>
                  </w:pPr>
                  <w:r>
                    <w:rPr>
                      <w:rFonts w:ascii="Times New Roman" w:eastAsia="Times New Roman" w:hAnsi="Times New Roman" w:cs="Times New Roman"/>
                      <w:b/>
                    </w:rPr>
                    <w:t xml:space="preserve">Possible Points </w:t>
                  </w:r>
                </w:p>
                <w:p w14:paraId="4F860B3E" w14:textId="77777777" w:rsidR="003C4C14" w:rsidRDefault="00C341DC">
                  <w:pPr>
                    <w:widowControl w:val="0"/>
                    <w:ind w:left="-30"/>
                    <w:jc w:val="center"/>
                    <w:rPr>
                      <w:rFonts w:ascii="Times New Roman" w:eastAsia="Times New Roman" w:hAnsi="Times New Roman" w:cs="Times New Roman"/>
                      <w:b/>
                    </w:rPr>
                  </w:pPr>
                  <w:r>
                    <w:rPr>
                      <w:rFonts w:ascii="Times New Roman" w:eastAsia="Times New Roman" w:hAnsi="Times New Roman" w:cs="Times New Roman"/>
                      <w:b/>
                    </w:rPr>
                    <w:t>(1 to 10)</w:t>
                  </w:r>
                </w:p>
              </w:tc>
              <w:tc>
                <w:tcPr>
                  <w:tcW w:w="1276"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4F860B3F" w14:textId="77777777" w:rsidR="003C4C14" w:rsidRDefault="00C341DC">
                  <w:pPr>
                    <w:widowControl w:val="0"/>
                    <w:ind w:left="-30"/>
                    <w:jc w:val="center"/>
                    <w:rPr>
                      <w:rFonts w:ascii="Times New Roman" w:eastAsia="Times New Roman" w:hAnsi="Times New Roman" w:cs="Times New Roman"/>
                      <w:b/>
                    </w:rPr>
                  </w:pPr>
                  <w:r>
                    <w:rPr>
                      <w:rFonts w:ascii="Times New Roman" w:eastAsia="Times New Roman" w:hAnsi="Times New Roman" w:cs="Times New Roman"/>
                      <w:b/>
                    </w:rPr>
                    <w:t>Weighted Score</w:t>
                  </w:r>
                </w:p>
              </w:tc>
            </w:tr>
            <w:tr w:rsidR="003C4C14" w14:paraId="4F860B45" w14:textId="77777777">
              <w:trPr>
                <w:trHeight w:val="340"/>
              </w:trPr>
              <w:tc>
                <w:tcPr>
                  <w:tcW w:w="5289" w:type="dxa"/>
                  <w:vMerge/>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4F860B41" w14:textId="77777777" w:rsidR="003C4C14" w:rsidRDefault="003C4C14">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134"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4F860B42" w14:textId="77777777" w:rsidR="003C4C14" w:rsidRDefault="00C341DC">
                  <w:pPr>
                    <w:widowControl w:val="0"/>
                    <w:ind w:left="-30"/>
                    <w:jc w:val="center"/>
                    <w:rPr>
                      <w:rFonts w:ascii="Times New Roman" w:eastAsia="Times New Roman" w:hAnsi="Times New Roman" w:cs="Times New Roman"/>
                      <w:b/>
                    </w:rPr>
                  </w:pPr>
                  <w:r>
                    <w:rPr>
                      <w:rFonts w:ascii="Times New Roman" w:eastAsia="Times New Roman" w:hAnsi="Times New Roman" w:cs="Times New Roman"/>
                      <w:b/>
                    </w:rPr>
                    <w:t>(A)</w:t>
                  </w:r>
                </w:p>
              </w:tc>
              <w:tc>
                <w:tcPr>
                  <w:tcW w:w="1417"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4F860B43" w14:textId="77777777" w:rsidR="003C4C14" w:rsidRDefault="00C341DC">
                  <w:pPr>
                    <w:widowControl w:val="0"/>
                    <w:ind w:left="-30"/>
                    <w:jc w:val="center"/>
                    <w:rPr>
                      <w:rFonts w:ascii="Times New Roman" w:eastAsia="Times New Roman" w:hAnsi="Times New Roman" w:cs="Times New Roman"/>
                      <w:b/>
                    </w:rPr>
                  </w:pPr>
                  <w:r>
                    <w:rPr>
                      <w:rFonts w:ascii="Times New Roman" w:eastAsia="Times New Roman" w:hAnsi="Times New Roman" w:cs="Times New Roman"/>
                      <w:b/>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4F860B44" w14:textId="77777777" w:rsidR="003C4C14" w:rsidRDefault="00C341DC">
                  <w:pPr>
                    <w:widowControl w:val="0"/>
                    <w:ind w:left="-30"/>
                    <w:jc w:val="center"/>
                    <w:rPr>
                      <w:rFonts w:ascii="Times New Roman" w:eastAsia="Times New Roman" w:hAnsi="Times New Roman" w:cs="Times New Roman"/>
                      <w:b/>
                    </w:rPr>
                  </w:pPr>
                  <w:r>
                    <w:rPr>
                      <w:rFonts w:ascii="Times New Roman" w:eastAsia="Times New Roman" w:hAnsi="Times New Roman" w:cs="Times New Roman"/>
                      <w:b/>
                    </w:rPr>
                    <w:t>(A*B)</w:t>
                  </w:r>
                </w:p>
              </w:tc>
            </w:tr>
            <w:tr w:rsidR="003C4C14" w14:paraId="4F860B4E" w14:textId="77777777">
              <w:trPr>
                <w:trHeight w:val="420"/>
              </w:trPr>
              <w:tc>
                <w:tcPr>
                  <w:tcW w:w="5289"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F860B46" w14:textId="77777777" w:rsidR="003C4C14" w:rsidRDefault="00C341DC">
                  <w:pPr>
                    <w:widowControl w:val="0"/>
                    <w:rPr>
                      <w:rFonts w:ascii="Times New Roman" w:eastAsia="Times New Roman" w:hAnsi="Times New Roman" w:cs="Times New Roman"/>
                      <w:b/>
                    </w:rPr>
                  </w:pPr>
                  <w:r>
                    <w:rPr>
                      <w:rFonts w:ascii="Times New Roman" w:eastAsia="Times New Roman" w:hAnsi="Times New Roman" w:cs="Times New Roman"/>
                      <w:b/>
                    </w:rPr>
                    <w:t>Company Profile with Experience – 20 Points</w:t>
                  </w:r>
                </w:p>
                <w:p w14:paraId="4F860B47" w14:textId="77777777" w:rsidR="003C4C14" w:rsidRDefault="00C341DC">
                  <w:pPr>
                    <w:widowControl w:val="0"/>
                    <w:rPr>
                      <w:rFonts w:ascii="Times New Roman" w:eastAsia="Times New Roman" w:hAnsi="Times New Roman" w:cs="Times New Roman"/>
                    </w:rPr>
                  </w:pPr>
                  <w:r>
                    <w:rPr>
                      <w:rFonts w:ascii="Times New Roman" w:eastAsia="Times New Roman" w:hAnsi="Times New Roman" w:cs="Times New Roman"/>
                    </w:rPr>
                    <w:t xml:space="preserve">Provide Organizational Profile, showing </w:t>
                  </w:r>
                  <w:r>
                    <w:rPr>
                      <w:rFonts w:ascii="Times New Roman" w:eastAsia="Times New Roman" w:hAnsi="Times New Roman" w:cs="Times New Roman"/>
                      <w:b/>
                      <w:u w:val="single"/>
                    </w:rPr>
                    <w:t>relevant</w:t>
                  </w:r>
                  <w:r>
                    <w:rPr>
                      <w:rFonts w:ascii="Times New Roman" w:eastAsia="Times New Roman" w:hAnsi="Times New Roman" w:cs="Times New Roman"/>
                    </w:rPr>
                    <w:t xml:space="preserve"> experience in construction since inception of business operations.</w:t>
                  </w:r>
                </w:p>
                <w:p w14:paraId="4F860B48" w14:textId="77777777" w:rsidR="003C4C14" w:rsidRDefault="00C341DC">
                  <w:pPr>
                    <w:widowControl w:val="0"/>
                    <w:numPr>
                      <w:ilvl w:val="0"/>
                      <w:numId w:val="3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More than 10 years’ experience – 20 Points</w:t>
                  </w:r>
                </w:p>
                <w:p w14:paraId="4F860B49" w14:textId="77777777" w:rsidR="003C4C14" w:rsidRDefault="00C341DC">
                  <w:pPr>
                    <w:widowControl w:val="0"/>
                    <w:numPr>
                      <w:ilvl w:val="0"/>
                      <w:numId w:val="3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5 to 10 years’ experience – 15 Points</w:t>
                  </w:r>
                </w:p>
                <w:p w14:paraId="4F860B4A" w14:textId="77777777" w:rsidR="003C4C14" w:rsidRDefault="00C341DC">
                  <w:pPr>
                    <w:widowControl w:val="0"/>
                    <w:numPr>
                      <w:ilvl w:val="0"/>
                      <w:numId w:val="31"/>
                    </w:numPr>
                    <w:pBdr>
                      <w:top w:val="nil"/>
                      <w:left w:val="nil"/>
                      <w:bottom w:val="nil"/>
                      <w:right w:val="nil"/>
                      <w:between w:val="nil"/>
                    </w:pBdr>
                    <w:spacing w:after="160"/>
                    <w:rPr>
                      <w:rFonts w:ascii="Times New Roman" w:eastAsia="Times New Roman" w:hAnsi="Times New Roman" w:cs="Times New Roman"/>
                    </w:rPr>
                  </w:pPr>
                  <w:r>
                    <w:rPr>
                      <w:rFonts w:ascii="Times New Roman" w:eastAsia="Times New Roman" w:hAnsi="Times New Roman" w:cs="Times New Roman"/>
                    </w:rPr>
                    <w:lastRenderedPageBreak/>
                    <w:t>Less than 5 years – 10 Points</w:t>
                  </w:r>
                </w:p>
              </w:tc>
              <w:tc>
                <w:tcPr>
                  <w:tcW w:w="1134"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F860B4B" w14:textId="77777777" w:rsidR="003C4C14" w:rsidRDefault="00C341DC">
                  <w:pPr>
                    <w:widowControl w:val="0"/>
                    <w:spacing w:after="160" w:line="288" w:lineRule="auto"/>
                    <w:ind w:left="-30"/>
                    <w:jc w:val="center"/>
                    <w:rPr>
                      <w:rFonts w:ascii="Times New Roman" w:eastAsia="Times New Roman" w:hAnsi="Times New Roman" w:cs="Times New Roman"/>
                    </w:rPr>
                  </w:pPr>
                  <w:r>
                    <w:rPr>
                      <w:rFonts w:ascii="Times New Roman" w:eastAsia="Times New Roman" w:hAnsi="Times New Roman" w:cs="Times New Roman"/>
                    </w:rPr>
                    <w:lastRenderedPageBreak/>
                    <w:t>20%</w:t>
                  </w:r>
                </w:p>
              </w:tc>
              <w:tc>
                <w:tcPr>
                  <w:tcW w:w="141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F860B4C" w14:textId="77777777" w:rsidR="003C4C14" w:rsidRDefault="003C4C14">
                  <w:pPr>
                    <w:widowControl w:val="0"/>
                    <w:spacing w:after="160" w:line="288" w:lineRule="auto"/>
                    <w:ind w:left="-30"/>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F860B4D" w14:textId="77777777" w:rsidR="003C4C14" w:rsidRDefault="003C4C14">
                  <w:pPr>
                    <w:widowControl w:val="0"/>
                    <w:spacing w:after="160" w:line="288" w:lineRule="auto"/>
                    <w:ind w:left="-30"/>
                    <w:jc w:val="center"/>
                    <w:rPr>
                      <w:rFonts w:ascii="Times New Roman" w:eastAsia="Times New Roman" w:hAnsi="Times New Roman" w:cs="Times New Roman"/>
                      <w:color w:val="0000FF"/>
                    </w:rPr>
                  </w:pPr>
                </w:p>
              </w:tc>
            </w:tr>
            <w:tr w:rsidR="003C4C14" w14:paraId="4F860B55" w14:textId="77777777">
              <w:trPr>
                <w:trHeight w:val="420"/>
              </w:trPr>
              <w:tc>
                <w:tcPr>
                  <w:tcW w:w="5289"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F860B4F" w14:textId="77777777" w:rsidR="003C4C14" w:rsidRDefault="00C341DC">
                  <w:pPr>
                    <w:widowControl w:val="0"/>
                    <w:rPr>
                      <w:rFonts w:ascii="Times New Roman" w:eastAsia="Times New Roman" w:hAnsi="Times New Roman" w:cs="Times New Roman"/>
                      <w:b/>
                    </w:rPr>
                  </w:pPr>
                  <w:r>
                    <w:rPr>
                      <w:rFonts w:ascii="Times New Roman" w:eastAsia="Times New Roman" w:hAnsi="Times New Roman" w:cs="Times New Roman"/>
                      <w:b/>
                    </w:rPr>
                    <w:t>References and verifiable evidence of similar services – 20 Points</w:t>
                  </w:r>
                </w:p>
                <w:p w14:paraId="4F860B50" w14:textId="77777777" w:rsidR="003C4C14" w:rsidRDefault="00C341DC">
                  <w:pPr>
                    <w:widowControl w:val="0"/>
                    <w:rPr>
                      <w:rFonts w:ascii="Times New Roman" w:eastAsia="Times New Roman" w:hAnsi="Times New Roman" w:cs="Times New Roman"/>
                    </w:rPr>
                  </w:pPr>
                  <w:r>
                    <w:rPr>
                      <w:rFonts w:ascii="Times New Roman" w:eastAsia="Times New Roman" w:hAnsi="Times New Roman" w:cs="Times New Roman"/>
                    </w:rPr>
                    <w:t>Evidence of relevant projects successfully executed similar works (letter of award, contract documents, Purchase Orders, certificate of completion etc..) from a minimum of 5 organizations and for project performed within last 5 years</w:t>
                  </w:r>
                </w:p>
                <w:p w14:paraId="4F860B51" w14:textId="77777777" w:rsidR="003C4C14" w:rsidRDefault="00C341DC">
                  <w:pPr>
                    <w:widowControl w:val="0"/>
                    <w:spacing w:after="160"/>
                    <w:rPr>
                      <w:rFonts w:ascii="Times New Roman" w:eastAsia="Times New Roman" w:hAnsi="Times New Roman" w:cs="Times New Roman"/>
                    </w:rPr>
                  </w:pPr>
                  <w:r>
                    <w:rPr>
                      <w:rFonts w:ascii="Times New Roman" w:eastAsia="Times New Roman" w:hAnsi="Times New Roman" w:cs="Times New Roman"/>
                    </w:rPr>
                    <w:t>Each of the relevant project with documentary proof on client letter head, signed and stamped and indicating value of the contract – 4 Points</w:t>
                  </w:r>
                </w:p>
              </w:tc>
              <w:tc>
                <w:tcPr>
                  <w:tcW w:w="1134"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F860B52" w14:textId="77777777" w:rsidR="003C4C14" w:rsidRDefault="00C341DC">
                  <w:pPr>
                    <w:widowControl w:val="0"/>
                    <w:spacing w:after="160" w:line="288" w:lineRule="auto"/>
                    <w:ind w:left="-30"/>
                    <w:jc w:val="center"/>
                    <w:rPr>
                      <w:rFonts w:ascii="Times New Roman" w:eastAsia="Times New Roman" w:hAnsi="Times New Roman" w:cs="Times New Roman"/>
                    </w:rPr>
                  </w:pPr>
                  <w:r>
                    <w:rPr>
                      <w:rFonts w:ascii="Times New Roman" w:eastAsia="Times New Roman" w:hAnsi="Times New Roman" w:cs="Times New Roman"/>
                    </w:rPr>
                    <w:t>20%</w:t>
                  </w:r>
                </w:p>
              </w:tc>
              <w:tc>
                <w:tcPr>
                  <w:tcW w:w="141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F860B53" w14:textId="77777777" w:rsidR="003C4C14" w:rsidRDefault="003C4C14">
                  <w:pPr>
                    <w:widowControl w:val="0"/>
                    <w:spacing w:after="160" w:line="288" w:lineRule="auto"/>
                    <w:ind w:left="-30"/>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F860B54" w14:textId="77777777" w:rsidR="003C4C14" w:rsidRDefault="003C4C14">
                  <w:pPr>
                    <w:widowControl w:val="0"/>
                    <w:spacing w:after="160" w:line="288" w:lineRule="auto"/>
                    <w:ind w:left="-30"/>
                    <w:jc w:val="center"/>
                    <w:rPr>
                      <w:rFonts w:ascii="Times New Roman" w:eastAsia="Times New Roman" w:hAnsi="Times New Roman" w:cs="Times New Roman"/>
                      <w:color w:val="0000FF"/>
                    </w:rPr>
                  </w:pPr>
                </w:p>
              </w:tc>
            </w:tr>
            <w:tr w:rsidR="003C4C14" w14:paraId="4F860B5B" w14:textId="77777777">
              <w:trPr>
                <w:trHeight w:val="420"/>
              </w:trPr>
              <w:tc>
                <w:tcPr>
                  <w:tcW w:w="5289"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F860B56" w14:textId="77777777" w:rsidR="003C4C14" w:rsidRDefault="00C341DC">
                  <w:pPr>
                    <w:widowControl w:val="0"/>
                    <w:spacing w:after="160"/>
                    <w:rPr>
                      <w:rFonts w:ascii="Times New Roman" w:eastAsia="Times New Roman" w:hAnsi="Times New Roman" w:cs="Times New Roman"/>
                      <w:b/>
                    </w:rPr>
                  </w:pPr>
                  <w:r>
                    <w:rPr>
                      <w:rFonts w:ascii="Times New Roman" w:eastAsia="Times New Roman" w:hAnsi="Times New Roman" w:cs="Times New Roman"/>
                      <w:b/>
                    </w:rPr>
                    <w:t>Completion time of the project with detailed work plan – 10 Points</w:t>
                  </w:r>
                </w:p>
                <w:p w14:paraId="4F860B57" w14:textId="77777777" w:rsidR="003C4C14" w:rsidRDefault="00C341DC">
                  <w:pPr>
                    <w:widowControl w:val="0"/>
                    <w:spacing w:after="160"/>
                    <w:rPr>
                      <w:rFonts w:ascii="Times New Roman" w:eastAsia="Times New Roman" w:hAnsi="Times New Roman" w:cs="Times New Roman"/>
                    </w:rPr>
                  </w:pPr>
                  <w:r>
                    <w:rPr>
                      <w:rFonts w:ascii="Times New Roman" w:eastAsia="Times New Roman" w:hAnsi="Times New Roman" w:cs="Times New Roman"/>
                    </w:rPr>
                    <w:t>Offers with total delivery time within 60 days will be awarded full marks.</w:t>
                  </w:r>
                </w:p>
              </w:tc>
              <w:tc>
                <w:tcPr>
                  <w:tcW w:w="1134"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F860B58" w14:textId="77777777" w:rsidR="003C4C14" w:rsidRDefault="00C341DC">
                  <w:pPr>
                    <w:widowControl w:val="0"/>
                    <w:spacing w:after="160" w:line="288" w:lineRule="auto"/>
                    <w:ind w:left="-30"/>
                    <w:jc w:val="center"/>
                    <w:rPr>
                      <w:rFonts w:ascii="Times New Roman" w:eastAsia="Times New Roman" w:hAnsi="Times New Roman" w:cs="Times New Roman"/>
                    </w:rPr>
                  </w:pPr>
                  <w:r>
                    <w:rPr>
                      <w:rFonts w:ascii="Times New Roman" w:eastAsia="Times New Roman" w:hAnsi="Times New Roman" w:cs="Times New Roman"/>
                    </w:rPr>
                    <w:t>10%</w:t>
                  </w:r>
                </w:p>
              </w:tc>
              <w:tc>
                <w:tcPr>
                  <w:tcW w:w="141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F860B59" w14:textId="77777777" w:rsidR="003C4C14" w:rsidRDefault="003C4C14">
                  <w:pPr>
                    <w:widowControl w:val="0"/>
                    <w:spacing w:after="160" w:line="288" w:lineRule="auto"/>
                    <w:ind w:left="-30"/>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F860B5A" w14:textId="77777777" w:rsidR="003C4C14" w:rsidRDefault="003C4C14">
                  <w:pPr>
                    <w:widowControl w:val="0"/>
                    <w:spacing w:after="160" w:line="288" w:lineRule="auto"/>
                    <w:ind w:left="-30"/>
                    <w:jc w:val="center"/>
                    <w:rPr>
                      <w:rFonts w:ascii="Times New Roman" w:eastAsia="Times New Roman" w:hAnsi="Times New Roman" w:cs="Times New Roman"/>
                      <w:color w:val="0000FF"/>
                    </w:rPr>
                  </w:pPr>
                </w:p>
              </w:tc>
            </w:tr>
            <w:tr w:rsidR="003C4C14" w14:paraId="4F860B64" w14:textId="77777777">
              <w:trPr>
                <w:trHeight w:val="420"/>
              </w:trPr>
              <w:tc>
                <w:tcPr>
                  <w:tcW w:w="5289"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F860B5C" w14:textId="77777777" w:rsidR="003C4C14" w:rsidRDefault="00C341DC">
                  <w:pPr>
                    <w:widowControl w:val="0"/>
                    <w:spacing w:after="160"/>
                    <w:rPr>
                      <w:rFonts w:ascii="Times New Roman" w:eastAsia="Times New Roman" w:hAnsi="Times New Roman" w:cs="Times New Roman"/>
                      <w:b/>
                    </w:rPr>
                  </w:pPr>
                  <w:r>
                    <w:rPr>
                      <w:rFonts w:ascii="Times New Roman" w:eastAsia="Times New Roman" w:hAnsi="Times New Roman" w:cs="Times New Roman"/>
                      <w:b/>
                    </w:rPr>
                    <w:t>Financial Capacity – 20 Points</w:t>
                  </w:r>
                </w:p>
                <w:p w14:paraId="4F860B5D" w14:textId="77777777" w:rsidR="003C4C14" w:rsidRDefault="00C341DC">
                  <w:pPr>
                    <w:widowControl w:val="0"/>
                    <w:spacing w:after="160"/>
                    <w:rPr>
                      <w:rFonts w:ascii="Times New Roman" w:eastAsia="Times New Roman" w:hAnsi="Times New Roman" w:cs="Times New Roman"/>
                    </w:rPr>
                  </w:pPr>
                  <w:r>
                    <w:rPr>
                      <w:rFonts w:ascii="Times New Roman" w:eastAsia="Times New Roman" w:hAnsi="Times New Roman" w:cs="Times New Roman"/>
                    </w:rPr>
                    <w:t xml:space="preserve">Evidence of financial capacity/banking support to execute the contract if successfully selected </w:t>
                  </w:r>
                </w:p>
                <w:p w14:paraId="4F860B5E" w14:textId="77777777" w:rsidR="003C4C14" w:rsidRDefault="00C341DC">
                  <w:pPr>
                    <w:numPr>
                      <w:ilvl w:val="0"/>
                      <w:numId w:val="9"/>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N100 – 150 M – 5 Points</w:t>
                  </w:r>
                </w:p>
                <w:p w14:paraId="4F860B5F" w14:textId="77777777" w:rsidR="003C4C14" w:rsidRDefault="00C341DC">
                  <w:pPr>
                    <w:numPr>
                      <w:ilvl w:val="0"/>
                      <w:numId w:val="9"/>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N150 – 200 M – 10 Points</w:t>
                  </w:r>
                </w:p>
                <w:p w14:paraId="4F860B60" w14:textId="77777777" w:rsidR="003C4C14" w:rsidRDefault="00C341DC">
                  <w:pPr>
                    <w:numPr>
                      <w:ilvl w:val="0"/>
                      <w:numId w:val="9"/>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N200 – 250 M – 10 Points</w:t>
                  </w:r>
                </w:p>
              </w:tc>
              <w:tc>
                <w:tcPr>
                  <w:tcW w:w="1134"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F860B61" w14:textId="77777777" w:rsidR="003C4C14" w:rsidRDefault="00C341DC">
                  <w:pPr>
                    <w:widowControl w:val="0"/>
                    <w:spacing w:after="160" w:line="288" w:lineRule="auto"/>
                    <w:ind w:left="-30"/>
                    <w:jc w:val="center"/>
                    <w:rPr>
                      <w:rFonts w:ascii="Times New Roman" w:eastAsia="Times New Roman" w:hAnsi="Times New Roman" w:cs="Times New Roman"/>
                    </w:rPr>
                  </w:pPr>
                  <w:r>
                    <w:rPr>
                      <w:rFonts w:ascii="Times New Roman" w:eastAsia="Times New Roman" w:hAnsi="Times New Roman" w:cs="Times New Roman"/>
                    </w:rPr>
                    <w:t>20%</w:t>
                  </w:r>
                </w:p>
              </w:tc>
              <w:tc>
                <w:tcPr>
                  <w:tcW w:w="141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F860B62" w14:textId="77777777" w:rsidR="003C4C14" w:rsidRDefault="003C4C14">
                  <w:pPr>
                    <w:widowControl w:val="0"/>
                    <w:spacing w:after="160" w:line="288" w:lineRule="auto"/>
                    <w:ind w:left="-30"/>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F860B63" w14:textId="77777777" w:rsidR="003C4C14" w:rsidRDefault="003C4C14">
                  <w:pPr>
                    <w:widowControl w:val="0"/>
                    <w:spacing w:after="160" w:line="288" w:lineRule="auto"/>
                    <w:ind w:left="-30"/>
                    <w:jc w:val="center"/>
                    <w:rPr>
                      <w:rFonts w:ascii="Times New Roman" w:eastAsia="Times New Roman" w:hAnsi="Times New Roman" w:cs="Times New Roman"/>
                      <w:color w:val="0000FF"/>
                    </w:rPr>
                  </w:pPr>
                </w:p>
              </w:tc>
            </w:tr>
            <w:tr w:rsidR="003C4C14" w14:paraId="4F860B6C" w14:textId="77777777">
              <w:trPr>
                <w:trHeight w:val="420"/>
              </w:trPr>
              <w:tc>
                <w:tcPr>
                  <w:tcW w:w="5289"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F860B65" w14:textId="77777777" w:rsidR="003C4C14" w:rsidRDefault="00C341DC">
                  <w:pPr>
                    <w:widowControl w:val="0"/>
                    <w:spacing w:after="160"/>
                    <w:rPr>
                      <w:rFonts w:ascii="Times New Roman" w:eastAsia="Times New Roman" w:hAnsi="Times New Roman" w:cs="Times New Roman"/>
                      <w:b/>
                    </w:rPr>
                  </w:pPr>
                  <w:r>
                    <w:rPr>
                      <w:rFonts w:ascii="Times New Roman" w:eastAsia="Times New Roman" w:hAnsi="Times New Roman" w:cs="Times New Roman"/>
                      <w:b/>
                    </w:rPr>
                    <w:t>Management Profile – 5 Points</w:t>
                  </w:r>
                </w:p>
                <w:p w14:paraId="4F860B66" w14:textId="77777777" w:rsidR="003C4C14" w:rsidRDefault="00C341DC">
                  <w:pPr>
                    <w:widowControl w:val="0"/>
                    <w:spacing w:after="160"/>
                    <w:rPr>
                      <w:rFonts w:ascii="Times New Roman" w:eastAsia="Times New Roman" w:hAnsi="Times New Roman" w:cs="Times New Roman"/>
                    </w:rPr>
                  </w:pPr>
                  <w:r>
                    <w:rPr>
                      <w:rFonts w:ascii="Times New Roman" w:eastAsia="Times New Roman" w:hAnsi="Times New Roman" w:cs="Times New Roman"/>
                    </w:rPr>
                    <w:t>Detailed CVs of top technical staff having professional Engineering qualification from approved body. Attach evidence of professional certificates &amp; membership with professional body and experience in the construction industry.</w:t>
                  </w:r>
                </w:p>
                <w:p w14:paraId="4F860B67" w14:textId="77777777" w:rsidR="003C4C14" w:rsidRDefault="00C341DC">
                  <w:pPr>
                    <w:widowControl w:val="0"/>
                    <w:numPr>
                      <w:ilvl w:val="0"/>
                      <w:numId w:val="3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Minimum 2 professionals with a degree in Engineering from Registered Institute – 3 Points</w:t>
                  </w:r>
                </w:p>
                <w:p w14:paraId="4F860B68" w14:textId="77777777" w:rsidR="003C4C14" w:rsidRDefault="00C341DC">
                  <w:pPr>
                    <w:widowControl w:val="0"/>
                    <w:numPr>
                      <w:ilvl w:val="0"/>
                      <w:numId w:val="31"/>
                    </w:numPr>
                    <w:pBdr>
                      <w:top w:val="nil"/>
                      <w:left w:val="nil"/>
                      <w:bottom w:val="nil"/>
                      <w:right w:val="nil"/>
                      <w:between w:val="nil"/>
                    </w:pBdr>
                    <w:spacing w:after="160"/>
                    <w:rPr>
                      <w:rFonts w:ascii="Times New Roman" w:eastAsia="Times New Roman" w:hAnsi="Times New Roman" w:cs="Times New Roman"/>
                    </w:rPr>
                  </w:pPr>
                  <w:r>
                    <w:rPr>
                      <w:rFonts w:ascii="Times New Roman" w:eastAsia="Times New Roman" w:hAnsi="Times New Roman" w:cs="Times New Roman"/>
                    </w:rPr>
                    <w:t>Details of other engineering and technical staff – 2 points</w:t>
                  </w:r>
                </w:p>
              </w:tc>
              <w:tc>
                <w:tcPr>
                  <w:tcW w:w="1134"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F860B69" w14:textId="77777777" w:rsidR="003C4C14" w:rsidRDefault="00C341DC">
                  <w:pPr>
                    <w:widowControl w:val="0"/>
                    <w:spacing w:after="160" w:line="288" w:lineRule="auto"/>
                    <w:ind w:left="-30"/>
                    <w:jc w:val="center"/>
                    <w:rPr>
                      <w:rFonts w:ascii="Times New Roman" w:eastAsia="Times New Roman" w:hAnsi="Times New Roman" w:cs="Times New Roman"/>
                    </w:rPr>
                  </w:pPr>
                  <w:r>
                    <w:rPr>
                      <w:rFonts w:ascii="Times New Roman" w:eastAsia="Times New Roman" w:hAnsi="Times New Roman" w:cs="Times New Roman"/>
                    </w:rPr>
                    <w:t>5%</w:t>
                  </w:r>
                </w:p>
              </w:tc>
              <w:tc>
                <w:tcPr>
                  <w:tcW w:w="141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F860B6A" w14:textId="77777777" w:rsidR="003C4C14" w:rsidRDefault="003C4C14">
                  <w:pPr>
                    <w:widowControl w:val="0"/>
                    <w:spacing w:after="160" w:line="288" w:lineRule="auto"/>
                    <w:ind w:left="-30"/>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F860B6B" w14:textId="77777777" w:rsidR="003C4C14" w:rsidRDefault="003C4C14">
                  <w:pPr>
                    <w:widowControl w:val="0"/>
                    <w:spacing w:after="160" w:line="288" w:lineRule="auto"/>
                    <w:ind w:left="-30"/>
                    <w:jc w:val="center"/>
                    <w:rPr>
                      <w:rFonts w:ascii="Times New Roman" w:eastAsia="Times New Roman" w:hAnsi="Times New Roman" w:cs="Times New Roman"/>
                      <w:color w:val="0000FF"/>
                    </w:rPr>
                  </w:pPr>
                </w:p>
              </w:tc>
            </w:tr>
            <w:tr w:rsidR="003C4C14" w14:paraId="4F860B71" w14:textId="77777777">
              <w:trPr>
                <w:trHeight w:val="420"/>
              </w:trPr>
              <w:tc>
                <w:tcPr>
                  <w:tcW w:w="5289"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F860B6D" w14:textId="77777777" w:rsidR="003C4C14" w:rsidRDefault="00C341DC">
                  <w:pPr>
                    <w:widowControl w:val="0"/>
                    <w:rPr>
                      <w:rFonts w:ascii="Times New Roman" w:eastAsia="Times New Roman" w:hAnsi="Times New Roman" w:cs="Times New Roman"/>
                    </w:rPr>
                  </w:pPr>
                  <w:r>
                    <w:rPr>
                      <w:rFonts w:ascii="Times New Roman" w:eastAsia="Times New Roman" w:hAnsi="Times New Roman" w:cs="Times New Roman"/>
                    </w:rPr>
                    <w:t>Letter stating acceptance of Mercy Corps payment terms of 100% payment after completion of project – 5 Points</w:t>
                  </w:r>
                </w:p>
              </w:tc>
              <w:tc>
                <w:tcPr>
                  <w:tcW w:w="1134"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F860B6E" w14:textId="77777777" w:rsidR="003C4C14" w:rsidRDefault="00C341DC">
                  <w:pPr>
                    <w:widowControl w:val="0"/>
                    <w:spacing w:after="160" w:line="288" w:lineRule="auto"/>
                    <w:ind w:left="-30"/>
                    <w:jc w:val="center"/>
                    <w:rPr>
                      <w:rFonts w:ascii="Times New Roman" w:eastAsia="Times New Roman" w:hAnsi="Times New Roman" w:cs="Times New Roman"/>
                      <w:color w:val="0000FF"/>
                    </w:rPr>
                  </w:pPr>
                  <w:r>
                    <w:rPr>
                      <w:rFonts w:ascii="Times New Roman" w:eastAsia="Times New Roman" w:hAnsi="Times New Roman" w:cs="Times New Roman"/>
                    </w:rPr>
                    <w:t>5%</w:t>
                  </w:r>
                </w:p>
              </w:tc>
              <w:tc>
                <w:tcPr>
                  <w:tcW w:w="141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F860B6F" w14:textId="77777777" w:rsidR="003C4C14" w:rsidRDefault="003C4C14">
                  <w:pPr>
                    <w:widowControl w:val="0"/>
                    <w:spacing w:after="160" w:line="288" w:lineRule="auto"/>
                    <w:ind w:left="-30"/>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F860B70" w14:textId="77777777" w:rsidR="003C4C14" w:rsidRDefault="003C4C14">
                  <w:pPr>
                    <w:widowControl w:val="0"/>
                    <w:spacing w:after="160" w:line="288" w:lineRule="auto"/>
                    <w:ind w:left="-30"/>
                    <w:jc w:val="center"/>
                    <w:rPr>
                      <w:rFonts w:ascii="Times New Roman" w:eastAsia="Times New Roman" w:hAnsi="Times New Roman" w:cs="Times New Roman"/>
                      <w:color w:val="0000FF"/>
                    </w:rPr>
                  </w:pPr>
                </w:p>
              </w:tc>
            </w:tr>
            <w:tr w:rsidR="003C4C14" w14:paraId="4F860B7F" w14:textId="77777777">
              <w:trPr>
                <w:trHeight w:val="420"/>
              </w:trPr>
              <w:tc>
                <w:tcPr>
                  <w:tcW w:w="5289"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F860B72" w14:textId="77777777" w:rsidR="003C4C14" w:rsidRDefault="00C341DC">
                  <w:pPr>
                    <w:widowControl w:val="0"/>
                    <w:rPr>
                      <w:rFonts w:ascii="Times New Roman" w:eastAsia="Times New Roman" w:hAnsi="Times New Roman" w:cs="Times New Roman"/>
                      <w:b/>
                    </w:rPr>
                  </w:pPr>
                  <w:r>
                    <w:rPr>
                      <w:rFonts w:ascii="Times New Roman" w:eastAsia="Times New Roman" w:hAnsi="Times New Roman" w:cs="Times New Roman"/>
                      <w:b/>
                    </w:rPr>
                    <w:t>Financial Proposal – 20 Points</w:t>
                  </w:r>
                </w:p>
                <w:p w14:paraId="4F860B73" w14:textId="77777777" w:rsidR="003C4C14" w:rsidRDefault="003C4C14">
                  <w:pPr>
                    <w:widowControl w:val="0"/>
                    <w:rPr>
                      <w:rFonts w:ascii="Times New Roman" w:eastAsia="Times New Roman" w:hAnsi="Times New Roman" w:cs="Times New Roman"/>
                    </w:rPr>
                  </w:pPr>
                </w:p>
                <w:p w14:paraId="4F860B74" w14:textId="77777777" w:rsidR="003C4C14" w:rsidRDefault="00C341DC">
                  <w:pPr>
                    <w:widowControl w:val="0"/>
                    <w:rPr>
                      <w:rFonts w:ascii="Times New Roman" w:eastAsia="Times New Roman" w:hAnsi="Times New Roman" w:cs="Times New Roman"/>
                    </w:rPr>
                  </w:pPr>
                  <w:r>
                    <w:rPr>
                      <w:rFonts w:ascii="Times New Roman" w:eastAsia="Times New Roman" w:hAnsi="Times New Roman" w:cs="Times New Roman"/>
                    </w:rPr>
                    <w:t>Lowest Bidder – 20 Points</w:t>
                  </w:r>
                </w:p>
                <w:p w14:paraId="4F860B75" w14:textId="77777777" w:rsidR="003C4C14" w:rsidRDefault="00C341DC">
                  <w:pPr>
                    <w:widowControl w:val="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Lowest Bid – 15 Points</w:t>
                  </w:r>
                </w:p>
                <w:p w14:paraId="4F860B76" w14:textId="77777777" w:rsidR="003C4C14" w:rsidRDefault="00C341DC">
                  <w:pPr>
                    <w:widowControl w:val="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vertAlign w:val="superscript"/>
                    </w:rPr>
                    <w:t>rd</w:t>
                  </w:r>
                  <w:r>
                    <w:rPr>
                      <w:rFonts w:ascii="Times New Roman" w:eastAsia="Times New Roman" w:hAnsi="Times New Roman" w:cs="Times New Roman"/>
                    </w:rPr>
                    <w:t xml:space="preserve"> Lowest Bid – 10 Points</w:t>
                  </w:r>
                </w:p>
                <w:p w14:paraId="4F860B77" w14:textId="77777777" w:rsidR="003C4C14" w:rsidRDefault="00C341DC">
                  <w:pPr>
                    <w:widowControl w:val="0"/>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Lowest Bid – 5 Points</w:t>
                  </w:r>
                </w:p>
                <w:p w14:paraId="4F860B78" w14:textId="77777777" w:rsidR="003C4C14" w:rsidRDefault="003C4C14">
                  <w:pPr>
                    <w:widowControl w:val="0"/>
                    <w:rPr>
                      <w:rFonts w:ascii="Times New Roman" w:eastAsia="Times New Roman" w:hAnsi="Times New Roman" w:cs="Times New Roman"/>
                    </w:rPr>
                  </w:pPr>
                </w:p>
                <w:p w14:paraId="4F860B79" w14:textId="77777777" w:rsidR="003C4C14" w:rsidRDefault="00C341DC">
                  <w:pPr>
                    <w:widowControl w:val="0"/>
                    <w:rPr>
                      <w:rFonts w:ascii="Times New Roman" w:eastAsia="Times New Roman" w:hAnsi="Times New Roman" w:cs="Times New Roman"/>
                    </w:rPr>
                  </w:pPr>
                  <w:r>
                    <w:rPr>
                      <w:rFonts w:ascii="Times New Roman" w:eastAsia="Times New Roman" w:hAnsi="Times New Roman" w:cs="Times New Roman"/>
                    </w:rPr>
                    <w:t xml:space="preserve">MCN will retain a bid guarantee of 5% as a retention fee for confirmation to execute the contract within the time specified. </w:t>
                  </w:r>
                </w:p>
                <w:p w14:paraId="4F860B7A" w14:textId="77777777" w:rsidR="003C4C14" w:rsidRDefault="003C4C14">
                  <w:pPr>
                    <w:widowControl w:val="0"/>
                    <w:rPr>
                      <w:rFonts w:ascii="Times New Roman" w:eastAsia="Times New Roman" w:hAnsi="Times New Roman" w:cs="Times New Roman"/>
                    </w:rPr>
                  </w:pPr>
                </w:p>
                <w:p w14:paraId="4F860B7B" w14:textId="77777777" w:rsidR="003C4C14" w:rsidRDefault="00C341DC">
                  <w:pPr>
                    <w:widowControl w:val="0"/>
                    <w:rPr>
                      <w:rFonts w:ascii="Times New Roman" w:eastAsia="Times New Roman" w:hAnsi="Times New Roman" w:cs="Times New Roman"/>
                    </w:rPr>
                  </w:pPr>
                  <w:r>
                    <w:rPr>
                      <w:rFonts w:ascii="Times New Roman" w:eastAsia="Times New Roman" w:hAnsi="Times New Roman" w:cs="Times New Roman"/>
                    </w:rPr>
                    <w:lastRenderedPageBreak/>
                    <w:t>Delays in works not communicated &amp; agreed with MCN in advance may lead to a deduction in retention fee as agreed in contract on each day of delay.</w:t>
                  </w:r>
                </w:p>
              </w:tc>
              <w:tc>
                <w:tcPr>
                  <w:tcW w:w="1134"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F860B7C" w14:textId="77777777" w:rsidR="003C4C14" w:rsidRDefault="00C341DC">
                  <w:pPr>
                    <w:widowControl w:val="0"/>
                    <w:spacing w:after="160" w:line="288" w:lineRule="auto"/>
                    <w:ind w:left="-30"/>
                    <w:jc w:val="center"/>
                    <w:rPr>
                      <w:rFonts w:ascii="Times New Roman" w:eastAsia="Times New Roman" w:hAnsi="Times New Roman" w:cs="Times New Roman"/>
                    </w:rPr>
                  </w:pPr>
                  <w:r>
                    <w:rPr>
                      <w:rFonts w:ascii="Times New Roman" w:eastAsia="Times New Roman" w:hAnsi="Times New Roman" w:cs="Times New Roman"/>
                    </w:rPr>
                    <w:lastRenderedPageBreak/>
                    <w:t>20%</w:t>
                  </w:r>
                </w:p>
              </w:tc>
              <w:tc>
                <w:tcPr>
                  <w:tcW w:w="141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F860B7D" w14:textId="77777777" w:rsidR="003C4C14" w:rsidRDefault="003C4C14">
                  <w:pPr>
                    <w:widowControl w:val="0"/>
                    <w:spacing w:after="160" w:line="288" w:lineRule="auto"/>
                    <w:ind w:left="-30"/>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F860B7E" w14:textId="77777777" w:rsidR="003C4C14" w:rsidRDefault="003C4C14">
                  <w:pPr>
                    <w:widowControl w:val="0"/>
                    <w:spacing w:after="160" w:line="288" w:lineRule="auto"/>
                    <w:ind w:left="-30"/>
                    <w:jc w:val="center"/>
                    <w:rPr>
                      <w:rFonts w:ascii="Times New Roman" w:eastAsia="Times New Roman" w:hAnsi="Times New Roman" w:cs="Times New Roman"/>
                      <w:color w:val="0000FF"/>
                    </w:rPr>
                  </w:pPr>
                </w:p>
              </w:tc>
            </w:tr>
            <w:tr w:rsidR="003C4C14" w14:paraId="4F860B84" w14:textId="77777777">
              <w:trPr>
                <w:trHeight w:val="461"/>
              </w:trPr>
              <w:tc>
                <w:tcPr>
                  <w:tcW w:w="5289"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F860B80" w14:textId="77777777" w:rsidR="003C4C14" w:rsidRDefault="00C341DC">
                  <w:pPr>
                    <w:widowControl w:val="0"/>
                    <w:spacing w:after="160" w:line="288" w:lineRule="auto"/>
                    <w:ind w:left="45"/>
                    <w:jc w:val="right"/>
                    <w:rPr>
                      <w:rFonts w:ascii="Times New Roman" w:eastAsia="Times New Roman" w:hAnsi="Times New Roman" w:cs="Times New Roman"/>
                      <w:b/>
                    </w:rPr>
                  </w:pPr>
                  <w:r>
                    <w:rPr>
                      <w:rFonts w:ascii="Times New Roman" w:eastAsia="Times New Roman" w:hAnsi="Times New Roman" w:cs="Times New Roman"/>
                      <w:b/>
                    </w:rPr>
                    <w:t>TOTAL POSSIBLE SCORE:</w:t>
                  </w:r>
                </w:p>
              </w:tc>
              <w:tc>
                <w:tcPr>
                  <w:tcW w:w="1134"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F860B81" w14:textId="77777777" w:rsidR="003C4C14" w:rsidRDefault="00C341DC">
                  <w:pPr>
                    <w:widowControl w:val="0"/>
                    <w:spacing w:after="160" w:line="288" w:lineRule="auto"/>
                    <w:ind w:left="-30"/>
                    <w:jc w:val="center"/>
                    <w:rPr>
                      <w:rFonts w:ascii="Times New Roman" w:eastAsia="Times New Roman" w:hAnsi="Times New Roman" w:cs="Times New Roman"/>
                      <w:b/>
                      <w:i/>
                    </w:rPr>
                  </w:pPr>
                  <w:r>
                    <w:rPr>
                      <w:rFonts w:ascii="Times New Roman" w:eastAsia="Times New Roman" w:hAnsi="Times New Roman" w:cs="Times New Roman"/>
                      <w:b/>
                    </w:rPr>
                    <w:t>100%</w:t>
                  </w:r>
                </w:p>
              </w:tc>
              <w:tc>
                <w:tcPr>
                  <w:tcW w:w="141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F860B82" w14:textId="77777777" w:rsidR="003C4C14" w:rsidRDefault="003C4C14">
                  <w:pPr>
                    <w:widowControl w:val="0"/>
                    <w:spacing w:after="160" w:line="288" w:lineRule="auto"/>
                    <w:ind w:left="-30"/>
                    <w:jc w:val="center"/>
                    <w:rPr>
                      <w:rFonts w:ascii="Times New Roman" w:eastAsia="Times New Roman" w:hAnsi="Times New Roman" w:cs="Times New Roman"/>
                      <w: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F860B83" w14:textId="77777777" w:rsidR="003C4C14" w:rsidRDefault="003C4C14">
                  <w:pPr>
                    <w:widowControl w:val="0"/>
                    <w:spacing w:after="160" w:line="288" w:lineRule="auto"/>
                    <w:ind w:left="-30"/>
                    <w:jc w:val="center"/>
                    <w:rPr>
                      <w:rFonts w:ascii="Times New Roman" w:eastAsia="Times New Roman" w:hAnsi="Times New Roman" w:cs="Times New Roman"/>
                      <w:b/>
                      <w:color w:val="0000FF"/>
                    </w:rPr>
                  </w:pPr>
                </w:p>
              </w:tc>
            </w:tr>
          </w:tbl>
          <w:p w14:paraId="4F860B85" w14:textId="77777777" w:rsidR="003C4C14" w:rsidRDefault="003C4C14">
            <w:pPr>
              <w:widowControl w:val="0"/>
              <w:spacing w:after="100"/>
              <w:jc w:val="both"/>
              <w:rPr>
                <w:rFonts w:ascii="Times New Roman" w:eastAsia="Times New Roman" w:hAnsi="Times New Roman" w:cs="Times New Roman"/>
                <w:b/>
                <w:sz w:val="16"/>
                <w:szCs w:val="16"/>
              </w:rPr>
            </w:pPr>
          </w:p>
        </w:tc>
      </w:tr>
      <w:tr w:rsidR="003C4C14" w14:paraId="4F860B8C" w14:textId="77777777">
        <w:trPr>
          <w:trHeight w:val="2325"/>
        </w:trPr>
        <w:tc>
          <w:tcPr>
            <w:tcW w:w="10348" w:type="dxa"/>
            <w:shd w:val="clear" w:color="auto" w:fill="auto"/>
            <w:tcMar>
              <w:top w:w="100" w:type="dxa"/>
              <w:left w:w="100" w:type="dxa"/>
              <w:bottom w:w="100" w:type="dxa"/>
              <w:right w:w="100" w:type="dxa"/>
            </w:tcMar>
          </w:tcPr>
          <w:p w14:paraId="4F860B87" w14:textId="77777777" w:rsidR="003C4C14" w:rsidRDefault="00C341DC">
            <w:pPr>
              <w:widowControl w:val="0"/>
              <w:spacing w:after="160"/>
              <w:rPr>
                <w:rFonts w:ascii="Times New Roman" w:eastAsia="Times New Roman" w:hAnsi="Times New Roman" w:cs="Times New Roman"/>
                <w:b/>
              </w:rPr>
            </w:pPr>
            <w:r>
              <w:rPr>
                <w:rFonts w:ascii="Times New Roman" w:eastAsia="Times New Roman" w:hAnsi="Times New Roman" w:cs="Times New Roman"/>
                <w:b/>
              </w:rPr>
              <w:lastRenderedPageBreak/>
              <w:t>3.5.2</w:t>
            </w:r>
            <w:r>
              <w:rPr>
                <w:rFonts w:ascii="Times New Roman" w:eastAsia="Times New Roman" w:hAnsi="Times New Roman" w:cs="Times New Roman"/>
                <w:b/>
              </w:rPr>
              <w:tab/>
              <w:t>Additional Due Diligence</w:t>
            </w:r>
          </w:p>
          <w:p w14:paraId="4F860B88" w14:textId="77777777" w:rsidR="003C4C14" w:rsidRDefault="00C341DC">
            <w:pPr>
              <w:widowControl w:val="0"/>
              <w:spacing w:after="160"/>
              <w:jc w:val="both"/>
              <w:rPr>
                <w:rFonts w:ascii="Times New Roman" w:eastAsia="Times New Roman" w:hAnsi="Times New Roman" w:cs="Times New Roman"/>
              </w:rPr>
            </w:pPr>
            <w:r>
              <w:rPr>
                <w:rFonts w:ascii="Times New Roman" w:eastAsia="Times New Roman" w:hAnsi="Times New Roman" w:cs="Times New Roman"/>
              </w:rPr>
              <w:t>Upon completion of both the technical and financial evaluations Mercy Corps may choose to engage in additional due diligence processes with a particular supplier or supplier(s).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14:paraId="4F860B89" w14:textId="77777777" w:rsidR="003C4C14" w:rsidRDefault="00C341DC">
            <w:pPr>
              <w:widowControl w:val="0"/>
              <w:numPr>
                <w:ilvl w:val="0"/>
                <w:numId w:val="17"/>
              </w:numPr>
              <w:rPr>
                <w:rFonts w:ascii="Times New Roman" w:eastAsia="Times New Roman" w:hAnsi="Times New Roman" w:cs="Times New Roman"/>
              </w:rPr>
            </w:pPr>
            <w:r>
              <w:rPr>
                <w:rFonts w:ascii="Times New Roman" w:eastAsia="Times New Roman" w:hAnsi="Times New Roman" w:cs="Times New Roman"/>
              </w:rPr>
              <w:t>Reference Checks</w:t>
            </w:r>
          </w:p>
          <w:p w14:paraId="4F860B8A" w14:textId="77777777" w:rsidR="003C4C14" w:rsidRDefault="00C341DC">
            <w:pPr>
              <w:widowControl w:val="0"/>
              <w:numPr>
                <w:ilvl w:val="0"/>
                <w:numId w:val="17"/>
              </w:numPr>
              <w:rPr>
                <w:rFonts w:ascii="Times New Roman" w:eastAsia="Times New Roman" w:hAnsi="Times New Roman" w:cs="Times New Roman"/>
              </w:rPr>
            </w:pPr>
            <w:r>
              <w:rPr>
                <w:rFonts w:ascii="Times New Roman" w:eastAsia="Times New Roman" w:hAnsi="Times New Roman" w:cs="Times New Roman"/>
              </w:rPr>
              <w:t>Supplier’s facility visits</w:t>
            </w:r>
          </w:p>
          <w:p w14:paraId="4F860B8B" w14:textId="77777777" w:rsidR="003C4C14" w:rsidRDefault="00C341DC">
            <w:pPr>
              <w:widowControl w:val="0"/>
              <w:numPr>
                <w:ilvl w:val="0"/>
                <w:numId w:val="17"/>
              </w:numPr>
              <w:rPr>
                <w:rFonts w:ascii="Times New Roman" w:eastAsia="Times New Roman" w:hAnsi="Times New Roman" w:cs="Times New Roman"/>
              </w:rPr>
            </w:pPr>
            <w:r>
              <w:rPr>
                <w:rFonts w:ascii="Times New Roman" w:eastAsia="Times New Roman" w:hAnsi="Times New Roman" w:cs="Times New Roman"/>
              </w:rPr>
              <w:t>Determination of relations and affiliations between offerors</w:t>
            </w:r>
          </w:p>
        </w:tc>
      </w:tr>
    </w:tbl>
    <w:p w14:paraId="4F860B8D" w14:textId="77777777" w:rsidR="003C4C14" w:rsidRDefault="00C341DC">
      <w:pPr>
        <w:pStyle w:val="Heading1"/>
        <w:widowControl w:val="0"/>
        <w:numPr>
          <w:ilvl w:val="0"/>
          <w:numId w:val="16"/>
        </w:numPr>
        <w:spacing w:after="0" w:line="240" w:lineRule="auto"/>
        <w:rPr>
          <w:sz w:val="28"/>
          <w:szCs w:val="28"/>
        </w:rPr>
      </w:pPr>
      <w:bookmarkStart w:id="5" w:name="_heading=h.tyjcwt" w:colFirst="0" w:colLast="0"/>
      <w:bookmarkEnd w:id="5"/>
      <w:r>
        <w:rPr>
          <w:sz w:val="28"/>
          <w:szCs w:val="28"/>
        </w:rPr>
        <w:t xml:space="preserve">Offer Form </w:t>
      </w:r>
    </w:p>
    <w:p w14:paraId="4F860B8E" w14:textId="77777777" w:rsidR="003C4C14" w:rsidRDefault="003C4C14">
      <w:pPr>
        <w:spacing w:after="0" w:line="240" w:lineRule="auto"/>
      </w:pPr>
    </w:p>
    <w:tbl>
      <w:tblPr>
        <w:tblStyle w:val="aff8"/>
        <w:tblW w:w="10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48"/>
      </w:tblGrid>
      <w:tr w:rsidR="003C4C14" w14:paraId="4F860B94" w14:textId="77777777">
        <w:trPr>
          <w:trHeight w:val="2034"/>
        </w:trPr>
        <w:tc>
          <w:tcPr>
            <w:tcW w:w="10348"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4F860B8F" w14:textId="77777777" w:rsidR="003C4C14" w:rsidRDefault="00C341DC">
            <w:pPr>
              <w:jc w:val="both"/>
              <w:rPr>
                <w:b/>
              </w:rPr>
            </w:pPr>
            <w:r>
              <w:rPr>
                <w:b/>
              </w:rPr>
              <w:t>Offerors must submit their own independent offer including at least (but not limited to):</w:t>
            </w:r>
          </w:p>
          <w:p w14:paraId="4F860B90" w14:textId="77777777" w:rsidR="003C4C14" w:rsidRDefault="00C341DC">
            <w:pPr>
              <w:numPr>
                <w:ilvl w:val="0"/>
                <w:numId w:val="18"/>
              </w:numPr>
              <w:jc w:val="both"/>
            </w:pPr>
            <w:r>
              <w:t>All documents requested in the “Eligibility Criteria” section of this Tender Package</w:t>
            </w:r>
          </w:p>
          <w:p w14:paraId="4F860B91" w14:textId="77777777" w:rsidR="003C4C14" w:rsidRDefault="00C341DC">
            <w:pPr>
              <w:numPr>
                <w:ilvl w:val="0"/>
                <w:numId w:val="18"/>
              </w:numPr>
              <w:jc w:val="both"/>
            </w:pPr>
            <w:r>
              <w:t>All documents requested in the “Tender Submittals” section of this Tender Package</w:t>
            </w:r>
          </w:p>
          <w:p w14:paraId="4F860B92" w14:textId="77777777" w:rsidR="003C4C14" w:rsidRDefault="00C341DC">
            <w:pPr>
              <w:numPr>
                <w:ilvl w:val="0"/>
                <w:numId w:val="18"/>
              </w:numPr>
              <w:jc w:val="both"/>
            </w:pPr>
            <w:r>
              <w:t>All information listed in the “Documents Comprising the Proposal” section below</w:t>
            </w:r>
          </w:p>
          <w:p w14:paraId="4F860B93" w14:textId="77777777" w:rsidR="003C4C14" w:rsidRDefault="00C341DC">
            <w:pPr>
              <w:jc w:val="both"/>
              <w:rPr>
                <w:b/>
              </w:rPr>
            </w:pPr>
            <w:r>
              <w:rPr>
                <w:b/>
              </w:rPr>
              <w:t>All offers must be duly signed (including position and full name of the signer) and stamped, with the date of completion.</w:t>
            </w:r>
          </w:p>
        </w:tc>
      </w:tr>
    </w:tbl>
    <w:p w14:paraId="4F860B95" w14:textId="77777777" w:rsidR="003C4C14" w:rsidRDefault="003C4C14">
      <w:pPr>
        <w:spacing w:after="0"/>
      </w:pPr>
    </w:p>
    <w:p w14:paraId="4F860B96" w14:textId="77777777" w:rsidR="003C4C14" w:rsidRDefault="00C341DC">
      <w:r>
        <w:rPr>
          <w:b/>
          <w:i/>
          <w:sz w:val="24"/>
          <w:szCs w:val="24"/>
        </w:rPr>
        <w:t>Documents Comprising the Proposal</w:t>
      </w:r>
    </w:p>
    <w:p w14:paraId="4F860B97" w14:textId="77777777" w:rsidR="003C4C14" w:rsidRDefault="00C341DC">
      <w:pPr>
        <w:spacing w:line="331" w:lineRule="auto"/>
      </w:pPr>
      <w:r>
        <w:t>The following information should be included in the offer of any potential offeror:</w:t>
      </w:r>
    </w:p>
    <w:p w14:paraId="4F860B98" w14:textId="77777777" w:rsidR="003C4C14" w:rsidRDefault="00C341DC">
      <w:pPr>
        <w:numPr>
          <w:ilvl w:val="0"/>
          <w:numId w:val="32"/>
        </w:numPr>
        <w:spacing w:after="0" w:line="288" w:lineRule="auto"/>
      </w:pPr>
      <w:r>
        <w:rPr>
          <w:b/>
        </w:rPr>
        <w:t>Cover Letter</w:t>
      </w:r>
      <w:r>
        <w:t xml:space="preserve"> explaining interest to be a contracted vendor or supplier, and the details of the Proposal. The content of the cover letter shall include the following information:</w:t>
      </w:r>
    </w:p>
    <w:p w14:paraId="4F860B99" w14:textId="77777777" w:rsidR="003C4C14" w:rsidRDefault="00C341DC">
      <w:pPr>
        <w:numPr>
          <w:ilvl w:val="0"/>
          <w:numId w:val="32"/>
        </w:numPr>
        <w:spacing w:after="0" w:line="288" w:lineRule="auto"/>
      </w:pPr>
      <w:r>
        <w:t>A detailed specification of the offered goods, services and/or works (Proposal)</w:t>
      </w:r>
    </w:p>
    <w:p w14:paraId="4F860B9A" w14:textId="77777777" w:rsidR="003C4C14" w:rsidRDefault="00C341DC">
      <w:pPr>
        <w:numPr>
          <w:ilvl w:val="0"/>
          <w:numId w:val="32"/>
        </w:numPr>
        <w:spacing w:after="0" w:line="288" w:lineRule="auto"/>
      </w:pPr>
      <w:r>
        <w:t>Warranty (if necessary and appropriate)</w:t>
      </w:r>
    </w:p>
    <w:p w14:paraId="4F860B9B" w14:textId="77777777" w:rsidR="003C4C14" w:rsidRDefault="00C341DC">
      <w:pPr>
        <w:numPr>
          <w:ilvl w:val="0"/>
          <w:numId w:val="32"/>
        </w:numPr>
        <w:spacing w:after="0" w:line="288" w:lineRule="auto"/>
      </w:pPr>
      <w:r>
        <w:t>Delivery time</w:t>
      </w:r>
    </w:p>
    <w:p w14:paraId="4F860B9C" w14:textId="77777777" w:rsidR="003C4C14" w:rsidRDefault="00C341DC">
      <w:pPr>
        <w:numPr>
          <w:ilvl w:val="0"/>
          <w:numId w:val="32"/>
        </w:numPr>
        <w:spacing w:after="0" w:line="288" w:lineRule="auto"/>
      </w:pPr>
      <w:r>
        <w:t>Price validity date (for this purpose and as stated on the advertisement, quote given shall remain unchanged for 180 working days)</w:t>
      </w:r>
    </w:p>
    <w:p w14:paraId="4F860B9D" w14:textId="77777777" w:rsidR="003C4C14" w:rsidRDefault="00C341DC">
      <w:pPr>
        <w:numPr>
          <w:ilvl w:val="0"/>
          <w:numId w:val="32"/>
        </w:numPr>
        <w:spacing w:after="0" w:line="288" w:lineRule="auto"/>
      </w:pPr>
      <w:r>
        <w:t xml:space="preserve">A Price Offer detailing the unit price only, using the </w:t>
      </w:r>
      <w:r>
        <w:rPr>
          <w:b/>
        </w:rPr>
        <w:t>Price Offer Sheet</w:t>
      </w:r>
      <w:r>
        <w:t xml:space="preserve"> template provided in section 7 – </w:t>
      </w:r>
      <w:r>
        <w:rPr>
          <w:b/>
        </w:rPr>
        <w:t>Please note that MCN will keep a 5% of the total contract as retention fee.</w:t>
      </w:r>
    </w:p>
    <w:p w14:paraId="4F860B9E" w14:textId="77777777" w:rsidR="003C4C14" w:rsidRDefault="00C341DC">
      <w:pPr>
        <w:numPr>
          <w:ilvl w:val="0"/>
          <w:numId w:val="32"/>
        </w:numPr>
        <w:spacing w:after="0" w:line="288" w:lineRule="auto"/>
      </w:pPr>
      <w:r>
        <w:t xml:space="preserve">Completed and signed Mercy Corps </w:t>
      </w:r>
      <w:r>
        <w:rPr>
          <w:b/>
        </w:rPr>
        <w:t>Supplier Information Form</w:t>
      </w:r>
      <w:r>
        <w:t xml:space="preserve"> (template provided in section 7)</w:t>
      </w:r>
    </w:p>
    <w:p w14:paraId="4F860B9F" w14:textId="77777777" w:rsidR="003C4C14" w:rsidRDefault="00C341DC">
      <w:pPr>
        <w:numPr>
          <w:ilvl w:val="0"/>
          <w:numId w:val="32"/>
        </w:numPr>
        <w:spacing w:after="0" w:line="288" w:lineRule="auto"/>
      </w:pPr>
      <w:r>
        <w:t xml:space="preserve">Other important documents offeror feels need to be attached to support their proposal - </w:t>
      </w:r>
    </w:p>
    <w:p w14:paraId="4F860BA0" w14:textId="77777777" w:rsidR="003C4C14" w:rsidRDefault="003C4C14">
      <w:pPr>
        <w:pBdr>
          <w:top w:val="nil"/>
          <w:left w:val="nil"/>
          <w:bottom w:val="nil"/>
          <w:right w:val="nil"/>
          <w:between w:val="nil"/>
        </w:pBdr>
        <w:spacing w:after="0" w:line="240" w:lineRule="auto"/>
      </w:pPr>
    </w:p>
    <w:p w14:paraId="4F860BA1" w14:textId="77777777" w:rsidR="003C4C14" w:rsidRDefault="00C341DC">
      <w:pPr>
        <w:spacing w:line="331" w:lineRule="auto"/>
        <w:jc w:val="both"/>
      </w:pPr>
      <w:r>
        <w:t>The original proposal shall be signed by the offeror, or a person or persons duly authorized to bind the offeror to the contract. Financial offer pages of the proposal shall be initialed by the person or persons signing the proposal and stamped with the company seal.</w:t>
      </w:r>
    </w:p>
    <w:p w14:paraId="4F860BA2" w14:textId="77777777" w:rsidR="003C4C14" w:rsidRDefault="00C341DC">
      <w:pPr>
        <w:spacing w:line="331" w:lineRule="auto"/>
      </w:pPr>
      <w:bookmarkStart w:id="6" w:name="_heading=h.3dy6vkm" w:colFirst="0" w:colLast="0"/>
      <w:bookmarkEnd w:id="6"/>
      <w:r>
        <w:t>Any interlineations, erasures, or overwriting shall be valid only if they are initialed by the person or persons signing the proposal.</w:t>
      </w:r>
      <w:r>
        <w:br w:type="page"/>
      </w:r>
    </w:p>
    <w:p w14:paraId="4F860BA3" w14:textId="77777777" w:rsidR="003C4C14" w:rsidRDefault="00C341DC">
      <w:pPr>
        <w:pStyle w:val="Heading1"/>
        <w:widowControl w:val="0"/>
        <w:spacing w:after="160" w:line="240" w:lineRule="auto"/>
        <w:jc w:val="center"/>
        <w:rPr>
          <w:sz w:val="28"/>
          <w:szCs w:val="28"/>
        </w:rPr>
      </w:pPr>
      <w:r>
        <w:rPr>
          <w:sz w:val="28"/>
          <w:szCs w:val="28"/>
        </w:rPr>
        <w:lastRenderedPageBreak/>
        <w:t>5. Scope of Work/Technical Specifications</w:t>
      </w:r>
    </w:p>
    <w:p w14:paraId="4F860BA4" w14:textId="77777777" w:rsidR="003C4C14" w:rsidRDefault="00C341DC">
      <w:pPr>
        <w:rPr>
          <w:b/>
          <w:color w:val="000000"/>
        </w:rPr>
      </w:pPr>
      <w:r>
        <w:rPr>
          <w:b/>
          <w:color w:val="000000"/>
        </w:rPr>
        <w:t>5.1 Background</w:t>
      </w:r>
    </w:p>
    <w:p w14:paraId="4F860BA5" w14:textId="77777777" w:rsidR="003C4C14" w:rsidRDefault="00C341DC">
      <w:pPr>
        <w:spacing w:after="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Small-Town Water, Sanitation, and Hygiene (STWASH) Activity is a five-year, initiative funded by the United States Agency for International Development (USAID), covering the states of Adamawa, Yobe, and Borno in Northeast Nigeria. </w:t>
      </w:r>
    </w:p>
    <w:p w14:paraId="4F860BA6" w14:textId="77777777" w:rsidR="003C4C14" w:rsidRDefault="003C4C14">
      <w:pPr>
        <w:pBdr>
          <w:top w:val="nil"/>
          <w:left w:val="nil"/>
          <w:bottom w:val="nil"/>
          <w:right w:val="nil"/>
          <w:between w:val="nil"/>
        </w:pBdr>
        <w:spacing w:after="0" w:line="240" w:lineRule="auto"/>
      </w:pPr>
    </w:p>
    <w:p w14:paraId="4F860BA7" w14:textId="77777777" w:rsidR="003C4C14" w:rsidRDefault="00C341DC">
      <w:pPr>
        <w:spacing w:after="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Activity is to support the sustainable improvements in access to basic water and sanitation that are necessary to facilitate ongoing recovery, peacebuilding, and economic development across the region.</w:t>
      </w:r>
    </w:p>
    <w:p w14:paraId="4F860BA8" w14:textId="77777777" w:rsidR="003C4C14" w:rsidRDefault="003C4C14">
      <w:pPr>
        <w:pBdr>
          <w:top w:val="nil"/>
          <w:left w:val="nil"/>
          <w:bottom w:val="nil"/>
          <w:right w:val="nil"/>
          <w:between w:val="nil"/>
        </w:pBdr>
        <w:spacing w:after="0" w:line="240" w:lineRule="auto"/>
      </w:pPr>
    </w:p>
    <w:p w14:paraId="4F860BA9" w14:textId="77777777" w:rsidR="003C4C14" w:rsidRDefault="00C341DC">
      <w:pPr>
        <w:spacing w:after="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goal of the program is to facilitate the economic recovery of some crisis-affected communities and bolster the capacity of the state governments in providing essential WASH services and creating and sustaining enabling environments for Small Towns Water Supply and Sanitation Agencies (STWSSAs) and Water Consumers Associations (WCAs) to operate effectively. The program has two broad components; expanded access to water and for sanitation facilities and strengthening capacity for small town water governance.</w:t>
      </w:r>
    </w:p>
    <w:p w14:paraId="4F860BAA" w14:textId="77777777" w:rsidR="003C4C14" w:rsidRDefault="003C4C14">
      <w:pPr>
        <w:spacing w:after="0" w:line="360" w:lineRule="auto"/>
        <w:jc w:val="both"/>
        <w:rPr>
          <w:rFonts w:ascii="Times New Roman" w:eastAsia="Times New Roman" w:hAnsi="Times New Roman" w:cs="Times New Roman"/>
          <w:color w:val="000000"/>
          <w:sz w:val="22"/>
          <w:szCs w:val="22"/>
        </w:rPr>
      </w:pPr>
    </w:p>
    <w:p w14:paraId="4F860BAB" w14:textId="77777777" w:rsidR="003C4C14" w:rsidRDefault="00C341DC">
      <w:pPr>
        <w:rPr>
          <w:b/>
          <w:color w:val="000000"/>
        </w:rPr>
      </w:pPr>
      <w:r>
        <w:rPr>
          <w:b/>
          <w:color w:val="000000"/>
        </w:rPr>
        <w:t xml:space="preserve">5.2 Special Conditions </w:t>
      </w:r>
    </w:p>
    <w:p w14:paraId="4F860BAC" w14:textId="77777777" w:rsidR="003C4C14" w:rsidRDefault="00C341DC">
      <w:pPr>
        <w:widowControl w:val="0"/>
        <w:numPr>
          <w:ilvl w:val="0"/>
          <w:numId w:val="29"/>
        </w:numPr>
        <w:pBdr>
          <w:top w:val="nil"/>
          <w:left w:val="nil"/>
          <w:bottom w:val="nil"/>
          <w:right w:val="nil"/>
          <w:between w:val="nil"/>
        </w:pBdr>
        <w:spacing w:after="0"/>
        <w:rPr>
          <w:rFonts w:ascii="Times New Roman" w:eastAsia="Times New Roman" w:hAnsi="Times New Roman" w:cs="Times New Roman"/>
          <w:sz w:val="22"/>
          <w:szCs w:val="22"/>
        </w:rPr>
      </w:pPr>
      <w:r>
        <w:rPr>
          <w:rFonts w:ascii="Times New Roman" w:eastAsia="Times New Roman" w:hAnsi="Times New Roman" w:cs="Times New Roman"/>
          <w:color w:val="222222"/>
          <w:sz w:val="22"/>
          <w:szCs w:val="22"/>
        </w:rPr>
        <w:t xml:space="preserve">Development of a Project Work Plan – Prior to start of construction, the Contractor shall develop a project work plan for the review and approval of the Mercy Corps Engineer describing the means and methods for construction, provisions to maintain site safety, security, environmental protection and the means to avoid disruption the local population.  A work schedule including anticipated delivery times of all major materials and equipment shall be provide and updated as necessary.  </w:t>
      </w:r>
    </w:p>
    <w:p w14:paraId="4F860BAD" w14:textId="77777777" w:rsidR="003C4C14" w:rsidRDefault="003C4C14">
      <w:pPr>
        <w:widowControl w:val="0"/>
        <w:pBdr>
          <w:top w:val="none" w:sz="0" w:space="0" w:color="000000"/>
          <w:left w:val="none" w:sz="0" w:space="0" w:color="000000"/>
          <w:bottom w:val="none" w:sz="0" w:space="0" w:color="000000"/>
          <w:right w:val="none" w:sz="0" w:space="0" w:color="000000"/>
          <w:between w:val="none" w:sz="0" w:space="0" w:color="000000"/>
        </w:pBdr>
        <w:spacing w:after="0"/>
        <w:ind w:left="720"/>
        <w:rPr>
          <w:rFonts w:ascii="Times New Roman" w:eastAsia="Times New Roman" w:hAnsi="Times New Roman" w:cs="Times New Roman"/>
          <w:color w:val="222222"/>
          <w:sz w:val="22"/>
          <w:szCs w:val="22"/>
        </w:rPr>
      </w:pPr>
    </w:p>
    <w:p w14:paraId="4F860BAE" w14:textId="77777777" w:rsidR="003C4C14" w:rsidRDefault="00C341DC">
      <w:pPr>
        <w:widowControl w:val="0"/>
        <w:numPr>
          <w:ilvl w:val="0"/>
          <w:numId w:val="29"/>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 xml:space="preserve">Site Accommodations – Contractor shall be responsible for provision of any site office or storage facilities for execution of the works </w:t>
      </w:r>
    </w:p>
    <w:p w14:paraId="4F860BAF" w14:textId="77777777" w:rsidR="003C4C14" w:rsidRDefault="003C4C14">
      <w:pPr>
        <w:widowControl w:val="0"/>
        <w:pBdr>
          <w:top w:val="none" w:sz="0" w:space="0" w:color="000000"/>
          <w:left w:val="none" w:sz="0" w:space="0" w:color="000000"/>
          <w:bottom w:val="none" w:sz="0" w:space="0" w:color="000000"/>
          <w:right w:val="none" w:sz="0" w:space="0" w:color="000000"/>
          <w:between w:val="none" w:sz="0" w:space="0" w:color="000000"/>
        </w:pBdr>
        <w:spacing w:after="0"/>
        <w:ind w:left="720"/>
        <w:rPr>
          <w:rFonts w:ascii="Times New Roman" w:eastAsia="Times New Roman" w:hAnsi="Times New Roman" w:cs="Times New Roman"/>
          <w:color w:val="222222"/>
          <w:sz w:val="22"/>
          <w:szCs w:val="22"/>
        </w:rPr>
      </w:pPr>
    </w:p>
    <w:p w14:paraId="4F860BB0" w14:textId="77777777" w:rsidR="003C4C14" w:rsidRDefault="00C341DC">
      <w:pPr>
        <w:widowControl w:val="0"/>
        <w:numPr>
          <w:ilvl w:val="0"/>
          <w:numId w:val="29"/>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eastAsia="Times New Roman" w:hAnsi="Times New Roman" w:cs="Times New Roman"/>
          <w:color w:val="222222"/>
          <w:sz w:val="22"/>
          <w:szCs w:val="22"/>
        </w:rPr>
      </w:pPr>
      <w:r>
        <w:rPr>
          <w:color w:val="222222"/>
          <w:sz w:val="22"/>
          <w:szCs w:val="22"/>
        </w:rPr>
        <w:t>Project</w:t>
      </w:r>
      <w:r>
        <w:rPr>
          <w:rFonts w:ascii="Times New Roman" w:eastAsia="Times New Roman" w:hAnsi="Times New Roman" w:cs="Times New Roman"/>
          <w:color w:val="222222"/>
          <w:sz w:val="22"/>
          <w:szCs w:val="22"/>
        </w:rPr>
        <w:t xml:space="preserve"> Meetings - Contractor shall attend regular site meetings on a schedule as approved by the Mercy Corps Engineer.  Issues such as work progress, community impacts and site safety shall be discussed at each meeting.  </w:t>
      </w:r>
    </w:p>
    <w:p w14:paraId="4F860BB1" w14:textId="77777777" w:rsidR="003C4C14" w:rsidRDefault="003C4C14">
      <w:pPr>
        <w:widowControl w:val="0"/>
        <w:pBdr>
          <w:top w:val="none" w:sz="0" w:space="0" w:color="000000"/>
          <w:left w:val="none" w:sz="0" w:space="0" w:color="000000"/>
          <w:bottom w:val="none" w:sz="0" w:space="0" w:color="000000"/>
          <w:right w:val="none" w:sz="0" w:space="0" w:color="000000"/>
          <w:between w:val="none" w:sz="0" w:space="0" w:color="000000"/>
        </w:pBdr>
        <w:spacing w:after="0"/>
        <w:ind w:left="720"/>
        <w:rPr>
          <w:rFonts w:ascii="Times New Roman" w:eastAsia="Times New Roman" w:hAnsi="Times New Roman" w:cs="Times New Roman"/>
          <w:color w:val="222222"/>
          <w:sz w:val="22"/>
          <w:szCs w:val="22"/>
        </w:rPr>
      </w:pPr>
    </w:p>
    <w:p w14:paraId="4F860BB2" w14:textId="77777777" w:rsidR="003C4C14" w:rsidRDefault="00C341DC">
      <w:pPr>
        <w:widowControl w:val="0"/>
        <w:numPr>
          <w:ilvl w:val="0"/>
          <w:numId w:val="29"/>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Site Access - Contractor shall be responsible for maintaining access by the public to all areas around the limits of construction.  Any temporary measures such as additional walkways, pedestrian bridges or security barriers shall be provide by the Contractor.</w:t>
      </w:r>
    </w:p>
    <w:p w14:paraId="4F860BB3" w14:textId="77777777" w:rsidR="003C4C14" w:rsidRDefault="003C4C14">
      <w:pPr>
        <w:widowControl w:val="0"/>
        <w:pBdr>
          <w:top w:val="none" w:sz="0" w:space="0" w:color="000000"/>
          <w:left w:val="none" w:sz="0" w:space="0" w:color="000000"/>
          <w:bottom w:val="none" w:sz="0" w:space="0" w:color="000000"/>
          <w:right w:val="none" w:sz="0" w:space="0" w:color="000000"/>
          <w:between w:val="none" w:sz="0" w:space="0" w:color="000000"/>
        </w:pBdr>
        <w:spacing w:after="0"/>
        <w:ind w:left="720"/>
        <w:rPr>
          <w:rFonts w:ascii="Times New Roman" w:eastAsia="Times New Roman" w:hAnsi="Times New Roman" w:cs="Times New Roman"/>
          <w:color w:val="222222"/>
          <w:sz w:val="22"/>
          <w:szCs w:val="22"/>
        </w:rPr>
      </w:pPr>
    </w:p>
    <w:p w14:paraId="4F860BB4" w14:textId="77777777" w:rsidR="003C4C14" w:rsidRDefault="00C341DC">
      <w:pPr>
        <w:widowControl w:val="0"/>
        <w:numPr>
          <w:ilvl w:val="0"/>
          <w:numId w:val="29"/>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 xml:space="preserve">Traffic Control – Contractor shall ensure continuous traffic control in the vicinity of the works to maintain movement of public traffic to the maximum extent possible. Any required signage, temporary diversions or flagging shall be the responsibility of the Contractor. </w:t>
      </w:r>
    </w:p>
    <w:p w14:paraId="4F860BB5" w14:textId="77777777" w:rsidR="003C4C14" w:rsidRDefault="003C4C14">
      <w:pPr>
        <w:widowControl w:val="0"/>
        <w:pBdr>
          <w:top w:val="none" w:sz="0" w:space="0" w:color="000000"/>
          <w:left w:val="none" w:sz="0" w:space="0" w:color="000000"/>
          <w:bottom w:val="none" w:sz="0" w:space="0" w:color="000000"/>
          <w:right w:val="none" w:sz="0" w:space="0" w:color="000000"/>
          <w:between w:val="none" w:sz="0" w:space="0" w:color="000000"/>
        </w:pBdr>
        <w:spacing w:after="0"/>
        <w:ind w:left="720"/>
        <w:rPr>
          <w:rFonts w:ascii="Times New Roman" w:eastAsia="Times New Roman" w:hAnsi="Times New Roman" w:cs="Times New Roman"/>
          <w:color w:val="222222"/>
          <w:sz w:val="22"/>
          <w:szCs w:val="22"/>
        </w:rPr>
      </w:pPr>
    </w:p>
    <w:p w14:paraId="4F860BB6" w14:textId="77777777" w:rsidR="003C4C14" w:rsidRDefault="00C341DC">
      <w:pPr>
        <w:widowControl w:val="0"/>
        <w:numPr>
          <w:ilvl w:val="0"/>
          <w:numId w:val="29"/>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 xml:space="preserve">Site Security – Contractor shall be responsible for security of all project materials and equipment - whether in stockpile or transit, construction equipment and any partially completed works until handover to Mercy Corps at the completion of the project.  Any site monitoring or surveillance shall be the responsibility of the Contractor.  </w:t>
      </w:r>
    </w:p>
    <w:p w14:paraId="4F860BB7" w14:textId="77777777" w:rsidR="003C4C14" w:rsidRDefault="003C4C14">
      <w:pPr>
        <w:widowControl w:val="0"/>
        <w:pBdr>
          <w:top w:val="nil"/>
          <w:left w:val="nil"/>
          <w:bottom w:val="nil"/>
          <w:right w:val="nil"/>
          <w:between w:val="nil"/>
        </w:pBdr>
        <w:spacing w:after="0"/>
        <w:ind w:left="720"/>
        <w:rPr>
          <w:rFonts w:ascii="Times New Roman" w:eastAsia="Times New Roman" w:hAnsi="Times New Roman" w:cs="Times New Roman"/>
          <w:color w:val="222222"/>
          <w:sz w:val="22"/>
          <w:szCs w:val="22"/>
        </w:rPr>
      </w:pPr>
    </w:p>
    <w:p w14:paraId="4F860BB8" w14:textId="77777777" w:rsidR="003C4C14" w:rsidRDefault="00C341DC">
      <w:pPr>
        <w:widowControl w:val="0"/>
        <w:numPr>
          <w:ilvl w:val="0"/>
          <w:numId w:val="29"/>
        </w:numPr>
        <w:pBdr>
          <w:top w:val="nil"/>
          <w:left w:val="nil"/>
          <w:bottom w:val="nil"/>
          <w:right w:val="nil"/>
          <w:between w:val="nil"/>
        </w:pBdr>
        <w:spacing w:after="0"/>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 xml:space="preserve">Site Maintenance - The project site shall be maintained in a reasonably neat and orderly condition by the </w:t>
      </w:r>
      <w:r>
        <w:rPr>
          <w:rFonts w:ascii="Times New Roman" w:eastAsia="Times New Roman" w:hAnsi="Times New Roman" w:cs="Times New Roman"/>
          <w:color w:val="222222"/>
          <w:sz w:val="22"/>
          <w:szCs w:val="22"/>
        </w:rPr>
        <w:lastRenderedPageBreak/>
        <w:t>Contractor and his sub- contractors and kept free from accumulations of waste materials and rubbish during the entire construction period. The Contractor shall remove all crates, cartons and other flammable waste materials or trash from the work areas at the end of each working day.</w:t>
      </w:r>
    </w:p>
    <w:p w14:paraId="4F860BB9" w14:textId="77777777" w:rsidR="003C4C14" w:rsidRDefault="003C4C14">
      <w:pPr>
        <w:widowControl w:val="0"/>
        <w:pBdr>
          <w:top w:val="none" w:sz="0" w:space="0" w:color="000000"/>
          <w:left w:val="none" w:sz="0" w:space="0" w:color="000000"/>
          <w:bottom w:val="none" w:sz="0" w:space="0" w:color="000000"/>
          <w:right w:val="none" w:sz="0" w:space="0" w:color="000000"/>
          <w:between w:val="none" w:sz="0" w:space="0" w:color="000000"/>
        </w:pBdr>
        <w:spacing w:after="0"/>
        <w:ind w:left="720"/>
        <w:rPr>
          <w:rFonts w:ascii="Times New Roman" w:eastAsia="Times New Roman" w:hAnsi="Times New Roman" w:cs="Times New Roman"/>
          <w:sz w:val="22"/>
          <w:szCs w:val="22"/>
        </w:rPr>
      </w:pPr>
    </w:p>
    <w:p w14:paraId="4F860BBA" w14:textId="77777777" w:rsidR="003C4C14" w:rsidRDefault="00C341DC">
      <w:pPr>
        <w:widowControl w:val="0"/>
        <w:numPr>
          <w:ilvl w:val="0"/>
          <w:numId w:val="29"/>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eastAsia="Times New Roman" w:hAnsi="Times New Roman" w:cs="Times New Roman"/>
          <w:sz w:val="22"/>
          <w:szCs w:val="22"/>
        </w:rPr>
      </w:pPr>
      <w:r>
        <w:rPr>
          <w:rFonts w:ascii="Times New Roman" w:eastAsia="Times New Roman" w:hAnsi="Times New Roman" w:cs="Times New Roman"/>
          <w:color w:val="222222"/>
          <w:sz w:val="22"/>
          <w:szCs w:val="22"/>
        </w:rPr>
        <w:t xml:space="preserve">Protection of existing improvements – Prior to start of construction, the Contractor and the Engineer shall jointly photograph all improvements in the site vicinity to document initial site conditions prior to the work.  All roads, paths, fencing, signage, utilities, lighting, and all other existing improvements shall be protected at the Contractors cost throughout the construction.  Any damage incurred due to the project construction activities shall be restored at the Contractor’s cost.  </w:t>
      </w:r>
    </w:p>
    <w:p w14:paraId="4F860BBB" w14:textId="77777777" w:rsidR="003C4C14" w:rsidRDefault="003C4C14">
      <w:pPr>
        <w:widowControl w:val="0"/>
        <w:pBdr>
          <w:top w:val="none" w:sz="0" w:space="0" w:color="000000"/>
          <w:left w:val="none" w:sz="0" w:space="0" w:color="000000"/>
          <w:bottom w:val="none" w:sz="0" w:space="0" w:color="000000"/>
          <w:right w:val="none" w:sz="0" w:space="0" w:color="000000"/>
          <w:between w:val="none" w:sz="0" w:space="0" w:color="000000"/>
        </w:pBdr>
        <w:spacing w:after="0"/>
        <w:ind w:left="720"/>
        <w:rPr>
          <w:rFonts w:ascii="Times New Roman" w:eastAsia="Times New Roman" w:hAnsi="Times New Roman" w:cs="Times New Roman"/>
          <w:color w:val="222222"/>
          <w:sz w:val="22"/>
          <w:szCs w:val="22"/>
        </w:rPr>
      </w:pPr>
    </w:p>
    <w:p w14:paraId="4F860BBC" w14:textId="77777777" w:rsidR="003C4C14" w:rsidRDefault="00C341DC">
      <w:pPr>
        <w:widowControl w:val="0"/>
        <w:numPr>
          <w:ilvl w:val="0"/>
          <w:numId w:val="29"/>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 xml:space="preserve">Temporary utilities – Contractor shall make provisions for and pay all costs associated with the use of temporary utilities.  </w:t>
      </w:r>
    </w:p>
    <w:p w14:paraId="4F860BBD" w14:textId="77777777" w:rsidR="003C4C14" w:rsidRDefault="003C4C14">
      <w:pPr>
        <w:widowControl w:val="0"/>
        <w:pBdr>
          <w:top w:val="none" w:sz="0" w:space="0" w:color="000000"/>
          <w:left w:val="none" w:sz="0" w:space="0" w:color="000000"/>
          <w:bottom w:val="none" w:sz="0" w:space="0" w:color="000000"/>
          <w:right w:val="none" w:sz="0" w:space="0" w:color="000000"/>
          <w:between w:val="none" w:sz="0" w:space="0" w:color="000000"/>
        </w:pBdr>
        <w:spacing w:after="0"/>
        <w:ind w:left="720"/>
        <w:rPr>
          <w:rFonts w:ascii="Times New Roman" w:eastAsia="Times New Roman" w:hAnsi="Times New Roman" w:cs="Times New Roman"/>
          <w:color w:val="222222"/>
          <w:sz w:val="22"/>
          <w:szCs w:val="22"/>
        </w:rPr>
      </w:pPr>
    </w:p>
    <w:p w14:paraId="4F860BBE" w14:textId="77777777" w:rsidR="003C4C14" w:rsidRDefault="00C341DC">
      <w:pPr>
        <w:widowControl w:val="0"/>
        <w:numPr>
          <w:ilvl w:val="0"/>
          <w:numId w:val="29"/>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 xml:space="preserve">Environmental protection - Contractor is responsible for protecting the environment in the vicinity of the works including vegetation, water courses and drainage ways.  The Contractor shall ensure no oils, lubricants fuels, or hazard waste products are allowed to spill on the ground.  Any such spills shall be reported to the Mercy Corps engineers and cleaned up immediately as approved by the MC Engineer and at the cost of the Contractor. </w:t>
      </w:r>
    </w:p>
    <w:p w14:paraId="4F860BBF" w14:textId="77777777" w:rsidR="003C4C14" w:rsidRDefault="003C4C14">
      <w:pPr>
        <w:widowControl w:val="0"/>
        <w:pBdr>
          <w:top w:val="none" w:sz="0" w:space="0" w:color="000000"/>
          <w:left w:val="none" w:sz="0" w:space="0" w:color="000000"/>
          <w:bottom w:val="none" w:sz="0" w:space="0" w:color="000000"/>
          <w:right w:val="none" w:sz="0" w:space="0" w:color="000000"/>
          <w:between w:val="none" w:sz="0" w:space="0" w:color="000000"/>
        </w:pBdr>
        <w:spacing w:after="0"/>
        <w:ind w:left="720"/>
        <w:rPr>
          <w:rFonts w:ascii="Times New Roman" w:eastAsia="Times New Roman" w:hAnsi="Times New Roman" w:cs="Times New Roman"/>
          <w:color w:val="222222"/>
          <w:sz w:val="22"/>
          <w:szCs w:val="22"/>
        </w:rPr>
      </w:pPr>
    </w:p>
    <w:p w14:paraId="4F860BC0" w14:textId="77777777" w:rsidR="003C4C14" w:rsidRDefault="00C341DC">
      <w:pPr>
        <w:widowControl w:val="0"/>
        <w:numPr>
          <w:ilvl w:val="0"/>
          <w:numId w:val="29"/>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 xml:space="preserve">Noise and Dust Control - Contractor shall implement measures to control noise and dust to avoid creating a nuisance for the public as required by local ordinance and as directed by the Mercy Corps Engineer.  Hours of construction shall be limited as dictated by local ordinances where applicable or others wise be limited to daylight hours.  </w:t>
      </w:r>
    </w:p>
    <w:p w14:paraId="4F860BC1" w14:textId="77777777" w:rsidR="003C4C14" w:rsidRDefault="003C4C14">
      <w:pPr>
        <w:widowControl w:val="0"/>
        <w:pBdr>
          <w:top w:val="none" w:sz="0" w:space="0" w:color="000000"/>
          <w:left w:val="none" w:sz="0" w:space="0" w:color="000000"/>
          <w:bottom w:val="none" w:sz="0" w:space="0" w:color="000000"/>
          <w:right w:val="none" w:sz="0" w:space="0" w:color="000000"/>
          <w:between w:val="none" w:sz="0" w:space="0" w:color="000000"/>
        </w:pBdr>
        <w:spacing w:after="0"/>
        <w:ind w:left="720"/>
        <w:rPr>
          <w:rFonts w:ascii="Times New Roman" w:eastAsia="Times New Roman" w:hAnsi="Times New Roman" w:cs="Times New Roman"/>
          <w:color w:val="222222"/>
          <w:sz w:val="22"/>
          <w:szCs w:val="22"/>
        </w:rPr>
      </w:pPr>
    </w:p>
    <w:p w14:paraId="4F860BC2" w14:textId="77777777" w:rsidR="003C4C14" w:rsidRDefault="00C341DC">
      <w:pPr>
        <w:widowControl w:val="0"/>
        <w:numPr>
          <w:ilvl w:val="0"/>
          <w:numId w:val="29"/>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 xml:space="preserve">Health and Safety – Maintaining site health and safety is the responsibility of the Contractor.  The Contractor shall designate a Site Safety Officer (SSO) who always oversees the operation.  He/she must ensure the safe execution of the works and report any injuries or deaths immediately to the Mercy Corps Engineer.  In particular, the SSO shall monitor all activities to ensure protection of potentially vulnerable communities’ members such as children, women and girls.  </w:t>
      </w:r>
    </w:p>
    <w:p w14:paraId="4F860BC3" w14:textId="77777777" w:rsidR="003C4C14" w:rsidRDefault="00C341D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0" w:line="240" w:lineRule="auto"/>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The Contractor shall develop for the Engineer review and approval a </w:t>
      </w:r>
      <w:r>
        <w:rPr>
          <w:rFonts w:ascii="Times New Roman" w:eastAsia="Times New Roman" w:hAnsi="Times New Roman" w:cs="Times New Roman"/>
          <w:color w:val="222222"/>
          <w:sz w:val="22"/>
          <w:szCs w:val="22"/>
          <w:u w:val="single"/>
        </w:rPr>
        <w:t>COVID-19 Site Protection Plan</w:t>
      </w:r>
      <w:r>
        <w:rPr>
          <w:rFonts w:ascii="Times New Roman" w:eastAsia="Times New Roman" w:hAnsi="Times New Roman" w:cs="Times New Roman"/>
          <w:color w:val="222222"/>
          <w:sz w:val="22"/>
          <w:szCs w:val="22"/>
        </w:rPr>
        <w:t xml:space="preserve"> demonstrating how the Contractor will protect the health and safety of Contractor and Mercy Corps staff, and any public that will be in the vicinity of a project site or impacted by this construction project. A COVID-19 Protection Plan shall be in place for the duration of this contract, unless WHO or local authorities have declared the region in which the project is located as COVID-19- free and no extra health and safety precautions are required.</w:t>
      </w:r>
    </w:p>
    <w:p w14:paraId="4F860BC4" w14:textId="77777777" w:rsidR="003C4C14" w:rsidRDefault="00C341D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0" w:line="240" w:lineRule="auto"/>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The COVID-19 Site Protection Plan shall be protective of the contractor’s workers, Mercy Corps staff who come on site, and the neighboring public who is impacted because of this project.   The COVID-19 Site Protection Plan shall, at a minimum, comply with all local laws and regulations and meet the best practices as recommended by recognized international authorities such as WHO or UNICEF. </w:t>
      </w:r>
    </w:p>
    <w:p w14:paraId="4F860BC5" w14:textId="77777777" w:rsidR="003C4C14" w:rsidRDefault="00C341D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0" w:line="240" w:lineRule="auto"/>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The COVID-19 Site Protection Plan shall also, at a minimum, contain the following elements and corresponding mitigation measures:</w:t>
      </w:r>
    </w:p>
    <w:p w14:paraId="4F860BC6" w14:textId="77777777" w:rsidR="003C4C14" w:rsidRDefault="00C341D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0" w:line="240" w:lineRule="auto"/>
        <w:ind w:left="360"/>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1.      Site security and access control</w:t>
      </w:r>
    </w:p>
    <w:p w14:paraId="4F860BC7" w14:textId="77777777" w:rsidR="003C4C14" w:rsidRDefault="00C341D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0" w:line="240" w:lineRule="auto"/>
        <w:ind w:left="360"/>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2.      Potential at- risk population (i.e. contractor workers, Mercy Corps Staff, general public, etc.)</w:t>
      </w:r>
    </w:p>
    <w:p w14:paraId="4F860BC8" w14:textId="77777777" w:rsidR="003C4C14" w:rsidRDefault="00C341D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0" w:line="240" w:lineRule="auto"/>
        <w:ind w:left="360"/>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lastRenderedPageBreak/>
        <w:t>3.      Onsite monitoring and mitigation measures (temperature monitoring, hand sanitizers/hand washing, proper PPE’s, etc.)</w:t>
      </w:r>
    </w:p>
    <w:p w14:paraId="4F860BC9" w14:textId="77777777" w:rsidR="003C4C14" w:rsidRDefault="00C341D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0" w:line="240" w:lineRule="auto"/>
        <w:ind w:left="360"/>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4.      Records and Reporting</w:t>
      </w:r>
    </w:p>
    <w:p w14:paraId="4F860BCA" w14:textId="77777777" w:rsidR="003C4C14" w:rsidRDefault="003C4C14">
      <w:pPr>
        <w:widowControl w:val="0"/>
        <w:pBdr>
          <w:top w:val="none" w:sz="0" w:space="0" w:color="000000"/>
          <w:left w:val="none" w:sz="0" w:space="0" w:color="000000"/>
          <w:bottom w:val="none" w:sz="0" w:space="0" w:color="000000"/>
          <w:right w:val="none" w:sz="0" w:space="0" w:color="000000"/>
          <w:between w:val="none" w:sz="0" w:space="0" w:color="000000"/>
        </w:pBdr>
        <w:spacing w:after="0"/>
        <w:ind w:left="720"/>
        <w:rPr>
          <w:rFonts w:ascii="Times New Roman" w:eastAsia="Times New Roman" w:hAnsi="Times New Roman" w:cs="Times New Roman"/>
          <w:color w:val="222222"/>
          <w:sz w:val="22"/>
          <w:szCs w:val="22"/>
        </w:rPr>
      </w:pPr>
    </w:p>
    <w:p w14:paraId="4F860BCB" w14:textId="77777777" w:rsidR="003C4C14" w:rsidRDefault="00C341DC">
      <w:pPr>
        <w:widowControl w:val="0"/>
        <w:numPr>
          <w:ilvl w:val="0"/>
          <w:numId w:val="29"/>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 xml:space="preserve">Record Drawings – As-built record drawings shall be maintained by the Contractor and shared with the Mercy Corps Engineer at project completion.  All modifications and variations from the work as tendered shall be shown.  </w:t>
      </w:r>
    </w:p>
    <w:p w14:paraId="4F860BCC" w14:textId="77777777" w:rsidR="003C4C14" w:rsidRDefault="003C4C14">
      <w:pPr>
        <w:widowControl w:val="0"/>
        <w:pBdr>
          <w:top w:val="nil"/>
          <w:left w:val="nil"/>
          <w:bottom w:val="nil"/>
          <w:right w:val="nil"/>
          <w:between w:val="nil"/>
        </w:pBdr>
        <w:spacing w:after="0"/>
        <w:ind w:left="720"/>
        <w:rPr>
          <w:rFonts w:ascii="Times New Roman" w:eastAsia="Times New Roman" w:hAnsi="Times New Roman" w:cs="Times New Roman"/>
          <w:sz w:val="22"/>
          <w:szCs w:val="22"/>
        </w:rPr>
      </w:pPr>
    </w:p>
    <w:p w14:paraId="4F860BCD" w14:textId="77777777" w:rsidR="003C4C14" w:rsidRDefault="00C341DC">
      <w:pPr>
        <w:widowControl w:val="0"/>
        <w:numPr>
          <w:ilvl w:val="0"/>
          <w:numId w:val="29"/>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Site Cleanup   - Prior to completion of the project, the Contractor shall cleanup all debris and waste materials and return the site to a preconstruction condition as determined by the initial photo documentation described in 1.8 above.</w:t>
      </w:r>
    </w:p>
    <w:p w14:paraId="4F860BCE" w14:textId="77777777" w:rsidR="003C4C14" w:rsidRDefault="00C341DC">
      <w:pPr>
        <w:rPr>
          <w:b/>
          <w:color w:val="FF0000"/>
          <w:sz w:val="28"/>
          <w:szCs w:val="28"/>
        </w:rPr>
      </w:pPr>
      <w:r>
        <w:rPr>
          <w:b/>
          <w:color w:val="FF0000"/>
          <w:sz w:val="28"/>
          <w:szCs w:val="28"/>
        </w:rPr>
        <w:t xml:space="preserve">5.3 Bill of Quantities </w:t>
      </w:r>
    </w:p>
    <w:p w14:paraId="4F860BCF" w14:textId="77777777" w:rsidR="003C4C14" w:rsidRDefault="00C341DC">
      <w:pPr>
        <w:rPr>
          <w:color w:val="000000"/>
        </w:rPr>
      </w:pPr>
      <w:r>
        <w:rPr>
          <w:color w:val="000000"/>
        </w:rPr>
        <w:t>Kindly refer to the annex for the bill of quantities:</w:t>
      </w:r>
    </w:p>
    <w:p w14:paraId="4F860BD0" w14:textId="77777777" w:rsidR="003C4C14" w:rsidRDefault="00C341DC">
      <w:pPr>
        <w:widowControl w:val="0"/>
        <w:numPr>
          <w:ilvl w:val="0"/>
          <w:numId w:val="14"/>
        </w:numPr>
        <w:pBdr>
          <w:top w:val="nil"/>
          <w:left w:val="nil"/>
          <w:bottom w:val="nil"/>
          <w:right w:val="nil"/>
          <w:between w:val="nil"/>
        </w:pBdr>
        <w:spacing w:after="0" w:line="288" w:lineRule="auto"/>
      </w:pPr>
      <w:r>
        <w:t>Annex 7 - BoQ 1. Dumne Primary Health Center Water Scheme</w:t>
      </w:r>
    </w:p>
    <w:p w14:paraId="4F860BD1" w14:textId="77777777" w:rsidR="003C4C14" w:rsidRDefault="00C341DC">
      <w:pPr>
        <w:widowControl w:val="0"/>
        <w:numPr>
          <w:ilvl w:val="0"/>
          <w:numId w:val="14"/>
        </w:numPr>
        <w:pBdr>
          <w:top w:val="nil"/>
          <w:left w:val="nil"/>
          <w:bottom w:val="nil"/>
          <w:right w:val="nil"/>
          <w:between w:val="nil"/>
        </w:pBdr>
        <w:spacing w:after="0" w:line="288" w:lineRule="auto"/>
      </w:pPr>
      <w:r>
        <w:t>Annex 8 - BoQ 2. Dumne Town Main Water Scheme</w:t>
      </w:r>
    </w:p>
    <w:p w14:paraId="4F860BD2" w14:textId="77777777" w:rsidR="003C4C14" w:rsidRDefault="00C341DC">
      <w:pPr>
        <w:widowControl w:val="0"/>
        <w:numPr>
          <w:ilvl w:val="0"/>
          <w:numId w:val="14"/>
        </w:numPr>
        <w:pBdr>
          <w:top w:val="nil"/>
          <w:left w:val="nil"/>
          <w:bottom w:val="nil"/>
          <w:right w:val="nil"/>
          <w:between w:val="nil"/>
        </w:pBdr>
        <w:spacing w:after="160" w:line="288" w:lineRule="auto"/>
      </w:pPr>
      <w:r>
        <w:t>Annex 9 - BOQ 3. Zadumne Water Scheme water scheme at Zadumne Primary School - Song</w:t>
      </w:r>
    </w:p>
    <w:p w14:paraId="4F860BD3" w14:textId="77777777" w:rsidR="003C4C14" w:rsidRDefault="00C341DC">
      <w:pPr>
        <w:pStyle w:val="Heading1"/>
        <w:widowControl w:val="0"/>
        <w:spacing w:after="160" w:line="240" w:lineRule="auto"/>
        <w:rPr>
          <w:sz w:val="28"/>
          <w:szCs w:val="28"/>
        </w:rPr>
      </w:pPr>
      <w:bookmarkStart w:id="7" w:name="_heading=h.1t3h5sf" w:colFirst="0" w:colLast="0"/>
      <w:bookmarkEnd w:id="7"/>
      <w:r>
        <w:rPr>
          <w:sz w:val="28"/>
          <w:szCs w:val="28"/>
        </w:rPr>
        <w:t>6. Sample Contract</w:t>
      </w:r>
    </w:p>
    <w:p w14:paraId="4F860BD4" w14:textId="77777777" w:rsidR="003C4C14" w:rsidRDefault="00C341DC">
      <w:pPr>
        <w:widowControl w:val="0"/>
        <w:spacing w:after="160" w:line="240" w:lineRule="auto"/>
        <w:rPr>
          <w:color w:val="000000"/>
        </w:rPr>
      </w:pPr>
      <w:r>
        <w:rPr>
          <w:color w:val="000000"/>
        </w:rPr>
        <w:t>This is the anticipated contract. However, if required, additional terms and conditions may be added by Mercy Corps in the final contract.</w:t>
      </w:r>
    </w:p>
    <w:p w14:paraId="4F860BD5" w14:textId="77777777" w:rsidR="003C4C14" w:rsidRDefault="00C341DC">
      <w:pPr>
        <w:keepNext/>
        <w:keepLines/>
        <w:spacing w:before="240"/>
        <w:ind w:left="720" w:right="72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INTERMEDIATE WORKS CONTRACT</w:t>
      </w:r>
    </w:p>
    <w:p w14:paraId="4F860BD6" w14:textId="77777777" w:rsidR="003C4C14" w:rsidRDefault="00C341DC">
      <w:pPr>
        <w:keepNext/>
        <w:keepLines/>
        <w:spacing w:before="240"/>
        <w:ind w:left="720" w:right="72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Contract No. ______</w:t>
      </w:r>
    </w:p>
    <w:p w14:paraId="4F860BD7" w14:textId="77777777" w:rsidR="003C4C14" w:rsidRDefault="00C341DC">
      <w:pPr>
        <w:spacing w:before="240"/>
        <w:jc w:val="both"/>
        <w:rPr>
          <w:rFonts w:ascii="Times New Roman" w:eastAsia="Times New Roman" w:hAnsi="Times New Roman" w:cs="Times New Roman"/>
          <w:sz w:val="22"/>
          <w:szCs w:val="22"/>
        </w:rPr>
      </w:pPr>
      <w:bookmarkStart w:id="8" w:name="_heading=h.4d34og8" w:colFirst="0" w:colLast="0"/>
      <w:bookmarkEnd w:id="8"/>
      <w:r>
        <w:rPr>
          <w:rFonts w:ascii="Times New Roman" w:eastAsia="Times New Roman" w:hAnsi="Times New Roman" w:cs="Times New Roman"/>
          <w:sz w:val="22"/>
          <w:szCs w:val="22"/>
        </w:rPr>
        <w:t>THIS SERVICE CONTRACT entered into as of 27</w:t>
      </w:r>
      <w:r>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September 2021 by and between MERCY CORPS, Ltd</w:t>
      </w:r>
      <w:r>
        <w:rPr>
          <w:rFonts w:ascii="Times New Roman" w:eastAsia="Times New Roman" w:hAnsi="Times New Roman" w:cs="Times New Roman"/>
          <w:color w:val="000000"/>
          <w:sz w:val="22"/>
          <w:szCs w:val="22"/>
        </w:rPr>
        <w:t xml:space="preserve">/Gte </w:t>
      </w:r>
      <w:r>
        <w:rPr>
          <w:rFonts w:ascii="Times New Roman" w:eastAsia="Times New Roman" w:hAnsi="Times New Roman" w:cs="Times New Roman"/>
          <w:sz w:val="22"/>
          <w:szCs w:val="22"/>
        </w:rPr>
        <w:t>a not-for-profit organization incorporated under the laws of Nigeria with the Corporate Affairs Commission (RC 1084490) as a company limited by guarantee having its head office at Plot 166, Umaru Dikko Street, Abuja Nigeria (“</w:t>
      </w:r>
      <w:r>
        <w:rPr>
          <w:rFonts w:ascii="Times New Roman" w:eastAsia="Times New Roman" w:hAnsi="Times New Roman" w:cs="Times New Roman"/>
          <w:b/>
          <w:sz w:val="22"/>
          <w:szCs w:val="22"/>
        </w:rPr>
        <w:t>Mercy Corps</w:t>
      </w:r>
      <w:r>
        <w:rPr>
          <w:rFonts w:ascii="Times New Roman" w:eastAsia="Times New Roman" w:hAnsi="Times New Roman" w:cs="Times New Roman"/>
          <w:sz w:val="22"/>
          <w:szCs w:val="22"/>
        </w:rPr>
        <w:t>”), represented by the Country Director, Ndubisi Anyanwu.</w:t>
      </w:r>
    </w:p>
    <w:p w14:paraId="4F860BD8" w14:textId="77777777" w:rsidR="003C4C14" w:rsidRDefault="00C341DC">
      <w:pPr>
        <w:numPr>
          <w:ilvl w:val="0"/>
          <w:numId w:val="20"/>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Additional Terms and Defined Terms</w:t>
      </w:r>
      <w:r>
        <w:rPr>
          <w:rFonts w:ascii="Times New Roman" w:eastAsia="Times New Roman" w:hAnsi="Times New Roman" w:cs="Times New Roman"/>
          <w:sz w:val="22"/>
          <w:szCs w:val="22"/>
        </w:rPr>
        <w:t>.   Additional Terms are specified in Schedule I hereto (the “Additional Terms”).  The terms in Schedule I are incorporated in this Contract by this reference.  The following additional defined terms are included in Schedule I: Authorized Representative, Owner, Payment Terms and Subcontractor Percentage Limit.  “</w:t>
      </w:r>
      <w:r>
        <w:rPr>
          <w:rFonts w:ascii="Times New Roman" w:eastAsia="Times New Roman" w:hAnsi="Times New Roman" w:cs="Times New Roman"/>
          <w:b/>
          <w:sz w:val="22"/>
          <w:szCs w:val="22"/>
        </w:rPr>
        <w:t>Contract</w:t>
      </w:r>
      <w:r>
        <w:rPr>
          <w:rFonts w:ascii="Times New Roman" w:eastAsia="Times New Roman" w:hAnsi="Times New Roman" w:cs="Times New Roman"/>
          <w:sz w:val="22"/>
          <w:szCs w:val="22"/>
        </w:rPr>
        <w:t>” means this Works Contract as amended, modified or supplemented from time to time together with its Schedules and appendixes (if any).  “</w:t>
      </w:r>
      <w:r>
        <w:rPr>
          <w:rFonts w:ascii="Times New Roman" w:eastAsia="Times New Roman" w:hAnsi="Times New Roman" w:cs="Times New Roman"/>
          <w:b/>
          <w:sz w:val="22"/>
          <w:szCs w:val="22"/>
        </w:rPr>
        <w:t>Statement of Work</w:t>
      </w:r>
      <w:r>
        <w:rPr>
          <w:rFonts w:ascii="Times New Roman" w:eastAsia="Times New Roman" w:hAnsi="Times New Roman" w:cs="Times New Roman"/>
          <w:sz w:val="22"/>
          <w:szCs w:val="22"/>
        </w:rPr>
        <w:t xml:space="preserve">” means the Statement of Work attached as </w:t>
      </w:r>
      <w:r>
        <w:rPr>
          <w:rFonts w:ascii="Times New Roman" w:eastAsia="Times New Roman" w:hAnsi="Times New Roman" w:cs="Times New Roman"/>
          <w:sz w:val="22"/>
          <w:szCs w:val="22"/>
          <w:u w:val="single"/>
        </w:rPr>
        <w:t>Schedule II.</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Work</w:t>
      </w:r>
      <w:r>
        <w:rPr>
          <w:rFonts w:ascii="Times New Roman" w:eastAsia="Times New Roman" w:hAnsi="Times New Roman" w:cs="Times New Roman"/>
          <w:sz w:val="22"/>
          <w:szCs w:val="22"/>
        </w:rPr>
        <w:t xml:space="preserve">” or </w:t>
      </w:r>
      <w:r>
        <w:rPr>
          <w:rFonts w:ascii="Times New Roman" w:eastAsia="Times New Roman" w:hAnsi="Times New Roman" w:cs="Times New Roman"/>
          <w:b/>
          <w:sz w:val="22"/>
          <w:szCs w:val="22"/>
        </w:rPr>
        <w:t>“Works</w:t>
      </w:r>
      <w:r>
        <w:rPr>
          <w:rFonts w:ascii="Times New Roman" w:eastAsia="Times New Roman" w:hAnsi="Times New Roman" w:cs="Times New Roman"/>
          <w:sz w:val="22"/>
          <w:szCs w:val="22"/>
        </w:rPr>
        <w:t>” means all the goods and services described in the Statement of Work.  Other terms may be defined throughout this Contract as specified.</w:t>
      </w:r>
    </w:p>
    <w:p w14:paraId="4F860BD9" w14:textId="77777777" w:rsidR="003C4C14" w:rsidRDefault="00C341DC">
      <w:pPr>
        <w:numPr>
          <w:ilvl w:val="0"/>
          <w:numId w:val="20"/>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b/>
          <w:sz w:val="22"/>
          <w:szCs w:val="22"/>
        </w:rPr>
        <w:t>The Work.</w:t>
      </w:r>
      <w:r>
        <w:rPr>
          <w:rFonts w:ascii="Times New Roman" w:eastAsia="Times New Roman" w:hAnsi="Times New Roman" w:cs="Times New Roman"/>
          <w:sz w:val="22"/>
          <w:szCs w:val="22"/>
        </w:rPr>
        <w:t xml:space="preserve">  Contractor, together with its Subcontractors (if any), will fully execute and complete the Work in accordance with the terms and conditions set forth in this Contract.  The Contractor will perform and complete the Work strictly in accordance with this Contract.  Contractor warrants that all Work will be completed in strict adherence to the approved design and engineering plans, any relevant government issued permits and authorizations, and any Mercy Corps approved Bills of Quantity as applicable per the Statement of Work collectively the</w:t>
      </w:r>
      <w:r>
        <w:rPr>
          <w:rFonts w:ascii="Times New Roman" w:eastAsia="Times New Roman" w:hAnsi="Times New Roman" w:cs="Times New Roman"/>
          <w:b/>
          <w:sz w:val="22"/>
          <w:szCs w:val="22"/>
        </w:rPr>
        <w:t xml:space="preserve"> “Specifications”</w:t>
      </w:r>
      <w:r>
        <w:rPr>
          <w:rFonts w:ascii="Times New Roman" w:eastAsia="Times New Roman" w:hAnsi="Times New Roman" w:cs="Times New Roman"/>
          <w:sz w:val="22"/>
          <w:szCs w:val="22"/>
        </w:rPr>
        <w:t xml:space="preserve">).  Each Statement of </w:t>
      </w:r>
      <w:r>
        <w:rPr>
          <w:rFonts w:ascii="Times New Roman" w:eastAsia="Times New Roman" w:hAnsi="Times New Roman" w:cs="Times New Roman"/>
          <w:sz w:val="22"/>
          <w:szCs w:val="22"/>
        </w:rPr>
        <w:lastRenderedPageBreak/>
        <w:t xml:space="preserve">Work will list out the documents that will be used as the Specifications.  No deviation, substitution or change is permitted without Mercy Corps’ prior written consent following the Change Order processes required in this Contract.    </w:t>
      </w:r>
    </w:p>
    <w:p w14:paraId="4F860BDA" w14:textId="77777777" w:rsidR="003C4C14" w:rsidRDefault="00C341DC">
      <w:pPr>
        <w:numPr>
          <w:ilvl w:val="0"/>
          <w:numId w:val="20"/>
        </w:numPr>
        <w:pBdr>
          <w:top w:val="none" w:sz="0" w:space="0" w:color="000000"/>
          <w:left w:val="none" w:sz="0" w:space="0" w:color="000000"/>
          <w:bottom w:val="none" w:sz="0" w:space="0" w:color="000000"/>
          <w:right w:val="none" w:sz="0" w:space="0" w:color="000000"/>
          <w:between w:val="none" w:sz="0" w:space="0" w:color="000000"/>
        </w:pBdr>
        <w:spacing w:after="240" w:line="240" w:lineRule="auto"/>
        <w:jc w:val="both"/>
        <w:rPr>
          <w:rFonts w:ascii="Times New Roman" w:eastAsia="Times New Roman" w:hAnsi="Times New Roman" w:cs="Times New Roman"/>
        </w:rPr>
      </w:pPr>
      <w:r>
        <w:rPr>
          <w:rFonts w:ascii="Times New Roman" w:eastAsia="Times New Roman" w:hAnsi="Times New Roman" w:cs="Times New Roman"/>
          <w:b/>
          <w:sz w:val="22"/>
          <w:szCs w:val="22"/>
        </w:rPr>
        <w:t>Subcontractors</w:t>
      </w:r>
      <w:r>
        <w:rPr>
          <w:rFonts w:ascii="Times New Roman" w:eastAsia="Times New Roman" w:hAnsi="Times New Roman" w:cs="Times New Roman"/>
          <w:sz w:val="22"/>
          <w:szCs w:val="22"/>
        </w:rPr>
        <w:t xml:space="preserve">.   </w:t>
      </w:r>
    </w:p>
    <w:p w14:paraId="4F860BDB" w14:textId="77777777" w:rsidR="003C4C14" w:rsidRDefault="00C341DC">
      <w:pPr>
        <w:numPr>
          <w:ilvl w:val="1"/>
          <w:numId w:val="20"/>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Contractor is only allowed to subcontract components of the work if Schedule I indicates that subcontracting is allowed.  </w:t>
      </w:r>
      <w:r>
        <w:rPr>
          <w:rFonts w:ascii="Times New Roman" w:eastAsia="Times New Roman" w:hAnsi="Times New Roman" w:cs="Times New Roman"/>
          <w:b/>
          <w:sz w:val="22"/>
          <w:szCs w:val="22"/>
        </w:rPr>
        <w:t>“Subcontractor”</w:t>
      </w:r>
      <w:r>
        <w:rPr>
          <w:rFonts w:ascii="Times New Roman" w:eastAsia="Times New Roman" w:hAnsi="Times New Roman" w:cs="Times New Roman"/>
          <w:sz w:val="22"/>
          <w:szCs w:val="22"/>
        </w:rPr>
        <w:t xml:space="preserve"> means a person or entity that has a direct contract with Contractor (or with another Subcontractor) to perform a portion of the Work or to supply materials or equipment for the Work.  </w:t>
      </w:r>
      <w:r>
        <w:rPr>
          <w:rFonts w:ascii="Times New Roman" w:eastAsia="Times New Roman" w:hAnsi="Times New Roman" w:cs="Times New Roman"/>
          <w:b/>
          <w:sz w:val="22"/>
          <w:szCs w:val="22"/>
        </w:rPr>
        <w:t>“Subcontract”</w:t>
      </w:r>
      <w:r>
        <w:rPr>
          <w:rFonts w:ascii="Times New Roman" w:eastAsia="Times New Roman" w:hAnsi="Times New Roman" w:cs="Times New Roman"/>
          <w:sz w:val="22"/>
          <w:szCs w:val="22"/>
        </w:rPr>
        <w:t xml:space="preserve"> means an agreement between Contractor and a subcontractor.</w:t>
      </w:r>
    </w:p>
    <w:p w14:paraId="4F860BDC" w14:textId="77777777" w:rsidR="003C4C14" w:rsidRDefault="00C341DC">
      <w:pPr>
        <w:numPr>
          <w:ilvl w:val="1"/>
          <w:numId w:val="20"/>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Even when allowed, Contractor must notify in writing MC’s Authorized Representative in advance of any subcontractor it intends to hire.  MC’s authorized representative may reject any subcontractor if MC has reasonable grounds to believe that the subcontractor is not qualified to perform the work, is charging more than the market rate or would violate any of the warranties and representations in this Contract.  In no event will Contractor be reimbursed or paid by Mercy Corps for any amounts paid or owed to subcontractors that exceeds the Subcontracting Percentage Limit in Schedule I.</w:t>
      </w:r>
    </w:p>
    <w:p w14:paraId="4F860BDD" w14:textId="77777777" w:rsidR="003C4C14" w:rsidRDefault="00C341DC">
      <w:pPr>
        <w:numPr>
          <w:ilvl w:val="1"/>
          <w:numId w:val="20"/>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will be solely responsible, and Mercy Corps will not have responsibility, for all aspects of safety related to the Work.  Contractor will take all necessary precautions for the safety of, and will provide protection to prevent damage, injury or loss to, persons or property whether it be their own, Mercy Corps’ or community.</w:t>
      </w:r>
    </w:p>
    <w:p w14:paraId="4F860BDE" w14:textId="77777777" w:rsidR="003C4C14" w:rsidRDefault="00C341DC">
      <w:pPr>
        <w:numPr>
          <w:ilvl w:val="1"/>
          <w:numId w:val="20"/>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Contracts with Subcontractors will require each Subcontractor to be bound by the terms of this Contract to the extent of the Work to be performed by such Subcontractor and to assume toward Contractor all the obligations and responsibilities that Contractor, by this Contract, assumes toward Mercy Corps.</w:t>
      </w:r>
    </w:p>
    <w:p w14:paraId="4F860BDF" w14:textId="77777777" w:rsidR="003C4C14" w:rsidRDefault="00C341DC">
      <w:pPr>
        <w:numPr>
          <w:ilvl w:val="0"/>
          <w:numId w:val="20"/>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pPr>
      <w:r>
        <w:rPr>
          <w:rFonts w:ascii="Times New Roman" w:eastAsia="Times New Roman" w:hAnsi="Times New Roman" w:cs="Times New Roman"/>
          <w:b/>
          <w:sz w:val="22"/>
          <w:szCs w:val="22"/>
        </w:rPr>
        <w:t>Risk of Loss to Contractor and Subcontractor Property.</w:t>
      </w:r>
    </w:p>
    <w:p w14:paraId="4F860BE0" w14:textId="77777777" w:rsidR="003C4C14" w:rsidRDefault="00C341DC">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Contractor will bear the risk of any loss, damage, or destruction of its own property, whether rented or owned. Contractor agrees to hold Mercy Corps harmless from any such loss or destruction to Contractor or its subcontractor’s loss or destruction of property. </w:t>
      </w:r>
    </w:p>
    <w:p w14:paraId="4F860BE1" w14:textId="77777777" w:rsidR="003C4C14" w:rsidRDefault="00C341DC">
      <w:pPr>
        <w:numPr>
          <w:ilvl w:val="0"/>
          <w:numId w:val="20"/>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pPr>
      <w:r>
        <w:rPr>
          <w:rFonts w:ascii="Times New Roman" w:eastAsia="Times New Roman" w:hAnsi="Times New Roman" w:cs="Times New Roman"/>
          <w:b/>
          <w:sz w:val="22"/>
          <w:szCs w:val="22"/>
        </w:rPr>
        <w:t>Insurance and Bonding.</w:t>
      </w:r>
    </w:p>
    <w:p w14:paraId="4F860BE2" w14:textId="77777777" w:rsidR="003C4C14" w:rsidRDefault="00C341DC">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Contractor will comply with the insurance and bonding requirements, if any, set forth on </w:t>
      </w:r>
      <w:r>
        <w:rPr>
          <w:rFonts w:ascii="Times New Roman" w:eastAsia="Times New Roman" w:hAnsi="Times New Roman" w:cs="Times New Roman"/>
          <w:sz w:val="22"/>
          <w:szCs w:val="22"/>
          <w:u w:val="single"/>
        </w:rPr>
        <w:t>Schedule I</w:t>
      </w:r>
      <w:r>
        <w:rPr>
          <w:rFonts w:ascii="Times New Roman" w:eastAsia="Times New Roman" w:hAnsi="Times New Roman" w:cs="Times New Roman"/>
          <w:sz w:val="22"/>
          <w:szCs w:val="22"/>
        </w:rPr>
        <w:t xml:space="preserve"> attached hereto.</w:t>
      </w:r>
    </w:p>
    <w:p w14:paraId="4F860BE3" w14:textId="77777777" w:rsidR="003C4C14" w:rsidRDefault="00C341DC">
      <w:pPr>
        <w:numPr>
          <w:ilvl w:val="0"/>
          <w:numId w:val="20"/>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pPr>
      <w:r>
        <w:rPr>
          <w:rFonts w:ascii="Times New Roman" w:eastAsia="Times New Roman" w:hAnsi="Times New Roman" w:cs="Times New Roman"/>
          <w:b/>
          <w:sz w:val="22"/>
          <w:szCs w:val="22"/>
        </w:rPr>
        <w:t>Liens.</w:t>
      </w:r>
    </w:p>
    <w:p w14:paraId="4F860BE4" w14:textId="77777777" w:rsidR="003C4C14" w:rsidRDefault="00C341DC">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will promptly pay (and secure the discharge of any liens asserted by) all persons furnishing labor, equipment, materials, or other items in connection with the performance of the Work for which Mercy Corps has paid (including, but not limited to, workers and Subcontractors).  Contractor will furnish to Mercy Corps such releases of liens and claims and other documents as Mercy Corps may request from time to time to evidence such payment (and discharge).  Nothing in this Contract will create any obligation on the part of Mercy Corps to pay or to see to the payment of any moneys due any Subcontractor.</w:t>
      </w:r>
    </w:p>
    <w:p w14:paraId="4F860BE5" w14:textId="77777777" w:rsidR="003C4C14" w:rsidRDefault="00C341DC">
      <w:pPr>
        <w:numPr>
          <w:ilvl w:val="0"/>
          <w:numId w:val="20"/>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b/>
          <w:sz w:val="22"/>
          <w:szCs w:val="22"/>
        </w:rPr>
        <w:t>Change Orders</w:t>
      </w:r>
      <w:r>
        <w:rPr>
          <w:rFonts w:ascii="Times New Roman" w:eastAsia="Times New Roman" w:hAnsi="Times New Roman" w:cs="Times New Roman"/>
          <w:sz w:val="22"/>
          <w:szCs w:val="22"/>
        </w:rPr>
        <w:t xml:space="preserve">.   </w:t>
      </w:r>
    </w:p>
    <w:p w14:paraId="4F860BE6" w14:textId="77777777" w:rsidR="003C4C14" w:rsidRDefault="00C341DC">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Mercy Corps may unilaterally, for any reason it chooses, or upon request of the Contractor and agreement from Mercy Corps suspend or decrease the scope of Contractor's performance under this Contract by written notice to Contractor, or, with Contractor’s agreement, increase the scope of Contractor’s performance under this Contract (each, a “</w:t>
      </w:r>
      <w:r>
        <w:rPr>
          <w:rFonts w:ascii="Times New Roman" w:eastAsia="Times New Roman" w:hAnsi="Times New Roman" w:cs="Times New Roman"/>
          <w:b/>
          <w:sz w:val="22"/>
          <w:szCs w:val="22"/>
        </w:rPr>
        <w:t>Change Order</w:t>
      </w:r>
      <w:r>
        <w:rPr>
          <w:rFonts w:ascii="Times New Roman" w:eastAsia="Times New Roman" w:hAnsi="Times New Roman" w:cs="Times New Roman"/>
          <w:sz w:val="22"/>
          <w:szCs w:val="22"/>
        </w:rPr>
        <w:t xml:space="preserve">”).  Unless mutually agreed, a Change Order does not apply to change Work timely completed before the date of the </w:t>
      </w:r>
      <w:r>
        <w:rPr>
          <w:rFonts w:ascii="Times New Roman" w:eastAsia="Times New Roman" w:hAnsi="Times New Roman" w:cs="Times New Roman"/>
          <w:sz w:val="22"/>
          <w:szCs w:val="22"/>
        </w:rPr>
        <w:lastRenderedPageBreak/>
        <w:t xml:space="preserve">Change Order.  If any change causes an increase or decrease in the cost of, or the time required for, Contractor's performance, an equitable adjustment may be made in the Statement of Work or Payment Terms or both, if such adjustment is set forth in a Change Order signed by Mercy Corps’ Authorized Representative.  If the State of Work uses unit pricing, a Change Order may not alter the unit prices identified in the Statement of Work.  </w:t>
      </w:r>
    </w:p>
    <w:p w14:paraId="4F860BE7" w14:textId="77777777" w:rsidR="003C4C14" w:rsidRDefault="00C341DC">
      <w:pPr>
        <w:numPr>
          <w:ilvl w:val="0"/>
          <w:numId w:val="20"/>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b/>
          <w:sz w:val="22"/>
          <w:szCs w:val="22"/>
        </w:rPr>
        <w:t>Inspection Rights and Final Acceptance</w:t>
      </w:r>
      <w:r>
        <w:rPr>
          <w:rFonts w:ascii="Times New Roman" w:eastAsia="Times New Roman" w:hAnsi="Times New Roman" w:cs="Times New Roman"/>
          <w:sz w:val="22"/>
          <w:szCs w:val="22"/>
        </w:rPr>
        <w:t xml:space="preserve">.   </w:t>
      </w:r>
    </w:p>
    <w:p w14:paraId="4F860BE8" w14:textId="77777777" w:rsidR="003C4C14" w:rsidRDefault="00C341DC">
      <w:pPr>
        <w:numPr>
          <w:ilvl w:val="1"/>
          <w:numId w:val="20"/>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Mercy Corps and Owner (if applicable) will have access to the site of the Work and the right to inspect the Work at all times.  If at any time an inspection by Mercy Corps or owner determines that Contractor or its subcontractors are in breach of any provision in this Contractor including any failure to adhere to the Specifications, Mercy Corps will use its best efforts to timely report such breach to contractor.  No inspection by Mercy Corps will relieve Contractor from its obligation to complete the Work in strict adherence with this Contract and its Specifications or waive any right or remedy that Mercy Corps has against Contractor as a result of the breach.</w:t>
      </w:r>
    </w:p>
    <w:p w14:paraId="4F860BE9" w14:textId="77777777" w:rsidR="003C4C14" w:rsidRDefault="00C341DC">
      <w:pPr>
        <w:numPr>
          <w:ilvl w:val="1"/>
          <w:numId w:val="20"/>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Mercy Corps will use its best efforts conduct a final inspection of the work with Contractor.  </w:t>
      </w:r>
    </w:p>
    <w:p w14:paraId="4F860BEA" w14:textId="77777777" w:rsidR="003C4C14" w:rsidRDefault="00C341DC">
      <w:pPr>
        <w:numPr>
          <w:ilvl w:val="0"/>
          <w:numId w:val="20"/>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pPr>
      <w:r>
        <w:rPr>
          <w:rFonts w:ascii="Times New Roman" w:eastAsia="Times New Roman" w:hAnsi="Times New Roman" w:cs="Times New Roman"/>
          <w:b/>
          <w:sz w:val="22"/>
          <w:szCs w:val="22"/>
        </w:rPr>
        <w:t>Invoicing and Payment.</w:t>
      </w:r>
    </w:p>
    <w:p w14:paraId="4F860BEB" w14:textId="77777777" w:rsidR="003C4C14" w:rsidRDefault="00C341DC">
      <w:pPr>
        <w:numPr>
          <w:ilvl w:val="1"/>
          <w:numId w:val="20"/>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will submit invoices to Mercy Corps in accordance with the invoicing schedule and invoicing delivery terms set forth in the Payment Terms in Schedule I.  Each invoice will include (i) the Contract Number; (ii) Contractor’s name and address; (iii) a description of the Work performed, (iv) the information required by the Payment Terms and Statement of Work to be included in each invoice, and (v) such other information as Mercy Corps may reasonably request.  Invoices will only be deemed received on the date they are delivered to Mercy Corps’ Authorized Representative pursuant to the Payment Terms.  If Mercy Corps determines that the Work that is the subject of an invoice has not been performed in accordance with the Statement of Work, Mercy Corps may dispute the invoice by sending Contractor notice of the disputed amount and the reasons for the dispute within 10 working days after Mercy Corps’ receipt of the invoice.</w:t>
      </w:r>
    </w:p>
    <w:p w14:paraId="4F860BEC" w14:textId="77777777" w:rsidR="003C4C14" w:rsidRDefault="00C341DC">
      <w:pPr>
        <w:numPr>
          <w:ilvl w:val="1"/>
          <w:numId w:val="20"/>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Except as otherwise provided in the Payment Terms and Statement of Work, Mercy Corps will pay each invoice (or adjusted invoice if the subject of dispute) in accordance with the Payment Terms within 30 days after the later of (i) receipt of the invoice or (ii) resolution of the items disputed by Mercy Corps.</w:t>
      </w:r>
    </w:p>
    <w:p w14:paraId="4F860BED" w14:textId="77777777" w:rsidR="003C4C14" w:rsidRDefault="00C341DC">
      <w:pPr>
        <w:numPr>
          <w:ilvl w:val="0"/>
          <w:numId w:val="20"/>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b/>
          <w:sz w:val="22"/>
          <w:szCs w:val="22"/>
        </w:rPr>
        <w:t>Taxes, Duties and Expenses</w:t>
      </w:r>
      <w:r>
        <w:rPr>
          <w:rFonts w:ascii="Times New Roman" w:eastAsia="Times New Roman" w:hAnsi="Times New Roman" w:cs="Times New Roman"/>
          <w:sz w:val="22"/>
          <w:szCs w:val="22"/>
        </w:rPr>
        <w:t>.   Except as otherwise provided in the Statement of Work, Contractor is responsible for all expenses incurred by it in performing under this Contract and all taxes, duties, permit fees and other governmental charges with respect to performance and completion of the Work.  If the law requires Mercy Corps to withhold taxes from payments to Contractor, Mercy Corps may withhold those taxes and pay them to the appropriate taxing authority.  Mercy Corps will deliver to Contractor an official receipt for such taxes.  Mercy Corps will use reasonable efforts to minimize any taxes withheld to the extent allowed by law.</w:t>
      </w:r>
    </w:p>
    <w:p w14:paraId="4F860BEE" w14:textId="77777777" w:rsidR="003C4C14" w:rsidRDefault="00C341DC">
      <w:pPr>
        <w:numPr>
          <w:ilvl w:val="0"/>
          <w:numId w:val="20"/>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b/>
          <w:sz w:val="22"/>
          <w:szCs w:val="22"/>
        </w:rPr>
        <w:t>Representations, Warranties and Additional Covenants</w:t>
      </w:r>
      <w:r>
        <w:rPr>
          <w:rFonts w:ascii="Times New Roman" w:eastAsia="Times New Roman" w:hAnsi="Times New Roman" w:cs="Times New Roman"/>
          <w:sz w:val="22"/>
          <w:szCs w:val="22"/>
        </w:rPr>
        <w:t>.   Contractor represents and warrants to Mercy Corps and covenants with Mercy Corps as follow and agrees that Owner is a third-party beneficiary of these representations, warranties and covenants:</w:t>
      </w:r>
    </w:p>
    <w:p w14:paraId="4F860BEF" w14:textId="77777777" w:rsidR="003C4C14" w:rsidRDefault="00C341DC">
      <w:pPr>
        <w:numPr>
          <w:ilvl w:val="1"/>
          <w:numId w:val="20"/>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has full rights and authority to enter into and perform its obligations under this Contract.  Contractor’s performance will not violate any agreement or obligation between Contractor and any third party.</w:t>
      </w:r>
    </w:p>
    <w:p w14:paraId="4F860BF0" w14:textId="77777777" w:rsidR="003C4C14" w:rsidRDefault="00C341DC">
      <w:pPr>
        <w:numPr>
          <w:ilvl w:val="1"/>
          <w:numId w:val="20"/>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has the requisite skills to perform the Work.</w:t>
      </w:r>
    </w:p>
    <w:p w14:paraId="4F860BF1" w14:textId="77777777" w:rsidR="003C4C14" w:rsidRDefault="00C341DC">
      <w:pPr>
        <w:numPr>
          <w:ilvl w:val="1"/>
          <w:numId w:val="20"/>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possesses all governmental and other certifications and licenses necessary to perform the Work.</w:t>
      </w:r>
    </w:p>
    <w:p w14:paraId="4F860BF2" w14:textId="77777777" w:rsidR="003C4C14" w:rsidRDefault="00C341DC">
      <w:pPr>
        <w:numPr>
          <w:ilvl w:val="1"/>
          <w:numId w:val="20"/>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will, and will cause each Subcontractor to, comply with all applicable law, regulations and rules in the execution and performance of the Work.</w:t>
      </w:r>
    </w:p>
    <w:p w14:paraId="4F860BF3" w14:textId="77777777" w:rsidR="003C4C14" w:rsidRDefault="00C341DC">
      <w:pPr>
        <w:numPr>
          <w:ilvl w:val="1"/>
          <w:numId w:val="20"/>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(i) Contractor has visited the project site where the Work is to be performed and become familiar with the local conditions (including existing structures) under which the Work is to be performed, (ii) the Payment Terms are reasonable compensation for the Work, (iii) the time set forth in the Statement of Work for performing the Work is adequate and reasonable, (iv) Contractor has satisfied itself as to the nature, location, character, quality and quantity of the Work and the labor, materials, equipment, goods, supplies, work, services, and other items to be furnished; and (v) contractor understands the Specifications and will comply with their requirements.</w:t>
      </w:r>
    </w:p>
    <w:p w14:paraId="4F860BF4" w14:textId="77777777" w:rsidR="003C4C14" w:rsidRDefault="00C341DC">
      <w:pPr>
        <w:numPr>
          <w:ilvl w:val="1"/>
          <w:numId w:val="20"/>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All materials and equipment furnished under this Contract will be of good quality and new, the Work will be performed in a skilled, high quality, and workmanlike manner, the Work will be free from defects not inherent in the quality required or permitted, and the Work will be performed and completed strictly in accordance with the requirements of this Contract.</w:t>
      </w:r>
    </w:p>
    <w:p w14:paraId="4F860BF5" w14:textId="77777777" w:rsidR="003C4C14" w:rsidRDefault="00C341DC">
      <w:pPr>
        <w:numPr>
          <w:ilvl w:val="1"/>
          <w:numId w:val="20"/>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will keep the project site and surrounding area free from accumulation of waste materials or rubbish caused by operations under this Contract, and will remove such items from the project site upon completion of the Work.</w:t>
      </w:r>
    </w:p>
    <w:p w14:paraId="4F860BF6" w14:textId="77777777" w:rsidR="003C4C14" w:rsidRDefault="00C341DC">
      <w:pPr>
        <w:numPr>
          <w:ilvl w:val="1"/>
          <w:numId w:val="20"/>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13">
        <w:r>
          <w:rPr>
            <w:rFonts w:ascii="Times New Roman" w:eastAsia="Times New Roman" w:hAnsi="Times New Roman" w:cs="Times New Roman"/>
            <w:color w:val="0000FF"/>
            <w:sz w:val="22"/>
            <w:szCs w:val="22"/>
            <w:u w:val="single"/>
          </w:rPr>
          <w:t>http://www.un.org/sc/committees/1267/aq_sanctions_list.shtml</w:t>
        </w:r>
      </w:hyperlink>
      <w:r>
        <w:rPr>
          <w:rFonts w:ascii="Times New Roman" w:eastAsia="Times New Roman" w:hAnsi="Times New Roman" w:cs="Times New Roman"/>
          <w:sz w:val="22"/>
          <w:szCs w:val="22"/>
        </w:rPr>
        <w:t>).</w:t>
      </w:r>
    </w:p>
    <w:p w14:paraId="4F860BF7" w14:textId="77777777" w:rsidR="003C4C14" w:rsidRDefault="00C341DC">
      <w:pPr>
        <w:numPr>
          <w:ilvl w:val="1"/>
          <w:numId w:val="20"/>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will comply with and train its employees in all applicable laws against bribery, corruption, inaccurate books and records, inadequate internal controls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Contract.</w:t>
      </w:r>
    </w:p>
    <w:p w14:paraId="4F860BF8" w14:textId="77777777" w:rsidR="003C4C14" w:rsidRDefault="00C341DC">
      <w:pPr>
        <w:numPr>
          <w:ilvl w:val="1"/>
          <w:numId w:val="20"/>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does not own, directly or indirectly, any other company that was competing for award of this Contract.  Contractor did not seek or obtain confidential information related to the award of this Contract from any Mercy Corps employee, agent or representative.  Contractor did not collude or conspire with any other individual or entity to limit competition for the award of this Contract, to set prices being offered or in any other way to interfere with free and open competition.</w:t>
      </w:r>
    </w:p>
    <w:p w14:paraId="4F860BF9" w14:textId="77777777" w:rsidR="003C4C14" w:rsidRDefault="00C341DC">
      <w:pPr>
        <w:numPr>
          <w:ilvl w:val="1"/>
          <w:numId w:val="20"/>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and its subcontractors are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14:paraId="4F860BFA" w14:textId="77777777" w:rsidR="003C4C14" w:rsidRDefault="00C341DC">
      <w:pPr>
        <w:numPr>
          <w:ilvl w:val="1"/>
          <w:numId w:val="20"/>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has not engaged in, and will not engage in, any of the following conduct:  (i) trafficking in persons (as defined in the Protocol to Prevent, Suppress, and Punish Trafficking in Persons, especially Women and Children, supplementing the UN Convention against Transnational Organized Crime); (ii) procuring a commercial sex act; or (iii) using forced labor.</w:t>
      </w:r>
    </w:p>
    <w:p w14:paraId="4F860BFB" w14:textId="77777777" w:rsidR="003C4C14" w:rsidRDefault="00C341DC">
      <w:pPr>
        <w:numPr>
          <w:ilvl w:val="1"/>
          <w:numId w:val="20"/>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is not the subject or any governmental or donor investigation and has not been debarred or suspended by any government, governmental agency or donor.</w:t>
      </w:r>
    </w:p>
    <w:p w14:paraId="4F860BFC" w14:textId="77777777" w:rsidR="003C4C14" w:rsidRDefault="00C341DC">
      <w:pPr>
        <w:numPr>
          <w:ilvl w:val="1"/>
          <w:numId w:val="20"/>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Contractor [or supplier] understands that it is subject to Mercy Corps' Child Safeguarding, Prevention of Sexual Exploitation and Abuse of Beneficiaries and Community Members, Anti-Trafficking and Sexual Misconduct policies (available at </w:t>
      </w:r>
      <w:hyperlink r:id="rId14">
        <w:r>
          <w:rPr>
            <w:rFonts w:ascii="Times New Roman" w:eastAsia="Times New Roman" w:hAnsi="Times New Roman" w:cs="Times New Roman"/>
            <w:color w:val="0563C1"/>
            <w:sz w:val="22"/>
            <w:szCs w:val="22"/>
            <w:u w:val="single"/>
          </w:rPr>
          <w:t>https://www.mercycorps.org/who-we-are/ethics-policies</w:t>
        </w:r>
      </w:hyperlink>
      <w:r>
        <w:rPr>
          <w:rFonts w:ascii="Times New Roman" w:eastAsia="Times New Roman" w:hAnsi="Times New Roman" w:cs="Times New Roman"/>
          <w:sz w:val="22"/>
          <w:szCs w:val="22"/>
        </w:rPr>
        <w:t>). Contractor must report any violation or suspected violation of these policies in relation to the Contractor's activities under this contract to Mercy Corps, which may be done via its Integrity Hotline website (</w:t>
      </w:r>
      <w:hyperlink r:id="rId15">
        <w:r>
          <w:rPr>
            <w:rFonts w:ascii="Times New Roman" w:eastAsia="Times New Roman" w:hAnsi="Times New Roman" w:cs="Times New Roman"/>
            <w:color w:val="0563C1"/>
            <w:sz w:val="22"/>
            <w:szCs w:val="22"/>
            <w:u w:val="single"/>
          </w:rPr>
          <w:t>www.mercycorps.org/integrityhotline</w:t>
        </w:r>
      </w:hyperlink>
      <w:r>
        <w:rPr>
          <w:rFonts w:ascii="Times New Roman" w:eastAsia="Times New Roman" w:hAnsi="Times New Roman" w:cs="Times New Roman"/>
          <w:sz w:val="22"/>
          <w:szCs w:val="22"/>
        </w:rPr>
        <w:t xml:space="preserve">). Contractor will ensure that it has the capacity to abide by these policies, that its employees and subcontractors understand these </w:t>
      </w:r>
      <w:r>
        <w:rPr>
          <w:rFonts w:ascii="Times New Roman" w:eastAsia="Times New Roman" w:hAnsi="Times New Roman" w:cs="Times New Roman"/>
          <w:sz w:val="22"/>
          <w:szCs w:val="22"/>
        </w:rPr>
        <w:lastRenderedPageBreak/>
        <w:t>policies, and that it communicates to its employees and subcontractors the duty to report. Contractor understands and agrees that a violation of these policies may, in addition to any other remedies available under this Contract or at law, result in suspension or immediate termination of this Contract and may also result in Contractor being deemed ineligible for future contracts with Mercy Corps.</w:t>
      </w:r>
    </w:p>
    <w:p w14:paraId="4F860BFD" w14:textId="77777777" w:rsidR="003C4C14" w:rsidRDefault="00C341DC">
      <w:pPr>
        <w:numPr>
          <w:ilvl w:val="0"/>
          <w:numId w:val="20"/>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b/>
          <w:sz w:val="22"/>
          <w:szCs w:val="22"/>
        </w:rPr>
        <w:t>Independent Contractor</w:t>
      </w:r>
      <w:r>
        <w:rPr>
          <w:rFonts w:ascii="Times New Roman" w:eastAsia="Times New Roman" w:hAnsi="Times New Roman" w:cs="Times New Roman"/>
          <w:sz w:val="22"/>
          <w:szCs w:val="22"/>
        </w:rPr>
        <w:t>.   The parties intend to be independent contractors.  Contractor will be solely responsible for and have control over the means, methods, techniques, personnel and procedures for performing the Work.  Neither party will be deemed an agent or partner of the other party.</w:t>
      </w:r>
    </w:p>
    <w:p w14:paraId="4F860BFE" w14:textId="77777777" w:rsidR="003C4C14" w:rsidRDefault="00C341DC">
      <w:pPr>
        <w:numPr>
          <w:ilvl w:val="0"/>
          <w:numId w:val="20"/>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b/>
          <w:sz w:val="22"/>
          <w:szCs w:val="22"/>
        </w:rPr>
        <w:t>Confidentiality</w:t>
      </w:r>
      <w:r>
        <w:rPr>
          <w:rFonts w:ascii="Times New Roman" w:eastAsia="Times New Roman" w:hAnsi="Times New Roman" w:cs="Times New Roman"/>
          <w:sz w:val="22"/>
          <w:szCs w:val="22"/>
        </w:rPr>
        <w:t>.   Contractor will maintain, and cause each of its Subcontractors, employees and others it involves in performing its obligations under this Contract to maintain, the confidentiality of: (i) any information Mercy Corps provides to Contractor that Mercy Corps identifies as confidential; (ii) the terms and conditions of this Contract; and (iii) nonpublic information regarding Mercy Corps’ policies and practices.  Upon Mercy Corps’ request, Contractor will return to Mercy Corps all confidential information provided by Mercy Corps to Contractor</w:t>
      </w:r>
    </w:p>
    <w:p w14:paraId="4F860BFF" w14:textId="77777777" w:rsidR="003C4C14" w:rsidRDefault="00C341DC">
      <w:pPr>
        <w:numPr>
          <w:ilvl w:val="0"/>
          <w:numId w:val="20"/>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b/>
          <w:sz w:val="22"/>
          <w:szCs w:val="22"/>
        </w:rPr>
        <w:t>Indemnification</w:t>
      </w:r>
      <w:r>
        <w:rPr>
          <w:rFonts w:ascii="Times New Roman" w:eastAsia="Times New Roman" w:hAnsi="Times New Roman" w:cs="Times New Roman"/>
          <w:sz w:val="22"/>
          <w:szCs w:val="22"/>
        </w:rPr>
        <w:t>.   Contractor will indemnify Mercy Corps and Owner and each of their officers, directors, employees, representatives and agents (each, an “</w:t>
      </w:r>
      <w:r>
        <w:rPr>
          <w:rFonts w:ascii="Times New Roman" w:eastAsia="Times New Roman" w:hAnsi="Times New Roman" w:cs="Times New Roman"/>
          <w:b/>
          <w:sz w:val="22"/>
          <w:szCs w:val="22"/>
        </w:rPr>
        <w:t>Indemnitee</w:t>
      </w:r>
      <w:r>
        <w:rPr>
          <w:rFonts w:ascii="Times New Roman" w:eastAsia="Times New Roman" w:hAnsi="Times New Roman" w:cs="Times New Roman"/>
          <w:sz w:val="22"/>
          <w:szCs w:val="22"/>
        </w:rPr>
        <w:t>”),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in the case of a claim by Owner against Mercy Corps, a claim brought by Owner), Subcontractor or Contractor arising out of, contractor, its employees, contractors or agents negligent acts or omissions or willful misconduct or arising out of any failure by Contractor or any Subcontractor to fully perform its obligations under this Contract or any breach by Contractor or any Subcontractor of any of its representations and warranties under this Contract, provided that such indemnity will not, as to any Indemnitee, be available to the extent that such losses, claims, damages, liabilities or related expenses resulted from the gross negligence or willful misconduct of such Indemnitee.</w:t>
      </w:r>
    </w:p>
    <w:p w14:paraId="4F860C00" w14:textId="77777777" w:rsidR="003C4C14" w:rsidRDefault="00C341DC">
      <w:pPr>
        <w:numPr>
          <w:ilvl w:val="0"/>
          <w:numId w:val="20"/>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b/>
          <w:sz w:val="22"/>
          <w:szCs w:val="22"/>
        </w:rPr>
        <w:t>Termination and Remedies</w:t>
      </w:r>
      <w:r>
        <w:rPr>
          <w:rFonts w:ascii="Times New Roman" w:eastAsia="Times New Roman" w:hAnsi="Times New Roman" w:cs="Times New Roman"/>
          <w:sz w:val="22"/>
          <w:szCs w:val="22"/>
        </w:rPr>
        <w:t>.   This Contract may be terminated under the following circumstances:</w:t>
      </w:r>
    </w:p>
    <w:p w14:paraId="4F860C01" w14:textId="77777777" w:rsidR="003C4C14" w:rsidRDefault="00C341DC">
      <w:pPr>
        <w:numPr>
          <w:ilvl w:val="1"/>
          <w:numId w:val="20"/>
        </w:numPr>
        <w:pBdr>
          <w:top w:val="none" w:sz="0" w:space="0" w:color="000000"/>
          <w:left w:val="none" w:sz="0" w:space="0" w:color="000000"/>
          <w:bottom w:val="none" w:sz="0" w:space="0" w:color="000000"/>
          <w:right w:val="none" w:sz="0" w:space="0" w:color="000000"/>
          <w:between w:val="none" w:sz="0" w:space="0" w:color="000000"/>
        </w:pBdr>
        <w:tabs>
          <w:tab w:val="left" w:pos="360"/>
        </w:tabs>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by both Parties on mutual written agreement of the Parties.</w:t>
      </w:r>
    </w:p>
    <w:p w14:paraId="4F860C02" w14:textId="77777777" w:rsidR="003C4C14" w:rsidRDefault="00C341DC">
      <w:pPr>
        <w:numPr>
          <w:ilvl w:val="1"/>
          <w:numId w:val="20"/>
        </w:numPr>
        <w:pBdr>
          <w:top w:val="none" w:sz="0" w:space="0" w:color="000000"/>
          <w:left w:val="none" w:sz="0" w:space="0" w:color="000000"/>
          <w:bottom w:val="none" w:sz="0" w:space="0" w:color="000000"/>
          <w:right w:val="none" w:sz="0" w:space="0" w:color="000000"/>
          <w:between w:val="none" w:sz="0" w:space="0" w:color="000000"/>
        </w:pBdr>
        <w:tabs>
          <w:tab w:val="left" w:pos="360"/>
        </w:tabs>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by either Party for its convenience with written notice and after the Termination Notice Period specified in the Additional Terms has expired.</w:t>
      </w:r>
    </w:p>
    <w:p w14:paraId="4F860C03" w14:textId="77777777" w:rsidR="003C4C14" w:rsidRDefault="00C341DC">
      <w:pPr>
        <w:numPr>
          <w:ilvl w:val="1"/>
          <w:numId w:val="20"/>
        </w:numPr>
        <w:pBdr>
          <w:top w:val="none" w:sz="0" w:space="0" w:color="000000"/>
          <w:left w:val="none" w:sz="0" w:space="0" w:color="000000"/>
          <w:bottom w:val="none" w:sz="0" w:space="0" w:color="000000"/>
          <w:right w:val="none" w:sz="0" w:space="0" w:color="000000"/>
          <w:between w:val="none" w:sz="0" w:space="0" w:color="000000"/>
        </w:pBdr>
        <w:tabs>
          <w:tab w:val="left" w:pos="360"/>
        </w:tabs>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by Mercy Corps immediately upon written notice in the event Mercy Corps’ donor(s) terminates or withdraws funding that Mercy Corps would use to pay Contractor under the Additional Terms.</w:t>
      </w:r>
    </w:p>
    <w:p w14:paraId="4F860C04" w14:textId="77777777" w:rsidR="003C4C14" w:rsidRDefault="00C341DC">
      <w:pPr>
        <w:numPr>
          <w:ilvl w:val="1"/>
          <w:numId w:val="20"/>
        </w:numPr>
        <w:pBdr>
          <w:top w:val="none" w:sz="0" w:space="0" w:color="000000"/>
          <w:left w:val="none" w:sz="0" w:space="0" w:color="000000"/>
          <w:bottom w:val="none" w:sz="0" w:space="0" w:color="000000"/>
          <w:right w:val="none" w:sz="0" w:space="0" w:color="000000"/>
          <w:between w:val="none" w:sz="0" w:space="0" w:color="000000"/>
        </w:pBdr>
        <w:tabs>
          <w:tab w:val="left" w:pos="360"/>
        </w:tabs>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by either Party due to the non-terminating Party’s breach of this Contract and failure to correct such breach within 15 days prior notice of such breach.</w:t>
      </w:r>
    </w:p>
    <w:p w14:paraId="4F860C05" w14:textId="77777777" w:rsidR="003C4C14" w:rsidRDefault="00C341DC">
      <w:pPr>
        <w:numPr>
          <w:ilvl w:val="1"/>
          <w:numId w:val="20"/>
        </w:numPr>
        <w:pBdr>
          <w:top w:val="none" w:sz="0" w:space="0" w:color="000000"/>
          <w:left w:val="none" w:sz="0" w:space="0" w:color="000000"/>
          <w:bottom w:val="none" w:sz="0" w:space="0" w:color="000000"/>
          <w:right w:val="none" w:sz="0" w:space="0" w:color="000000"/>
          <w:between w:val="none" w:sz="0" w:space="0" w:color="000000"/>
        </w:pBdr>
        <w:tabs>
          <w:tab w:val="left" w:pos="360"/>
        </w:tabs>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Contract; or</w:t>
      </w:r>
    </w:p>
    <w:p w14:paraId="4F860C06" w14:textId="77777777" w:rsidR="003C4C14" w:rsidRDefault="00C341DC">
      <w:pPr>
        <w:numPr>
          <w:ilvl w:val="1"/>
          <w:numId w:val="20"/>
        </w:numPr>
        <w:pBdr>
          <w:top w:val="none" w:sz="0" w:space="0" w:color="000000"/>
          <w:left w:val="none" w:sz="0" w:space="0" w:color="000000"/>
          <w:bottom w:val="none" w:sz="0" w:space="0" w:color="000000"/>
          <w:right w:val="none" w:sz="0" w:space="0" w:color="000000"/>
          <w:between w:val="none" w:sz="0" w:space="0" w:color="000000"/>
        </w:pBdr>
        <w:tabs>
          <w:tab w:val="left" w:pos="360"/>
        </w:tabs>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by Mercy Corps immediately upon written notice if Mercy Corps using its sole discretion determines that Contractor has or will breach any of its warranties, covenants or representations in this Contract, in which case Mercy Corps may withhold any and all amounts owed to Contractor until such breach is remedied.</w:t>
      </w:r>
    </w:p>
    <w:p w14:paraId="4F860C07" w14:textId="77777777" w:rsidR="003C4C14" w:rsidRDefault="00C341DC">
      <w:pPr>
        <w:tabs>
          <w:tab w:val="left" w:pos="360"/>
        </w:tabs>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 the event of termination for Contractor’s convenience, Mercy Corps will not be obligated to pay Contractor for any partially completed work. In the event of termination due to Contractor’s breach, Mercy Corps will not be obligated to pay Contractor for any partially completed work.   Mercy Corps may secure substitute performance and Contractor will be responsible for Mercy Corps costs in obtaining substitute performance and any additional costs necessary to ensure full and </w:t>
      </w:r>
      <w:r>
        <w:rPr>
          <w:rFonts w:ascii="Times New Roman" w:eastAsia="Times New Roman" w:hAnsi="Times New Roman" w:cs="Times New Roman"/>
          <w:sz w:val="22"/>
          <w:szCs w:val="22"/>
        </w:rPr>
        <w:lastRenderedPageBreak/>
        <w:t xml:space="preserve">satisfactory completion of the Work.   In addition, as time is of the essence and Mercy Corps’ losses and the loss to its beneficiaries would be difficult to quantify, if Schedule I allows for Mercy Corps to charge liquidated damages, for each calendar day beyond the completion date in the Statement of Work that the Works remain uncompleted, Mercy Corps may charge liquidated damages in the amount specified in Schedule </w:t>
      </w:r>
    </w:p>
    <w:p w14:paraId="4F860C08" w14:textId="77777777" w:rsidR="003C4C14" w:rsidRDefault="00C341DC">
      <w:pPr>
        <w:tabs>
          <w:tab w:val="left" w:pos="360"/>
        </w:tabs>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In the event termination is due to Mercy Corps breach, by Mercy Corps for Mercy Corps convenience, due to force 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14:paraId="4F860C09" w14:textId="77777777" w:rsidR="003C4C14" w:rsidRDefault="00C341DC">
      <w:pPr>
        <w:tabs>
          <w:tab w:val="left" w:pos="360"/>
        </w:tabs>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If Mercy Corps determines that Contractor has or will breach any of its warranties, covenants or representations in this Contract, Mercy Corps may, in addition to any other remedies for such breach available at law or in equity, terminate this Contract.</w:t>
      </w:r>
    </w:p>
    <w:p w14:paraId="4F860C0A" w14:textId="77777777" w:rsidR="003C4C14" w:rsidRDefault="00C341DC">
      <w:pPr>
        <w:numPr>
          <w:ilvl w:val="0"/>
          <w:numId w:val="20"/>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b/>
          <w:sz w:val="22"/>
          <w:szCs w:val="22"/>
        </w:rPr>
        <w:t>Dispute Resolution</w:t>
      </w:r>
      <w:r>
        <w:rPr>
          <w:rFonts w:ascii="Times New Roman" w:eastAsia="Times New Roman" w:hAnsi="Times New Roman" w:cs="Times New Roman"/>
          <w:sz w:val="22"/>
          <w:szCs w:val="22"/>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14:paraId="4F860C0B" w14:textId="77777777" w:rsidR="003C4C14" w:rsidRDefault="00C341DC">
      <w:pPr>
        <w:numPr>
          <w:ilvl w:val="0"/>
          <w:numId w:val="20"/>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b/>
          <w:sz w:val="22"/>
          <w:szCs w:val="22"/>
        </w:rPr>
        <w:t>Access to Books and Records</w:t>
      </w:r>
      <w:r>
        <w:rPr>
          <w:rFonts w:ascii="Times New Roman" w:eastAsia="Times New Roman" w:hAnsi="Times New Roman" w:cs="Times New Roman"/>
          <w:sz w:val="22"/>
          <w:szCs w:val="22"/>
        </w:rPr>
        <w:t>.   Mercy Corps, its donors (including, if applicable, USAID, and the Comptroller General of the United States) and any of their respective representatives will have access to any books, documents, papers and records of Contractor that are directly pertinent to this Contract for the purpose of making audits, examinations, excerpts and transcriptions.</w:t>
      </w:r>
    </w:p>
    <w:p w14:paraId="4F860C0C" w14:textId="77777777" w:rsidR="003C4C14" w:rsidRDefault="00C341DC">
      <w:pPr>
        <w:numPr>
          <w:ilvl w:val="0"/>
          <w:numId w:val="20"/>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b/>
          <w:sz w:val="22"/>
          <w:szCs w:val="22"/>
        </w:rPr>
        <w:t>Additional Donor Terms and Conditions</w:t>
      </w:r>
      <w:r>
        <w:rPr>
          <w:rFonts w:ascii="Times New Roman" w:eastAsia="Times New Roman" w:hAnsi="Times New Roman" w:cs="Times New Roman"/>
          <w:sz w:val="22"/>
          <w:szCs w:val="22"/>
        </w:rPr>
        <w:t xml:space="preserve">.   The Donor Terms (if any) set forth on </w:t>
      </w:r>
      <w:r>
        <w:rPr>
          <w:rFonts w:ascii="Times New Roman" w:eastAsia="Times New Roman" w:hAnsi="Times New Roman" w:cs="Times New Roman"/>
          <w:sz w:val="22"/>
          <w:szCs w:val="22"/>
          <w:u w:val="single"/>
        </w:rPr>
        <w:t>Schedule III</w:t>
      </w:r>
      <w:r>
        <w:rPr>
          <w:rFonts w:ascii="Times New Roman" w:eastAsia="Times New Roman" w:hAnsi="Times New Roman" w:cs="Times New Roman"/>
          <w:sz w:val="22"/>
          <w:szCs w:val="22"/>
        </w:rPr>
        <w:t xml:space="preserve"> attached hereto are incorporated in this Contract by reference and are fully binding on Contractor and Mercy Corps.  In the event of a conflict between the Donor Terms and this Contract or any other document between Contractor and Mercy Corps, the Donor Terms will prevail</w:t>
      </w:r>
    </w:p>
    <w:p w14:paraId="4F860C0D" w14:textId="77777777" w:rsidR="003C4C14" w:rsidRDefault="00C341DC">
      <w:pPr>
        <w:numPr>
          <w:ilvl w:val="0"/>
          <w:numId w:val="20"/>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b/>
          <w:sz w:val="22"/>
          <w:szCs w:val="22"/>
        </w:rPr>
        <w:t>Miscellaneous</w:t>
      </w:r>
      <w:r>
        <w:rPr>
          <w:rFonts w:ascii="Times New Roman" w:eastAsia="Times New Roman" w:hAnsi="Times New Roman" w:cs="Times New Roman"/>
          <w:sz w:val="22"/>
          <w:szCs w:val="22"/>
        </w:rPr>
        <w:t xml:space="preserve">.   </w:t>
      </w:r>
    </w:p>
    <w:p w14:paraId="4F860C0E" w14:textId="77777777" w:rsidR="003C4C14" w:rsidRDefault="00C341DC">
      <w:pPr>
        <w:numPr>
          <w:ilvl w:val="1"/>
          <w:numId w:val="20"/>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This Contract and the rights and obligations of the parties hereto will be governed by and construed in accordance with the laws of the State of Oregon (exclusive of the United Nations Convention on Contracts for the International Sale of Goods), without regard to the conflict of laws provisions thereof.</w:t>
      </w:r>
    </w:p>
    <w:p w14:paraId="4F860C0F" w14:textId="77777777" w:rsidR="003C4C14" w:rsidRDefault="00C341DC">
      <w:pPr>
        <w:numPr>
          <w:ilvl w:val="1"/>
          <w:numId w:val="20"/>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This Contract will be binding upon and inure to the benefit of the successors and assigns of the parties; provided, however, that, except with respect to Subcontractors (to the extent permitted hereunder), Contractor will not assign any right or obligation under this Contract (including the right to receive monies due) without the prior written consent of Mercy Corps, and any assignment without such consent will be void.  Mercy Corps may assign its rights under this Contract.</w:t>
      </w:r>
    </w:p>
    <w:p w14:paraId="4F860C10" w14:textId="77777777" w:rsidR="003C4C14" w:rsidRDefault="00C341DC">
      <w:pPr>
        <w:numPr>
          <w:ilvl w:val="1"/>
          <w:numId w:val="20"/>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All notices provided for herein will be in writing and will be delivered by hand or overnight courier service, email or fax in accordance with each party’s contact information set forth on </w:t>
      </w:r>
      <w:r>
        <w:rPr>
          <w:rFonts w:ascii="Times New Roman" w:eastAsia="Times New Roman" w:hAnsi="Times New Roman" w:cs="Times New Roman"/>
          <w:sz w:val="22"/>
          <w:szCs w:val="22"/>
          <w:u w:val="single"/>
        </w:rPr>
        <w:t>Schedule I</w:t>
      </w:r>
      <w:r>
        <w:rPr>
          <w:rFonts w:ascii="Times New Roman" w:eastAsia="Times New Roman" w:hAnsi="Times New Roman" w:cs="Times New Roman"/>
          <w:sz w:val="22"/>
          <w:szCs w:val="22"/>
        </w:rPr>
        <w:t>.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14:paraId="4F860C11" w14:textId="77777777" w:rsidR="003C4C14" w:rsidRDefault="00C341DC">
      <w:pPr>
        <w:numPr>
          <w:ilvl w:val="1"/>
          <w:numId w:val="20"/>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Time is of the essence of each and every obligation of Contractor under this Contract.</w:t>
      </w:r>
    </w:p>
    <w:p w14:paraId="4F860C12" w14:textId="77777777" w:rsidR="003C4C14" w:rsidRDefault="00C341DC">
      <w:pPr>
        <w:numPr>
          <w:ilvl w:val="1"/>
          <w:numId w:val="20"/>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If any provision of this Contract is prohibited by or invalid under applicable law, such provision will be ineffective only to the extent of such prohibition or invalidity without invalidating the remainder of such provision or any remaining provisions of this Contract.</w:t>
      </w:r>
    </w:p>
    <w:p w14:paraId="4F860C13" w14:textId="77777777" w:rsidR="003C4C14" w:rsidRDefault="00C341DC">
      <w:pPr>
        <w:numPr>
          <w:ilvl w:val="1"/>
          <w:numId w:val="20"/>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Except as otherwise provided above, this Contract may be amended or modified only by a written document signed by both parties.  This Contract constitutes the entire contract between the parties relating to the subject matter hereof and supersedes any and all previous agreements and understandings, oral or written, relating to the subject matter hereof.</w:t>
      </w:r>
    </w:p>
    <w:p w14:paraId="4F860C14" w14:textId="77777777" w:rsidR="003C4C14" w:rsidRDefault="00C341DC">
      <w:pPr>
        <w:numPr>
          <w:ilvl w:val="1"/>
          <w:numId w:val="20"/>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 failure on the part of Mercy Corps to exercise, and no delay in exercising, any right, power, privilege or remedy under this Contract will operate as a waiver thereof; nor will any single or partial exercise of any such right, power, privilege or remedy preclude any other or further exercise thereof or the exercise of any other right, power, privilege or remedy.  The rights and remedies under this Contract are cumulative and not exclusive of any rights, powers, privileges and remedies that may otherwise be available to Mercy Corps.</w:t>
      </w:r>
    </w:p>
    <w:p w14:paraId="4F860C15" w14:textId="77777777" w:rsidR="003C4C14" w:rsidRDefault="00C341DC">
      <w:pPr>
        <w:numPr>
          <w:ilvl w:val="1"/>
          <w:numId w:val="20"/>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warranty, representations, dispute resolution, confidentiality and indemnification provisions of this Contract will survive the termination, cancellation of expiration of this Contract.</w:t>
      </w:r>
    </w:p>
    <w:p w14:paraId="4F860C16" w14:textId="77777777" w:rsidR="003C4C14" w:rsidRDefault="003C4C14">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jc w:val="both"/>
        <w:rPr>
          <w:rFonts w:ascii="Times New Roman" w:eastAsia="Times New Roman" w:hAnsi="Times New Roman" w:cs="Times New Roman"/>
          <w:sz w:val="22"/>
          <w:szCs w:val="22"/>
        </w:rPr>
      </w:pPr>
    </w:p>
    <w:p w14:paraId="4F860C17" w14:textId="77777777" w:rsidR="003C4C14" w:rsidRDefault="00C341DC">
      <w:pPr>
        <w:numPr>
          <w:ilvl w:val="1"/>
          <w:numId w:val="20"/>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In the event that the terms of this Works Contract and any Schedule, appendix or attachment (if any), the terms in the Works Contract shall prevail unless conflicting terms specifically state the section of the Works Contract that they are replacing and state an intent to override or amend the Works Contract and are signed by both parties.</w:t>
      </w:r>
    </w:p>
    <w:p w14:paraId="4F860C18" w14:textId="77777777" w:rsidR="003C4C14" w:rsidRDefault="00C341DC">
      <w:pPr>
        <w:keepNext/>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IN WITNESS WHEREOF, this Works Contract has been duly executed as of the date first written above.</w:t>
      </w:r>
    </w:p>
    <w:tbl>
      <w:tblPr>
        <w:tblStyle w:val="aff9"/>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8"/>
        <w:gridCol w:w="4608"/>
      </w:tblGrid>
      <w:tr w:rsidR="003C4C14" w14:paraId="4F860C24" w14:textId="77777777">
        <w:tc>
          <w:tcPr>
            <w:tcW w:w="4608" w:type="dxa"/>
          </w:tcPr>
          <w:p w14:paraId="4F860C19" w14:textId="77777777" w:rsidR="003C4C14" w:rsidRDefault="00C341DC">
            <w:pPr>
              <w:keepNext/>
              <w:tabs>
                <w:tab w:val="left" w:pos="4190"/>
                <w:tab w:val="right" w:pos="8640"/>
              </w:tabs>
              <w:spacing w:before="240"/>
              <w:rPr>
                <w:rFonts w:ascii="Times New Roman" w:eastAsia="Times New Roman" w:hAnsi="Times New Roman" w:cs="Times New Roman"/>
              </w:rPr>
            </w:pPr>
            <w:r>
              <w:rPr>
                <w:rFonts w:ascii="Times New Roman" w:eastAsia="Times New Roman" w:hAnsi="Times New Roman" w:cs="Times New Roman"/>
              </w:rPr>
              <w:t>MERCY CORPS</w:t>
            </w:r>
            <w:r>
              <w:rPr>
                <w:rFonts w:ascii="Times New Roman" w:eastAsia="Times New Roman" w:hAnsi="Times New Roman" w:cs="Times New Roman"/>
              </w:rPr>
              <w:br/>
            </w:r>
          </w:p>
          <w:p w14:paraId="4F860C1A" w14:textId="77777777" w:rsidR="003C4C14" w:rsidRDefault="00C341DC">
            <w:pPr>
              <w:tabs>
                <w:tab w:val="left" w:pos="4190"/>
                <w:tab w:val="right" w:pos="8640"/>
              </w:tabs>
              <w:spacing w:before="240"/>
              <w:rPr>
                <w:rFonts w:ascii="Times New Roman" w:eastAsia="Times New Roman" w:hAnsi="Times New Roman" w:cs="Times New Roman"/>
              </w:rPr>
            </w:pPr>
            <w:r>
              <w:rPr>
                <w:rFonts w:ascii="Times New Roman" w:eastAsia="Times New Roman" w:hAnsi="Times New Roman" w:cs="Times New Roman"/>
              </w:rPr>
              <w:t>By:</w:t>
            </w:r>
            <w:r>
              <w:rPr>
                <w:rFonts w:ascii="Times New Roman" w:eastAsia="Times New Roman" w:hAnsi="Times New Roman" w:cs="Times New Roman"/>
                <w:u w:val="single"/>
              </w:rPr>
              <w:tab/>
            </w:r>
            <w:r>
              <w:rPr>
                <w:rFonts w:ascii="Times New Roman" w:eastAsia="Times New Roman" w:hAnsi="Times New Roman" w:cs="Times New Roman"/>
                <w:u w:val="single"/>
              </w:rPr>
              <w:br/>
            </w:r>
          </w:p>
          <w:p w14:paraId="4F860C1B" w14:textId="77777777" w:rsidR="003C4C14" w:rsidRDefault="00C341DC">
            <w:pPr>
              <w:tabs>
                <w:tab w:val="left" w:pos="4190"/>
                <w:tab w:val="right" w:pos="8640"/>
              </w:tabs>
              <w:spacing w:before="240"/>
              <w:rPr>
                <w:rFonts w:ascii="Times New Roman" w:eastAsia="Times New Roman" w:hAnsi="Times New Roman" w:cs="Times New Roman"/>
              </w:rPr>
            </w:pPr>
            <w:r>
              <w:rPr>
                <w:rFonts w:ascii="Times New Roman" w:eastAsia="Times New Roman" w:hAnsi="Times New Roman" w:cs="Times New Roman"/>
              </w:rPr>
              <w:t>Name:</w:t>
            </w:r>
            <w:r>
              <w:rPr>
                <w:rFonts w:ascii="Times New Roman" w:eastAsia="Times New Roman" w:hAnsi="Times New Roman" w:cs="Times New Roman"/>
                <w:u w:val="single"/>
              </w:rPr>
              <w:tab/>
            </w:r>
            <w:r>
              <w:rPr>
                <w:rFonts w:ascii="Times New Roman" w:eastAsia="Times New Roman" w:hAnsi="Times New Roman" w:cs="Times New Roman"/>
                <w:u w:val="single"/>
              </w:rPr>
              <w:br/>
            </w:r>
          </w:p>
          <w:p w14:paraId="4F860C1C" w14:textId="77777777" w:rsidR="003C4C14" w:rsidRDefault="00C341DC">
            <w:pPr>
              <w:tabs>
                <w:tab w:val="left" w:pos="4190"/>
                <w:tab w:val="right" w:pos="8640"/>
              </w:tabs>
              <w:spacing w:before="240"/>
              <w:rPr>
                <w:rFonts w:ascii="Times New Roman" w:eastAsia="Times New Roman" w:hAnsi="Times New Roman" w:cs="Times New Roman"/>
                <w:u w:val="single"/>
              </w:rPr>
            </w:pPr>
            <w:r>
              <w:rPr>
                <w:rFonts w:ascii="Times New Roman" w:eastAsia="Times New Roman" w:hAnsi="Times New Roman" w:cs="Times New Roman"/>
              </w:rPr>
              <w:t>Title:</w:t>
            </w:r>
            <w:r>
              <w:rPr>
                <w:rFonts w:ascii="Times New Roman" w:eastAsia="Times New Roman" w:hAnsi="Times New Roman" w:cs="Times New Roman"/>
                <w:u w:val="single"/>
              </w:rPr>
              <w:tab/>
            </w:r>
          </w:p>
          <w:p w14:paraId="4F860C1D" w14:textId="77777777" w:rsidR="003C4C14" w:rsidRDefault="003C4C14">
            <w:pPr>
              <w:spacing w:before="240"/>
              <w:rPr>
                <w:rFonts w:ascii="Times New Roman" w:eastAsia="Times New Roman" w:hAnsi="Times New Roman" w:cs="Times New Roman"/>
              </w:rPr>
            </w:pPr>
          </w:p>
        </w:tc>
        <w:tc>
          <w:tcPr>
            <w:tcW w:w="4608" w:type="dxa"/>
          </w:tcPr>
          <w:p w14:paraId="4F860C1E" w14:textId="77777777" w:rsidR="003C4C14" w:rsidRDefault="00C341DC">
            <w:pPr>
              <w:keepNext/>
              <w:tabs>
                <w:tab w:val="left" w:pos="4190"/>
                <w:tab w:val="right" w:pos="8640"/>
              </w:tabs>
              <w:spacing w:before="240"/>
              <w:ind w:left="-18" w:right="-180"/>
              <w:rPr>
                <w:rFonts w:ascii="Times New Roman" w:eastAsia="Times New Roman" w:hAnsi="Times New Roman" w:cs="Times New Roman"/>
              </w:rPr>
            </w:pPr>
            <w:r>
              <w:rPr>
                <w:rFonts w:ascii="Times New Roman" w:eastAsia="Times New Roman" w:hAnsi="Times New Roman" w:cs="Times New Roman"/>
              </w:rPr>
              <w:t>________________________________</w:t>
            </w:r>
            <w:r>
              <w:rPr>
                <w:rFonts w:ascii="Times New Roman" w:eastAsia="Times New Roman" w:hAnsi="Times New Roman" w:cs="Times New Roman"/>
              </w:rPr>
              <w:br/>
            </w:r>
          </w:p>
          <w:p w14:paraId="4F860C1F" w14:textId="77777777" w:rsidR="003C4C14" w:rsidRDefault="00C341DC">
            <w:pPr>
              <w:tabs>
                <w:tab w:val="left" w:pos="4190"/>
                <w:tab w:val="right" w:pos="8640"/>
              </w:tabs>
              <w:spacing w:before="240"/>
              <w:ind w:left="-18"/>
              <w:rPr>
                <w:rFonts w:ascii="Times New Roman" w:eastAsia="Times New Roman" w:hAnsi="Times New Roman" w:cs="Times New Roman"/>
              </w:rPr>
            </w:pPr>
            <w:r>
              <w:rPr>
                <w:rFonts w:ascii="Times New Roman" w:eastAsia="Times New Roman" w:hAnsi="Times New Roman" w:cs="Times New Roman"/>
              </w:rPr>
              <w:t>By:</w:t>
            </w:r>
            <w:r>
              <w:rPr>
                <w:rFonts w:ascii="Times New Roman" w:eastAsia="Times New Roman" w:hAnsi="Times New Roman" w:cs="Times New Roman"/>
                <w:u w:val="single"/>
              </w:rPr>
              <w:tab/>
            </w:r>
            <w:r>
              <w:rPr>
                <w:rFonts w:ascii="Times New Roman" w:eastAsia="Times New Roman" w:hAnsi="Times New Roman" w:cs="Times New Roman"/>
                <w:u w:val="single"/>
              </w:rPr>
              <w:br/>
            </w:r>
          </w:p>
          <w:p w14:paraId="4F860C20" w14:textId="77777777" w:rsidR="003C4C14" w:rsidRDefault="00C341DC">
            <w:pPr>
              <w:tabs>
                <w:tab w:val="left" w:pos="4190"/>
                <w:tab w:val="right" w:pos="8640"/>
              </w:tabs>
              <w:spacing w:before="240"/>
              <w:ind w:left="-18"/>
              <w:rPr>
                <w:rFonts w:ascii="Times New Roman" w:eastAsia="Times New Roman" w:hAnsi="Times New Roman" w:cs="Times New Roman"/>
              </w:rPr>
            </w:pPr>
            <w:r>
              <w:rPr>
                <w:rFonts w:ascii="Times New Roman" w:eastAsia="Times New Roman" w:hAnsi="Times New Roman" w:cs="Times New Roman"/>
              </w:rPr>
              <w:t>Name:</w:t>
            </w:r>
            <w:r>
              <w:rPr>
                <w:rFonts w:ascii="Times New Roman" w:eastAsia="Times New Roman" w:hAnsi="Times New Roman" w:cs="Times New Roman"/>
                <w:u w:val="single"/>
              </w:rPr>
              <w:tab/>
            </w:r>
            <w:r>
              <w:rPr>
                <w:rFonts w:ascii="Times New Roman" w:eastAsia="Times New Roman" w:hAnsi="Times New Roman" w:cs="Times New Roman"/>
                <w:u w:val="single"/>
              </w:rPr>
              <w:br/>
            </w:r>
          </w:p>
          <w:p w14:paraId="4F860C21" w14:textId="77777777" w:rsidR="003C4C14" w:rsidRDefault="00C341DC">
            <w:pPr>
              <w:tabs>
                <w:tab w:val="left" w:pos="4190"/>
                <w:tab w:val="right" w:pos="8640"/>
              </w:tabs>
              <w:spacing w:before="240"/>
              <w:ind w:left="-18"/>
              <w:rPr>
                <w:rFonts w:ascii="Times New Roman" w:eastAsia="Times New Roman" w:hAnsi="Times New Roman" w:cs="Times New Roman"/>
                <w:u w:val="single"/>
              </w:rPr>
            </w:pPr>
            <w:r>
              <w:rPr>
                <w:rFonts w:ascii="Times New Roman" w:eastAsia="Times New Roman" w:hAnsi="Times New Roman" w:cs="Times New Roman"/>
              </w:rPr>
              <w:t>Title:</w:t>
            </w:r>
            <w:r>
              <w:rPr>
                <w:rFonts w:ascii="Times New Roman" w:eastAsia="Times New Roman" w:hAnsi="Times New Roman" w:cs="Times New Roman"/>
                <w:u w:val="single"/>
              </w:rPr>
              <w:tab/>
            </w:r>
          </w:p>
          <w:p w14:paraId="4F860C22" w14:textId="77777777" w:rsidR="003C4C14" w:rsidRDefault="003C4C14">
            <w:pPr>
              <w:spacing w:before="240"/>
              <w:ind w:left="-18"/>
              <w:rPr>
                <w:rFonts w:ascii="Times New Roman" w:eastAsia="Times New Roman" w:hAnsi="Times New Roman" w:cs="Times New Roman"/>
              </w:rPr>
            </w:pPr>
          </w:p>
          <w:p w14:paraId="4F860C23" w14:textId="77777777" w:rsidR="003C4C14" w:rsidRDefault="003C4C14">
            <w:pPr>
              <w:spacing w:before="240"/>
              <w:ind w:left="-18"/>
              <w:rPr>
                <w:rFonts w:ascii="Times New Roman" w:eastAsia="Times New Roman" w:hAnsi="Times New Roman" w:cs="Times New Roman"/>
              </w:rPr>
            </w:pPr>
          </w:p>
        </w:tc>
      </w:tr>
    </w:tbl>
    <w:p w14:paraId="4F860C25" w14:textId="77777777" w:rsidR="003C4C14" w:rsidRDefault="00C341DC">
      <w:pPr>
        <w:keepNext/>
        <w:keepLines/>
        <w:spacing w:before="240"/>
        <w:ind w:left="720" w:right="72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SCHEDULE I</w:t>
      </w:r>
    </w:p>
    <w:p w14:paraId="4F860C26" w14:textId="77777777" w:rsidR="003C4C14" w:rsidRDefault="00C341DC">
      <w:pPr>
        <w:keepNext/>
        <w:keepLines/>
        <w:spacing w:before="240"/>
        <w:ind w:left="720" w:right="72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Additional Terms</w:t>
      </w:r>
    </w:p>
    <w:p w14:paraId="4F860C27" w14:textId="77777777" w:rsidR="003C4C14" w:rsidRDefault="00C341DC">
      <w:pPr>
        <w:numPr>
          <w:ilvl w:val="0"/>
          <w:numId w:val="21"/>
        </w:numPr>
        <w:pBdr>
          <w:top w:val="single" w:sz="8" w:space="1" w:color="000000"/>
          <w:left w:val="single" w:sz="8" w:space="4" w:color="000000"/>
          <w:bottom w:val="single" w:sz="8" w:space="1" w:color="000000"/>
          <w:right w:val="single" w:sz="8" w:space="4" w:color="000000"/>
          <w:between w:val="none" w:sz="0" w:space="0" w:color="000000"/>
        </w:pBdr>
        <w:tabs>
          <w:tab w:val="left" w:pos="360"/>
        </w:tabs>
        <w:spacing w:after="0" w:line="240" w:lineRule="auto"/>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Payment Terms</w:t>
      </w:r>
      <w:r>
        <w:rPr>
          <w:rFonts w:ascii="Times New Roman" w:eastAsia="Times New Roman" w:hAnsi="Times New Roman" w:cs="Times New Roman"/>
          <w:sz w:val="22"/>
          <w:szCs w:val="22"/>
        </w:rPr>
        <w:t>:</w:t>
      </w:r>
    </w:p>
    <w:p w14:paraId="4F860C28" w14:textId="77777777" w:rsidR="003C4C14" w:rsidRDefault="00C341DC">
      <w:pPr>
        <w:pBdr>
          <w:top w:val="single" w:sz="8" w:space="1" w:color="000000"/>
          <w:left w:val="single" w:sz="8" w:space="4" w:color="000000"/>
          <w:bottom w:val="single" w:sz="8" w:space="1" w:color="000000"/>
          <w:right w:val="single" w:sz="8" w:space="4" w:color="000000"/>
        </w:pBdr>
        <w:tabs>
          <w:tab w:val="left" w:pos="360"/>
        </w:tabs>
        <w:spacing w:before="240"/>
        <w:jc w:val="both"/>
        <w:rPr>
          <w:rFonts w:ascii="Times New Roman" w:eastAsia="Times New Roman" w:hAnsi="Times New Roman" w:cs="Times New Roman"/>
          <w:i/>
          <w:sz w:val="22"/>
          <w:szCs w:val="22"/>
        </w:rPr>
      </w:pPr>
      <w:r>
        <w:rPr>
          <w:rFonts w:ascii="Times New Roman" w:eastAsia="Times New Roman" w:hAnsi="Times New Roman" w:cs="Times New Roman"/>
          <w:sz w:val="22"/>
          <w:szCs w:val="22"/>
        </w:rPr>
        <w:tab/>
        <w:t>(a)</w:t>
      </w:r>
      <w:r>
        <w:rPr>
          <w:rFonts w:ascii="Times New Roman" w:eastAsia="Times New Roman" w:hAnsi="Times New Roman" w:cs="Times New Roman"/>
          <w:sz w:val="22"/>
          <w:szCs w:val="22"/>
        </w:rPr>
        <w:tab/>
      </w:r>
      <w:r>
        <w:rPr>
          <w:rFonts w:ascii="Times New Roman" w:eastAsia="Times New Roman" w:hAnsi="Times New Roman" w:cs="Times New Roman"/>
          <w:sz w:val="22"/>
          <w:szCs w:val="22"/>
          <w:u w:val="single"/>
        </w:rPr>
        <w:t>Pricing</w:t>
      </w:r>
      <w:r>
        <w:rPr>
          <w:rFonts w:ascii="Times New Roman" w:eastAsia="Times New Roman" w:hAnsi="Times New Roman" w:cs="Times New Roman"/>
          <w:sz w:val="22"/>
          <w:szCs w:val="22"/>
        </w:rPr>
        <w:t>:  This is a fixed price contract.  Contractor will fully and completely perform the Work and Mercy Corps will have no obligation to pay any Contractor expenses, costs, fees, taxes or penalties no matter how incurred.  Mercy Corps obligation is only to pay Contractor:</w:t>
      </w:r>
      <w:r>
        <w:rPr>
          <w:rFonts w:ascii="Times New Roman" w:eastAsia="Times New Roman" w:hAnsi="Times New Roman" w:cs="Times New Roman"/>
          <w:i/>
          <w:sz w:val="22"/>
          <w:szCs w:val="22"/>
        </w:rPr>
        <w:t xml:space="preserve"> </w:t>
      </w:r>
      <w:r>
        <w:rPr>
          <w:rFonts w:ascii="Times New Roman" w:eastAsia="Times New Roman" w:hAnsi="Times New Roman" w:cs="Times New Roman"/>
          <w:i/>
          <w:color w:val="000000"/>
          <w:sz w:val="22"/>
          <w:szCs w:val="22"/>
        </w:rPr>
        <w:t xml:space="preserve">[Amount and currency] </w:t>
      </w:r>
      <w:r>
        <w:rPr>
          <w:rFonts w:ascii="Times New Roman" w:eastAsia="Times New Roman" w:hAnsi="Times New Roman" w:cs="Times New Roman"/>
          <w:i/>
          <w:sz w:val="22"/>
          <w:szCs w:val="22"/>
        </w:rPr>
        <w:t>(</w:t>
      </w:r>
      <w:r>
        <w:rPr>
          <w:rFonts w:ascii="Times New Roman" w:eastAsia="Times New Roman" w:hAnsi="Times New Roman" w:cs="Times New Roman"/>
          <w:b/>
          <w:i/>
          <w:sz w:val="22"/>
          <w:szCs w:val="22"/>
        </w:rPr>
        <w:t>“Contract Value”)</w:t>
      </w:r>
      <w:r>
        <w:rPr>
          <w:rFonts w:ascii="Times New Roman" w:eastAsia="Times New Roman" w:hAnsi="Times New Roman" w:cs="Times New Roman"/>
          <w:i/>
          <w:sz w:val="22"/>
          <w:szCs w:val="22"/>
        </w:rPr>
        <w:t>.</w:t>
      </w:r>
    </w:p>
    <w:p w14:paraId="4F860C29" w14:textId="77777777" w:rsidR="003C4C14" w:rsidRDefault="00C341DC">
      <w:pPr>
        <w:pBdr>
          <w:top w:val="single" w:sz="8" w:space="1" w:color="000000"/>
          <w:left w:val="single" w:sz="8" w:space="4" w:color="000000"/>
          <w:bottom w:val="single" w:sz="8" w:space="1" w:color="000000"/>
          <w:right w:val="single" w:sz="8" w:space="4" w:color="000000"/>
        </w:pBdr>
        <w:tabs>
          <w:tab w:val="left" w:pos="360"/>
        </w:tabs>
        <w:spacing w:before="240"/>
        <w:jc w:val="both"/>
        <w:rPr>
          <w:rFonts w:ascii="Times New Roman" w:eastAsia="Times New Roman" w:hAnsi="Times New Roman" w:cs="Times New Roman"/>
          <w:i/>
          <w:color w:val="FF0000"/>
          <w:sz w:val="22"/>
          <w:szCs w:val="22"/>
        </w:rPr>
      </w:pPr>
      <w:r>
        <w:rPr>
          <w:rFonts w:ascii="Times New Roman" w:eastAsia="Times New Roman" w:hAnsi="Times New Roman" w:cs="Times New Roman"/>
          <w:sz w:val="22"/>
          <w:szCs w:val="22"/>
        </w:rPr>
        <w:tab/>
        <w:t>(b)</w:t>
      </w:r>
      <w:r>
        <w:rPr>
          <w:rFonts w:ascii="Times New Roman" w:eastAsia="Times New Roman" w:hAnsi="Times New Roman" w:cs="Times New Roman"/>
          <w:sz w:val="22"/>
          <w:szCs w:val="22"/>
        </w:rPr>
        <w:tab/>
      </w:r>
      <w:r>
        <w:rPr>
          <w:rFonts w:ascii="Times New Roman" w:eastAsia="Times New Roman" w:hAnsi="Times New Roman" w:cs="Times New Roman"/>
          <w:sz w:val="22"/>
          <w:szCs w:val="22"/>
          <w:u w:val="single"/>
        </w:rPr>
        <w:t xml:space="preserve">Invoicing and Payment Schedule: </w:t>
      </w:r>
    </w:p>
    <w:p w14:paraId="4F860C2A" w14:textId="77777777" w:rsidR="003C4C14" w:rsidRDefault="00C341DC">
      <w:pPr>
        <w:pBdr>
          <w:top w:val="single" w:sz="8" w:space="1" w:color="000000"/>
          <w:left w:val="single" w:sz="8" w:space="4" w:color="000000"/>
          <w:bottom w:val="single" w:sz="8" w:space="1" w:color="000000"/>
          <w:right w:val="single" w:sz="8" w:space="4" w:color="000000"/>
        </w:pBdr>
        <w:tabs>
          <w:tab w:val="left" w:pos="360"/>
        </w:tabs>
        <w:spacing w:before="240"/>
        <w:jc w:val="both"/>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Contractor will submit an Invoice in accordance with pricing as specified in the Contract.</w:t>
      </w:r>
    </w:p>
    <w:p w14:paraId="4F860C2B" w14:textId="77777777" w:rsidR="003C4C14" w:rsidRDefault="00C341DC">
      <w:pPr>
        <w:pBdr>
          <w:top w:val="single" w:sz="8" w:space="1" w:color="000000"/>
          <w:left w:val="single" w:sz="8" w:space="4" w:color="000000"/>
          <w:bottom w:val="single" w:sz="8" w:space="1" w:color="000000"/>
          <w:right w:val="single" w:sz="8" w:space="4" w:color="000000"/>
        </w:pBdr>
        <w:tabs>
          <w:tab w:val="left" w:pos="360"/>
        </w:tabs>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lastRenderedPageBreak/>
        <w:tab/>
      </w:r>
      <w:r>
        <w:rPr>
          <w:rFonts w:ascii="Times New Roman" w:eastAsia="Times New Roman" w:hAnsi="Times New Roman" w:cs="Times New Roman"/>
          <w:sz w:val="22"/>
          <w:szCs w:val="22"/>
          <w:u w:val="single"/>
        </w:rPr>
        <w:tab/>
        <w:t xml:space="preserve">iii. </w:t>
      </w:r>
      <w:r>
        <w:rPr>
          <w:rFonts w:ascii="Times New Roman" w:eastAsia="Times New Roman" w:hAnsi="Times New Roman" w:cs="Times New Roman"/>
          <w:sz w:val="22"/>
          <w:szCs w:val="22"/>
          <w:u w:val="single"/>
        </w:rPr>
        <w:tab/>
      </w:r>
      <w:r>
        <w:rPr>
          <w:rFonts w:ascii="Times New Roman" w:eastAsia="Times New Roman" w:hAnsi="Times New Roman" w:cs="Times New Roman"/>
          <w:b/>
          <w:sz w:val="22"/>
          <w:szCs w:val="22"/>
        </w:rPr>
        <w:t>Retention, Hold-Back and Final Invoice and Payment</w:t>
      </w:r>
      <w:r>
        <w:rPr>
          <w:rFonts w:ascii="Times New Roman" w:eastAsia="Times New Roman" w:hAnsi="Times New Roman" w:cs="Times New Roman"/>
          <w:sz w:val="22"/>
          <w:szCs w:val="22"/>
        </w:rPr>
        <w:t xml:space="preserve">:  Mercy Corps will hold back </w:t>
      </w:r>
      <w:r>
        <w:rPr>
          <w:rFonts w:ascii="Times New Roman" w:eastAsia="Times New Roman" w:hAnsi="Times New Roman" w:cs="Times New Roman"/>
          <w:color w:val="FF0000"/>
          <w:sz w:val="22"/>
          <w:szCs w:val="22"/>
        </w:rPr>
        <w:t>5%</w:t>
      </w:r>
      <w:r>
        <w:rPr>
          <w:rFonts w:ascii="Times New Roman" w:eastAsia="Times New Roman" w:hAnsi="Times New Roman" w:cs="Times New Roman"/>
          <w:sz w:val="22"/>
          <w:szCs w:val="22"/>
        </w:rPr>
        <w:t xml:space="preserve"> from each payment invoiced as retention to ensure full and final completion of the Work (</w:t>
      </w:r>
      <w:r>
        <w:rPr>
          <w:rFonts w:ascii="Times New Roman" w:eastAsia="Times New Roman" w:hAnsi="Times New Roman" w:cs="Times New Roman"/>
          <w:b/>
          <w:sz w:val="22"/>
          <w:szCs w:val="22"/>
        </w:rPr>
        <w:t>“Retention</w:t>
      </w:r>
      <w:r>
        <w:rPr>
          <w:rFonts w:ascii="Times New Roman" w:eastAsia="Times New Roman" w:hAnsi="Times New Roman" w:cs="Times New Roman"/>
          <w:sz w:val="22"/>
          <w:szCs w:val="22"/>
        </w:rPr>
        <w:t xml:space="preserve">”).  Contractor will not invoice Mercy Corps for this amount until the Work has been fully completed and finally accepted by Mercy Corps.  Mercy Corps will withhold this final payment for </w:t>
      </w:r>
      <w:r>
        <w:rPr>
          <w:rFonts w:ascii="Times New Roman" w:eastAsia="Times New Roman" w:hAnsi="Times New Roman" w:cs="Times New Roman"/>
          <w:color w:val="FF0000"/>
          <w:sz w:val="22"/>
          <w:szCs w:val="22"/>
        </w:rPr>
        <w:t>60</w:t>
      </w:r>
      <w:r>
        <w:rPr>
          <w:rFonts w:ascii="Times New Roman" w:eastAsia="Times New Roman" w:hAnsi="Times New Roman" w:cs="Times New Roman"/>
          <w:sz w:val="22"/>
          <w:szCs w:val="22"/>
        </w:rPr>
        <w:t xml:space="preserve"> days after final acceptance and receipt of the final invoice.  If during this period Mercy Corps becomes aware of a breach of this Contract by Contractor, Mercy Corps will not be obligated to pay the Retention amount until such breach is corrected and after deducting any damages, including, if applicable, liquidated damages from the Retention amount.</w:t>
      </w:r>
      <w:r>
        <w:rPr>
          <w:rFonts w:ascii="Times New Roman" w:eastAsia="Times New Roman" w:hAnsi="Times New Roman" w:cs="Times New Roman"/>
          <w:sz w:val="22"/>
          <w:szCs w:val="22"/>
          <w:u w:val="single"/>
        </w:rPr>
        <w:t xml:space="preserve"> </w:t>
      </w:r>
      <w:r>
        <w:rPr>
          <w:rFonts w:ascii="Times New Roman" w:eastAsia="Times New Roman" w:hAnsi="Times New Roman" w:cs="Times New Roman"/>
          <w:sz w:val="22"/>
          <w:szCs w:val="22"/>
        </w:rPr>
        <w:t xml:space="preserve"> </w:t>
      </w:r>
    </w:p>
    <w:p w14:paraId="4F860C2C" w14:textId="77777777" w:rsidR="003C4C14" w:rsidRDefault="00C341DC">
      <w:pPr>
        <w:numPr>
          <w:ilvl w:val="0"/>
          <w:numId w:val="21"/>
        </w:numPr>
        <w:pBdr>
          <w:top w:val="single" w:sz="8" w:space="1" w:color="000000"/>
          <w:left w:val="single" w:sz="8" w:space="4" w:color="000000"/>
          <w:bottom w:val="single" w:sz="8" w:space="1" w:color="000000"/>
          <w:right w:val="single" w:sz="8" w:space="4" w:color="000000"/>
          <w:between w:val="none" w:sz="0" w:space="0" w:color="000000"/>
        </w:pBdr>
        <w:tabs>
          <w:tab w:val="left" w:pos="360"/>
        </w:tabs>
        <w:spacing w:after="0" w:line="240" w:lineRule="auto"/>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Is Subcontracting Allowed: </w:t>
      </w:r>
      <w:r>
        <w:rPr>
          <w:rFonts w:ascii="Times New Roman" w:eastAsia="Times New Roman" w:hAnsi="Times New Roman" w:cs="Times New Roman"/>
          <w:color w:val="FF0000"/>
          <w:sz w:val="22"/>
          <w:szCs w:val="22"/>
        </w:rPr>
        <w:t>yes or no (circle one)</w:t>
      </w:r>
      <w:r>
        <w:rPr>
          <w:rFonts w:ascii="Times New Roman" w:eastAsia="Times New Roman" w:hAnsi="Times New Roman" w:cs="Times New Roman"/>
          <w:sz w:val="22"/>
          <w:szCs w:val="22"/>
        </w:rPr>
        <w:t>.</w:t>
      </w:r>
      <w:r>
        <w:rPr>
          <w:rFonts w:ascii="Times New Roman" w:eastAsia="Times New Roman" w:hAnsi="Times New Roman" w:cs="Times New Roman"/>
          <w:b/>
          <w:sz w:val="22"/>
          <w:szCs w:val="22"/>
        </w:rPr>
        <w:t xml:space="preserve">  </w:t>
      </w:r>
    </w:p>
    <w:p w14:paraId="4F860C2D" w14:textId="77777777" w:rsidR="003C4C14" w:rsidRDefault="00C341DC">
      <w:pPr>
        <w:numPr>
          <w:ilvl w:val="0"/>
          <w:numId w:val="21"/>
        </w:numPr>
        <w:pBdr>
          <w:top w:val="single" w:sz="8" w:space="1" w:color="000000"/>
          <w:left w:val="single" w:sz="8" w:space="4" w:color="000000"/>
          <w:bottom w:val="single" w:sz="8" w:space="1" w:color="000000"/>
          <w:right w:val="single" w:sz="8" w:space="4" w:color="000000"/>
          <w:between w:val="none" w:sz="0" w:space="0" w:color="000000"/>
        </w:pBdr>
        <w:tabs>
          <w:tab w:val="left" w:pos="360"/>
        </w:tabs>
        <w:spacing w:before="240" w:after="0" w:line="240" w:lineRule="auto"/>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Subcontractor Percentage Limit: </w:t>
      </w:r>
      <w:r>
        <w:rPr>
          <w:rFonts w:ascii="Times New Roman" w:eastAsia="Times New Roman" w:hAnsi="Times New Roman" w:cs="Times New Roman"/>
          <w:b/>
          <w:i/>
          <w:sz w:val="22"/>
          <w:szCs w:val="22"/>
        </w:rPr>
        <w:t xml:space="preserve"> </w:t>
      </w:r>
      <w:r>
        <w:rPr>
          <w:rFonts w:ascii="Times New Roman" w:eastAsia="Times New Roman" w:hAnsi="Times New Roman" w:cs="Times New Roman"/>
          <w:i/>
          <w:color w:val="FF0000"/>
          <w:sz w:val="22"/>
          <w:szCs w:val="22"/>
        </w:rPr>
        <w:t>[Internal Guidance: Mercy Corps’ default limit is 30%]</w:t>
      </w:r>
      <w:r>
        <w:rPr>
          <w:rFonts w:ascii="Times New Roman" w:eastAsia="Times New Roman" w:hAnsi="Times New Roman" w:cs="Times New Roman"/>
          <w:color w:val="FF0000"/>
          <w:sz w:val="22"/>
          <w:szCs w:val="22"/>
        </w:rPr>
        <w:t>.</w:t>
      </w:r>
    </w:p>
    <w:tbl>
      <w:tblPr>
        <w:tblStyle w:val="affa"/>
        <w:tblW w:w="109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905"/>
      </w:tblGrid>
      <w:tr w:rsidR="003C4C14" w14:paraId="4F860C37" w14:textId="77777777">
        <w:tc>
          <w:tcPr>
            <w:tcW w:w="10905" w:type="dxa"/>
          </w:tcPr>
          <w:p w14:paraId="4F860C2E" w14:textId="77777777" w:rsidR="003C4C14" w:rsidRDefault="003C4C14">
            <w:pPr>
              <w:tabs>
                <w:tab w:val="left" w:pos="360"/>
              </w:tabs>
              <w:jc w:val="both"/>
              <w:rPr>
                <w:rFonts w:ascii="Times New Roman" w:eastAsia="Times New Roman" w:hAnsi="Times New Roman" w:cs="Times New Roman"/>
              </w:rPr>
            </w:pPr>
          </w:p>
          <w:p w14:paraId="4F860C2F" w14:textId="77777777" w:rsidR="003C4C14" w:rsidRDefault="00C341DC">
            <w:pPr>
              <w:numPr>
                <w:ilvl w:val="0"/>
                <w:numId w:val="21"/>
              </w:numPr>
              <w:tabs>
                <w:tab w:val="left" w:pos="360"/>
              </w:tabs>
              <w:ind w:left="0" w:firstLine="0"/>
              <w:jc w:val="both"/>
              <w:rPr>
                <w:rFonts w:ascii="Times New Roman" w:eastAsia="Times New Roman" w:hAnsi="Times New Roman" w:cs="Times New Roman"/>
              </w:rPr>
            </w:pPr>
            <w:r>
              <w:rPr>
                <w:rFonts w:ascii="Times New Roman" w:eastAsia="Times New Roman" w:hAnsi="Times New Roman" w:cs="Times New Roman"/>
                <w:b/>
              </w:rPr>
              <w:t xml:space="preserve">Authorized Representatives and Contact Information:  </w:t>
            </w:r>
          </w:p>
          <w:p w14:paraId="4F860C30" w14:textId="77777777" w:rsidR="003C4C14" w:rsidRDefault="00C341DC">
            <w:pPr>
              <w:spacing w:before="240"/>
              <w:ind w:left="450"/>
              <w:jc w:val="both"/>
              <w:rPr>
                <w:rFonts w:ascii="Times New Roman" w:eastAsia="Times New Roman" w:hAnsi="Times New Roman" w:cs="Times New Roman"/>
              </w:rPr>
            </w:pPr>
            <w:r>
              <w:rPr>
                <w:rFonts w:ascii="Times New Roman" w:eastAsia="Times New Roman" w:hAnsi="Times New Roman" w:cs="Times New Roman"/>
                <w:b/>
              </w:rPr>
              <w:t xml:space="preserve">Mercy Corps: </w:t>
            </w:r>
            <w:r>
              <w:rPr>
                <w:rFonts w:ascii="Times New Roman" w:eastAsia="Times New Roman" w:hAnsi="Times New Roman" w:cs="Times New Roman"/>
              </w:rPr>
              <w:t xml:space="preserve"> </w:t>
            </w:r>
          </w:p>
          <w:p w14:paraId="4F860C31" w14:textId="77777777" w:rsidR="003C4C14" w:rsidRDefault="00C341DC">
            <w:pPr>
              <w:numPr>
                <w:ilvl w:val="0"/>
                <w:numId w:val="22"/>
              </w:numPr>
              <w:spacing w:before="240"/>
              <w:rPr>
                <w:rFonts w:ascii="Times New Roman" w:eastAsia="Times New Roman" w:hAnsi="Times New Roman" w:cs="Times New Roman"/>
              </w:rPr>
            </w:pPr>
            <w:r>
              <w:rPr>
                <w:rFonts w:ascii="Times New Roman" w:eastAsia="Times New Roman" w:hAnsi="Times New Roman" w:cs="Times New Roman"/>
                <w:u w:val="single"/>
              </w:rPr>
              <w:t>Change Orders</w:t>
            </w:r>
            <w:r>
              <w:rPr>
                <w:rFonts w:ascii="Times New Roman" w:eastAsia="Times New Roman" w:hAnsi="Times New Roman" w:cs="Times New Roman"/>
              </w:rPr>
              <w:t xml:space="preserve">:    Only the following Mercy Corps employees are authorized to agree to any Change Order or other amendment of this Contract: </w:t>
            </w:r>
          </w:p>
          <w:p w14:paraId="4F860C32" w14:textId="77777777" w:rsidR="003C4C14" w:rsidRDefault="00C341DC">
            <w:pPr>
              <w:ind w:left="2160"/>
              <w:jc w:val="both"/>
              <w:rPr>
                <w:rFonts w:ascii="Times New Roman" w:eastAsia="Times New Roman" w:hAnsi="Times New Roman" w:cs="Times New Roman"/>
                <w:u w:val="single"/>
              </w:rPr>
            </w:pPr>
            <w:r>
              <w:rPr>
                <w:rFonts w:ascii="Times New Roman" w:eastAsia="Times New Roman" w:hAnsi="Times New Roman" w:cs="Times New Roman"/>
              </w:rPr>
              <w:t>__________________</w:t>
            </w:r>
            <w:r>
              <w:rPr>
                <w:rFonts w:ascii="Times New Roman" w:eastAsia="Times New Roman" w:hAnsi="Times New Roman" w:cs="Times New Roman"/>
              </w:rPr>
              <w:br/>
              <w:t xml:space="preserve">Attn:_____________ </w:t>
            </w:r>
            <w:r>
              <w:rPr>
                <w:rFonts w:ascii="Times New Roman" w:eastAsia="Times New Roman" w:hAnsi="Times New Roman" w:cs="Times New Roman"/>
              </w:rPr>
              <w:br/>
              <w:t>Fax:_____________</w:t>
            </w:r>
            <w:r>
              <w:rPr>
                <w:rFonts w:ascii="Times New Roman" w:eastAsia="Times New Roman" w:hAnsi="Times New Roman" w:cs="Times New Roman"/>
              </w:rPr>
              <w:br/>
              <w:t>Email:  _____________</w:t>
            </w:r>
          </w:p>
          <w:p w14:paraId="4F860C33" w14:textId="77777777" w:rsidR="003C4C14" w:rsidRDefault="00C341DC">
            <w:pPr>
              <w:numPr>
                <w:ilvl w:val="0"/>
                <w:numId w:val="22"/>
              </w:numPr>
              <w:spacing w:before="240"/>
              <w:rPr>
                <w:rFonts w:ascii="Times New Roman" w:eastAsia="Times New Roman" w:hAnsi="Times New Roman" w:cs="Times New Roman"/>
              </w:rPr>
            </w:pPr>
            <w:r>
              <w:rPr>
                <w:rFonts w:ascii="Times New Roman" w:eastAsia="Times New Roman" w:hAnsi="Times New Roman" w:cs="Times New Roman"/>
                <w:u w:val="single"/>
              </w:rPr>
              <w:t>Invoices; Accept/Reject Work</w:t>
            </w:r>
            <w:r>
              <w:rPr>
                <w:rFonts w:ascii="Times New Roman" w:eastAsia="Times New Roman" w:hAnsi="Times New Roman" w:cs="Times New Roman"/>
              </w:rPr>
              <w:t>:    Only the following Mercy Corps employees are authorized to receive invoices, accept or reject Work:</w:t>
            </w:r>
          </w:p>
          <w:p w14:paraId="4F860C34" w14:textId="77777777" w:rsidR="003C4C14" w:rsidRDefault="00C341DC">
            <w:pPr>
              <w:spacing w:before="240"/>
              <w:ind w:left="2160"/>
              <w:jc w:val="both"/>
              <w:rPr>
                <w:rFonts w:ascii="Times New Roman" w:eastAsia="Times New Roman" w:hAnsi="Times New Roman" w:cs="Times New Roman"/>
                <w:u w:val="single"/>
              </w:rPr>
            </w:pPr>
            <w:r>
              <w:rPr>
                <w:rFonts w:ascii="Times New Roman" w:eastAsia="Times New Roman" w:hAnsi="Times New Roman" w:cs="Times New Roman"/>
              </w:rPr>
              <w:t>__________________</w:t>
            </w:r>
            <w:r>
              <w:rPr>
                <w:rFonts w:ascii="Times New Roman" w:eastAsia="Times New Roman" w:hAnsi="Times New Roman" w:cs="Times New Roman"/>
              </w:rPr>
              <w:br/>
              <w:t xml:space="preserve">Attn:_____________ </w:t>
            </w:r>
            <w:r>
              <w:rPr>
                <w:rFonts w:ascii="Times New Roman" w:eastAsia="Times New Roman" w:hAnsi="Times New Roman" w:cs="Times New Roman"/>
              </w:rPr>
              <w:br/>
              <w:t>Fax:_____________</w:t>
            </w:r>
            <w:r>
              <w:rPr>
                <w:rFonts w:ascii="Times New Roman" w:eastAsia="Times New Roman" w:hAnsi="Times New Roman" w:cs="Times New Roman"/>
              </w:rPr>
              <w:br/>
              <w:t>Email:  _____________</w:t>
            </w:r>
          </w:p>
          <w:p w14:paraId="4F860C35" w14:textId="77777777" w:rsidR="003C4C14" w:rsidRDefault="00C341DC">
            <w:pPr>
              <w:spacing w:before="240"/>
              <w:ind w:left="450"/>
              <w:jc w:val="both"/>
              <w:rPr>
                <w:rFonts w:ascii="Times New Roman" w:eastAsia="Times New Roman" w:hAnsi="Times New Roman" w:cs="Times New Roman"/>
              </w:rPr>
            </w:pPr>
            <w:r>
              <w:rPr>
                <w:rFonts w:ascii="Times New Roman" w:eastAsia="Times New Roman" w:hAnsi="Times New Roman" w:cs="Times New Roman"/>
                <w:b/>
              </w:rPr>
              <w:t xml:space="preserve">Contractor:  </w:t>
            </w:r>
            <w:r>
              <w:rPr>
                <w:rFonts w:ascii="Times New Roman" w:eastAsia="Times New Roman" w:hAnsi="Times New Roman" w:cs="Times New Roman"/>
              </w:rPr>
              <w:t>Contractor’s authorized representative for all purposes is:</w:t>
            </w:r>
          </w:p>
          <w:p w14:paraId="4F860C36" w14:textId="77777777" w:rsidR="003C4C14" w:rsidRDefault="00C341DC">
            <w:pPr>
              <w:keepLines/>
              <w:ind w:left="2160" w:hanging="1440"/>
              <w:jc w:val="both"/>
              <w:rPr>
                <w:rFonts w:ascii="Times New Roman" w:eastAsia="Times New Roman" w:hAnsi="Times New Roman" w:cs="Times New Roman"/>
                <w:u w:val="single"/>
              </w:rPr>
            </w:pPr>
            <w:r>
              <w:rPr>
                <w:rFonts w:ascii="Times New Roman" w:eastAsia="Times New Roman" w:hAnsi="Times New Roman" w:cs="Times New Roman"/>
              </w:rPr>
              <w:tab/>
              <w:t xml:space="preserve">Attn:_____________ </w:t>
            </w:r>
            <w:r>
              <w:rPr>
                <w:rFonts w:ascii="Times New Roman" w:eastAsia="Times New Roman" w:hAnsi="Times New Roman" w:cs="Times New Roman"/>
              </w:rPr>
              <w:br/>
              <w:t>Fax:_____________</w:t>
            </w:r>
            <w:r>
              <w:rPr>
                <w:rFonts w:ascii="Times New Roman" w:eastAsia="Times New Roman" w:hAnsi="Times New Roman" w:cs="Times New Roman"/>
              </w:rPr>
              <w:br/>
              <w:t>Email:  _____________</w:t>
            </w:r>
          </w:p>
        </w:tc>
      </w:tr>
    </w:tbl>
    <w:p w14:paraId="4F860C38" w14:textId="77777777" w:rsidR="003C4C14" w:rsidRDefault="00C341DC">
      <w:pPr>
        <w:keepLines/>
        <w:numPr>
          <w:ilvl w:val="0"/>
          <w:numId w:val="21"/>
        </w:numPr>
        <w:pBdr>
          <w:top w:val="single" w:sz="8" w:space="1" w:color="000000"/>
          <w:left w:val="single" w:sz="8" w:space="4" w:color="000000"/>
          <w:bottom w:val="single" w:sz="8" w:space="1" w:color="000000"/>
          <w:right w:val="single" w:sz="8" w:space="4" w:color="000000"/>
          <w:between w:val="none" w:sz="0" w:space="0" w:color="000000"/>
        </w:pBdr>
        <w:tabs>
          <w:tab w:val="left" w:pos="360"/>
        </w:tabs>
        <w:spacing w:before="240" w:after="0" w:line="240" w:lineRule="auto"/>
        <w:ind w:left="0" w:firstLine="0"/>
        <w:rPr>
          <w:rFonts w:ascii="Times New Roman" w:eastAsia="Times New Roman" w:hAnsi="Times New Roman" w:cs="Times New Roman"/>
          <w:color w:val="000000"/>
          <w:sz w:val="22"/>
          <w:szCs w:val="22"/>
        </w:rPr>
      </w:pPr>
      <w:r>
        <w:rPr>
          <w:rFonts w:ascii="Times New Roman" w:eastAsia="Times New Roman" w:hAnsi="Times New Roman" w:cs="Times New Roman"/>
          <w:b/>
          <w:sz w:val="22"/>
          <w:szCs w:val="22"/>
        </w:rPr>
        <w:t xml:space="preserve">Contractor’s Required Insurance Policies and Limits:  </w:t>
      </w:r>
      <w:r>
        <w:rPr>
          <w:rFonts w:ascii="Times New Roman" w:eastAsia="Times New Roman" w:hAnsi="Times New Roman" w:cs="Times New Roman"/>
          <w:sz w:val="22"/>
          <w:szCs w:val="22"/>
        </w:rPr>
        <w:br/>
      </w:r>
      <w:r>
        <w:rPr>
          <w:rFonts w:ascii="Times New Roman" w:eastAsia="Times New Roman" w:hAnsi="Times New Roman" w:cs="Times New Roman"/>
          <w:sz w:val="22"/>
          <w:szCs w:val="22"/>
        </w:rPr>
        <w:br/>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a.   </w:t>
      </w:r>
      <w:r>
        <w:rPr>
          <w:rFonts w:ascii="Times New Roman" w:eastAsia="Times New Roman" w:hAnsi="Times New Roman" w:cs="Times New Roman"/>
          <w:sz w:val="22"/>
          <w:szCs w:val="22"/>
          <w:u w:val="single"/>
        </w:rPr>
        <w:t>Commercial General Liability Insurance</w:t>
      </w:r>
      <w:r>
        <w:rPr>
          <w:rFonts w:ascii="Times New Roman" w:eastAsia="Times New Roman" w:hAnsi="Times New Roman" w:cs="Times New Roman"/>
          <w:sz w:val="22"/>
          <w:szCs w:val="22"/>
        </w:rPr>
        <w:t>: Contractor is required to maintain contractor’s liability insurance with a per occurrence policy limit of at least</w:t>
      </w:r>
    </w:p>
    <w:p w14:paraId="4F860C39" w14:textId="77777777" w:rsidR="003C4C14" w:rsidRDefault="00C341DC">
      <w:pPr>
        <w:keepLines/>
        <w:pBdr>
          <w:top w:val="single" w:sz="8" w:space="1" w:color="000000"/>
          <w:left w:val="single" w:sz="8" w:space="4" w:color="000000"/>
          <w:bottom w:val="single" w:sz="8" w:space="1" w:color="000000"/>
          <w:right w:val="single" w:sz="8" w:space="4" w:color="000000"/>
        </w:pBdr>
        <w:tabs>
          <w:tab w:val="left" w:pos="360"/>
        </w:tabs>
        <w:spacing w:before="24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b. </w:t>
      </w:r>
      <w:r>
        <w:rPr>
          <w:rFonts w:ascii="Times New Roman" w:eastAsia="Times New Roman" w:hAnsi="Times New Roman" w:cs="Times New Roman"/>
          <w:sz w:val="22"/>
          <w:szCs w:val="22"/>
          <w:u w:val="single"/>
        </w:rPr>
        <w:t>Workers Compensation Insurance:</w:t>
      </w:r>
      <w:r>
        <w:rPr>
          <w:rFonts w:ascii="Times New Roman" w:eastAsia="Times New Roman" w:hAnsi="Times New Roman" w:cs="Times New Roman"/>
          <w:sz w:val="22"/>
          <w:szCs w:val="22"/>
        </w:rPr>
        <w:t xml:space="preserve">  Contractor must maintain insurance sufficient to cover its workers for any on the job injuries and sufficient to cover obligations imposed by applicable laws for any employee engaged in the performance of work under this contract.  Contractor must also require that its subcontractors maintain adequate workers’ compensation insurance.</w:t>
      </w:r>
    </w:p>
    <w:p w14:paraId="4F860C3A" w14:textId="77777777" w:rsidR="003C4C14" w:rsidRDefault="00C341DC">
      <w:pPr>
        <w:keepLines/>
        <w:pBdr>
          <w:top w:val="single" w:sz="8" w:space="1" w:color="000000"/>
          <w:left w:val="single" w:sz="8" w:space="4" w:color="000000"/>
          <w:bottom w:val="single" w:sz="8" w:space="1" w:color="000000"/>
          <w:right w:val="single" w:sz="8" w:space="4" w:color="000000"/>
        </w:pBdr>
        <w:tabs>
          <w:tab w:val="left" w:pos="360"/>
        </w:tabs>
        <w:spacing w:before="240"/>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d.  Additional Insurance Required by Mercy Corps Donor</w:t>
      </w:r>
      <w:r>
        <w:rPr>
          <w:rFonts w:ascii="Times New Roman" w:eastAsia="Times New Roman" w:hAnsi="Times New Roman" w:cs="Times New Roman"/>
          <w:sz w:val="22"/>
          <w:szCs w:val="22"/>
        </w:rPr>
        <w:t>:  If applicable, see the Donor Terms for any additional donor mandated insurance requirements.</w:t>
      </w:r>
      <w:r>
        <w:rPr>
          <w:rFonts w:ascii="Times New Roman" w:eastAsia="Times New Roman" w:hAnsi="Times New Roman" w:cs="Times New Roman"/>
          <w:sz w:val="22"/>
          <w:szCs w:val="22"/>
        </w:rPr>
        <w:br/>
      </w:r>
    </w:p>
    <w:p w14:paraId="4F860C3B" w14:textId="77777777" w:rsidR="003C4C14" w:rsidRDefault="00C341DC">
      <w:pPr>
        <w:keepLines/>
        <w:numPr>
          <w:ilvl w:val="0"/>
          <w:numId w:val="21"/>
        </w:numPr>
        <w:pBdr>
          <w:top w:val="single" w:sz="8" w:space="1" w:color="000000"/>
          <w:left w:val="single" w:sz="8" w:space="0" w:color="000000"/>
          <w:bottom w:val="single" w:sz="8" w:space="1" w:color="000000"/>
          <w:right w:val="single" w:sz="8" w:space="4" w:color="000000"/>
          <w:between w:val="none" w:sz="0" w:space="0" w:color="000000"/>
        </w:pBdr>
        <w:tabs>
          <w:tab w:val="left" w:pos="360"/>
        </w:tabs>
        <w:spacing w:before="240" w:after="0" w:line="240" w:lineRule="auto"/>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 xml:space="preserve">Bonds:  </w:t>
      </w:r>
    </w:p>
    <w:p w14:paraId="4F860C3C" w14:textId="77777777" w:rsidR="003C4C14" w:rsidRDefault="00C341DC">
      <w:pPr>
        <w:pBdr>
          <w:top w:val="single" w:sz="8" w:space="1" w:color="000000"/>
          <w:left w:val="single" w:sz="8" w:space="0" w:color="000000"/>
          <w:bottom w:val="single" w:sz="8" w:space="1" w:color="000000"/>
          <w:right w:val="single" w:sz="8" w:space="4" w:color="000000"/>
        </w:pBdr>
        <w:tabs>
          <w:tab w:val="left" w:pos="360"/>
        </w:tabs>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Prior to beginning work or issuing its first invoice, Contractor must provide Mercy Corps with the following bonds:   </w:t>
      </w:r>
    </w:p>
    <w:p w14:paraId="4F860C3D" w14:textId="77777777" w:rsidR="003C4C14" w:rsidRDefault="00C341DC">
      <w:pPr>
        <w:pBdr>
          <w:top w:val="single" w:sz="8" w:space="1" w:color="000000"/>
          <w:left w:val="single" w:sz="8" w:space="0" w:color="000000"/>
          <w:bottom w:val="single" w:sz="8" w:space="1" w:color="000000"/>
          <w:right w:val="single" w:sz="8" w:space="4" w:color="000000"/>
        </w:pBdr>
        <w:tabs>
          <w:tab w:val="left" w:pos="360"/>
        </w:tabs>
        <w:spacing w:before="240"/>
        <w:ind w:firstLine="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a. Payment Bond</w:t>
      </w:r>
      <w:r>
        <w:rPr>
          <w:rFonts w:ascii="Times New Roman" w:eastAsia="Times New Roman" w:hAnsi="Times New Roman" w:cs="Times New Roman"/>
          <w:sz w:val="22"/>
          <w:szCs w:val="22"/>
        </w:rPr>
        <w:t xml:space="preserve">:  payment bond in an amount equal to One Hundred Percent (100%) of the total contract value (“Payment Bond”) shall either be in the form supplied by Owner or shall be in such other form as approved by Owner. </w:t>
      </w:r>
      <w:r>
        <w:rPr>
          <w:rFonts w:ascii="Times New Roman" w:eastAsia="Times New Roman" w:hAnsi="Times New Roman" w:cs="Times New Roman"/>
          <w:sz w:val="22"/>
          <w:szCs w:val="22"/>
        </w:rPr>
        <w:br/>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b.   </w:t>
      </w:r>
      <w:r>
        <w:rPr>
          <w:rFonts w:ascii="Times New Roman" w:eastAsia="Times New Roman" w:hAnsi="Times New Roman" w:cs="Times New Roman"/>
          <w:sz w:val="22"/>
          <w:szCs w:val="22"/>
          <w:u w:val="single"/>
        </w:rPr>
        <w:t>Performance Bond</w:t>
      </w:r>
      <w:r>
        <w:rPr>
          <w:rFonts w:ascii="Times New Roman" w:eastAsia="Times New Roman" w:hAnsi="Times New Roman" w:cs="Times New Roman"/>
          <w:sz w:val="22"/>
          <w:szCs w:val="22"/>
        </w:rPr>
        <w:t xml:space="preserve">: A performance bond in an amount equal to One Hundred Percent (100%) of the total contract value.  </w:t>
      </w:r>
      <w:r>
        <w:rPr>
          <w:rFonts w:ascii="Times New Roman" w:eastAsia="Times New Roman" w:hAnsi="Times New Roman" w:cs="Times New Roman"/>
          <w:sz w:val="22"/>
          <w:szCs w:val="22"/>
        </w:rPr>
        <w:br/>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c.   </w:t>
      </w:r>
      <w:r>
        <w:rPr>
          <w:rFonts w:ascii="Times New Roman" w:eastAsia="Times New Roman" w:hAnsi="Times New Roman" w:cs="Times New Roman"/>
          <w:sz w:val="22"/>
          <w:szCs w:val="22"/>
          <w:u w:val="single"/>
        </w:rPr>
        <w:t>Maintenance (or Warranty) Bond</w:t>
      </w:r>
      <w:r>
        <w:rPr>
          <w:rFonts w:ascii="Times New Roman" w:eastAsia="Times New Roman" w:hAnsi="Times New Roman" w:cs="Times New Roman"/>
          <w:sz w:val="22"/>
          <w:szCs w:val="22"/>
        </w:rPr>
        <w:t>:  A maintenance or warranty bond in an amount equal to 5% of the total contract value and which will remain in effect for a period of at least two years after final acceptance and payment by Mercy Corps.</w:t>
      </w:r>
    </w:p>
    <w:p w14:paraId="4F860C3E" w14:textId="77777777" w:rsidR="003C4C14" w:rsidRDefault="00C341DC">
      <w:pPr>
        <w:pBdr>
          <w:top w:val="single" w:sz="8" w:space="1" w:color="000000"/>
          <w:left w:val="single" w:sz="8" w:space="0" w:color="000000"/>
          <w:bottom w:val="single" w:sz="8" w:space="1" w:color="000000"/>
          <w:right w:val="single" w:sz="8" w:space="4" w:color="000000"/>
        </w:pBdr>
        <w:tabs>
          <w:tab w:val="left" w:pos="360"/>
        </w:tabs>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Payment, Performance and Maintenance Bonds must reference this Contract, and must allow Mercy Corps to draw against them in an appropriate amount as determined by the Mercy Corps using its sole discretion, when any damages to Mercy Corps or Owner results from the Contractor’s services pursuant to this Contract, or Contractor’s malfeasance, misfeasance, or breach of this Contract. The purpose of these bonds is to secure the performance of and the compliance with this Contract by and between the Contractor and Mercy Corps; the bond shall not be transferable.  </w:t>
      </w:r>
      <w:r>
        <w:rPr>
          <w:rFonts w:ascii="Times New Roman" w:eastAsia="Times New Roman" w:hAnsi="Times New Roman" w:cs="Times New Roman"/>
          <w:sz w:val="22"/>
          <w:szCs w:val="22"/>
        </w:rPr>
        <w:br/>
      </w:r>
    </w:p>
    <w:p w14:paraId="4F860C3F" w14:textId="77777777" w:rsidR="003C4C14" w:rsidRDefault="00C341DC">
      <w:pPr>
        <w:keepLines/>
        <w:numPr>
          <w:ilvl w:val="0"/>
          <w:numId w:val="21"/>
        </w:numPr>
        <w:pBdr>
          <w:top w:val="single" w:sz="8" w:space="1" w:color="000000"/>
          <w:left w:val="single" w:sz="8" w:space="4" w:color="000000"/>
          <w:bottom w:val="single" w:sz="8" w:space="1" w:color="000000"/>
          <w:right w:val="single" w:sz="8" w:space="4" w:color="000000"/>
          <w:between w:val="none" w:sz="0" w:space="0" w:color="000000"/>
        </w:pBdr>
        <w:tabs>
          <w:tab w:val="left" w:pos="360"/>
        </w:tabs>
        <w:spacing w:before="240" w:after="0" w:line="240" w:lineRule="auto"/>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Liquidated Damages:  </w:t>
      </w:r>
    </w:p>
    <w:p w14:paraId="4F860C40" w14:textId="77777777" w:rsidR="003C4C14" w:rsidRDefault="00C341DC">
      <w:pPr>
        <w:pBdr>
          <w:top w:val="single" w:sz="8" w:space="1" w:color="000000"/>
          <w:left w:val="single" w:sz="8" w:space="4" w:color="000000"/>
          <w:bottom w:val="single" w:sz="8" w:space="1" w:color="000000"/>
          <w:right w:val="single" w:sz="8" w:space="4" w:color="000000"/>
        </w:pBdr>
        <w:tabs>
          <w:tab w:val="left" w:pos="360"/>
        </w:tabs>
        <w:spacing w:before="240"/>
        <w:jc w:val="both"/>
        <w:rPr>
          <w:rFonts w:ascii="Times New Roman" w:eastAsia="Times New Roman" w:hAnsi="Times New Roman" w:cs="Times New Roman"/>
          <w:color w:val="FF0000"/>
          <w:sz w:val="22"/>
          <w:szCs w:val="22"/>
        </w:rPr>
      </w:pPr>
      <w:r>
        <w:rPr>
          <w:rFonts w:ascii="Times New Roman" w:eastAsia="Times New Roman" w:hAnsi="Times New Roman" w:cs="Times New Roman"/>
          <w:sz w:val="22"/>
          <w:szCs w:val="22"/>
        </w:rPr>
        <w:t xml:space="preserve">Are liquidated damages applicable to the Contract?  </w:t>
      </w:r>
      <w:r>
        <w:rPr>
          <w:rFonts w:ascii="Times New Roman" w:eastAsia="Times New Roman" w:hAnsi="Times New Roman" w:cs="Times New Roman"/>
          <w:color w:val="FF0000"/>
          <w:sz w:val="22"/>
          <w:szCs w:val="22"/>
        </w:rPr>
        <w:t>Yes or No (circle one)</w:t>
      </w:r>
    </w:p>
    <w:p w14:paraId="4F860C41" w14:textId="77777777" w:rsidR="003C4C14" w:rsidRDefault="00C341DC">
      <w:pPr>
        <w:pBdr>
          <w:top w:val="single" w:sz="8" w:space="1" w:color="000000"/>
          <w:left w:val="single" w:sz="8" w:space="4" w:color="000000"/>
          <w:bottom w:val="single" w:sz="8" w:space="1" w:color="000000"/>
          <w:right w:val="single" w:sz="8" w:space="4" w:color="000000"/>
        </w:pBdr>
        <w:tabs>
          <w:tab w:val="left" w:pos="360"/>
        </w:tabs>
        <w:spacing w:before="240"/>
        <w:jc w:val="both"/>
        <w:rPr>
          <w:rFonts w:ascii="Times New Roman" w:eastAsia="Times New Roman" w:hAnsi="Times New Roman" w:cs="Times New Roman"/>
          <w:i/>
          <w:color w:val="FF0000"/>
          <w:sz w:val="22"/>
          <w:szCs w:val="22"/>
        </w:rPr>
      </w:pPr>
      <w:r>
        <w:rPr>
          <w:rFonts w:ascii="Times New Roman" w:eastAsia="Times New Roman" w:hAnsi="Times New Roman" w:cs="Times New Roman"/>
          <w:sz w:val="22"/>
          <w:szCs w:val="22"/>
        </w:rPr>
        <w:t xml:space="preserve">If yes, liquidated damages will be calculated as follows: </w:t>
      </w:r>
    </w:p>
    <w:p w14:paraId="4F860C42" w14:textId="77777777" w:rsidR="003C4C14" w:rsidRDefault="00C341DC">
      <w:pPr>
        <w:pBdr>
          <w:top w:val="single" w:sz="8" w:space="1" w:color="000000"/>
          <w:left w:val="single" w:sz="8" w:space="4" w:color="000000"/>
          <w:bottom w:val="single" w:sz="8" w:space="1" w:color="000000"/>
          <w:right w:val="single" w:sz="8" w:space="4" w:color="000000"/>
        </w:pBdr>
        <w:tabs>
          <w:tab w:val="left" w:pos="360"/>
        </w:tabs>
        <w:spacing w:before="24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Termination for Convenience Notice Period</w:t>
      </w:r>
      <w:r>
        <w:rPr>
          <w:rFonts w:ascii="Times New Roman" w:eastAsia="Times New Roman" w:hAnsi="Times New Roman" w:cs="Times New Roman"/>
          <w:sz w:val="22"/>
          <w:szCs w:val="22"/>
        </w:rPr>
        <w:t xml:space="preserve">:  ___________ (the </w:t>
      </w:r>
      <w:r>
        <w:rPr>
          <w:rFonts w:ascii="Times New Roman" w:eastAsia="Times New Roman" w:hAnsi="Times New Roman" w:cs="Times New Roman"/>
          <w:b/>
          <w:sz w:val="22"/>
          <w:szCs w:val="22"/>
        </w:rPr>
        <w:t>“Termination Notice Period”).</w:t>
      </w:r>
    </w:p>
    <w:p w14:paraId="4F860C43" w14:textId="77777777" w:rsidR="003C4C14" w:rsidRDefault="00C341DC">
      <w:pPr>
        <w:keepLines/>
        <w:numPr>
          <w:ilvl w:val="0"/>
          <w:numId w:val="21"/>
        </w:numPr>
        <w:pBdr>
          <w:top w:val="single" w:sz="8" w:space="1" w:color="000000"/>
          <w:left w:val="single" w:sz="8" w:space="22" w:color="000000"/>
          <w:bottom w:val="single" w:sz="8" w:space="1" w:color="000000"/>
          <w:right w:val="single" w:sz="8" w:space="4" w:color="000000"/>
          <w:between w:val="none" w:sz="0" w:space="0" w:color="000000"/>
        </w:pBdr>
        <w:tabs>
          <w:tab w:val="left" w:pos="360"/>
        </w:tabs>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Donor Terms</w:t>
      </w:r>
      <w:r>
        <w:rPr>
          <w:rFonts w:ascii="Times New Roman" w:eastAsia="Times New Roman" w:hAnsi="Times New Roman" w:cs="Times New Roman"/>
          <w:sz w:val="22"/>
          <w:szCs w:val="22"/>
        </w:rPr>
        <w:t xml:space="preserve">: </w:t>
      </w:r>
      <w:r>
        <w:rPr>
          <w:rFonts w:ascii="Times New Roman" w:eastAsia="Times New Roman" w:hAnsi="Times New Roman" w:cs="Times New Roman"/>
          <w:i/>
          <w:color w:val="FF0000"/>
          <w:sz w:val="22"/>
          <w:szCs w:val="22"/>
        </w:rPr>
        <w:t>[If applicable, include the following statement here:</w:t>
      </w:r>
      <w:r>
        <w:rPr>
          <w:rFonts w:ascii="Times New Roman" w:eastAsia="Times New Roman" w:hAnsi="Times New Roman" w:cs="Times New Roman"/>
          <w:sz w:val="22"/>
          <w:szCs w:val="22"/>
        </w:rPr>
        <w:t xml:space="preserve"> The Donor Terms set forth in Schedule III to the Contract are hereby incorporated in the Contract by reference</w:t>
      </w:r>
      <w:r>
        <w:rPr>
          <w:rFonts w:ascii="Times New Roman" w:eastAsia="Times New Roman" w:hAnsi="Times New Roman" w:cs="Times New Roman"/>
          <w:i/>
          <w:sz w:val="22"/>
          <w:szCs w:val="22"/>
        </w:rPr>
        <w:t>.</w:t>
      </w:r>
    </w:p>
    <w:p w14:paraId="4F860C44" w14:textId="77777777" w:rsidR="003C4C14" w:rsidRDefault="00C341DC">
      <w:pPr>
        <w:keepNext/>
        <w:keepLines/>
        <w:spacing w:before="240"/>
        <w:ind w:left="720" w:right="72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SCHEDULE II</w:t>
      </w:r>
    </w:p>
    <w:p w14:paraId="4F860C45" w14:textId="77777777" w:rsidR="003C4C14" w:rsidRDefault="00C341DC">
      <w:pPr>
        <w:keepNext/>
        <w:keepLines/>
        <w:spacing w:before="240"/>
        <w:ind w:left="720" w:right="72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Statement of Work</w:t>
      </w:r>
    </w:p>
    <w:tbl>
      <w:tblPr>
        <w:tblStyle w:val="affb"/>
        <w:tblW w:w="1102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6525"/>
      </w:tblGrid>
      <w:tr w:rsidR="003C4C14" w14:paraId="4F860C6A" w14:textId="77777777">
        <w:trPr>
          <w:trHeight w:val="400"/>
        </w:trPr>
        <w:tc>
          <w:tcPr>
            <w:tcW w:w="11025" w:type="dxa"/>
            <w:gridSpan w:val="2"/>
            <w:shd w:val="clear" w:color="auto" w:fill="auto"/>
            <w:tcMar>
              <w:top w:w="100" w:type="dxa"/>
              <w:left w:w="100" w:type="dxa"/>
              <w:bottom w:w="100" w:type="dxa"/>
              <w:right w:w="100" w:type="dxa"/>
            </w:tcMar>
          </w:tcPr>
          <w:p w14:paraId="4F860C46" w14:textId="77777777" w:rsidR="003C4C14" w:rsidRDefault="00C341DC">
            <w:pPr>
              <w:widowControl w:val="0"/>
              <w:jc w:val="both"/>
              <w:rPr>
                <w:rFonts w:ascii="Times New Roman" w:eastAsia="Times New Roman" w:hAnsi="Times New Roman" w:cs="Times New Roman"/>
              </w:rPr>
            </w:pPr>
            <w:r>
              <w:rPr>
                <w:rFonts w:ascii="Times New Roman" w:eastAsia="Times New Roman" w:hAnsi="Times New Roman" w:cs="Times New Roman"/>
                <w:b/>
              </w:rPr>
              <w:t>Work and Statement of Work</w:t>
            </w:r>
            <w:r>
              <w:rPr>
                <w:rFonts w:ascii="Times New Roman" w:eastAsia="Times New Roman" w:hAnsi="Times New Roman" w:cs="Times New Roman"/>
              </w:rPr>
              <w:t xml:space="preserve">: In accordance with the terms of the Contract, Contractor agrees to perform the following work in the following manner. </w:t>
            </w:r>
          </w:p>
          <w:p w14:paraId="4F860C47" w14:textId="77777777" w:rsidR="003C4C14" w:rsidRDefault="00C341DC">
            <w:pPr>
              <w:widowControl w:val="0"/>
              <w:jc w:val="both"/>
              <w:rPr>
                <w:rFonts w:ascii="Times New Roman" w:eastAsia="Times New Roman" w:hAnsi="Times New Roman" w:cs="Times New Roman"/>
                <w:i/>
                <w:color w:val="FF0000"/>
              </w:rPr>
            </w:pPr>
            <w:r>
              <w:rPr>
                <w:rFonts w:ascii="Times New Roman" w:eastAsia="Times New Roman" w:hAnsi="Times New Roman" w:cs="Times New Roman"/>
              </w:rPr>
              <w:t>a.</w:t>
            </w:r>
            <w:r>
              <w:rPr>
                <w:rFonts w:ascii="Times New Roman" w:eastAsia="Times New Roman" w:hAnsi="Times New Roman" w:cs="Times New Roman"/>
              </w:rPr>
              <w:tab/>
              <w:t xml:space="preserve">Background: </w:t>
            </w:r>
          </w:p>
          <w:p w14:paraId="4F860C48" w14:textId="77777777" w:rsidR="003C4C14" w:rsidRDefault="00C341DC">
            <w:pPr>
              <w:widowControl w:val="0"/>
              <w:jc w:val="both"/>
              <w:rPr>
                <w:rFonts w:ascii="Times New Roman" w:eastAsia="Times New Roman" w:hAnsi="Times New Roman" w:cs="Times New Roman"/>
                <w:i/>
                <w:color w:val="FF0000"/>
              </w:rPr>
            </w:pPr>
            <w:r>
              <w:rPr>
                <w:rFonts w:ascii="Times New Roman" w:eastAsia="Times New Roman" w:hAnsi="Times New Roman" w:cs="Times New Roman"/>
              </w:rPr>
              <w:t>b.</w:t>
            </w:r>
            <w:r>
              <w:rPr>
                <w:rFonts w:ascii="Times New Roman" w:eastAsia="Times New Roman" w:hAnsi="Times New Roman" w:cs="Times New Roman"/>
              </w:rPr>
              <w:tab/>
              <w:t>Scope of Work:</w:t>
            </w:r>
            <w:r>
              <w:rPr>
                <w:rFonts w:ascii="Times New Roman" w:eastAsia="Times New Roman" w:hAnsi="Times New Roman" w:cs="Times New Roman"/>
                <w:i/>
              </w:rPr>
              <w:t xml:space="preserve"> </w:t>
            </w:r>
          </w:p>
          <w:p w14:paraId="4F860C49" w14:textId="77777777" w:rsidR="003C4C14" w:rsidRDefault="00C341DC">
            <w:pPr>
              <w:widowControl w:val="0"/>
              <w:jc w:val="both"/>
              <w:rPr>
                <w:rFonts w:ascii="Times New Roman" w:eastAsia="Times New Roman" w:hAnsi="Times New Roman" w:cs="Times New Roman"/>
                <w:i/>
                <w:color w:val="FF0000"/>
              </w:rPr>
            </w:pPr>
            <w:r>
              <w:rPr>
                <w:rFonts w:ascii="Times New Roman" w:eastAsia="Times New Roman" w:hAnsi="Times New Roman" w:cs="Times New Roman"/>
              </w:rPr>
              <w:t>c.</w:t>
            </w:r>
            <w:r>
              <w:rPr>
                <w:rFonts w:ascii="Times New Roman" w:eastAsia="Times New Roman" w:hAnsi="Times New Roman" w:cs="Times New Roman"/>
              </w:rPr>
              <w:tab/>
              <w:t>Deliverables: The Contractor shall deliver the following deliverables in accordance with the schedule set in Section below:</w:t>
            </w:r>
            <w:r>
              <w:rPr>
                <w:rFonts w:ascii="Times New Roman" w:eastAsia="Times New Roman" w:hAnsi="Times New Roman" w:cs="Times New Roman"/>
              </w:rPr>
              <w:br/>
              <w:t xml:space="preserve">           i. </w:t>
            </w:r>
            <w:r>
              <w:rPr>
                <w:rFonts w:ascii="Times New Roman" w:eastAsia="Times New Roman" w:hAnsi="Times New Roman" w:cs="Times New Roman"/>
              </w:rPr>
              <w:tab/>
              <w:t>Deliverable 1:</w:t>
            </w:r>
          </w:p>
          <w:p w14:paraId="4F860C4A" w14:textId="77777777" w:rsidR="003C4C14" w:rsidRDefault="00C341DC">
            <w:pPr>
              <w:widowControl w:val="0"/>
              <w:jc w:val="both"/>
              <w:rPr>
                <w:rFonts w:ascii="Times New Roman" w:eastAsia="Times New Roman" w:hAnsi="Times New Roman" w:cs="Times New Roman"/>
              </w:rPr>
            </w:pPr>
            <w:r>
              <w:rPr>
                <w:rFonts w:ascii="Times New Roman" w:eastAsia="Times New Roman" w:hAnsi="Times New Roman" w:cs="Times New Roman"/>
              </w:rPr>
              <w:t xml:space="preserve">           ii.</w:t>
            </w:r>
            <w:r>
              <w:rPr>
                <w:rFonts w:ascii="Times New Roman" w:eastAsia="Times New Roman" w:hAnsi="Times New Roman" w:cs="Times New Roman"/>
              </w:rPr>
              <w:tab/>
              <w:t xml:space="preserve">Deliverable 2: </w:t>
            </w:r>
            <w:r>
              <w:rPr>
                <w:rFonts w:ascii="Times New Roman" w:eastAsia="Times New Roman" w:hAnsi="Times New Roman" w:cs="Times New Roman"/>
                <w:i/>
                <w:color w:val="FF0000"/>
              </w:rPr>
              <w:t>[add additional deliverables as needed].</w:t>
            </w:r>
          </w:p>
          <w:p w14:paraId="4F860C4B" w14:textId="77777777" w:rsidR="003C4C14" w:rsidRDefault="00C341DC">
            <w:pPr>
              <w:widowControl w:val="0"/>
              <w:jc w:val="both"/>
              <w:rPr>
                <w:rFonts w:ascii="Times New Roman" w:eastAsia="Times New Roman" w:hAnsi="Times New Roman" w:cs="Times New Roman"/>
              </w:rPr>
            </w:pPr>
            <w:r>
              <w:rPr>
                <w:rFonts w:ascii="Times New Roman" w:eastAsia="Times New Roman" w:hAnsi="Times New Roman" w:cs="Times New Roman"/>
              </w:rPr>
              <w:t>d.          Specifications and Contract Documents: The Work will be completed in strict adherence to the specifications, including design specifications, engineering specifications, safety specifications, materials specifications and quantities, construction schedules and inspections schedules etc, in the following contract documents (“</w:t>
            </w:r>
            <w:r>
              <w:rPr>
                <w:rFonts w:ascii="Times New Roman" w:eastAsia="Times New Roman" w:hAnsi="Times New Roman" w:cs="Times New Roman"/>
                <w:b/>
              </w:rPr>
              <w:t>Specifications</w:t>
            </w:r>
            <w:r>
              <w:rPr>
                <w:rFonts w:ascii="Times New Roman" w:eastAsia="Times New Roman" w:hAnsi="Times New Roman" w:cs="Times New Roman"/>
              </w:rPr>
              <w:t xml:space="preserve">”): </w:t>
            </w:r>
          </w:p>
          <w:p w14:paraId="4F860C4C" w14:textId="77777777" w:rsidR="003C4C14" w:rsidRDefault="00C341DC">
            <w:pPr>
              <w:widowControl w:val="0"/>
              <w:jc w:val="both"/>
              <w:rPr>
                <w:rFonts w:ascii="Times New Roman" w:eastAsia="Times New Roman" w:hAnsi="Times New Roman" w:cs="Times New Roman"/>
              </w:rPr>
            </w:pPr>
            <w:r>
              <w:rPr>
                <w:rFonts w:ascii="Times New Roman" w:eastAsia="Times New Roman" w:hAnsi="Times New Roman" w:cs="Times New Roman"/>
              </w:rPr>
              <w:t>The term “</w:t>
            </w:r>
            <w:r>
              <w:rPr>
                <w:rFonts w:ascii="Times New Roman" w:eastAsia="Times New Roman" w:hAnsi="Times New Roman" w:cs="Times New Roman"/>
                <w:b/>
              </w:rPr>
              <w:t>Work”</w:t>
            </w:r>
            <w:r>
              <w:rPr>
                <w:rFonts w:ascii="Times New Roman" w:eastAsia="Times New Roman" w:hAnsi="Times New Roman" w:cs="Times New Roman"/>
              </w:rPr>
              <w:t xml:space="preserve"> means all services and goods, including delivery of all deliverables, described in this clause, which is the statement of work (the “</w:t>
            </w:r>
            <w:r>
              <w:rPr>
                <w:rFonts w:ascii="Times New Roman" w:eastAsia="Times New Roman" w:hAnsi="Times New Roman" w:cs="Times New Roman"/>
                <w:b/>
              </w:rPr>
              <w:t>SOW</w:t>
            </w:r>
            <w:r>
              <w:rPr>
                <w:rFonts w:ascii="Times New Roman" w:eastAsia="Times New Roman" w:hAnsi="Times New Roman" w:cs="Times New Roman"/>
              </w:rPr>
              <w:t>”).</w:t>
            </w:r>
          </w:p>
          <w:p w14:paraId="4F860C4D" w14:textId="77777777" w:rsidR="003C4C14" w:rsidRDefault="00C341DC">
            <w:pPr>
              <w:widowControl w:val="0"/>
              <w:jc w:val="both"/>
              <w:rPr>
                <w:rFonts w:ascii="Times New Roman" w:eastAsia="Times New Roman" w:hAnsi="Times New Roman" w:cs="Times New Roman"/>
              </w:rPr>
            </w:pPr>
            <w:r>
              <w:rPr>
                <w:rFonts w:ascii="Times New Roman" w:eastAsia="Times New Roman" w:hAnsi="Times New Roman" w:cs="Times New Roman"/>
              </w:rPr>
              <w:lastRenderedPageBreak/>
              <w:t>e.           Special Conditions – Specifications:</w:t>
            </w:r>
          </w:p>
          <w:p w14:paraId="4F860C4E" w14:textId="77777777" w:rsidR="003C4C14" w:rsidRDefault="00C341DC">
            <w:pPr>
              <w:widowControl w:val="0"/>
              <w:numPr>
                <w:ilvl w:val="0"/>
                <w:numId w:val="29"/>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222222"/>
              </w:rPr>
              <w:t xml:space="preserve">Development of a Project Work Plan – Prior to start of construction, the Contractor shall develop a project work plan for the review and approval of the Mercy Corps Engineer describing the means and methods for construction, provisions to maintain site safety, security, environmental protection and the means to avoid disruption the local population.  A work schedule including anticipated delivery times of all major materials and equipment shall be provide and updated as necessary.  </w:t>
            </w:r>
          </w:p>
          <w:p w14:paraId="4F860C4F" w14:textId="77777777" w:rsidR="003C4C14" w:rsidRDefault="00C341DC">
            <w:pPr>
              <w:widowControl w:val="0"/>
              <w:numPr>
                <w:ilvl w:val="0"/>
                <w:numId w:val="29"/>
              </w:numPr>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Site Accommodations – Contractor shall be responsible for provision of any site office or storage facilities for execution of the works </w:t>
            </w:r>
          </w:p>
          <w:p w14:paraId="4F860C50" w14:textId="77777777" w:rsidR="003C4C14" w:rsidRDefault="00C341DC">
            <w:pPr>
              <w:widowControl w:val="0"/>
              <w:numPr>
                <w:ilvl w:val="0"/>
                <w:numId w:val="29"/>
              </w:numPr>
              <w:jc w:val="both"/>
              <w:rPr>
                <w:rFonts w:ascii="Times New Roman" w:eastAsia="Times New Roman" w:hAnsi="Times New Roman" w:cs="Times New Roman"/>
                <w:color w:val="222222"/>
              </w:rPr>
            </w:pPr>
            <w:r>
              <w:rPr>
                <w:color w:val="222222"/>
              </w:rPr>
              <w:t>Project</w:t>
            </w:r>
            <w:r>
              <w:rPr>
                <w:rFonts w:ascii="Times New Roman" w:eastAsia="Times New Roman" w:hAnsi="Times New Roman" w:cs="Times New Roman"/>
                <w:color w:val="222222"/>
              </w:rPr>
              <w:t xml:space="preserve"> Meetings - Contractor shall attend regular site meetings on a schedule as approved by the Mercy Corps Engineer.  Issues such as work progress, community impacts and site safety shall be discussed at each meeting.  </w:t>
            </w:r>
          </w:p>
          <w:p w14:paraId="4F860C51" w14:textId="77777777" w:rsidR="003C4C14" w:rsidRDefault="00C341DC">
            <w:pPr>
              <w:widowControl w:val="0"/>
              <w:numPr>
                <w:ilvl w:val="0"/>
                <w:numId w:val="29"/>
              </w:numPr>
              <w:jc w:val="both"/>
              <w:rPr>
                <w:rFonts w:ascii="Times New Roman" w:eastAsia="Times New Roman" w:hAnsi="Times New Roman" w:cs="Times New Roman"/>
                <w:color w:val="222222"/>
              </w:rPr>
            </w:pPr>
            <w:r>
              <w:rPr>
                <w:rFonts w:ascii="Times New Roman" w:eastAsia="Times New Roman" w:hAnsi="Times New Roman" w:cs="Times New Roman"/>
                <w:color w:val="222222"/>
              </w:rPr>
              <w:t>Site Access - Contractor shall be responsible for maintaining access by the public to all areas around the limits of construction.  Any temporary measures such as additional walkways, pedestrian bridges or security barriers shall be provide by the Contractor.</w:t>
            </w:r>
          </w:p>
          <w:p w14:paraId="4F860C52" w14:textId="77777777" w:rsidR="003C4C14" w:rsidRDefault="00C341DC">
            <w:pPr>
              <w:widowControl w:val="0"/>
              <w:numPr>
                <w:ilvl w:val="0"/>
                <w:numId w:val="29"/>
              </w:numPr>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Traffic Control – Contractor shall ensure continuous traffic control in the vicinity of the works to maintain movement of public traffic to the maximum extent possible. Any required signage, temporary diversions or flagging shall be the responsibility of the Contractor. </w:t>
            </w:r>
          </w:p>
          <w:p w14:paraId="4F860C53" w14:textId="77777777" w:rsidR="003C4C14" w:rsidRDefault="00C341DC">
            <w:pPr>
              <w:widowControl w:val="0"/>
              <w:numPr>
                <w:ilvl w:val="0"/>
                <w:numId w:val="29"/>
              </w:numPr>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 Site Security – Contractor shall be responsible for security of all project materials and equipment - whether in stockpile or transit, construction equipment and any partially completed works until handover to Mercy Corps at the completion of the project.  Any site monitoring or surveillance shall be the responsibility of the Contractor.  </w:t>
            </w:r>
          </w:p>
          <w:p w14:paraId="4F860C54" w14:textId="77777777" w:rsidR="003C4C14" w:rsidRDefault="003C4C14">
            <w:pPr>
              <w:widowControl w:val="0"/>
              <w:pBdr>
                <w:top w:val="nil"/>
                <w:left w:val="nil"/>
                <w:bottom w:val="nil"/>
                <w:right w:val="nil"/>
                <w:between w:val="nil"/>
              </w:pBdr>
              <w:ind w:left="720"/>
              <w:jc w:val="both"/>
              <w:rPr>
                <w:rFonts w:ascii="Times New Roman" w:eastAsia="Times New Roman" w:hAnsi="Times New Roman" w:cs="Times New Roman"/>
                <w:color w:val="222222"/>
              </w:rPr>
            </w:pPr>
          </w:p>
          <w:p w14:paraId="4F860C55" w14:textId="77777777" w:rsidR="003C4C14" w:rsidRDefault="00C341DC">
            <w:pPr>
              <w:widowControl w:val="0"/>
              <w:numPr>
                <w:ilvl w:val="0"/>
                <w:numId w:val="29"/>
              </w:numPr>
              <w:pBdr>
                <w:top w:val="nil"/>
                <w:left w:val="nil"/>
                <w:bottom w:val="nil"/>
                <w:right w:val="nil"/>
                <w:between w:val="nil"/>
              </w:pBdr>
              <w:jc w:val="both"/>
              <w:rPr>
                <w:rFonts w:ascii="Times New Roman" w:eastAsia="Times New Roman" w:hAnsi="Times New Roman" w:cs="Times New Roman"/>
                <w:color w:val="222222"/>
              </w:rPr>
            </w:pPr>
            <w:r>
              <w:rPr>
                <w:rFonts w:ascii="Times New Roman" w:eastAsia="Times New Roman" w:hAnsi="Times New Roman" w:cs="Times New Roman"/>
                <w:color w:val="222222"/>
              </w:rPr>
              <w:t>Site Maintenance - The project site shall be maintained in a reasonably neat and orderly condition by the Contractor and his sub- contractors and kept free from accumulations of waste materials and rubbish during the entire construction period. The Contractor shall remove all crates, cartons and other flammable waste materials or trash from the work areas at the end of each working day.</w:t>
            </w:r>
          </w:p>
          <w:p w14:paraId="4F860C56" w14:textId="77777777" w:rsidR="003C4C14" w:rsidRDefault="003C4C14">
            <w:pPr>
              <w:widowControl w:val="0"/>
              <w:ind w:left="720"/>
              <w:rPr>
                <w:rFonts w:ascii="Times New Roman" w:eastAsia="Times New Roman" w:hAnsi="Times New Roman" w:cs="Times New Roman"/>
                <w:color w:val="222222"/>
              </w:rPr>
            </w:pPr>
          </w:p>
          <w:p w14:paraId="4F860C57" w14:textId="77777777" w:rsidR="003C4C14" w:rsidRDefault="00C341DC">
            <w:pPr>
              <w:widowControl w:val="0"/>
              <w:numPr>
                <w:ilvl w:val="0"/>
                <w:numId w:val="29"/>
              </w:numPr>
              <w:jc w:val="both"/>
              <w:rPr>
                <w:rFonts w:ascii="Times New Roman" w:eastAsia="Times New Roman" w:hAnsi="Times New Roman" w:cs="Times New Roman"/>
              </w:rPr>
            </w:pPr>
            <w:r>
              <w:rPr>
                <w:rFonts w:ascii="Times New Roman" w:eastAsia="Times New Roman" w:hAnsi="Times New Roman" w:cs="Times New Roman"/>
                <w:color w:val="222222"/>
              </w:rPr>
              <w:t xml:space="preserve">Protection of existing improvements – Prior to start of construction, the Contractor and the Engineer shall jointly photograph all improvements in the site vicinity to document initial site conditions prior to the work.  All roads, paths, fencing, signage, utilities, lighting, and all other existing improvements shall be protected at the Contractors cost throughout the construction.  Any damage incurred due to the project construction activities shall be restored at the Contractor’s cost.  </w:t>
            </w:r>
          </w:p>
          <w:p w14:paraId="4F860C58" w14:textId="77777777" w:rsidR="003C4C14" w:rsidRDefault="003C4C14">
            <w:pPr>
              <w:widowControl w:val="0"/>
              <w:ind w:left="720"/>
              <w:jc w:val="both"/>
              <w:rPr>
                <w:rFonts w:ascii="Times New Roman" w:eastAsia="Times New Roman" w:hAnsi="Times New Roman" w:cs="Times New Roman"/>
                <w:color w:val="222222"/>
              </w:rPr>
            </w:pPr>
          </w:p>
          <w:p w14:paraId="4F860C59" w14:textId="77777777" w:rsidR="003C4C14" w:rsidRDefault="00C341DC">
            <w:pPr>
              <w:widowControl w:val="0"/>
              <w:numPr>
                <w:ilvl w:val="0"/>
                <w:numId w:val="29"/>
              </w:numPr>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Temporary utilities – Contractor shall make provisions for and pay all costs associated with the use of temporary utilities.  </w:t>
            </w:r>
          </w:p>
          <w:p w14:paraId="4F860C5A" w14:textId="77777777" w:rsidR="003C4C14" w:rsidRDefault="00C341DC">
            <w:pPr>
              <w:widowControl w:val="0"/>
              <w:numPr>
                <w:ilvl w:val="0"/>
                <w:numId w:val="29"/>
              </w:numPr>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Environmental protection - Contractor is responsible for protecting the environment in the vicinity of the works including vegetation, water courses and drainage ways.  The Contractor shall ensure no oils, lubricants fuels, or hazard waste products are allowed to spill on the ground.  Any such spills shall be reported to the Mercy Corps engineers and cleaned up immediately as approved by the MC Engineer and at the cost of the Contractor. </w:t>
            </w:r>
          </w:p>
          <w:p w14:paraId="4F860C5B" w14:textId="77777777" w:rsidR="003C4C14" w:rsidRDefault="003C4C14">
            <w:pPr>
              <w:widowControl w:val="0"/>
              <w:ind w:left="720"/>
              <w:jc w:val="both"/>
              <w:rPr>
                <w:rFonts w:ascii="Times New Roman" w:eastAsia="Times New Roman" w:hAnsi="Times New Roman" w:cs="Times New Roman"/>
                <w:color w:val="222222"/>
              </w:rPr>
            </w:pPr>
          </w:p>
          <w:p w14:paraId="4F860C5C" w14:textId="77777777" w:rsidR="003C4C14" w:rsidRDefault="00C341DC">
            <w:pPr>
              <w:widowControl w:val="0"/>
              <w:numPr>
                <w:ilvl w:val="0"/>
                <w:numId w:val="29"/>
              </w:numPr>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Noise and Dust Control - Contractor shall implement measures to control noise and dust to avoid creating a nuisance for the public as required by local ordinance and as directed by the Mercy Corps Engineer.  Hours of construction shall be limited as dictated by local ordinances where applicable or others wise be limited to daylight hours.  </w:t>
            </w:r>
          </w:p>
          <w:p w14:paraId="4F860C5D" w14:textId="77777777" w:rsidR="003C4C14" w:rsidRDefault="003C4C14">
            <w:pPr>
              <w:widowControl w:val="0"/>
              <w:ind w:left="720"/>
              <w:jc w:val="both"/>
              <w:rPr>
                <w:rFonts w:ascii="Times New Roman" w:eastAsia="Times New Roman" w:hAnsi="Times New Roman" w:cs="Times New Roman"/>
                <w:color w:val="222222"/>
              </w:rPr>
            </w:pPr>
          </w:p>
          <w:p w14:paraId="4F860C5E" w14:textId="77777777" w:rsidR="003C4C14" w:rsidRDefault="00C341DC">
            <w:pPr>
              <w:widowControl w:val="0"/>
              <w:numPr>
                <w:ilvl w:val="0"/>
                <w:numId w:val="29"/>
              </w:numPr>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Health and Safety – Maintaining site health and safety is the responsibility of the Contractor.  The Contractor shall designate a Site Safety Officer (SSO) who always oversees the operation.  He/she must ensure the safe execution of the works and report any injuries or deaths immediately to the Mercy Corps Engineer.  In particular, the SSO shall monitor all activities to ensure protection of potentially vulnerable communities’ members such as children, women and girls.  </w:t>
            </w:r>
          </w:p>
          <w:p w14:paraId="4F860C5F" w14:textId="77777777" w:rsidR="003C4C14" w:rsidRDefault="00C341DC">
            <w:pPr>
              <w:shd w:val="clear" w:color="auto" w:fill="FFFFFF"/>
              <w:spacing w:before="280"/>
              <w:jc w:val="both"/>
              <w:rPr>
                <w:rFonts w:ascii="Times New Roman" w:eastAsia="Times New Roman" w:hAnsi="Times New Roman" w:cs="Times New Roman"/>
                <w:color w:val="222222"/>
              </w:rPr>
            </w:pPr>
            <w:r>
              <w:rPr>
                <w:rFonts w:ascii="Times New Roman" w:eastAsia="Times New Roman" w:hAnsi="Times New Roman" w:cs="Times New Roman"/>
                <w:color w:val="222222"/>
              </w:rPr>
              <w:t>The Contractor shall develop for the Engineer review and approval a </w:t>
            </w:r>
            <w:r>
              <w:rPr>
                <w:rFonts w:ascii="Times New Roman" w:eastAsia="Times New Roman" w:hAnsi="Times New Roman" w:cs="Times New Roman"/>
                <w:color w:val="222222"/>
                <w:u w:val="single"/>
              </w:rPr>
              <w:t>COVID-19 Site Protection Plan</w:t>
            </w:r>
            <w:r>
              <w:rPr>
                <w:rFonts w:ascii="Times New Roman" w:eastAsia="Times New Roman" w:hAnsi="Times New Roman" w:cs="Times New Roman"/>
                <w:color w:val="222222"/>
              </w:rPr>
              <w:t xml:space="preserve"> demonstrating how the Contractor will protect the health and safety of Contractor and Mercy Corps staff, and any public that will be in the </w:t>
            </w:r>
            <w:r>
              <w:rPr>
                <w:rFonts w:ascii="Times New Roman" w:eastAsia="Times New Roman" w:hAnsi="Times New Roman" w:cs="Times New Roman"/>
                <w:color w:val="222222"/>
              </w:rPr>
              <w:lastRenderedPageBreak/>
              <w:t>vicinity of a project site or impacted by this construction project. A COVID-19 Protection Plan shall be in place for the duration of this contract, unless WHO or local authorities have declared the region in which the project is located as COVID-19- free and no extra health and safety precautions are required.</w:t>
            </w:r>
          </w:p>
          <w:p w14:paraId="4F860C60" w14:textId="77777777" w:rsidR="003C4C14" w:rsidRDefault="00C341DC">
            <w:pPr>
              <w:shd w:val="clear" w:color="auto" w:fill="FFFFFF"/>
              <w:spacing w:before="280"/>
              <w:jc w:val="both"/>
              <w:rPr>
                <w:rFonts w:ascii="Times New Roman" w:eastAsia="Times New Roman" w:hAnsi="Times New Roman" w:cs="Times New Roman"/>
                <w:color w:val="222222"/>
              </w:rPr>
            </w:pPr>
            <w:r>
              <w:rPr>
                <w:rFonts w:ascii="Times New Roman" w:eastAsia="Times New Roman" w:hAnsi="Times New Roman" w:cs="Times New Roman"/>
                <w:color w:val="222222"/>
              </w:rPr>
              <w:t>The COVID-19 Site Protection Plan shall be protective of the contractor’s workers, Mercy Corps staff who come on site, and the neighboring public who is impacted because of this project.   The COVID-19 Site Protection Plan shall, at a minimum, comply with all local laws and regulations and meet the best practices as recommended by recognized international authorities such as WHO or UNICEF. </w:t>
            </w:r>
          </w:p>
          <w:p w14:paraId="4F860C61" w14:textId="77777777" w:rsidR="003C4C14" w:rsidRDefault="00C341DC">
            <w:pPr>
              <w:shd w:val="clear" w:color="auto" w:fill="FFFFFF"/>
              <w:spacing w:before="280"/>
              <w:ind w:left="360"/>
              <w:jc w:val="both"/>
              <w:rPr>
                <w:rFonts w:ascii="Times New Roman" w:eastAsia="Times New Roman" w:hAnsi="Times New Roman" w:cs="Times New Roman"/>
                <w:color w:val="222222"/>
              </w:rPr>
            </w:pPr>
            <w:r>
              <w:rPr>
                <w:rFonts w:ascii="Times New Roman" w:eastAsia="Times New Roman" w:hAnsi="Times New Roman" w:cs="Times New Roman"/>
                <w:color w:val="222222"/>
              </w:rPr>
              <w:t>The COVID-19 Site Protection Plan shall also, at a minimum, contain the following elements and corresponding mitigation measures:</w:t>
            </w:r>
          </w:p>
          <w:p w14:paraId="4F860C62" w14:textId="77777777" w:rsidR="003C4C14" w:rsidRDefault="00C341DC">
            <w:pPr>
              <w:shd w:val="clear" w:color="auto" w:fill="FFFFFF"/>
              <w:spacing w:before="280"/>
              <w:ind w:left="360"/>
              <w:jc w:val="both"/>
              <w:rPr>
                <w:rFonts w:ascii="Times New Roman" w:eastAsia="Times New Roman" w:hAnsi="Times New Roman" w:cs="Times New Roman"/>
                <w:color w:val="222222"/>
              </w:rPr>
            </w:pPr>
            <w:r>
              <w:rPr>
                <w:rFonts w:ascii="Times New Roman" w:eastAsia="Times New Roman" w:hAnsi="Times New Roman" w:cs="Times New Roman"/>
                <w:color w:val="222222"/>
              </w:rPr>
              <w:t>1.      Site security and access control</w:t>
            </w:r>
          </w:p>
          <w:p w14:paraId="4F860C63" w14:textId="77777777" w:rsidR="003C4C14" w:rsidRDefault="00C341DC">
            <w:pPr>
              <w:shd w:val="clear" w:color="auto" w:fill="FFFFFF"/>
              <w:spacing w:before="280"/>
              <w:ind w:left="360"/>
              <w:jc w:val="both"/>
              <w:rPr>
                <w:rFonts w:ascii="Times New Roman" w:eastAsia="Times New Roman" w:hAnsi="Times New Roman" w:cs="Times New Roman"/>
                <w:color w:val="222222"/>
              </w:rPr>
            </w:pPr>
            <w:r>
              <w:rPr>
                <w:rFonts w:ascii="Times New Roman" w:eastAsia="Times New Roman" w:hAnsi="Times New Roman" w:cs="Times New Roman"/>
                <w:color w:val="222222"/>
              </w:rPr>
              <w:t>2.      Potential at- risk population (i.e. contractor workers, Mercy Corps Staff, general public, etc.)</w:t>
            </w:r>
          </w:p>
          <w:p w14:paraId="4F860C64" w14:textId="77777777" w:rsidR="003C4C14" w:rsidRDefault="00C341DC">
            <w:pPr>
              <w:shd w:val="clear" w:color="auto" w:fill="FFFFFF"/>
              <w:spacing w:before="280"/>
              <w:ind w:left="360"/>
              <w:jc w:val="both"/>
              <w:rPr>
                <w:rFonts w:ascii="Times New Roman" w:eastAsia="Times New Roman" w:hAnsi="Times New Roman" w:cs="Times New Roman"/>
                <w:color w:val="222222"/>
              </w:rPr>
            </w:pPr>
            <w:r>
              <w:rPr>
                <w:rFonts w:ascii="Times New Roman" w:eastAsia="Times New Roman" w:hAnsi="Times New Roman" w:cs="Times New Roman"/>
                <w:color w:val="222222"/>
              </w:rPr>
              <w:t>3.      Onsite monitoring and mitigation measures (temperature monitoring, hand sanitizers/hand washing, proper PPE’s, etc.)</w:t>
            </w:r>
          </w:p>
          <w:p w14:paraId="4F860C65" w14:textId="77777777" w:rsidR="003C4C14" w:rsidRDefault="00C341DC">
            <w:pPr>
              <w:shd w:val="clear" w:color="auto" w:fill="FFFFFF"/>
              <w:spacing w:before="280"/>
              <w:ind w:left="360"/>
              <w:rPr>
                <w:rFonts w:ascii="Times New Roman" w:eastAsia="Times New Roman" w:hAnsi="Times New Roman" w:cs="Times New Roman"/>
                <w:color w:val="222222"/>
              </w:rPr>
            </w:pPr>
            <w:r>
              <w:rPr>
                <w:rFonts w:ascii="Times New Roman" w:eastAsia="Times New Roman" w:hAnsi="Times New Roman" w:cs="Times New Roman"/>
                <w:color w:val="222222"/>
              </w:rPr>
              <w:t>4.      Records and Reporting</w:t>
            </w:r>
          </w:p>
          <w:p w14:paraId="4F860C66" w14:textId="77777777" w:rsidR="003C4C14" w:rsidRDefault="003C4C14">
            <w:pPr>
              <w:widowControl w:val="0"/>
              <w:ind w:left="720"/>
              <w:rPr>
                <w:rFonts w:ascii="Times New Roman" w:eastAsia="Times New Roman" w:hAnsi="Times New Roman" w:cs="Times New Roman"/>
                <w:color w:val="222222"/>
              </w:rPr>
            </w:pPr>
          </w:p>
          <w:p w14:paraId="4F860C67" w14:textId="77777777" w:rsidR="003C4C14" w:rsidRDefault="00C341DC">
            <w:pPr>
              <w:widowControl w:val="0"/>
              <w:numPr>
                <w:ilvl w:val="0"/>
                <w:numId w:val="29"/>
              </w:numPr>
              <w:rPr>
                <w:rFonts w:ascii="Times New Roman" w:eastAsia="Times New Roman" w:hAnsi="Times New Roman" w:cs="Times New Roman"/>
                <w:color w:val="222222"/>
              </w:rPr>
            </w:pPr>
            <w:r>
              <w:rPr>
                <w:rFonts w:ascii="Times New Roman" w:eastAsia="Times New Roman" w:hAnsi="Times New Roman" w:cs="Times New Roman"/>
                <w:color w:val="222222"/>
              </w:rPr>
              <w:t xml:space="preserve">Record Drawings – As-built record drawings shall be maintained by the Contractor and shared with the Mercy Corps Engineer at project completion.  All modifications and variations from the work as tendered shall be shown.  </w:t>
            </w:r>
          </w:p>
          <w:p w14:paraId="4F860C68" w14:textId="77777777" w:rsidR="003C4C14" w:rsidRDefault="003C4C14">
            <w:pPr>
              <w:widowControl w:val="0"/>
              <w:pBdr>
                <w:top w:val="nil"/>
                <w:left w:val="nil"/>
                <w:bottom w:val="nil"/>
                <w:right w:val="nil"/>
                <w:between w:val="nil"/>
              </w:pBdr>
              <w:ind w:left="720"/>
              <w:rPr>
                <w:rFonts w:ascii="Times New Roman" w:eastAsia="Times New Roman" w:hAnsi="Times New Roman" w:cs="Times New Roman"/>
              </w:rPr>
            </w:pPr>
          </w:p>
          <w:p w14:paraId="4F860C69" w14:textId="77777777" w:rsidR="003C4C14" w:rsidRDefault="00C341DC">
            <w:pPr>
              <w:widowControl w:val="0"/>
              <w:numPr>
                <w:ilvl w:val="0"/>
                <w:numId w:val="29"/>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Site Cleanup   - Prior to completion of the project, the Contractor shall cleanup all debris and waste materials and return the site to a preconstruction condition as determined by the initial photo documentation described in 1.8 above.  </w:t>
            </w:r>
          </w:p>
        </w:tc>
      </w:tr>
      <w:tr w:rsidR="003C4C14" w14:paraId="4F860C6C" w14:textId="77777777">
        <w:trPr>
          <w:trHeight w:val="400"/>
        </w:trPr>
        <w:tc>
          <w:tcPr>
            <w:tcW w:w="11025" w:type="dxa"/>
            <w:gridSpan w:val="2"/>
            <w:tcBorders>
              <w:bottom w:val="nil"/>
            </w:tcBorders>
            <w:shd w:val="clear" w:color="auto" w:fill="auto"/>
            <w:tcMar>
              <w:top w:w="100" w:type="dxa"/>
              <w:left w:w="100" w:type="dxa"/>
              <w:bottom w:w="100" w:type="dxa"/>
              <w:right w:w="100" w:type="dxa"/>
            </w:tcMar>
          </w:tcPr>
          <w:p w14:paraId="4F860C6B" w14:textId="77777777" w:rsidR="003C4C14" w:rsidRDefault="00C341DC">
            <w:pPr>
              <w:widowControl w:val="0"/>
              <w:jc w:val="both"/>
              <w:rPr>
                <w:rFonts w:ascii="Times New Roman" w:eastAsia="Times New Roman" w:hAnsi="Times New Roman" w:cs="Times New Roman"/>
                <w:i/>
                <w:color w:val="FF0000"/>
              </w:rPr>
            </w:pPr>
            <w:r>
              <w:rPr>
                <w:rFonts w:ascii="Times New Roman" w:eastAsia="Times New Roman" w:hAnsi="Times New Roman" w:cs="Times New Roman"/>
                <w:b/>
              </w:rPr>
              <w:lastRenderedPageBreak/>
              <w:t>Performance Period:</w:t>
            </w:r>
          </w:p>
        </w:tc>
      </w:tr>
      <w:tr w:rsidR="003C4C14" w14:paraId="4F860C71" w14:textId="77777777">
        <w:tc>
          <w:tcPr>
            <w:tcW w:w="4500" w:type="dxa"/>
            <w:tcBorders>
              <w:top w:val="nil"/>
              <w:right w:val="nil"/>
            </w:tcBorders>
            <w:shd w:val="clear" w:color="auto" w:fill="auto"/>
            <w:tcMar>
              <w:top w:w="100" w:type="dxa"/>
              <w:left w:w="100" w:type="dxa"/>
              <w:bottom w:w="100" w:type="dxa"/>
              <w:right w:w="100" w:type="dxa"/>
            </w:tcMar>
          </w:tcPr>
          <w:p w14:paraId="4F860C6D" w14:textId="77777777" w:rsidR="003C4C14" w:rsidRDefault="00C341DC">
            <w:pPr>
              <w:widowControl w:val="0"/>
              <w:jc w:val="both"/>
              <w:rPr>
                <w:rFonts w:ascii="Times New Roman" w:eastAsia="Times New Roman" w:hAnsi="Times New Roman" w:cs="Times New Roman"/>
                <w:i/>
              </w:rPr>
            </w:pPr>
            <w:r>
              <w:rPr>
                <w:rFonts w:ascii="Times New Roman" w:eastAsia="Times New Roman" w:hAnsi="Times New Roman" w:cs="Times New Roman"/>
                <w:i/>
              </w:rPr>
              <w:t>Start Date: ________________</w:t>
            </w:r>
          </w:p>
          <w:p w14:paraId="4F860C6E" w14:textId="77777777" w:rsidR="003C4C14" w:rsidRDefault="00C341DC">
            <w:pPr>
              <w:widowControl w:val="0"/>
              <w:jc w:val="both"/>
              <w:rPr>
                <w:rFonts w:ascii="Times New Roman" w:eastAsia="Times New Roman" w:hAnsi="Times New Roman" w:cs="Times New Roman"/>
                <w:b/>
              </w:rPr>
            </w:pPr>
            <w:r>
              <w:rPr>
                <w:rFonts w:ascii="Times New Roman" w:eastAsia="Times New Roman" w:hAnsi="Times New Roman" w:cs="Times New Roman"/>
                <w:i/>
              </w:rPr>
              <w:t>Completion Date: ___________</w:t>
            </w:r>
          </w:p>
        </w:tc>
        <w:tc>
          <w:tcPr>
            <w:tcW w:w="6525" w:type="dxa"/>
            <w:tcBorders>
              <w:top w:val="nil"/>
              <w:left w:val="nil"/>
            </w:tcBorders>
            <w:shd w:val="clear" w:color="auto" w:fill="auto"/>
            <w:tcMar>
              <w:top w:w="100" w:type="dxa"/>
              <w:left w:w="100" w:type="dxa"/>
              <w:bottom w:w="100" w:type="dxa"/>
              <w:right w:w="100" w:type="dxa"/>
            </w:tcMar>
          </w:tcPr>
          <w:p w14:paraId="4F860C6F" w14:textId="77777777" w:rsidR="003C4C14" w:rsidRDefault="00C341DC">
            <w:pPr>
              <w:widowControl w:val="0"/>
              <w:jc w:val="both"/>
              <w:rPr>
                <w:rFonts w:ascii="Times New Roman" w:eastAsia="Times New Roman" w:hAnsi="Times New Roman" w:cs="Times New Roman"/>
                <w:i/>
                <w:color w:val="FF0000"/>
              </w:rPr>
            </w:pPr>
            <w:r>
              <w:rPr>
                <w:rFonts w:ascii="Times New Roman" w:eastAsia="Times New Roman" w:hAnsi="Times New Roman" w:cs="Times New Roman"/>
                <w:i/>
              </w:rPr>
              <w:t xml:space="preserve">Deliverable Date1 </w:t>
            </w:r>
          </w:p>
          <w:p w14:paraId="4F860C70" w14:textId="77777777" w:rsidR="003C4C14" w:rsidRDefault="00C341DC">
            <w:pPr>
              <w:widowControl w:val="0"/>
              <w:jc w:val="both"/>
              <w:rPr>
                <w:rFonts w:ascii="Times New Roman" w:eastAsia="Times New Roman" w:hAnsi="Times New Roman" w:cs="Times New Roman"/>
                <w:i/>
              </w:rPr>
            </w:pPr>
            <w:r>
              <w:rPr>
                <w:rFonts w:ascii="Times New Roman" w:eastAsia="Times New Roman" w:hAnsi="Times New Roman" w:cs="Times New Roman"/>
                <w:i/>
              </w:rPr>
              <w:t xml:space="preserve">Deliverable Date 2: </w:t>
            </w:r>
          </w:p>
        </w:tc>
      </w:tr>
    </w:tbl>
    <w:p w14:paraId="4F860C72" w14:textId="77777777" w:rsidR="003C4C14" w:rsidRDefault="00C341DC">
      <w:pPr>
        <w:widowControl w:val="0"/>
        <w:ind w:firstLine="720"/>
        <w:jc w:val="center"/>
        <w:rPr>
          <w:rFonts w:ascii="Times New Roman" w:eastAsia="Times New Roman" w:hAnsi="Times New Roman" w:cs="Times New Roman"/>
          <w:sz w:val="22"/>
          <w:szCs w:val="22"/>
        </w:rPr>
      </w:pPr>
      <w:r>
        <w:br w:type="page"/>
      </w:r>
      <w:r>
        <w:lastRenderedPageBreak/>
        <w:t>S</w:t>
      </w:r>
      <w:r>
        <w:rPr>
          <w:rFonts w:ascii="Times New Roman" w:eastAsia="Times New Roman" w:hAnsi="Times New Roman" w:cs="Times New Roman"/>
          <w:b/>
          <w:sz w:val="22"/>
          <w:szCs w:val="22"/>
        </w:rPr>
        <w:t>CHEDULE III</w:t>
      </w:r>
    </w:p>
    <w:p w14:paraId="4F860C73" w14:textId="77777777" w:rsidR="003C4C14" w:rsidRDefault="00C341DC">
      <w:pPr>
        <w:keepNext/>
        <w:keepLines/>
        <w:spacing w:before="240"/>
        <w:ind w:left="4320" w:right="720"/>
        <w:rPr>
          <w:rFonts w:ascii="Times New Roman" w:eastAsia="Times New Roman" w:hAnsi="Times New Roman" w:cs="Times New Roman"/>
          <w:sz w:val="22"/>
          <w:szCs w:val="22"/>
        </w:rPr>
      </w:pPr>
      <w:r>
        <w:rPr>
          <w:rFonts w:ascii="Times New Roman" w:eastAsia="Times New Roman" w:hAnsi="Times New Roman" w:cs="Times New Roman"/>
          <w:b/>
          <w:sz w:val="22"/>
          <w:szCs w:val="22"/>
        </w:rPr>
        <w:t>Donor Terms</w:t>
      </w:r>
    </w:p>
    <w:p w14:paraId="4F860C74" w14:textId="77777777" w:rsidR="003C4C14" w:rsidRDefault="00C341DC">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Other Contract Provisions Required by Law or MC’s Donor</w:t>
      </w:r>
    </w:p>
    <w:p w14:paraId="4F860C75" w14:textId="77777777" w:rsidR="003C4C14" w:rsidRDefault="00C341DC">
      <w:pPr>
        <w:jc w:val="both"/>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 xml:space="preserve"> A: ECHO General Conditions</w:t>
      </w:r>
    </w:p>
    <w:p w14:paraId="4F860C76" w14:textId="77777777" w:rsidR="003C4C14" w:rsidRDefault="00C341DC">
      <w:pPr>
        <w:jc w:val="both"/>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Liability/Indemnity</w:t>
      </w:r>
    </w:p>
    <w:p w14:paraId="4F860C77" w14:textId="77777777" w:rsidR="003C4C14" w:rsidRDefault="00C341DC">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Under no circumstances nor for any reason whatsoever will the European Commission be held liable for damages as a result of the work pursuant to this Contract.  </w:t>
      </w:r>
    </w:p>
    <w:p w14:paraId="4F860C78" w14:textId="77777777" w:rsidR="003C4C14" w:rsidRDefault="00C341DC">
      <w:pPr>
        <w:jc w:val="both"/>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Right of Access/ Audit</w:t>
      </w:r>
    </w:p>
    <w:p w14:paraId="4F860C79" w14:textId="77777777" w:rsidR="003C4C14" w:rsidRDefault="00C341DC">
      <w:pPr>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Contractor will be responsible for holding all invoices, receipts and financial and accounting documents relating to this Contract for at least seven years following final payment made under this Contract.</w:t>
      </w:r>
    </w:p>
    <w:p w14:paraId="4F860C7A" w14:textId="77777777" w:rsidR="003C4C14" w:rsidRDefault="00C341DC">
      <w:pPr>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Contractor will allow Mercy Corps or the European Commission (or any other organization authorized by the European Commission) access to the location where the Contractor is based or any location where the Services are being implemented and to all documents, information and other material related to this Contract (including in electronic format), necessary to assess, or audit the implementation of the project and compliance with this Contract.   Such audit may take place at any time during this Contract and up to seven years following final payment made under this Contract.  </w:t>
      </w:r>
    </w:p>
    <w:p w14:paraId="4F860C7B" w14:textId="77777777" w:rsidR="003C4C14" w:rsidRDefault="003C4C14">
      <w:pPr>
        <w:pBdr>
          <w:top w:val="nil"/>
          <w:left w:val="nil"/>
          <w:bottom w:val="nil"/>
          <w:right w:val="nil"/>
          <w:between w:val="nil"/>
        </w:pBdr>
        <w:spacing w:after="0" w:line="240" w:lineRule="auto"/>
      </w:pPr>
    </w:p>
    <w:p w14:paraId="4F860C7C" w14:textId="77777777" w:rsidR="003C4C14" w:rsidRDefault="00C341DC">
      <w:pPr>
        <w:jc w:val="both"/>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Confidentiality</w:t>
      </w:r>
    </w:p>
    <w:p w14:paraId="4F860C7D" w14:textId="77777777" w:rsidR="003C4C14" w:rsidRDefault="00C341DC">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Contractor acknowledges that Mercy Corps Nigeria has reporting obligations to the European Commission.  Accordingly, the Contractor consents to Mercy Corps Nigeria sharing information about the Contractor or the Services with the European Commission as required.</w:t>
      </w:r>
    </w:p>
    <w:p w14:paraId="4F860C7E" w14:textId="77777777" w:rsidR="003C4C14" w:rsidRDefault="00C341DC">
      <w:pPr>
        <w:jc w:val="both"/>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Conflict of Interest</w:t>
      </w:r>
    </w:p>
    <w:p w14:paraId="4F860C7F" w14:textId="77777777" w:rsidR="003C4C14" w:rsidRDefault="00C341DC">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ind w:left="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Contractor shall take all reasonable precautions to avoid any conflict of interests and shall inform MCS without delay of any situation constituting or likely to entail a conflict of interests.   </w:t>
      </w:r>
    </w:p>
    <w:p w14:paraId="4F860C80" w14:textId="77777777" w:rsidR="003C4C14" w:rsidRDefault="00C341DC">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There is a conflict of interests where the impartial and objective exercise of the functions, tasks and activities under this Contract is compromised for reasons involving family, emotional life, political or national affinity, economic interest or any other shared interest with another person or party.  </w:t>
      </w:r>
    </w:p>
    <w:p w14:paraId="4F860C81" w14:textId="77777777" w:rsidR="003C4C14" w:rsidRDefault="00C341DC">
      <w:pPr>
        <w:jc w:val="both"/>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Anti-Corruption</w:t>
      </w:r>
    </w:p>
    <w:p w14:paraId="4F860C82" w14:textId="77777777" w:rsidR="003C4C14" w:rsidRDefault="00C341DC">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Parties recognize that Mercy Corps has a zero-tolerance approach to bribery and corruption.  The Contractor will comply with all relevant anti-bribery and anti-corruption laws (including the UK Bribery Act 2010) and comply with the principles of Mercy Corps Anti-Corruption and Anti-Bribery Policies, or equivalent policies, including: (a) not accepting or offering a bribe of facilitation payment; and (b) reporting immediately to Mercy Corps any bribery issues which the Contractor becomes aware of during this Contract; and, at the reasonable request of MCS, confirming in writing that they have complied with this Clause number and provide any information reasonably requested in support of such compliance.  </w:t>
      </w:r>
    </w:p>
    <w:p w14:paraId="4F860C83" w14:textId="77777777" w:rsidR="003C4C14" w:rsidRDefault="00C341DC">
      <w:pPr>
        <w:jc w:val="both"/>
        <w:rPr>
          <w:rFonts w:ascii="Times New Roman" w:eastAsia="Times New Roman" w:hAnsi="Times New Roman" w:cs="Times New Roman"/>
          <w:b/>
          <w:sz w:val="22"/>
          <w:szCs w:val="22"/>
        </w:rPr>
      </w:pPr>
      <w:r>
        <w:rPr>
          <w:rFonts w:ascii="Times New Roman" w:eastAsia="Times New Roman" w:hAnsi="Times New Roman" w:cs="Times New Roman"/>
          <w:sz w:val="22"/>
          <w:szCs w:val="22"/>
        </w:rPr>
        <w:lastRenderedPageBreak/>
        <w:t>Mercy Corps recognizes that in complying with this Clause number, the Contractor is not expected to risk life, limb or freedom.</w:t>
      </w:r>
      <w:r>
        <w:rPr>
          <w:rFonts w:ascii="Times New Roman" w:eastAsia="Times New Roman" w:hAnsi="Times New Roman" w:cs="Times New Roman"/>
          <w:b/>
          <w:sz w:val="22"/>
          <w:szCs w:val="22"/>
        </w:rPr>
        <w:t xml:space="preserve">  </w:t>
      </w:r>
    </w:p>
    <w:p w14:paraId="4F860C84" w14:textId="77777777" w:rsidR="003C4C14" w:rsidRDefault="00C341DC">
      <w:pPr>
        <w:jc w:val="both"/>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B: DFID requires certain clauses and provisions to be included in all contracts.</w:t>
      </w:r>
    </w:p>
    <w:p w14:paraId="4F860C85" w14:textId="77777777" w:rsidR="003C4C14" w:rsidRDefault="00C341DC">
      <w:pPr>
        <w:jc w:val="both"/>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Liability/Indemnity</w:t>
      </w:r>
    </w:p>
    <w:p w14:paraId="4F860C86" w14:textId="77777777" w:rsidR="003C4C14" w:rsidRDefault="00C341DC">
      <w:pPr>
        <w:pBdr>
          <w:top w:val="none" w:sz="0" w:space="0" w:color="000000"/>
          <w:left w:val="none" w:sz="0" w:space="0" w:color="000000"/>
          <w:bottom w:val="none" w:sz="0" w:space="0" w:color="000000"/>
          <w:right w:val="none" w:sz="0" w:space="0" w:color="000000"/>
          <w:between w:val="none" w:sz="0" w:space="0" w:color="000000"/>
        </w:pBdr>
        <w:spacing w:before="2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Solicitor acknowledges that DFID will not be held responsible for or in relation to the activities of the Solicitor under this Contract.    </w:t>
      </w:r>
    </w:p>
    <w:p w14:paraId="4F860C87" w14:textId="77777777" w:rsidR="003C4C14" w:rsidRDefault="00C341DC">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u w:val="single"/>
        </w:rPr>
        <w:t xml:space="preserve">Right of Access/ Audit Access </w:t>
      </w:r>
    </w:p>
    <w:p w14:paraId="4F860C88" w14:textId="77777777" w:rsidR="003C4C14" w:rsidRDefault="00C341DC">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Solicitor shall permit Mercy Corps, its donor, DFID (UK), and/or the UK’s National Audit Office and/or any of their duly authorized representatives, access to project sites and relevant records, including books, documents, papers (including in electronic format) for the purpose of monitoring, evaluation and audit.    Such verification or audit may take place at any time during this Contract and up to seven years after final payment made under this Contract. </w:t>
      </w:r>
    </w:p>
    <w:p w14:paraId="4F860C89" w14:textId="77777777" w:rsidR="003C4C14" w:rsidRDefault="00C341DC">
      <w:pPr>
        <w:pBdr>
          <w:top w:val="none" w:sz="0" w:space="0" w:color="000000"/>
          <w:left w:val="none" w:sz="0" w:space="0" w:color="000000"/>
          <w:bottom w:val="none" w:sz="0" w:space="0" w:color="000000"/>
          <w:right w:val="none" w:sz="0" w:space="0" w:color="000000"/>
          <w:between w:val="none" w:sz="0" w:space="0" w:color="000000"/>
        </w:pBdr>
        <w:spacing w:before="28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u w:val="single"/>
        </w:rPr>
        <w:t xml:space="preserve">Anti-Corruption and Anti-Bribery </w:t>
      </w:r>
    </w:p>
    <w:p w14:paraId="4F860C8A" w14:textId="77777777" w:rsidR="003C4C14" w:rsidRDefault="00C341DC">
      <w:pPr>
        <w:pBdr>
          <w:top w:val="none" w:sz="0" w:space="0" w:color="000000"/>
          <w:left w:val="none" w:sz="0" w:space="0" w:color="000000"/>
          <w:bottom w:val="none" w:sz="0" w:space="0" w:color="000000"/>
          <w:right w:val="none" w:sz="0" w:space="0" w:color="000000"/>
          <w:between w:val="none" w:sz="0" w:space="0" w:color="000000"/>
        </w:pBdr>
        <w:spacing w:before="2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parties recognize that Mercy Corps has a zero-tolerance approach to bribery and corruption.  The Solicitor will comply with all relevant anti-bribery and anti-corruption laws (including the UK Bribery Act 2010) and comply with the principles of Mercy Corps’ Anti-Corruption and Anti-Bribery Policies, or equivalent policies, including: (a) not accepting or offering a bribe of facilitation payment; and (b) reporting immediately to Mercy Corps any bribery issues which the Solicitor becomes aware of during this Contract; and, at the reasonable request of Mercy Corps, confirming in writing that they have complied with this Section and provide any information reasonably requested in support of such compliance. </w:t>
      </w:r>
    </w:p>
    <w:p w14:paraId="4F860C8B" w14:textId="77777777" w:rsidR="003C4C14" w:rsidRDefault="00C341DC">
      <w:pPr>
        <w:pBdr>
          <w:top w:val="none" w:sz="0" w:space="0" w:color="000000"/>
          <w:left w:val="none" w:sz="0" w:space="0" w:color="000000"/>
          <w:bottom w:val="none" w:sz="0" w:space="0" w:color="000000"/>
          <w:right w:val="none" w:sz="0" w:space="0" w:color="000000"/>
          <w:between w:val="none" w:sz="0" w:space="0" w:color="000000"/>
        </w:pBdr>
        <w:spacing w:before="280"/>
        <w:jc w:val="both"/>
        <w:rPr>
          <w:rFonts w:ascii="Times New Roman" w:eastAsia="Times New Roman" w:hAnsi="Times New Roman" w:cs="Times New Roman"/>
          <w:b/>
          <w:color w:val="000000"/>
          <w:sz w:val="22"/>
          <w:szCs w:val="22"/>
          <w:u w:val="single"/>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u w:val="single"/>
        </w:rPr>
        <w:t>Cancelation of the contract</w:t>
      </w:r>
    </w:p>
    <w:p w14:paraId="4F860C8C" w14:textId="77777777" w:rsidR="003C4C14" w:rsidRDefault="00C341DC">
      <w:pPr>
        <w:pBdr>
          <w:top w:val="none" w:sz="0" w:space="0" w:color="000000"/>
          <w:left w:val="none" w:sz="0" w:space="0" w:color="000000"/>
          <w:bottom w:val="none" w:sz="0" w:space="0" w:color="000000"/>
          <w:right w:val="none" w:sz="0" w:space="0" w:color="000000"/>
          <w:between w:val="none" w:sz="0" w:space="0" w:color="000000"/>
        </w:pBdr>
        <w:spacing w:before="2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If any illegal or corrupt practices were or are committed in the award or execution of this Contract, including if any offer, gift, payment, contribution or benefit of any kind was accepted as an inducement or reward for the award or execution of this Contract, this Contract will be cancelled with immediate effect, in which case Mercy Corps will return to the Solicitor any items delivered and the Solicitor will return to Mercy Corps any funds paid (at each of their own cost, unless otherwise agreed).  </w:t>
      </w:r>
    </w:p>
    <w:p w14:paraId="4F860C8D" w14:textId="77777777" w:rsidR="003C4C14" w:rsidRDefault="00C341DC">
      <w:pPr>
        <w:pBdr>
          <w:top w:val="none" w:sz="0" w:space="0" w:color="000000"/>
          <w:left w:val="none" w:sz="0" w:space="0" w:color="000000"/>
          <w:bottom w:val="none" w:sz="0" w:space="0" w:color="000000"/>
          <w:right w:val="none" w:sz="0" w:space="0" w:color="000000"/>
          <w:between w:val="none" w:sz="0" w:space="0" w:color="000000"/>
        </w:pBdr>
        <w:spacing w:before="2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u w:val="single"/>
        </w:rPr>
        <w:t xml:space="preserve">Confidentiality </w:t>
      </w:r>
    </w:p>
    <w:p w14:paraId="4F860C8E" w14:textId="77777777" w:rsidR="003C4C14" w:rsidRDefault="00C341DC">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Solicitor acknowledges that Mercy Corps has reporting obligations to DFID.  Accordingly, the Solicitor consents to Mercy Corps sharing information about the Solicitor or the Services with the DFID as required.</w:t>
      </w:r>
    </w:p>
    <w:p w14:paraId="4F860C8F" w14:textId="77777777" w:rsidR="003C4C14" w:rsidRDefault="00C341DC">
      <w:pPr>
        <w:jc w:val="both"/>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Conflict of interest</w:t>
      </w:r>
    </w:p>
    <w:p w14:paraId="4F860C90" w14:textId="77777777" w:rsidR="003C4C14" w:rsidRDefault="00C341DC">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Solicitor shall take all reasonable precautions to avoid any conflict of interests and shall inform Mercy Corps without delay of any situation constituting or likely to entail a conflict of interests.   </w:t>
      </w:r>
    </w:p>
    <w:p w14:paraId="4F860C91" w14:textId="77777777" w:rsidR="003C4C14" w:rsidRDefault="00C341DC">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There is a conflict of interests where the impartial and objective exercise of the functions, tasks and activities under this Contract is compromised for reasons involving family, emotional life, political or national affinity, economic interest or any other shared interest with another person or party. </w:t>
      </w:r>
    </w:p>
    <w:p w14:paraId="4F860C92" w14:textId="77777777" w:rsidR="003C4C14" w:rsidRDefault="00C341DC">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u w:val="single"/>
        </w:rPr>
        <w:t>Intellectual Property Rights</w:t>
      </w:r>
      <w:r>
        <w:rPr>
          <w:rFonts w:ascii="Times New Roman" w:eastAsia="Times New Roman" w:hAnsi="Times New Roman" w:cs="Times New Roman"/>
          <w:sz w:val="22"/>
          <w:szCs w:val="22"/>
        </w:rPr>
        <w:t xml:space="preserve"> </w:t>
      </w:r>
    </w:p>
    <w:p w14:paraId="4F860C93" w14:textId="77777777" w:rsidR="003C4C14" w:rsidRDefault="00C341DC">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Mercy Corps shall be the owner of any product and/or copyrightable item that results from the performance of the Contract.</w:t>
      </w:r>
    </w:p>
    <w:p w14:paraId="4F860C94" w14:textId="77777777" w:rsidR="003C4C14" w:rsidRDefault="00C341DC">
      <w:p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b/>
          <w:color w:val="000000"/>
          <w:sz w:val="22"/>
          <w:szCs w:val="22"/>
        </w:rPr>
      </w:pPr>
      <w:r>
        <w:rPr>
          <w:rFonts w:ascii="Calibri" w:eastAsia="Calibri" w:hAnsi="Calibri" w:cs="Calibri"/>
          <w:b/>
          <w:color w:val="000000"/>
          <w:sz w:val="22"/>
          <w:szCs w:val="22"/>
        </w:rPr>
        <w:t>C: Child and Vulnerable Adults Protection Policy</w:t>
      </w:r>
    </w:p>
    <w:p w14:paraId="4F860C95" w14:textId="77777777" w:rsidR="003C4C14" w:rsidRDefault="00C341DC">
      <w:p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Mercy Corps aims to safeguard children/vulnerable adults from abuse, violence and exploitation in all that we do, in line with Article 19* of United Nations Convention on the Rights of the Child. </w:t>
      </w:r>
    </w:p>
    <w:p w14:paraId="4F860C96" w14:textId="77777777" w:rsidR="003C4C14" w:rsidRDefault="00C341DC">
      <w:p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Besides economic, social and political problems affecting large numbers of children/vulnerable adults in countries where Mercy Corps works, individuals may be at risk from abuse by adults or other children. This policy concerns maltreatment of a child/vulnerable adult in contact with a Mercy Corps team member. Mercy Corps’ policy is to react sensitively to any suspicions or allegations and deal with them appropriately. Any team member who has suspicions of or has witnessed any form of inappropriate behavior as defined in this policy should immediately report it to the Country Director or Regional Program Director as appropriate and the UK HR Director or US HR Services Director. </w:t>
      </w:r>
    </w:p>
    <w:p w14:paraId="4F860C97" w14:textId="77777777" w:rsidR="003C4C14" w:rsidRDefault="00C341DC">
      <w:p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Any employee who is accused of inappropriate behavior towards a child/vulnerable adult, regardless of whether this is within or outside the work context, will be immediately removed from contact with children/vulnerable adults in the work context while the incident is being investigated. </w:t>
      </w:r>
    </w:p>
    <w:p w14:paraId="4F860C98" w14:textId="77777777" w:rsidR="003C4C14" w:rsidRDefault="00C341DC">
      <w:p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Any inappropriate behavior towards a child/vulnerable adult, regardless of whether this is within or outside the work context, could constitute gross misconduct and could result in termination of employment. Appropriate action will also be taken against partners and others engaged in our work. </w:t>
      </w:r>
    </w:p>
    <w:p w14:paraId="4F860C99" w14:textId="77777777" w:rsidR="003C4C14" w:rsidRDefault="00C341DC">
      <w:p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Mercy Corps works in many situations which are inherently abusive to children/vulnerable adults, and in some situations it is unrealistic to intervene on a personal level in the lives of individuals who could be seen as suffering ‘abuse’ in the widest sense. Such concerns may be addressed more appropriately at a programmatic level. However, Mercy Corps team members may well have a professional duty to act where there are concerns in relation to children/vulnerable adults with whom they are in contact, directly or indirectly. Their ability to act may be severely limited by particular circumstances prevailing locally, but concerns must still be raised, and possible action considered. </w:t>
      </w:r>
    </w:p>
    <w:p w14:paraId="4F860C9A" w14:textId="77777777" w:rsidR="003C4C14" w:rsidRDefault="00C341DC">
      <w:p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b/>
          <w:color w:val="000000"/>
          <w:sz w:val="22"/>
          <w:szCs w:val="22"/>
        </w:rPr>
      </w:pPr>
      <w:r>
        <w:rPr>
          <w:rFonts w:ascii="Calibri" w:eastAsia="Calibri" w:hAnsi="Calibri" w:cs="Calibri"/>
          <w:b/>
          <w:color w:val="000000"/>
          <w:sz w:val="22"/>
          <w:szCs w:val="22"/>
        </w:rPr>
        <w:t xml:space="preserve">Values and Principles in working with Children/Vulnerable Adults: </w:t>
      </w:r>
    </w:p>
    <w:p w14:paraId="4F860C9B" w14:textId="77777777" w:rsidR="003C4C14" w:rsidRDefault="00C341DC">
      <w:p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When team members are in contact with children/vulnerable adults, they should: </w:t>
      </w:r>
    </w:p>
    <w:p w14:paraId="4F860C9C" w14:textId="77777777" w:rsidR="003C4C14" w:rsidRDefault="00C341DC">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At all times treat children/vulnerable adults with respect. </w:t>
      </w:r>
    </w:p>
    <w:p w14:paraId="4F860C9D" w14:textId="77777777" w:rsidR="003C4C14" w:rsidRDefault="00C341DC">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Regard them positively and value them as individuals who have specific needs and rights and a particular contribution to make. </w:t>
      </w:r>
    </w:p>
    <w:p w14:paraId="4F860C9E" w14:textId="77777777" w:rsidR="003C4C14" w:rsidRDefault="00C341DC">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Work with them in a spirit of co-operation and partnership based on mutual trust and respect; value their views and take them seriously </w:t>
      </w:r>
    </w:p>
    <w:p w14:paraId="4F860C9F" w14:textId="77777777" w:rsidR="003C4C14" w:rsidRDefault="00C341DC">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Work with them in ways that enhance their inherent capacities and capabilities, and develop their potential </w:t>
      </w:r>
    </w:p>
    <w:p w14:paraId="4F860CA0" w14:textId="77777777" w:rsidR="003C4C14" w:rsidRDefault="00C341DC">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Strive to understand them within the context in which they live. </w:t>
      </w:r>
    </w:p>
    <w:p w14:paraId="4F860CA1" w14:textId="77777777" w:rsidR="003C4C14" w:rsidRDefault="00C341DC">
      <w:p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b/>
          <w:color w:val="000000"/>
          <w:sz w:val="22"/>
          <w:szCs w:val="22"/>
        </w:rPr>
      </w:pPr>
      <w:r>
        <w:rPr>
          <w:rFonts w:ascii="Calibri" w:eastAsia="Calibri" w:hAnsi="Calibri" w:cs="Calibri"/>
          <w:b/>
          <w:color w:val="000000"/>
          <w:sz w:val="22"/>
          <w:szCs w:val="22"/>
        </w:rPr>
        <w:t xml:space="preserve">It is important for all team members in contact with children/vulnerable adults to: </w:t>
      </w:r>
    </w:p>
    <w:p w14:paraId="4F860CA2" w14:textId="77777777" w:rsidR="003C4C14" w:rsidRDefault="00C341DC">
      <w:pPr>
        <w:numPr>
          <w:ilvl w:val="0"/>
          <w:numId w:val="2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Be aware of situations which may present risks and manage these risks. </w:t>
      </w:r>
    </w:p>
    <w:p w14:paraId="4F860CA3" w14:textId="77777777" w:rsidR="003C4C14" w:rsidRDefault="00C341DC">
      <w:pPr>
        <w:numPr>
          <w:ilvl w:val="0"/>
          <w:numId w:val="2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Plan and organize the work and the workplace so as to minimize risks as far as possible. </w:t>
      </w:r>
    </w:p>
    <w:p w14:paraId="4F860CA4" w14:textId="77777777" w:rsidR="003C4C14" w:rsidRDefault="00C341DC">
      <w:pPr>
        <w:numPr>
          <w:ilvl w:val="0"/>
          <w:numId w:val="2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Ensure that a culture of openness exists to enable any issues or concerns to be raised and discussed. </w:t>
      </w:r>
    </w:p>
    <w:p w14:paraId="4F860CA5" w14:textId="77777777" w:rsidR="003C4C14" w:rsidRDefault="00C341DC">
      <w:pPr>
        <w:numPr>
          <w:ilvl w:val="0"/>
          <w:numId w:val="2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Ensure that a sense of accountability exists between team members so that poor practice or potentially abusive behavior does not go unchallenged. </w:t>
      </w:r>
    </w:p>
    <w:p w14:paraId="4F860CA6" w14:textId="77777777" w:rsidR="003C4C14" w:rsidRDefault="00C341DC">
      <w:p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b/>
          <w:color w:val="000000"/>
          <w:sz w:val="22"/>
          <w:szCs w:val="22"/>
        </w:rPr>
      </w:pPr>
      <w:r>
        <w:rPr>
          <w:rFonts w:ascii="Calibri" w:eastAsia="Calibri" w:hAnsi="Calibri" w:cs="Calibri"/>
          <w:b/>
          <w:color w:val="000000"/>
          <w:sz w:val="22"/>
          <w:szCs w:val="22"/>
        </w:rPr>
        <w:t xml:space="preserve">Team members must be especially aware of potential abusive situations when working with children. </w:t>
      </w:r>
    </w:p>
    <w:p w14:paraId="4F860CA7" w14:textId="77777777" w:rsidR="003C4C14" w:rsidRDefault="00C341DC">
      <w:p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Team members must never: </w:t>
      </w:r>
    </w:p>
    <w:p w14:paraId="4F860CA8" w14:textId="77777777" w:rsidR="003C4C14" w:rsidRDefault="00C341DC">
      <w:pPr>
        <w:numPr>
          <w:ilvl w:val="0"/>
          <w:numId w:val="26"/>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Develop physical/sexual relationships with children </w:t>
      </w:r>
    </w:p>
    <w:p w14:paraId="4F860CA9" w14:textId="77777777" w:rsidR="003C4C14" w:rsidRDefault="00C341DC">
      <w:pPr>
        <w:numPr>
          <w:ilvl w:val="0"/>
          <w:numId w:val="26"/>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Develop relationships with children which could in any way be deemed exploitative or abusive </w:t>
      </w:r>
    </w:p>
    <w:p w14:paraId="4F860CAA" w14:textId="77777777" w:rsidR="003C4C14" w:rsidRDefault="00C341DC">
      <w:pPr>
        <w:numPr>
          <w:ilvl w:val="0"/>
          <w:numId w:val="26"/>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Act in ways that may be abusive or may place a child at risk of abuse. </w:t>
      </w:r>
    </w:p>
    <w:p w14:paraId="4F860CAB" w14:textId="77777777" w:rsidR="003C4C14" w:rsidRDefault="00C341DC">
      <w:p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b/>
          <w:color w:val="000000"/>
          <w:sz w:val="22"/>
          <w:szCs w:val="22"/>
        </w:rPr>
      </w:pPr>
      <w:r>
        <w:rPr>
          <w:rFonts w:ascii="Calibri" w:eastAsia="Calibri" w:hAnsi="Calibri" w:cs="Calibri"/>
          <w:b/>
          <w:color w:val="000000"/>
          <w:sz w:val="22"/>
          <w:szCs w:val="22"/>
        </w:rPr>
        <w:t xml:space="preserve">Team members must avoid actions or behavior that could be construed as poor practice or potentially abusive. For example, they should never: </w:t>
      </w:r>
    </w:p>
    <w:p w14:paraId="4F860CAC" w14:textId="77777777" w:rsidR="003C4C14" w:rsidRDefault="00C341DC">
      <w:pPr>
        <w:numPr>
          <w:ilvl w:val="0"/>
          <w:numId w:val="2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Use language, make suggestions, or offer advice, which is inappropriate, offensive or abusive </w:t>
      </w:r>
    </w:p>
    <w:p w14:paraId="4F860CAD" w14:textId="77777777" w:rsidR="003C4C14" w:rsidRDefault="00C341DC">
      <w:pPr>
        <w:numPr>
          <w:ilvl w:val="0"/>
          <w:numId w:val="2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Behave physically in a manner toward children which is inappropriate or sexually provocative </w:t>
      </w:r>
    </w:p>
    <w:p w14:paraId="4F860CAE" w14:textId="77777777" w:rsidR="003C4C14" w:rsidRDefault="00C341DC">
      <w:pPr>
        <w:numPr>
          <w:ilvl w:val="0"/>
          <w:numId w:val="2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Have a child/child with whom they are working stay overnight at their home unsupervised </w:t>
      </w:r>
    </w:p>
    <w:p w14:paraId="4F860CAF" w14:textId="77777777" w:rsidR="003C4C14" w:rsidRDefault="00C341DC">
      <w:pPr>
        <w:numPr>
          <w:ilvl w:val="0"/>
          <w:numId w:val="2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Sleep in the same room or bed as a child with whom they are working </w:t>
      </w:r>
    </w:p>
    <w:p w14:paraId="4F860CB0" w14:textId="77777777" w:rsidR="003C4C14" w:rsidRDefault="00C341DC">
      <w:pPr>
        <w:numPr>
          <w:ilvl w:val="0"/>
          <w:numId w:val="2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Do things for children of an intimate personal nature that they can do for themselves </w:t>
      </w:r>
    </w:p>
    <w:p w14:paraId="4F860CB1" w14:textId="77777777" w:rsidR="003C4C14" w:rsidRDefault="00C341DC">
      <w:pPr>
        <w:numPr>
          <w:ilvl w:val="0"/>
          <w:numId w:val="2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Condone, or participate in, behavior toward children which is illegal, unsafe, or abusive </w:t>
      </w:r>
    </w:p>
    <w:p w14:paraId="4F860CB2" w14:textId="77777777" w:rsidR="003C4C14" w:rsidRDefault="00C341DC">
      <w:pPr>
        <w:numPr>
          <w:ilvl w:val="0"/>
          <w:numId w:val="2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Act in ways intended to shame, humiliate, belittle or degrade children, or otherwise perpetrate any form of emotional abuse discriminate against, show differential treatment, or favor particular children to the exclusion of others </w:t>
      </w:r>
    </w:p>
    <w:p w14:paraId="4F860CB3" w14:textId="77777777" w:rsidR="003C4C14" w:rsidRDefault="00C341DC">
      <w:pPr>
        <w:pBdr>
          <w:top w:val="none" w:sz="0" w:space="0" w:color="000000"/>
          <w:left w:val="none" w:sz="0" w:space="0" w:color="000000"/>
          <w:bottom w:val="none" w:sz="0" w:space="0" w:color="000000"/>
          <w:right w:val="none" w:sz="0" w:space="0" w:color="000000"/>
          <w:between w:val="none" w:sz="0" w:space="0" w:color="000000"/>
        </w:pBdr>
        <w:spacing w:after="0"/>
        <w:ind w:firstLine="360"/>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Prevention of Sexual Exploitation and Abuse Policy </w:t>
      </w:r>
    </w:p>
    <w:p w14:paraId="4F860CB4" w14:textId="77777777" w:rsidR="003C4C14" w:rsidRDefault="00C341DC">
      <w:pPr>
        <w:pBdr>
          <w:top w:val="none" w:sz="0" w:space="0" w:color="000000"/>
          <w:left w:val="none" w:sz="0" w:space="0" w:color="000000"/>
          <w:bottom w:val="none" w:sz="0" w:space="0" w:color="000000"/>
          <w:right w:val="none" w:sz="0" w:space="0" w:color="000000"/>
          <w:between w:val="none" w:sz="0" w:space="0" w:color="000000"/>
        </w:pBdr>
        <w:spacing w:after="0"/>
        <w:ind w:left="360"/>
        <w:jc w:val="both"/>
        <w:rPr>
          <w:rFonts w:ascii="Calibri" w:eastAsia="Calibri" w:hAnsi="Calibri" w:cs="Calibri"/>
          <w:color w:val="000000"/>
          <w:sz w:val="22"/>
          <w:szCs w:val="22"/>
        </w:rPr>
      </w:pPr>
      <w:r>
        <w:rPr>
          <w:rFonts w:ascii="Calibri" w:eastAsia="Calibri" w:hAnsi="Calibri" w:cs="Calibri"/>
          <w:color w:val="000000"/>
          <w:sz w:val="22"/>
          <w:szCs w:val="22"/>
        </w:rPr>
        <w:t xml:space="preserve">All Mercy Corps team members must be aware of and adhere to the Core Principles laid out by the United Nations and INTERACTION in 2002, to which Mercy Corps is committed. </w:t>
      </w:r>
    </w:p>
    <w:p w14:paraId="4F860CB5" w14:textId="77777777" w:rsidR="003C4C14" w:rsidRDefault="00C341DC">
      <w:pPr>
        <w:numPr>
          <w:ilvl w:val="0"/>
          <w:numId w:val="2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Sexual activity with children (persons under the age of 18, when not legally married) is prohibited regardless of the age of majority or age of consent locally. Mistaken belief in the age of a child is not a defense. </w:t>
      </w:r>
    </w:p>
    <w:p w14:paraId="4F860CB6" w14:textId="77777777" w:rsidR="003C4C14" w:rsidRDefault="00C341DC">
      <w:pPr>
        <w:numPr>
          <w:ilvl w:val="0"/>
          <w:numId w:val="2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Exchange of money, employment, goods or services for sex, including sexual favors or other forms of humiliating, degrading or exploitative behavior is prohibited. This includes an exchange of assistance that is due to beneficiaries. Sexual acts with prostitutes are prohibited at any time during employment with Mercy Corps. </w:t>
      </w:r>
    </w:p>
    <w:p w14:paraId="4F860CB7" w14:textId="77777777" w:rsidR="003C4C14" w:rsidRDefault="00C341DC">
      <w:pPr>
        <w:numPr>
          <w:ilvl w:val="0"/>
          <w:numId w:val="2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Sexual relationships between expatriate humanitarian workers and beneficiaries are prohibited since they are based on inherently unequal power dynamics. Such relationships undermine the credibility and integrity of humanitarian aid work. </w:t>
      </w:r>
    </w:p>
    <w:p w14:paraId="4F860CB8" w14:textId="77777777" w:rsidR="003C4C14" w:rsidRDefault="00C341DC">
      <w:pPr>
        <w:numPr>
          <w:ilvl w:val="0"/>
          <w:numId w:val="2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Where a humanitarian worker develops concerns or suspicions regarding sexual abuse or exploitation by a fellow worker, whether in the same agency or not, s/he must report such concerns via established agency reporting mechanisms. </w:t>
      </w:r>
    </w:p>
    <w:p w14:paraId="4F860CB9" w14:textId="77777777" w:rsidR="003C4C14" w:rsidRDefault="00C341DC">
      <w:pPr>
        <w:numPr>
          <w:ilvl w:val="0"/>
          <w:numId w:val="2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Humanitarian workers are obliged to create and maintain an environment that prevents sexual exploitation and abuse and promotes the implementation of the code of conduct. Managers at all levels have particular responsibility to support and develop systems that maintain this environment. </w:t>
      </w:r>
    </w:p>
    <w:p w14:paraId="4F860CBA" w14:textId="77777777" w:rsidR="003C4C14" w:rsidRDefault="00C341DC">
      <w:pPr>
        <w:numPr>
          <w:ilvl w:val="0"/>
          <w:numId w:val="2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Sexual exploitation and abuse by humanitarian workers constitute acts of gross misconduct and are therefore grounds for termination of employment</w:t>
      </w:r>
    </w:p>
    <w:p w14:paraId="4F860CBB" w14:textId="77777777" w:rsidR="003C4C14" w:rsidRDefault="003C4C14">
      <w:pPr>
        <w:pBdr>
          <w:top w:val="nil"/>
          <w:left w:val="nil"/>
          <w:bottom w:val="nil"/>
          <w:right w:val="nil"/>
          <w:between w:val="nil"/>
        </w:pBdr>
        <w:spacing w:after="0" w:line="240" w:lineRule="auto"/>
      </w:pPr>
    </w:p>
    <w:p w14:paraId="4F860CBC" w14:textId="77777777" w:rsidR="003C4C14" w:rsidRDefault="00C341DC">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D: Other USAID Contract Provisions Required by Law</w:t>
      </w:r>
    </w:p>
    <w:p w14:paraId="4F860CBD" w14:textId="77777777" w:rsidR="003C4C14" w:rsidRDefault="00C341DC">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Mercy Corps, in accordance with donor regulations, requires certain certifications and provisions, set forth herein, to be included in all contracts.</w:t>
      </w:r>
    </w:p>
    <w:p w14:paraId="4F860CBE" w14:textId="77777777" w:rsidR="003C4C14" w:rsidRDefault="00C341DC">
      <w:pPr>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ind w:left="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The recipient must not engage in transactions with, or provide resources or support to, individuals and organizations associated with terrorism, including those individuals or entities that appear on the Specially Designated Nationals and Blocked Persons List maintained by the U.S. Treasury (online at: </w:t>
      </w:r>
      <w:hyperlink r:id="rId16">
        <w:r>
          <w:rPr>
            <w:rFonts w:ascii="Times New Roman" w:eastAsia="Times New Roman" w:hAnsi="Times New Roman" w:cs="Times New Roman"/>
            <w:color w:val="0000FF"/>
            <w:sz w:val="22"/>
            <w:szCs w:val="22"/>
            <w:u w:val="single"/>
          </w:rPr>
          <w:t>http://www.treasury.gov/resource</w:t>
        </w:r>
      </w:hyperlink>
    </w:p>
    <w:p w14:paraId="4F860CBF" w14:textId="77777777" w:rsidR="003C4C14" w:rsidRDefault="003C4C14">
      <w:pPr>
        <w:pBdr>
          <w:top w:val="nil"/>
          <w:left w:val="nil"/>
          <w:bottom w:val="nil"/>
          <w:right w:val="nil"/>
          <w:between w:val="nil"/>
        </w:pBdr>
        <w:spacing w:after="0"/>
        <w:ind w:left="360"/>
        <w:jc w:val="both"/>
        <w:rPr>
          <w:rFonts w:ascii="Times New Roman" w:eastAsia="Times New Roman" w:hAnsi="Times New Roman" w:cs="Times New Roman"/>
          <w:sz w:val="22"/>
          <w:szCs w:val="22"/>
        </w:rPr>
      </w:pPr>
    </w:p>
    <w:p w14:paraId="4F860CC0" w14:textId="77777777" w:rsidR="003C4C14" w:rsidRDefault="00C341DC">
      <w:pPr>
        <w:pBdr>
          <w:top w:val="nil"/>
          <w:left w:val="nil"/>
          <w:bottom w:val="nil"/>
          <w:right w:val="nil"/>
          <w:between w:val="nil"/>
        </w:pBdr>
        <w:spacing w:after="0"/>
        <w:ind w:left="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center/sanctions/SDNList/Pages/default.aspx) or the United Nations Security designation list (online at: </w:t>
      </w:r>
      <w:hyperlink r:id="rId17">
        <w:r>
          <w:rPr>
            <w:rFonts w:ascii="Times New Roman" w:eastAsia="Times New Roman" w:hAnsi="Times New Roman" w:cs="Times New Roman"/>
            <w:color w:val="0000FF"/>
            <w:sz w:val="22"/>
            <w:szCs w:val="22"/>
            <w:u w:val="single"/>
          </w:rPr>
          <w:t>http://www.un.org/sc/committees/1267/aq_sanctions_list.shtml</w:t>
        </w:r>
      </w:hyperlink>
      <w:r>
        <w:rPr>
          <w:rFonts w:ascii="Times New Roman" w:eastAsia="Times New Roman" w:hAnsi="Times New Roman" w:cs="Times New Roman"/>
          <w:sz w:val="22"/>
          <w:szCs w:val="22"/>
        </w:rPr>
        <w:t xml:space="preserve">). </w:t>
      </w:r>
    </w:p>
    <w:p w14:paraId="4F860CC1" w14:textId="77777777" w:rsidR="003C4C14" w:rsidRDefault="003C4C14">
      <w:pPr>
        <w:pBdr>
          <w:top w:val="nil"/>
          <w:left w:val="nil"/>
          <w:bottom w:val="nil"/>
          <w:right w:val="nil"/>
          <w:between w:val="nil"/>
        </w:pBdr>
        <w:spacing w:after="0"/>
        <w:ind w:left="360"/>
        <w:jc w:val="both"/>
        <w:rPr>
          <w:rFonts w:ascii="Times New Roman" w:eastAsia="Times New Roman" w:hAnsi="Times New Roman" w:cs="Times New Roman"/>
          <w:sz w:val="22"/>
          <w:szCs w:val="22"/>
        </w:rPr>
      </w:pPr>
    </w:p>
    <w:p w14:paraId="4F860CC2" w14:textId="77777777" w:rsidR="003C4C14" w:rsidRDefault="00C341DC">
      <w:pPr>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ind w:left="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Contractor certifies that neither it nor its principals is presently excluded or disqualified from participation in this transaction by any US Government department or agency. </w:t>
      </w:r>
    </w:p>
    <w:p w14:paraId="4F860CC3" w14:textId="77777777" w:rsidR="003C4C14" w:rsidRDefault="00C341DC">
      <w:pPr>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ind w:left="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Contractor certifies that it will not and has not used any funds received directly or indirectly from the U.S. Government to pay any person or organization for influencing or attempting to influence an officer or employee of any agency, a member of U.S. Congress, officer or employee of Congress, or an employee of a member of Congress in connection with obtaining this Contract or any other U.S. government funded project.  </w:t>
      </w:r>
    </w:p>
    <w:p w14:paraId="4F860CC4" w14:textId="77777777" w:rsidR="003C4C14" w:rsidRDefault="00C341DC">
      <w:pPr>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ind w:left="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Mercy Corps, USAID, and the Comptroller General of the United States, or any of their duly authorized representatives, shall have access to any books, documents, papers and records of Contractor which are directly pertinent to this Contract for the purpose of making audits, examinations, excerpts and transcriptions.  </w:t>
      </w:r>
    </w:p>
    <w:p w14:paraId="4F860CC5" w14:textId="77777777" w:rsidR="003C4C14" w:rsidRDefault="00C341DC">
      <w:pPr>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ind w:left="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Contractor or its employees, or any Subcontractor or its employees, must not engage in any of the following conduct:</w:t>
      </w:r>
    </w:p>
    <w:p w14:paraId="4F860CC6" w14:textId="77777777" w:rsidR="003C4C14" w:rsidRDefault="003C4C14">
      <w:pPr>
        <w:pBdr>
          <w:top w:val="nil"/>
          <w:left w:val="nil"/>
          <w:bottom w:val="nil"/>
          <w:right w:val="nil"/>
          <w:between w:val="nil"/>
        </w:pBdr>
        <w:spacing w:after="0" w:line="240" w:lineRule="auto"/>
      </w:pPr>
    </w:p>
    <w:p w14:paraId="4F860CC7" w14:textId="77777777" w:rsidR="003C4C14" w:rsidRDefault="00C341DC">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 Trafficking in persons (as defined in the Protocol to Prevent, Suppress, and Punish Trafficking in Persons, especially Women and Children, supplementing the UN Convention against Transnational Organized Crime) during the period of this Contract.</w:t>
      </w:r>
    </w:p>
    <w:p w14:paraId="4F860CC8" w14:textId="77777777" w:rsidR="003C4C14" w:rsidRDefault="00C341DC">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(ii) Procure a commercial sex act during the period of this Contract. </w:t>
      </w:r>
    </w:p>
    <w:p w14:paraId="4F860CC9" w14:textId="77777777" w:rsidR="003C4C14" w:rsidRDefault="00C341DC">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(iii) Use forced labor in the performance of the Contract; or</w:t>
      </w:r>
    </w:p>
    <w:p w14:paraId="4F860CCA" w14:textId="77777777" w:rsidR="003C4C14" w:rsidRDefault="00C341DC">
      <w:pPr>
        <w:ind w:left="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(iv) Commit acts that directly support or advance trafficking in persons, including the following acts:</w:t>
      </w:r>
    </w:p>
    <w:p w14:paraId="4F860CCB" w14:textId="77777777" w:rsidR="003C4C14" w:rsidRDefault="00C341DC">
      <w:pPr>
        <w:ind w:left="990" w:hanging="27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Destroying, concealing, confiscating, or otherwise denying an employee access to that employee's identity or immigration documents. </w:t>
      </w:r>
    </w:p>
    <w:p w14:paraId="4F860CCC" w14:textId="77777777" w:rsidR="003C4C14" w:rsidRDefault="00C341DC">
      <w:pPr>
        <w:ind w:left="990" w:hanging="27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 Failing to provide return transportation or pay for return transportation costs to an employee from a country outside the United States to the country from which the employee was recruited upon the end of employment if requested by the employee, unless: </w:t>
      </w:r>
    </w:p>
    <w:p w14:paraId="4F860CCD" w14:textId="77777777" w:rsidR="003C4C14" w:rsidRDefault="00C341DC">
      <w:pPr>
        <w:numPr>
          <w:ilvl w:val="0"/>
          <w:numId w:val="2"/>
        </w:numPr>
        <w:ind w:left="12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exempted from the requirement to provide or pay for such return transportation by Mercy Corps under this award; or </w:t>
      </w:r>
    </w:p>
    <w:p w14:paraId="4F860CCE" w14:textId="77777777" w:rsidR="003C4C14" w:rsidRDefault="00C341DC">
      <w:pPr>
        <w:numPr>
          <w:ilvl w:val="0"/>
          <w:numId w:val="2"/>
        </w:numPr>
        <w:ind w:left="12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employee is a victim of human trafficking seeking victim services or legal redress in the country of employment or a witness in a human trafficking enforcement action. </w:t>
      </w:r>
    </w:p>
    <w:p w14:paraId="4F860CCF" w14:textId="77777777" w:rsidR="003C4C14" w:rsidRDefault="00C341DC">
      <w:pPr>
        <w:ind w:left="990" w:hanging="27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 Soliciting a person for the purpose of employment, or offering employment, by means of materially false or fraudulent pretenses, representations, or promises regarding that employment. </w:t>
      </w:r>
    </w:p>
    <w:p w14:paraId="4F860CD0" w14:textId="77777777" w:rsidR="003C4C14" w:rsidRDefault="00C341DC">
      <w:pPr>
        <w:ind w:left="990" w:hanging="27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 Charging employee’s recruitment fees; or </w:t>
      </w:r>
    </w:p>
    <w:p w14:paraId="4F860CD1" w14:textId="77777777" w:rsidR="003C4C14" w:rsidRDefault="00C341DC">
      <w:pPr>
        <w:ind w:left="990" w:hanging="27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e. Providing or arranging housing that fails to meet the host country housing and safety standards. </w:t>
      </w:r>
    </w:p>
    <w:p w14:paraId="4F860CD2" w14:textId="77777777" w:rsidR="003C4C14" w:rsidRDefault="00C341DC">
      <w:pPr>
        <w:ind w:left="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Contractor agrees to report in a timely manner to Mercy Corps any credible information from any source that alleges the contractor, or any sub-contractor has engaged in any of the prohibited activities identified in this provision. </w:t>
      </w:r>
    </w:p>
    <w:p w14:paraId="4F860CD3" w14:textId="77777777" w:rsidR="003C4C14" w:rsidRDefault="00C341DC">
      <w:pPr>
        <w:numPr>
          <w:ilvl w:val="0"/>
          <w:numId w:val="19"/>
        </w:numPr>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Contractor must inform its employees working under this contract in the predominant native language of the workforce that they are afforded the employee whistleblower rights and protections provided under 41 U.S.C. § 4712; and </w:t>
      </w:r>
    </w:p>
    <w:p w14:paraId="4F860CD4" w14:textId="77777777" w:rsidR="003C4C14" w:rsidRDefault="00C341DC">
      <w:pPr>
        <w:numPr>
          <w:ilvl w:val="0"/>
          <w:numId w:val="19"/>
        </w:numPr>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Contractor must disclose, in a timely manner, in writing to the USAID Office of Inspector General and Mercy Corps all violations of US government criminal law involving fraud, bribery or gratuity violations potentially affecting this Contract.</w:t>
      </w:r>
    </w:p>
    <w:p w14:paraId="4F860CD5" w14:textId="77777777" w:rsidR="003C4C14" w:rsidRDefault="003C4C14">
      <w:pPr>
        <w:pBdr>
          <w:top w:val="nil"/>
          <w:left w:val="nil"/>
          <w:bottom w:val="nil"/>
          <w:right w:val="nil"/>
          <w:between w:val="nil"/>
        </w:pBdr>
        <w:spacing w:after="0" w:line="240" w:lineRule="auto"/>
      </w:pPr>
    </w:p>
    <w:p w14:paraId="4F860CD6" w14:textId="77777777" w:rsidR="003C4C14" w:rsidRDefault="00C341DC">
      <w:pPr>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Disclosures to USAID must be sent to:</w:t>
      </w:r>
    </w:p>
    <w:p w14:paraId="4F860CD7" w14:textId="77777777" w:rsidR="003C4C14" w:rsidRDefault="00C341DC">
      <w:pPr>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U.S. Agency for International Development</w:t>
      </w:r>
    </w:p>
    <w:p w14:paraId="4F860CD8" w14:textId="77777777" w:rsidR="003C4C14" w:rsidRDefault="00C341DC">
      <w:pPr>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Office of the Inspector General</w:t>
      </w:r>
    </w:p>
    <w:p w14:paraId="4F860CD9" w14:textId="77777777" w:rsidR="003C4C14" w:rsidRDefault="00C341DC">
      <w:pPr>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 Box 657</w:t>
      </w:r>
    </w:p>
    <w:p w14:paraId="4F860CDA" w14:textId="77777777" w:rsidR="003C4C14" w:rsidRDefault="00C341DC">
      <w:pPr>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Washington, DC 200044-0657</w:t>
      </w:r>
    </w:p>
    <w:p w14:paraId="4F860CDB" w14:textId="77777777" w:rsidR="003C4C14" w:rsidRDefault="00C341DC">
      <w:pPr>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Phone: 1-800-230-6539 or 202-712-1023</w:t>
      </w:r>
    </w:p>
    <w:p w14:paraId="4F860CDC" w14:textId="77777777" w:rsidR="003C4C14" w:rsidRDefault="00C341DC">
      <w:pPr>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Email: </w:t>
      </w:r>
      <w:hyperlink r:id="rId18">
        <w:r>
          <w:rPr>
            <w:rFonts w:ascii="Times New Roman" w:eastAsia="Times New Roman" w:hAnsi="Times New Roman" w:cs="Times New Roman"/>
            <w:color w:val="000000"/>
            <w:sz w:val="22"/>
            <w:szCs w:val="22"/>
          </w:rPr>
          <w:t>ig.hotline@usaid.gov</w:t>
        </w:r>
      </w:hyperlink>
    </w:p>
    <w:p w14:paraId="4F860CDD" w14:textId="77777777" w:rsidR="003C4C14" w:rsidRDefault="00C341DC">
      <w:pPr>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URL: https://oig.usaid.gov/content/usaid-contractor-reporting-form</w:t>
      </w:r>
    </w:p>
    <w:p w14:paraId="4F860CDE" w14:textId="77777777" w:rsidR="003C4C14" w:rsidRDefault="00C341DC">
      <w:pPr>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ind w:left="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Contractor agrees to incorporate the terms of “Annex C” word-for-word in all of its sub-contracts funded under this Contract, if any.  </w:t>
      </w:r>
    </w:p>
    <w:p w14:paraId="4F860CDF" w14:textId="77777777" w:rsidR="003C4C14" w:rsidRDefault="00C341DC">
      <w:pPr>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ind w:left="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Department of State Annex C [For Contracts to Be Performed Outside of the U.S.]</w:t>
      </w:r>
    </w:p>
    <w:p w14:paraId="4F860CE0" w14:textId="77777777" w:rsidR="003C4C14" w:rsidRDefault="003C4C14">
      <w:pPr>
        <w:pBdr>
          <w:top w:val="none" w:sz="0" w:space="0" w:color="000000"/>
          <w:left w:val="none" w:sz="0" w:space="0" w:color="000000"/>
          <w:bottom w:val="none" w:sz="0" w:space="0" w:color="000000"/>
          <w:right w:val="none" w:sz="0" w:space="0" w:color="000000"/>
          <w:between w:val="none" w:sz="0" w:space="0" w:color="000000"/>
        </w:pBdr>
        <w:ind w:left="360"/>
        <w:jc w:val="both"/>
        <w:rPr>
          <w:rFonts w:ascii="Times New Roman" w:eastAsia="Times New Roman" w:hAnsi="Times New Roman" w:cs="Times New Roman"/>
          <w:sz w:val="22"/>
          <w:szCs w:val="22"/>
        </w:rPr>
      </w:pPr>
    </w:p>
    <w:p w14:paraId="4F860CE1" w14:textId="77777777" w:rsidR="003C4C14" w:rsidRDefault="00C341DC">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E: Other DOS Contract Provisions Required by Law</w:t>
      </w:r>
    </w:p>
    <w:p w14:paraId="4F860CE2" w14:textId="77777777" w:rsidR="003C4C14" w:rsidRDefault="00C341DC">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Mercy Corps, in accordance with donor regulations, requires certain certifications and provisions, set forth herein, to be included in all contracts.</w:t>
      </w:r>
    </w:p>
    <w:p w14:paraId="4F860CE3" w14:textId="77777777" w:rsidR="003C4C14" w:rsidRDefault="00C341DC">
      <w:pPr>
        <w:numPr>
          <w:ilvl w:val="0"/>
          <w:numId w:val="23"/>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Contractor is reminded that U.S. Executive Orders and U.S. law prohibits transactions with, and the provision of resources and support to, individuals and organizations associated with terrorism. It is the legal responsibility of the Contractor to ensure compliance with these Executive Orders and laws. </w:t>
      </w:r>
    </w:p>
    <w:p w14:paraId="4F860CE4" w14:textId="77777777" w:rsidR="003C4C14" w:rsidRDefault="00C341DC">
      <w:pPr>
        <w:numPr>
          <w:ilvl w:val="0"/>
          <w:numId w:val="23"/>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Contractor certifies that neither it nor its principals is presently excluded or disqualified from participation in this transaction by any US Government department or agency. </w:t>
      </w:r>
    </w:p>
    <w:p w14:paraId="4F860CE5" w14:textId="77777777" w:rsidR="003C4C14" w:rsidRDefault="00C341DC">
      <w:pPr>
        <w:numPr>
          <w:ilvl w:val="0"/>
          <w:numId w:val="23"/>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Contractor certifies that it will not and has not used any funds received directly or indirectly from the U.S. Government has been paid or will be paid to any person or organization for influencing or attempting to influence an officer or employee of any agency, a member of U.S. Congress, officer or employee of Congress, or an employee of a member of Congress in connection with obtaining this Contract or any other U.S. government funded project.  </w:t>
      </w:r>
    </w:p>
    <w:p w14:paraId="4F860CE6" w14:textId="77777777" w:rsidR="003C4C14" w:rsidRDefault="00C341DC">
      <w:pPr>
        <w:numPr>
          <w:ilvl w:val="0"/>
          <w:numId w:val="23"/>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Mercy Corps, the US Department of State, the Inspector General of the United States, and the Comptroller General of the United States, or any of their duly authorized representatives have the right of timely and unrestricted access to any books, documents, papers, and records of Contractor that are pertinent to this Contract, in order to make audits, examinations, excerpts and transcripts and copies of such documents. This right also includes timely and reasonable access to a contractor’s personnel for the purpose of interview and discussion related to such documents.   </w:t>
      </w:r>
    </w:p>
    <w:p w14:paraId="4F860CE7" w14:textId="77777777" w:rsidR="003C4C14" w:rsidRDefault="00C341DC">
      <w:pPr>
        <w:numPr>
          <w:ilvl w:val="0"/>
          <w:numId w:val="23"/>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U.S. Government is opposed to prostitution and related activities, which are inherently harmful and dehumanizing, and contribute to the phenomenon of trafficking in persons. None of the funds made available under this contract may be used to promote, support, or advocate for the legalization or practice of prostitution. Nothing in the preceding sentence shall be construed to preclude assistance designed to ameliorate the suffering of, or health risks to, victims while they are being trafficked or after they are out of the situation that resulted from such victims being trafficked. The Contractor does not promote, support, or advocate the legalization or practice of prostitution.</w:t>
      </w:r>
    </w:p>
    <w:p w14:paraId="4F860CE8" w14:textId="77777777" w:rsidR="003C4C14" w:rsidRDefault="00C341DC">
      <w:pPr>
        <w:numPr>
          <w:ilvl w:val="0"/>
          <w:numId w:val="23"/>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Mercy Corps has the right to terminate this Contract, without penalty, if Contractor or its employees, or any Subcontractor or its employees, engage in any of the following conduct:</w:t>
      </w:r>
    </w:p>
    <w:p w14:paraId="4F860CE9" w14:textId="77777777" w:rsidR="003C4C14" w:rsidRDefault="00C341DC">
      <w:pPr>
        <w:ind w:left="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 Trafficking in persons (as defined in the Protocol to Prevent, Suppress, and Punish Trafficking in Persons, especially Women and Children, supplementing the UN Convention against Transnational Organized Crime) during the period of this Contract.</w:t>
      </w:r>
    </w:p>
    <w:p w14:paraId="4F860CEA" w14:textId="77777777" w:rsidR="003C4C14" w:rsidRDefault="00C341DC">
      <w:pPr>
        <w:ind w:left="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(ii) Procure a commercial sex act during the period of time that this Contract is in effect; or</w:t>
      </w:r>
    </w:p>
    <w:p w14:paraId="4F860CEB" w14:textId="77777777" w:rsidR="003C4C14" w:rsidRDefault="00C341DC">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(iii) Use forced labor in the performance of the Contract.</w:t>
      </w:r>
    </w:p>
    <w:p w14:paraId="4F860CEC" w14:textId="77777777" w:rsidR="003C4C14" w:rsidRDefault="00C341DC">
      <w:pPr>
        <w:numPr>
          <w:ilvl w:val="0"/>
          <w:numId w:val="23"/>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Contractor agrees to incorporate the terms of “Annex E” word-for-word in all of its sub-contracts funded under this Contract, if any.  </w:t>
      </w:r>
    </w:p>
    <w:p w14:paraId="4F860CED" w14:textId="77777777" w:rsidR="003C4C14" w:rsidRDefault="003C4C14">
      <w:pPr>
        <w:pBdr>
          <w:top w:val="nil"/>
          <w:left w:val="nil"/>
          <w:bottom w:val="nil"/>
          <w:right w:val="nil"/>
          <w:between w:val="nil"/>
        </w:pBdr>
        <w:spacing w:after="0" w:line="240" w:lineRule="auto"/>
      </w:pPr>
    </w:p>
    <w:p w14:paraId="4F860CEE" w14:textId="77777777" w:rsidR="003C4C14" w:rsidRDefault="00C341DC">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F: Other Contract Provisions Required by Law or European Union</w:t>
      </w:r>
    </w:p>
    <w:p w14:paraId="4F860CEF" w14:textId="77777777" w:rsidR="003C4C14" w:rsidRDefault="00C341DC">
      <w:pP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MERCY CORPS has received funding from the European Union. MERCY CORPS, in accordance with the European Union regulations under which this contract is executed, requires certain certifications and provisions, set forth herein, to be included in all contracts.</w:t>
      </w:r>
    </w:p>
    <w:p w14:paraId="4F860CF0" w14:textId="77777777" w:rsidR="003C4C14" w:rsidRDefault="003C4C14">
      <w:pPr>
        <w:spacing w:after="0"/>
        <w:jc w:val="both"/>
        <w:rPr>
          <w:rFonts w:ascii="Times New Roman" w:eastAsia="Times New Roman" w:hAnsi="Times New Roman" w:cs="Times New Roman"/>
          <w:sz w:val="22"/>
          <w:szCs w:val="22"/>
        </w:rPr>
      </w:pPr>
    </w:p>
    <w:p w14:paraId="4F860CF1" w14:textId="77777777" w:rsidR="003C4C14" w:rsidRDefault="00C341DC">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Liability/Indemnity</w:t>
      </w:r>
    </w:p>
    <w:p w14:paraId="4F860CF2" w14:textId="77777777" w:rsidR="003C4C14" w:rsidRDefault="00C341DC">
      <w:pPr>
        <w:rPr>
          <w:rFonts w:ascii="Times New Roman" w:eastAsia="Times New Roman" w:hAnsi="Times New Roman" w:cs="Times New Roman"/>
          <w:b/>
          <w:sz w:val="22"/>
          <w:szCs w:val="22"/>
        </w:rPr>
      </w:pPr>
      <w:r>
        <w:rPr>
          <w:rFonts w:ascii="Times New Roman" w:eastAsia="Times New Roman" w:hAnsi="Times New Roman" w:cs="Times New Roman"/>
          <w:sz w:val="22"/>
          <w:szCs w:val="22"/>
        </w:rPr>
        <w:t xml:space="preserve">Under no circumstances nor for any reason whatsoever will the European Union be held liable for damages as a result of the work pursuant to this Contract.  </w:t>
      </w:r>
    </w:p>
    <w:p w14:paraId="4F860CF3" w14:textId="77777777" w:rsidR="003C4C14" w:rsidRDefault="00C341DC">
      <w:pPr>
        <w:spacing w:after="200"/>
        <w:rPr>
          <w:rFonts w:ascii="Times New Roman" w:eastAsia="Times New Roman" w:hAnsi="Times New Roman" w:cs="Times New Roman"/>
          <w:b/>
          <w:sz w:val="22"/>
          <w:szCs w:val="22"/>
        </w:rPr>
      </w:pPr>
      <w:r>
        <w:rPr>
          <w:rFonts w:ascii="Times New Roman" w:eastAsia="Times New Roman" w:hAnsi="Times New Roman" w:cs="Times New Roman"/>
          <w:b/>
          <w:sz w:val="22"/>
          <w:szCs w:val="22"/>
        </w:rPr>
        <w:t>Right of Access/ Audit</w:t>
      </w:r>
    </w:p>
    <w:p w14:paraId="4F860CF4" w14:textId="77777777" w:rsidR="003C4C14" w:rsidRDefault="00C341DC">
      <w:pPr>
        <w:numPr>
          <w:ilvl w:val="0"/>
          <w:numId w:val="10"/>
        </w:numPr>
        <w:pBdr>
          <w:top w:val="none" w:sz="0" w:space="0" w:color="000000"/>
          <w:left w:val="none" w:sz="0" w:space="0" w:color="000000"/>
          <w:bottom w:val="none" w:sz="0" w:space="0" w:color="000000"/>
          <w:right w:val="none" w:sz="0" w:space="0" w:color="000000"/>
          <w:between w:val="none" w:sz="0" w:space="0" w:color="000000"/>
        </w:pBdr>
        <w:spacing w:after="200"/>
        <w:rPr>
          <w:rFonts w:ascii="Times New Roman" w:eastAsia="Times New Roman" w:hAnsi="Times New Roman" w:cs="Times New Roman"/>
          <w:sz w:val="22"/>
          <w:szCs w:val="22"/>
        </w:rPr>
      </w:pPr>
      <w:r>
        <w:rPr>
          <w:rFonts w:ascii="Times New Roman" w:eastAsia="Times New Roman" w:hAnsi="Times New Roman" w:cs="Times New Roman"/>
          <w:sz w:val="22"/>
          <w:szCs w:val="22"/>
        </w:rPr>
        <w:t>The Vendor will be responsible for holding all invoices, receipts and financial and accounting documents relating to this Contract for at least seven years following final payment made under this Contract.</w:t>
      </w:r>
    </w:p>
    <w:p w14:paraId="4F860CF5" w14:textId="77777777" w:rsidR="003C4C14" w:rsidRDefault="00C341DC">
      <w:pPr>
        <w:numPr>
          <w:ilvl w:val="0"/>
          <w:numId w:val="10"/>
        </w:numPr>
        <w:pBdr>
          <w:top w:val="none" w:sz="0" w:space="0" w:color="000000"/>
          <w:left w:val="none" w:sz="0" w:space="0" w:color="000000"/>
          <w:bottom w:val="none" w:sz="0" w:space="0" w:color="000000"/>
          <w:right w:val="none" w:sz="0" w:space="0" w:color="000000"/>
          <w:between w:val="none" w:sz="0" w:space="0" w:color="000000"/>
        </w:pBdr>
        <w:spacing w:after="200"/>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The Vendor will allow MERCY CORPS or the European Union (or any other organisation authorised by the European Union) access to the location where the Vendor is based or any location where the Services are being implemented and to all documents, information and other material related to this Contract (including in electronic format), necessary to assess, or audit the implementation of the project and compliance with this Contract.   Such audit may take place at any time during this Contract and up to seven years following final payment made under this Contract.  </w:t>
      </w:r>
    </w:p>
    <w:p w14:paraId="4F860CF6" w14:textId="77777777" w:rsidR="003C4C14" w:rsidRDefault="00C341DC">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sz w:val="22"/>
          <w:szCs w:val="22"/>
        </w:rPr>
      </w:pPr>
      <w:r>
        <w:rPr>
          <w:rFonts w:ascii="Times New Roman" w:eastAsia="Times New Roman" w:hAnsi="Times New Roman" w:cs="Times New Roman"/>
          <w:b/>
          <w:sz w:val="22"/>
          <w:szCs w:val="22"/>
        </w:rPr>
        <w:t>Conflict of Interest</w:t>
      </w:r>
    </w:p>
    <w:p w14:paraId="4F860CF7" w14:textId="77777777" w:rsidR="003C4C14" w:rsidRDefault="00C341DC">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Contractor shall take all reasonable precautions to avoid any conflict of interests and shall inform MCS without delay of any situation constituting or likely to entail a conflict of interests. There is a conflict of interests where the impartial and objective exercise of the functions, tasks and activities under this Contract is compromised for reasons involving family, emotional life, political or national affinity, economic interest or any other shared interest with another person or party.  </w:t>
      </w:r>
    </w:p>
    <w:p w14:paraId="4F860CF8" w14:textId="77777777" w:rsidR="003C4C14" w:rsidRDefault="00C341DC">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Confidentiality </w:t>
      </w:r>
    </w:p>
    <w:p w14:paraId="4F860CF9" w14:textId="77777777" w:rsidR="003C4C14" w:rsidRDefault="00C341DC">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Vendor acknowledges that MERCY CORPS has reporting obligations to the European Union.  Accordingly, the Vendor consents to MERCY CORPS sharing information about the Vendor or the Services with the European Union as required.</w:t>
      </w:r>
    </w:p>
    <w:p w14:paraId="4F860CFA" w14:textId="77777777" w:rsidR="003C4C14" w:rsidRDefault="00C341DC">
      <w:pPr>
        <w:spacing w:after="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Anti-corruption</w:t>
      </w:r>
    </w:p>
    <w:p w14:paraId="4F860CFB" w14:textId="77777777" w:rsidR="003C4C14" w:rsidRDefault="00C341DC">
      <w:pP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Parties recognize that MERCY CORPS has a zero-tolerance approach to bribery and corruption.  The Vendor will comply with all relevant anti-bribery and anti-corruption laws (including the UK Bribery Act 2010) and comply with the principles of MERCY CORPS  Anti-Corruption and Anti-Bribery Policies, or equivalent policies, including: (a) not accepting or offering a bribe of facilitation payment; and (b) reporting immediately to MERCY CORPS any bribery issues which the Vendor becomes aware of during this Contract; and, at the reasonable request of MERCY CORPS, confirming in writing that they have complied with this Clause and provide any information reasonably requested in support of such compliance.  </w:t>
      </w:r>
    </w:p>
    <w:p w14:paraId="4F860CFC" w14:textId="77777777" w:rsidR="003C4C14" w:rsidRDefault="00C341DC">
      <w:pP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MERCY CORPS recognizes that in complying with this Clause, the Vendor is not expected to risk life, limb or freedom.  </w:t>
      </w:r>
      <w:r>
        <w:rPr>
          <w:rFonts w:ascii="Times New Roman" w:eastAsia="Times New Roman" w:hAnsi="Times New Roman" w:cs="Times New Roman"/>
          <w:sz w:val="22"/>
          <w:szCs w:val="22"/>
        </w:rPr>
        <w:tab/>
      </w:r>
    </w:p>
    <w:p w14:paraId="4F860CFD" w14:textId="77777777" w:rsidR="003C4C14" w:rsidRDefault="003C4C14">
      <w:pPr>
        <w:spacing w:after="0"/>
        <w:jc w:val="both"/>
        <w:rPr>
          <w:rFonts w:ascii="Times New Roman" w:eastAsia="Times New Roman" w:hAnsi="Times New Roman" w:cs="Times New Roman"/>
          <w:sz w:val="22"/>
          <w:szCs w:val="22"/>
        </w:rPr>
      </w:pPr>
    </w:p>
    <w:p w14:paraId="4F860CFE" w14:textId="77777777" w:rsidR="003C4C14" w:rsidRDefault="00C341DC">
      <w:pPr>
        <w:spacing w:after="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Visibility</w:t>
      </w:r>
    </w:p>
    <w:p w14:paraId="4F860CFF" w14:textId="77777777" w:rsidR="003C4C14" w:rsidRDefault="00C341DC">
      <w:pP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Any information or publications, in any form and medium, including the Internet, published pursuant to this Contract must include the following text or a similar disclaimer: “This document has been produced with the financial assistance of the European Union.  The views expressed herein should not be taken, in any way, to reflect the official opinion of the European Union.</w:t>
      </w:r>
    </w:p>
    <w:p w14:paraId="4F860D00" w14:textId="77777777" w:rsidR="003C4C14" w:rsidRDefault="003C4C14">
      <w:pPr>
        <w:spacing w:after="0"/>
        <w:jc w:val="both"/>
        <w:rPr>
          <w:rFonts w:ascii="Times New Roman" w:eastAsia="Times New Roman" w:hAnsi="Times New Roman" w:cs="Times New Roman"/>
          <w:b/>
          <w:sz w:val="22"/>
          <w:szCs w:val="22"/>
        </w:rPr>
      </w:pPr>
    </w:p>
    <w:p w14:paraId="4F860D01" w14:textId="77777777" w:rsidR="003C4C14" w:rsidRDefault="00C341DC">
      <w:pPr>
        <w:spacing w:after="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Principal of Ethical Procurement</w:t>
      </w:r>
    </w:p>
    <w:p w14:paraId="4F860D02" w14:textId="77777777" w:rsidR="003C4C14" w:rsidRDefault="00C341DC">
      <w:pP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Vendor acknowledges that MERCY CORPS must comply with the European Union’s principle of Ethical Procurement including adhering to the minimum ethical standards of the avoidance of child labour, and the respect of basic social rights and working conditions based on international labour standards. </w:t>
      </w:r>
    </w:p>
    <w:p w14:paraId="4F860D03" w14:textId="77777777" w:rsidR="003C4C14" w:rsidRDefault="003C4C14">
      <w:pPr>
        <w:spacing w:after="0"/>
        <w:jc w:val="both"/>
        <w:rPr>
          <w:rFonts w:ascii="Times New Roman" w:eastAsia="Times New Roman" w:hAnsi="Times New Roman" w:cs="Times New Roman"/>
          <w:sz w:val="22"/>
          <w:szCs w:val="22"/>
        </w:rPr>
      </w:pPr>
    </w:p>
    <w:p w14:paraId="4F860D04" w14:textId="77777777" w:rsidR="003C4C14" w:rsidRDefault="00C341DC">
      <w:pPr>
        <w:spacing w:after="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Payment/ Service Fee</w:t>
      </w:r>
    </w:p>
    <w:p w14:paraId="4F860D05" w14:textId="77777777" w:rsidR="003C4C14" w:rsidRDefault="00C341DC">
      <w:pPr>
        <w:spacing w:after="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Payment will be made to [Contractor’s] bank account:</w:t>
      </w:r>
    </w:p>
    <w:tbl>
      <w:tblPr>
        <w:tblStyle w:val="affc"/>
        <w:tblW w:w="6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8"/>
        <w:gridCol w:w="4590"/>
      </w:tblGrid>
      <w:tr w:rsidR="003C4C14" w14:paraId="4F860D08" w14:textId="77777777">
        <w:trPr>
          <w:trHeight w:val="252"/>
        </w:trPr>
        <w:tc>
          <w:tcPr>
            <w:tcW w:w="1998" w:type="dxa"/>
          </w:tcPr>
          <w:p w14:paraId="4F860D06" w14:textId="77777777" w:rsidR="003C4C14" w:rsidRDefault="00C341DC">
            <w:pPr>
              <w:spacing w:after="240" w:line="276" w:lineRule="auto"/>
              <w:jc w:val="both"/>
              <w:rPr>
                <w:rFonts w:ascii="Times New Roman" w:eastAsia="Times New Roman" w:hAnsi="Times New Roman" w:cs="Times New Roman"/>
                <w:b/>
              </w:rPr>
            </w:pPr>
            <w:r>
              <w:rPr>
                <w:rFonts w:ascii="Times New Roman" w:eastAsia="Times New Roman" w:hAnsi="Times New Roman" w:cs="Times New Roman"/>
                <w:b/>
              </w:rPr>
              <w:lastRenderedPageBreak/>
              <w:t>Account No.</w:t>
            </w:r>
          </w:p>
        </w:tc>
        <w:tc>
          <w:tcPr>
            <w:tcW w:w="4590" w:type="dxa"/>
          </w:tcPr>
          <w:p w14:paraId="4F860D07" w14:textId="77777777" w:rsidR="003C4C14" w:rsidRDefault="003C4C14">
            <w:pPr>
              <w:spacing w:after="240" w:line="276" w:lineRule="auto"/>
              <w:jc w:val="both"/>
              <w:rPr>
                <w:rFonts w:ascii="Times New Roman" w:eastAsia="Times New Roman" w:hAnsi="Times New Roman" w:cs="Times New Roman"/>
              </w:rPr>
            </w:pPr>
          </w:p>
        </w:tc>
      </w:tr>
      <w:tr w:rsidR="003C4C14" w14:paraId="4F860D0B" w14:textId="77777777">
        <w:trPr>
          <w:trHeight w:val="252"/>
        </w:trPr>
        <w:tc>
          <w:tcPr>
            <w:tcW w:w="1998" w:type="dxa"/>
          </w:tcPr>
          <w:p w14:paraId="4F860D09" w14:textId="77777777" w:rsidR="003C4C14" w:rsidRDefault="00C341DC">
            <w:pPr>
              <w:spacing w:after="240" w:line="276" w:lineRule="auto"/>
              <w:jc w:val="both"/>
              <w:rPr>
                <w:rFonts w:ascii="Times New Roman" w:eastAsia="Times New Roman" w:hAnsi="Times New Roman" w:cs="Times New Roman"/>
                <w:b/>
              </w:rPr>
            </w:pPr>
            <w:r>
              <w:rPr>
                <w:rFonts w:ascii="Times New Roman" w:eastAsia="Times New Roman" w:hAnsi="Times New Roman" w:cs="Times New Roman"/>
                <w:b/>
              </w:rPr>
              <w:t>Account Name</w:t>
            </w:r>
          </w:p>
        </w:tc>
        <w:tc>
          <w:tcPr>
            <w:tcW w:w="4590" w:type="dxa"/>
          </w:tcPr>
          <w:p w14:paraId="4F860D0A" w14:textId="77777777" w:rsidR="003C4C14" w:rsidRDefault="003C4C14">
            <w:pPr>
              <w:spacing w:after="240" w:line="276" w:lineRule="auto"/>
              <w:jc w:val="both"/>
              <w:rPr>
                <w:rFonts w:ascii="Times New Roman" w:eastAsia="Times New Roman" w:hAnsi="Times New Roman" w:cs="Times New Roman"/>
              </w:rPr>
            </w:pPr>
          </w:p>
        </w:tc>
      </w:tr>
      <w:tr w:rsidR="003C4C14" w14:paraId="4F860D0E" w14:textId="77777777">
        <w:trPr>
          <w:trHeight w:val="252"/>
        </w:trPr>
        <w:tc>
          <w:tcPr>
            <w:tcW w:w="1998" w:type="dxa"/>
          </w:tcPr>
          <w:p w14:paraId="4F860D0C" w14:textId="77777777" w:rsidR="003C4C14" w:rsidRDefault="00C341DC">
            <w:pPr>
              <w:spacing w:after="240" w:line="276" w:lineRule="auto"/>
              <w:jc w:val="both"/>
              <w:rPr>
                <w:rFonts w:ascii="Times New Roman" w:eastAsia="Times New Roman" w:hAnsi="Times New Roman" w:cs="Times New Roman"/>
                <w:b/>
              </w:rPr>
            </w:pPr>
            <w:r>
              <w:rPr>
                <w:rFonts w:ascii="Times New Roman" w:eastAsia="Times New Roman" w:hAnsi="Times New Roman" w:cs="Times New Roman"/>
                <w:b/>
              </w:rPr>
              <w:t>Bank Name</w:t>
            </w:r>
          </w:p>
        </w:tc>
        <w:tc>
          <w:tcPr>
            <w:tcW w:w="4590" w:type="dxa"/>
          </w:tcPr>
          <w:p w14:paraId="4F860D0D" w14:textId="77777777" w:rsidR="003C4C14" w:rsidRDefault="003C4C14">
            <w:pPr>
              <w:spacing w:after="240" w:line="276" w:lineRule="auto"/>
              <w:jc w:val="both"/>
              <w:rPr>
                <w:rFonts w:ascii="Times New Roman" w:eastAsia="Times New Roman" w:hAnsi="Times New Roman" w:cs="Times New Roman"/>
              </w:rPr>
            </w:pPr>
          </w:p>
        </w:tc>
      </w:tr>
      <w:tr w:rsidR="003C4C14" w14:paraId="4F860D11" w14:textId="77777777">
        <w:trPr>
          <w:trHeight w:val="262"/>
        </w:trPr>
        <w:tc>
          <w:tcPr>
            <w:tcW w:w="1998" w:type="dxa"/>
          </w:tcPr>
          <w:p w14:paraId="4F860D0F" w14:textId="77777777" w:rsidR="003C4C14" w:rsidRDefault="00C341DC">
            <w:pPr>
              <w:spacing w:after="240" w:line="276" w:lineRule="auto"/>
              <w:jc w:val="both"/>
              <w:rPr>
                <w:rFonts w:ascii="Times New Roman" w:eastAsia="Times New Roman" w:hAnsi="Times New Roman" w:cs="Times New Roman"/>
                <w:b/>
              </w:rPr>
            </w:pPr>
            <w:r>
              <w:rPr>
                <w:rFonts w:ascii="Times New Roman" w:eastAsia="Times New Roman" w:hAnsi="Times New Roman" w:cs="Times New Roman"/>
                <w:b/>
              </w:rPr>
              <w:t>Tin No</w:t>
            </w:r>
          </w:p>
        </w:tc>
        <w:tc>
          <w:tcPr>
            <w:tcW w:w="4590" w:type="dxa"/>
          </w:tcPr>
          <w:p w14:paraId="4F860D10" w14:textId="77777777" w:rsidR="003C4C14" w:rsidRDefault="003C4C14">
            <w:pPr>
              <w:spacing w:after="240" w:line="276" w:lineRule="auto"/>
              <w:jc w:val="both"/>
              <w:rPr>
                <w:rFonts w:ascii="Times New Roman" w:eastAsia="Times New Roman" w:hAnsi="Times New Roman" w:cs="Times New Roman"/>
              </w:rPr>
            </w:pPr>
          </w:p>
        </w:tc>
      </w:tr>
    </w:tbl>
    <w:p w14:paraId="4F860D12" w14:textId="77777777" w:rsidR="003C4C14" w:rsidRDefault="003C4C14">
      <w:pPr>
        <w:spacing w:after="0"/>
        <w:jc w:val="both"/>
        <w:rPr>
          <w:rFonts w:ascii="Times New Roman" w:eastAsia="Times New Roman" w:hAnsi="Times New Roman" w:cs="Times New Roman"/>
          <w:b/>
          <w:sz w:val="22"/>
          <w:szCs w:val="22"/>
        </w:rPr>
      </w:pPr>
    </w:p>
    <w:p w14:paraId="4F860D13" w14:textId="77777777" w:rsidR="003C4C14" w:rsidRDefault="003C4C14">
      <w:pPr>
        <w:spacing w:after="0"/>
        <w:jc w:val="both"/>
        <w:rPr>
          <w:rFonts w:ascii="Times New Roman" w:eastAsia="Times New Roman" w:hAnsi="Times New Roman" w:cs="Times New Roman"/>
          <w:b/>
          <w:sz w:val="22"/>
          <w:szCs w:val="22"/>
        </w:rPr>
      </w:pPr>
    </w:p>
    <w:p w14:paraId="4F860D14" w14:textId="77777777" w:rsidR="003C4C14" w:rsidRDefault="003C4C14">
      <w:pPr>
        <w:spacing w:after="0"/>
        <w:jc w:val="both"/>
        <w:rPr>
          <w:rFonts w:ascii="Times New Roman" w:eastAsia="Times New Roman" w:hAnsi="Times New Roman" w:cs="Times New Roman"/>
          <w:b/>
          <w:sz w:val="22"/>
          <w:szCs w:val="22"/>
        </w:rPr>
      </w:pPr>
    </w:p>
    <w:p w14:paraId="4F860D15" w14:textId="77777777" w:rsidR="003C4C14" w:rsidRDefault="00C341DC">
      <w:pPr>
        <w:spacing w:after="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Intellectual Property Rights</w:t>
      </w:r>
    </w:p>
    <w:p w14:paraId="4F860D16" w14:textId="77777777" w:rsidR="003C4C14" w:rsidRDefault="00C341DC">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MCS shall be the owner of any [product copyrightable, patentable item] that results from the performance of the Contract. The Contractor grants the right to MCS and the European Commission to use freely and as it sees fit all documents produced under this Contract, whatever their form or medium.  </w:t>
      </w:r>
    </w:p>
    <w:p w14:paraId="4F860D17" w14:textId="77777777" w:rsidR="003C4C14" w:rsidRDefault="00C341DC">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Procurement:</w:t>
      </w:r>
    </w:p>
    <w:p w14:paraId="4F860D18" w14:textId="77777777" w:rsidR="003C4C14" w:rsidRDefault="00C341DC">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the Contractor will also carry out procurement (e.g. for travel or supplies), please contact MCS Compliance.  </w:t>
      </w:r>
    </w:p>
    <w:p w14:paraId="4F860D19" w14:textId="77777777" w:rsidR="003C4C14" w:rsidRDefault="00C341DC">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G: Other USDA Contract Provisions Required by Law</w:t>
      </w:r>
    </w:p>
    <w:p w14:paraId="4F860D1A" w14:textId="77777777" w:rsidR="003C4C14" w:rsidRDefault="00C341DC">
      <w:pPr>
        <w:rPr>
          <w:rFonts w:ascii="Times New Roman" w:eastAsia="Times New Roman" w:hAnsi="Times New Roman" w:cs="Times New Roman"/>
          <w:sz w:val="22"/>
          <w:szCs w:val="22"/>
        </w:rPr>
      </w:pPr>
      <w:r>
        <w:rPr>
          <w:rFonts w:ascii="Times New Roman" w:eastAsia="Times New Roman" w:hAnsi="Times New Roman" w:cs="Times New Roman"/>
          <w:sz w:val="22"/>
          <w:szCs w:val="22"/>
        </w:rPr>
        <w:t>Mercy Corps, in accordance with donor regulations, requires certain certifications and provisions, set forth herein, to be included in all contracts.</w:t>
      </w:r>
    </w:p>
    <w:p w14:paraId="4F860D1B" w14:textId="77777777" w:rsidR="003C4C14" w:rsidRDefault="00C341DC">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Contractor is reminded that U.S. Executive Orders and U.S. law prohibits transactions with, and the provision of resources and support to, individuals and organizations associated with terrorism. It is the legal responsibility of the Contractor to ensure compliance with these Executive Orders and laws. </w:t>
      </w:r>
    </w:p>
    <w:p w14:paraId="4F860D1C" w14:textId="77777777" w:rsidR="003C4C14" w:rsidRDefault="00C341DC">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Contractor certifies that neither it nor its principals is presently excluded or disqualified from participation in this transaction by any US Government department or agency. </w:t>
      </w:r>
    </w:p>
    <w:p w14:paraId="4F860D1D" w14:textId="77777777" w:rsidR="003C4C14" w:rsidRDefault="00C341DC">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Contractor certifies that it will not and has not used any funds received directly or indirectly from the U.S. Government has been paid or will be paid to any person or organization for influencing or attempting to influence an officer or employee of any agency, a member of U.S. Congress, officer or employee of Congress, or an employee of a member of Congress in connection with obtaining this Contract or any other U.S. government funded project.  </w:t>
      </w:r>
    </w:p>
    <w:p w14:paraId="4F860D1E" w14:textId="77777777" w:rsidR="003C4C14" w:rsidRDefault="00C341DC">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Mercy Corps, the US Department of Agriculture, the Inspector General of the United States, and the Comptroller General of the United States, or any of their duly authorized representatives have the right of timely and unrestricted access to any books, documents, papers and records of Contractor that are pertinent to this Contract, in order to make audits, examinations, excerpts and transcripts and copies of such documents. This right also includes timely and reasonable access to a contractor’s personnel for the purpose of interview and discussion related to such documents.   </w:t>
      </w:r>
    </w:p>
    <w:p w14:paraId="4F860D1F" w14:textId="77777777" w:rsidR="003C4C14" w:rsidRDefault="00C341DC">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Mercy Corps has the right to terminate this Contract, without penalty, if Contractor or its employees, or any Subcontractor or its employees, engage in any of the following conduct:</w:t>
      </w:r>
    </w:p>
    <w:p w14:paraId="4F860D20" w14:textId="77777777" w:rsidR="003C4C14" w:rsidRDefault="00C341DC">
      <w:pPr>
        <w:ind w:left="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(i) Trafficking in persons (as defined in the Protocol to Prevent, Suppress, and Punish Trafficking in Persons, especially Women and Children, supplementing the UN Convention against Transnational Organized Crime) during the period of this Contract.</w:t>
      </w:r>
    </w:p>
    <w:p w14:paraId="4F860D21" w14:textId="77777777" w:rsidR="003C4C14" w:rsidRDefault="00C341DC">
      <w:pPr>
        <w:ind w:left="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(ii) Procure a commercial sex act during the period that this Contract is in effect; or</w:t>
      </w:r>
    </w:p>
    <w:p w14:paraId="4F860D22" w14:textId="77777777" w:rsidR="003C4C14" w:rsidRDefault="00C341DC">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(iii) Use forced labor in the performance of the Contract.</w:t>
      </w:r>
    </w:p>
    <w:p w14:paraId="4F860D23" w14:textId="77777777" w:rsidR="003C4C14" w:rsidRDefault="00C341DC">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Contractor agrees to incorporate the terms of “Donors” word-for-word in all of its sub-contracts funded under this Contract, if any.  </w:t>
      </w:r>
    </w:p>
    <w:p w14:paraId="4F860D24" w14:textId="77777777" w:rsidR="003C4C14" w:rsidRDefault="003C4C14">
      <w:pPr>
        <w:pBdr>
          <w:top w:val="nil"/>
          <w:left w:val="nil"/>
          <w:bottom w:val="nil"/>
          <w:right w:val="nil"/>
          <w:between w:val="nil"/>
        </w:pBdr>
        <w:spacing w:after="0" w:line="240" w:lineRule="auto"/>
      </w:pPr>
    </w:p>
    <w:p w14:paraId="4F860D25" w14:textId="77777777" w:rsidR="003C4C14" w:rsidRDefault="00C341DC">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H: Reporting of currency and cash-based transaction required under Nigerian laws.</w:t>
      </w:r>
    </w:p>
    <w:p w14:paraId="4F860D26" w14:textId="77777777" w:rsidR="003C4C14" w:rsidRDefault="00C341DC">
      <w:pPr>
        <w:numPr>
          <w:ilvl w:val="0"/>
          <w:numId w:val="1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special control unit against money laundering (SCUML) as well as Federal Ministry of Industry, trade and investment, in line with the provision of the “Money Laundering (Prohibition) Act (TPA)” 2011 (as amended) and Federal Ministry of Industry, Trade and Investment (designation of Non-Financial institutions) 2013 and 2016 respectively, requires designated non-financial institutions to report all currency transactions of N5,000,000 and above, in case of an individual or N10,000,000 and above, in the case of a body corporate within seven (7) days from the date of transaction. </w:t>
      </w:r>
    </w:p>
    <w:p w14:paraId="4F860D27" w14:textId="77777777" w:rsidR="003C4C14" w:rsidRDefault="00C341DC">
      <w:pPr>
        <w:numPr>
          <w:ilvl w:val="0"/>
          <w:numId w:val="1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laws also require designated non-financial institutions to report all cash-based transactions in excess of $1,000 or its equivalent within seven (7) days to SCUML through its online platform.</w:t>
      </w:r>
    </w:p>
    <w:p w14:paraId="4F860D28" w14:textId="77777777" w:rsidR="003C4C14" w:rsidRDefault="00C341DC">
      <w:pPr>
        <w:numPr>
          <w:ilvl w:val="0"/>
          <w:numId w:val="1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Accordingly, Mercy Corps, being a registered and designated non-financial institution, incompliance with above requirements in clause a and b of this document is obliged to report all transaction to SCUML.</w:t>
      </w:r>
    </w:p>
    <w:p w14:paraId="4F860D29" w14:textId="77777777" w:rsidR="003C4C14" w:rsidRDefault="00C341DC">
      <w:pPr>
        <w:numPr>
          <w:ilvl w:val="0"/>
          <w:numId w:val="1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By signing this document, the vendor/contractor/service provider unconditionally allows Mercy Corps to share necessary data and documents with SCUML and the “Economic and Financial Crimes Commission (EFCC).</w:t>
      </w:r>
    </w:p>
    <w:p w14:paraId="4F860D2A" w14:textId="77777777" w:rsidR="003C4C14" w:rsidRDefault="00C341DC">
      <w:pPr>
        <w:numPr>
          <w:ilvl w:val="0"/>
          <w:numId w:val="15"/>
        </w:numPr>
        <w:pBdr>
          <w:top w:val="none" w:sz="0" w:space="0" w:color="000000"/>
          <w:left w:val="none" w:sz="0" w:space="0" w:color="000000"/>
          <w:bottom w:val="none" w:sz="0" w:space="0" w:color="000000"/>
          <w:right w:val="none" w:sz="0" w:space="0" w:color="000000"/>
          <w:between w:val="none" w:sz="0" w:space="0" w:color="000000"/>
        </w:pBdr>
        <w:spacing w:after="160"/>
        <w:ind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Vendor/contractor/service provider also agrees to allow SCUML and EFCC the unconditional access to his bank account(s), account books and daily ledger with regard to the amount paid against this contract.</w:t>
      </w:r>
    </w:p>
    <w:p w14:paraId="4F860D2B" w14:textId="77777777" w:rsidR="003C4C14" w:rsidRDefault="00C341DC">
      <w:pPr>
        <w:widowControl w:val="0"/>
        <w:spacing w:after="16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p w14:paraId="4F860D2C" w14:textId="77777777" w:rsidR="003C4C14" w:rsidRDefault="00C341DC">
      <w:pPr>
        <w:pStyle w:val="Heading1"/>
        <w:keepNext w:val="0"/>
        <w:keepLines w:val="0"/>
        <w:widowControl w:val="0"/>
        <w:spacing w:after="160" w:line="288" w:lineRule="auto"/>
        <w:rPr>
          <w:sz w:val="28"/>
          <w:szCs w:val="28"/>
        </w:rPr>
      </w:pPr>
      <w:bookmarkStart w:id="9" w:name="_heading=h.2s8eyo1" w:colFirst="0" w:colLast="0"/>
      <w:bookmarkEnd w:id="9"/>
      <w:r>
        <w:rPr>
          <w:sz w:val="28"/>
          <w:szCs w:val="28"/>
        </w:rPr>
        <w:t>7. Attachments to the Tender Package</w:t>
      </w:r>
    </w:p>
    <w:p w14:paraId="4F860D2D" w14:textId="77777777" w:rsidR="003C4C14" w:rsidRDefault="00C341DC">
      <w:pPr>
        <w:widowControl w:val="0"/>
        <w:spacing w:after="160" w:line="288" w:lineRule="auto"/>
        <w:jc w:val="center"/>
        <w:rPr>
          <w:b/>
          <w:sz w:val="28"/>
          <w:szCs w:val="28"/>
        </w:rPr>
      </w:pPr>
      <w:r>
        <w:rPr>
          <w:b/>
          <w:sz w:val="28"/>
          <w:szCs w:val="28"/>
        </w:rPr>
        <w:t>Attachment 1 -Supplier Information Form template</w:t>
      </w:r>
    </w:p>
    <w:p w14:paraId="4F860D2E" w14:textId="77777777" w:rsidR="003C4C14" w:rsidRDefault="00C341DC">
      <w:pPr>
        <w:spacing w:after="0" w:line="36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The information provided will be used to evaluate the Company before contracting with the Mercy Corps.</w:t>
      </w:r>
    </w:p>
    <w:p w14:paraId="4F860D2F" w14:textId="77777777" w:rsidR="003C4C14" w:rsidRDefault="00C341DC">
      <w:pPr>
        <w:spacing w:after="0" w:line="36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b/>
          <w:i/>
          <w:color w:val="FF0000"/>
          <w:sz w:val="24"/>
          <w:szCs w:val="24"/>
        </w:rPr>
        <w:t>Please complete all fields.</w:t>
      </w:r>
    </w:p>
    <w:p w14:paraId="4F860D30" w14:textId="77777777" w:rsidR="003C4C14" w:rsidRDefault="00C341DC">
      <w:pPr>
        <w:spacing w:after="0" w:line="360" w:lineRule="auto"/>
        <w:ind w:left="-1260" w:firstLine="1260"/>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Supplier Information</w:t>
      </w:r>
    </w:p>
    <w:tbl>
      <w:tblPr>
        <w:tblStyle w:val="affd"/>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9"/>
        <w:gridCol w:w="6261"/>
      </w:tblGrid>
      <w:tr w:rsidR="003C4C14" w14:paraId="4F860D33" w14:textId="77777777">
        <w:trPr>
          <w:trHeight w:val="50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860D31" w14:textId="77777777" w:rsidR="003C4C14" w:rsidRDefault="00C341D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Company Name</w:t>
            </w:r>
          </w:p>
        </w:tc>
        <w:tc>
          <w:tcPr>
            <w:tcW w:w="6261" w:type="dxa"/>
            <w:tcBorders>
              <w:top w:val="single" w:sz="4" w:space="0" w:color="000000"/>
              <w:left w:val="single" w:sz="4" w:space="0" w:color="000000"/>
              <w:bottom w:val="single" w:sz="4" w:space="0" w:color="000000"/>
              <w:right w:val="single" w:sz="4" w:space="0" w:color="000000"/>
            </w:tcBorders>
            <w:vAlign w:val="center"/>
          </w:tcPr>
          <w:p w14:paraId="4F860D32" w14:textId="77777777" w:rsidR="003C4C14" w:rsidRDefault="003C4C14">
            <w:pPr>
              <w:spacing w:line="360" w:lineRule="auto"/>
              <w:rPr>
                <w:rFonts w:ascii="Times New Roman" w:eastAsia="Times New Roman" w:hAnsi="Times New Roman" w:cs="Times New Roman"/>
                <w:sz w:val="24"/>
                <w:szCs w:val="24"/>
              </w:rPr>
            </w:pPr>
          </w:p>
        </w:tc>
      </w:tr>
      <w:tr w:rsidR="003C4C14" w14:paraId="4F860D36" w14:textId="77777777">
        <w:trPr>
          <w:trHeight w:val="50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860D34" w14:textId="77777777" w:rsidR="003C4C14" w:rsidRDefault="00C341D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Any other names company is operating under (Acronyms, Abbreviations, Aliases)</w:t>
            </w:r>
          </w:p>
        </w:tc>
        <w:tc>
          <w:tcPr>
            <w:tcW w:w="6261" w:type="dxa"/>
            <w:tcBorders>
              <w:top w:val="single" w:sz="4" w:space="0" w:color="000000"/>
              <w:left w:val="single" w:sz="4" w:space="0" w:color="000000"/>
              <w:bottom w:val="single" w:sz="4" w:space="0" w:color="000000"/>
              <w:right w:val="single" w:sz="4" w:space="0" w:color="000000"/>
            </w:tcBorders>
            <w:vAlign w:val="center"/>
          </w:tcPr>
          <w:p w14:paraId="4F860D35" w14:textId="77777777" w:rsidR="003C4C14" w:rsidRDefault="003C4C14">
            <w:pPr>
              <w:spacing w:line="360" w:lineRule="auto"/>
              <w:rPr>
                <w:rFonts w:ascii="Times New Roman" w:eastAsia="Times New Roman" w:hAnsi="Times New Roman" w:cs="Times New Roman"/>
                <w:sz w:val="24"/>
                <w:szCs w:val="24"/>
              </w:rPr>
            </w:pPr>
          </w:p>
        </w:tc>
      </w:tr>
      <w:tr w:rsidR="003C4C14" w14:paraId="4F860D39" w14:textId="77777777">
        <w:trPr>
          <w:trHeight w:val="50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860D37" w14:textId="77777777" w:rsidR="003C4C14" w:rsidRDefault="00C341D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Previous names of the company</w:t>
            </w:r>
          </w:p>
        </w:tc>
        <w:tc>
          <w:tcPr>
            <w:tcW w:w="6261" w:type="dxa"/>
            <w:tcBorders>
              <w:top w:val="single" w:sz="4" w:space="0" w:color="000000"/>
              <w:left w:val="single" w:sz="4" w:space="0" w:color="000000"/>
              <w:bottom w:val="single" w:sz="4" w:space="0" w:color="000000"/>
              <w:right w:val="single" w:sz="4" w:space="0" w:color="000000"/>
            </w:tcBorders>
            <w:vAlign w:val="center"/>
          </w:tcPr>
          <w:p w14:paraId="4F860D38" w14:textId="77777777" w:rsidR="003C4C14" w:rsidRDefault="003C4C14">
            <w:pPr>
              <w:spacing w:line="360" w:lineRule="auto"/>
              <w:rPr>
                <w:rFonts w:ascii="Times New Roman" w:eastAsia="Times New Roman" w:hAnsi="Times New Roman" w:cs="Times New Roman"/>
                <w:sz w:val="24"/>
                <w:szCs w:val="24"/>
              </w:rPr>
            </w:pPr>
          </w:p>
        </w:tc>
      </w:tr>
      <w:tr w:rsidR="003C4C14" w14:paraId="4F860D3C" w14:textId="77777777">
        <w:trPr>
          <w:trHeight w:val="50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860D3A" w14:textId="77777777" w:rsidR="003C4C14" w:rsidRDefault="00C341D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Address</w:t>
            </w:r>
          </w:p>
        </w:tc>
        <w:tc>
          <w:tcPr>
            <w:tcW w:w="6261" w:type="dxa"/>
            <w:tcBorders>
              <w:top w:val="single" w:sz="4" w:space="0" w:color="000000"/>
              <w:left w:val="single" w:sz="4" w:space="0" w:color="000000"/>
              <w:bottom w:val="single" w:sz="4" w:space="0" w:color="000000"/>
              <w:right w:val="single" w:sz="4" w:space="0" w:color="000000"/>
            </w:tcBorders>
            <w:vAlign w:val="center"/>
          </w:tcPr>
          <w:p w14:paraId="4F860D3B" w14:textId="77777777" w:rsidR="003C4C14" w:rsidRDefault="003C4C14">
            <w:pPr>
              <w:spacing w:line="360" w:lineRule="auto"/>
              <w:rPr>
                <w:rFonts w:ascii="Times New Roman" w:eastAsia="Times New Roman" w:hAnsi="Times New Roman" w:cs="Times New Roman"/>
                <w:sz w:val="24"/>
                <w:szCs w:val="24"/>
              </w:rPr>
            </w:pPr>
          </w:p>
        </w:tc>
      </w:tr>
      <w:tr w:rsidR="003C4C14" w14:paraId="4F860D3F" w14:textId="77777777">
        <w:trPr>
          <w:trHeight w:val="50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860D3D" w14:textId="77777777" w:rsidR="003C4C14" w:rsidRDefault="00C341D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Website</w:t>
            </w:r>
          </w:p>
        </w:tc>
        <w:tc>
          <w:tcPr>
            <w:tcW w:w="6261" w:type="dxa"/>
            <w:tcBorders>
              <w:top w:val="single" w:sz="4" w:space="0" w:color="000000"/>
              <w:left w:val="single" w:sz="4" w:space="0" w:color="000000"/>
              <w:bottom w:val="single" w:sz="4" w:space="0" w:color="000000"/>
              <w:right w:val="single" w:sz="4" w:space="0" w:color="000000"/>
            </w:tcBorders>
            <w:vAlign w:val="center"/>
          </w:tcPr>
          <w:p w14:paraId="4F860D3E" w14:textId="77777777" w:rsidR="003C4C14" w:rsidRDefault="003C4C14">
            <w:pPr>
              <w:spacing w:line="360" w:lineRule="auto"/>
              <w:rPr>
                <w:rFonts w:ascii="Times New Roman" w:eastAsia="Times New Roman" w:hAnsi="Times New Roman" w:cs="Times New Roman"/>
                <w:sz w:val="24"/>
                <w:szCs w:val="24"/>
              </w:rPr>
            </w:pPr>
          </w:p>
        </w:tc>
      </w:tr>
      <w:tr w:rsidR="003C4C14" w14:paraId="4F860D42" w14:textId="77777777">
        <w:trPr>
          <w:trHeight w:val="50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860D40" w14:textId="77777777" w:rsidR="003C4C14" w:rsidRDefault="00C341D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Phone/Fax Numbers</w:t>
            </w:r>
          </w:p>
        </w:tc>
        <w:tc>
          <w:tcPr>
            <w:tcW w:w="6261" w:type="dxa"/>
            <w:tcBorders>
              <w:top w:val="single" w:sz="4" w:space="0" w:color="000000"/>
              <w:left w:val="single" w:sz="4" w:space="0" w:color="000000"/>
              <w:bottom w:val="single" w:sz="4" w:space="0" w:color="000000"/>
              <w:right w:val="single" w:sz="4" w:space="0" w:color="000000"/>
            </w:tcBorders>
            <w:vAlign w:val="center"/>
          </w:tcPr>
          <w:p w14:paraId="4F860D41" w14:textId="77777777" w:rsidR="003C4C14" w:rsidRDefault="00C341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Phone:                                                    Fax:</w:t>
            </w:r>
          </w:p>
        </w:tc>
      </w:tr>
      <w:tr w:rsidR="003C4C14" w14:paraId="4F860D47" w14:textId="77777777">
        <w:trPr>
          <w:trHeight w:val="76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860D43" w14:textId="77777777" w:rsidR="003C4C14" w:rsidRDefault="00C341D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Primary Contact</w:t>
            </w:r>
          </w:p>
        </w:tc>
        <w:tc>
          <w:tcPr>
            <w:tcW w:w="6261" w:type="dxa"/>
            <w:tcBorders>
              <w:top w:val="single" w:sz="4" w:space="0" w:color="000000"/>
              <w:left w:val="single" w:sz="4" w:space="0" w:color="000000"/>
              <w:bottom w:val="single" w:sz="4" w:space="0" w:color="000000"/>
              <w:right w:val="single" w:sz="4" w:space="0" w:color="000000"/>
            </w:tcBorders>
            <w:vAlign w:val="center"/>
          </w:tcPr>
          <w:p w14:paraId="4F860D44" w14:textId="77777777" w:rsidR="003C4C14" w:rsidRDefault="00C341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w:t>
            </w:r>
          </w:p>
          <w:p w14:paraId="4F860D45" w14:textId="77777777" w:rsidR="003C4C14" w:rsidRDefault="00C341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Phone Number:                  </w:t>
            </w:r>
          </w:p>
          <w:p w14:paraId="4F860D46" w14:textId="77777777" w:rsidR="003C4C14" w:rsidRDefault="00C341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 Address:</w:t>
            </w:r>
          </w:p>
        </w:tc>
      </w:tr>
      <w:tr w:rsidR="003C4C14" w14:paraId="4F860D4A" w14:textId="77777777">
        <w:trPr>
          <w:trHeight w:val="50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860D48" w14:textId="77777777" w:rsidR="003C4C14" w:rsidRDefault="00C341D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of Staff</w:t>
            </w:r>
          </w:p>
        </w:tc>
        <w:tc>
          <w:tcPr>
            <w:tcW w:w="6261" w:type="dxa"/>
            <w:tcBorders>
              <w:top w:val="single" w:sz="4" w:space="0" w:color="000000"/>
              <w:left w:val="single" w:sz="4" w:space="0" w:color="000000"/>
              <w:bottom w:val="single" w:sz="4" w:space="0" w:color="000000"/>
              <w:right w:val="single" w:sz="4" w:space="0" w:color="000000"/>
            </w:tcBorders>
            <w:vAlign w:val="center"/>
          </w:tcPr>
          <w:p w14:paraId="4F860D49" w14:textId="77777777" w:rsidR="003C4C14" w:rsidRDefault="003C4C14">
            <w:pPr>
              <w:spacing w:line="360" w:lineRule="auto"/>
              <w:rPr>
                <w:rFonts w:ascii="Times New Roman" w:eastAsia="Times New Roman" w:hAnsi="Times New Roman" w:cs="Times New Roman"/>
                <w:sz w:val="24"/>
                <w:szCs w:val="24"/>
              </w:rPr>
            </w:pPr>
          </w:p>
        </w:tc>
      </w:tr>
      <w:tr w:rsidR="003C4C14" w14:paraId="4F860D4D" w14:textId="77777777">
        <w:trPr>
          <w:trHeight w:val="50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860D4B" w14:textId="77777777" w:rsidR="003C4C14" w:rsidRDefault="00C341D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of Locations</w:t>
            </w:r>
          </w:p>
        </w:tc>
        <w:tc>
          <w:tcPr>
            <w:tcW w:w="6261" w:type="dxa"/>
            <w:tcBorders>
              <w:top w:val="single" w:sz="4" w:space="0" w:color="000000"/>
              <w:left w:val="single" w:sz="4" w:space="0" w:color="000000"/>
              <w:bottom w:val="single" w:sz="4" w:space="0" w:color="000000"/>
              <w:right w:val="single" w:sz="4" w:space="0" w:color="000000"/>
            </w:tcBorders>
            <w:vAlign w:val="center"/>
          </w:tcPr>
          <w:p w14:paraId="4F860D4C" w14:textId="77777777" w:rsidR="003C4C14" w:rsidRDefault="003C4C14">
            <w:pPr>
              <w:spacing w:line="360" w:lineRule="auto"/>
              <w:rPr>
                <w:rFonts w:ascii="Times New Roman" w:eastAsia="Times New Roman" w:hAnsi="Times New Roman" w:cs="Times New Roman"/>
                <w:sz w:val="24"/>
                <w:szCs w:val="24"/>
              </w:rPr>
            </w:pPr>
          </w:p>
        </w:tc>
      </w:tr>
      <w:tr w:rsidR="003C4C14" w14:paraId="4F860D50" w14:textId="77777777">
        <w:trPr>
          <w:trHeight w:val="54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860D4E" w14:textId="77777777" w:rsidR="003C4C14" w:rsidRDefault="00C341D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Avg. Value of Stock on Hand (USD)</w:t>
            </w:r>
          </w:p>
        </w:tc>
        <w:tc>
          <w:tcPr>
            <w:tcW w:w="6261" w:type="dxa"/>
            <w:tcBorders>
              <w:top w:val="single" w:sz="4" w:space="0" w:color="000000"/>
              <w:left w:val="single" w:sz="4" w:space="0" w:color="000000"/>
              <w:bottom w:val="single" w:sz="4" w:space="0" w:color="000000"/>
              <w:right w:val="single" w:sz="4" w:space="0" w:color="000000"/>
            </w:tcBorders>
            <w:vAlign w:val="center"/>
          </w:tcPr>
          <w:p w14:paraId="4F860D4F" w14:textId="77777777" w:rsidR="003C4C14" w:rsidRDefault="003C4C14">
            <w:pPr>
              <w:spacing w:line="360" w:lineRule="auto"/>
              <w:rPr>
                <w:rFonts w:ascii="Times New Roman" w:eastAsia="Times New Roman" w:hAnsi="Times New Roman" w:cs="Times New Roman"/>
                <w:sz w:val="24"/>
                <w:szCs w:val="24"/>
              </w:rPr>
            </w:pPr>
          </w:p>
        </w:tc>
      </w:tr>
      <w:tr w:rsidR="003C4C14" w14:paraId="4F860D54" w14:textId="77777777">
        <w:trPr>
          <w:trHeight w:val="90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860D51" w14:textId="77777777" w:rsidR="003C4C14" w:rsidRDefault="00C341D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Government - owned (yes/no)</w:t>
            </w:r>
          </w:p>
          <w:p w14:paraId="4F860D52" w14:textId="77777777" w:rsidR="003C4C14" w:rsidRDefault="003C4C14">
            <w:pPr>
              <w:rPr>
                <w:rFonts w:ascii="Times New Roman" w:eastAsia="Times New Roman" w:hAnsi="Times New Roman" w:cs="Times New Roman"/>
                <w:sz w:val="24"/>
                <w:szCs w:val="24"/>
              </w:rPr>
            </w:pPr>
          </w:p>
        </w:tc>
        <w:tc>
          <w:tcPr>
            <w:tcW w:w="6261" w:type="dxa"/>
            <w:tcBorders>
              <w:top w:val="single" w:sz="4" w:space="0" w:color="000000"/>
              <w:left w:val="single" w:sz="4" w:space="0" w:color="000000"/>
              <w:bottom w:val="single" w:sz="4" w:space="0" w:color="000000"/>
              <w:right w:val="single" w:sz="4" w:space="0" w:color="000000"/>
            </w:tcBorders>
            <w:vAlign w:val="center"/>
          </w:tcPr>
          <w:p w14:paraId="4F860D53" w14:textId="77777777" w:rsidR="003C4C14" w:rsidRDefault="003C4C14">
            <w:pPr>
              <w:spacing w:line="360" w:lineRule="auto"/>
              <w:rPr>
                <w:rFonts w:ascii="Times New Roman" w:eastAsia="Times New Roman" w:hAnsi="Times New Roman" w:cs="Times New Roman"/>
                <w:sz w:val="24"/>
                <w:szCs w:val="24"/>
              </w:rPr>
            </w:pPr>
          </w:p>
        </w:tc>
      </w:tr>
      <w:tr w:rsidR="003C4C14" w14:paraId="4F860D57" w14:textId="77777777">
        <w:trPr>
          <w:trHeight w:val="90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860D55" w14:textId="77777777" w:rsidR="003C4C14" w:rsidRDefault="00C341D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Name(s) of Board of Directors</w:t>
            </w:r>
          </w:p>
        </w:tc>
        <w:tc>
          <w:tcPr>
            <w:tcW w:w="6261" w:type="dxa"/>
            <w:tcBorders>
              <w:top w:val="single" w:sz="4" w:space="0" w:color="000000"/>
              <w:left w:val="single" w:sz="4" w:space="0" w:color="000000"/>
              <w:bottom w:val="single" w:sz="4" w:space="0" w:color="000000"/>
              <w:right w:val="single" w:sz="4" w:space="0" w:color="000000"/>
            </w:tcBorders>
            <w:vAlign w:val="center"/>
          </w:tcPr>
          <w:p w14:paraId="4F860D56" w14:textId="77777777" w:rsidR="003C4C14" w:rsidRDefault="003C4C14">
            <w:pPr>
              <w:spacing w:line="360" w:lineRule="auto"/>
              <w:rPr>
                <w:rFonts w:ascii="Times New Roman" w:eastAsia="Times New Roman" w:hAnsi="Times New Roman" w:cs="Times New Roman"/>
                <w:sz w:val="24"/>
                <w:szCs w:val="24"/>
              </w:rPr>
            </w:pPr>
          </w:p>
        </w:tc>
      </w:tr>
      <w:tr w:rsidR="003C4C14" w14:paraId="4F860D5A" w14:textId="77777777">
        <w:trPr>
          <w:trHeight w:val="90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860D58" w14:textId="77777777" w:rsidR="003C4C14" w:rsidRDefault="00C341D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Name(s) of Company Owner(s)</w:t>
            </w:r>
          </w:p>
        </w:tc>
        <w:tc>
          <w:tcPr>
            <w:tcW w:w="6261" w:type="dxa"/>
            <w:tcBorders>
              <w:top w:val="single" w:sz="4" w:space="0" w:color="000000"/>
              <w:left w:val="single" w:sz="4" w:space="0" w:color="000000"/>
              <w:bottom w:val="single" w:sz="4" w:space="0" w:color="000000"/>
              <w:right w:val="single" w:sz="4" w:space="0" w:color="000000"/>
            </w:tcBorders>
            <w:vAlign w:val="center"/>
          </w:tcPr>
          <w:p w14:paraId="4F860D59" w14:textId="77777777" w:rsidR="003C4C14" w:rsidRDefault="003C4C14">
            <w:pPr>
              <w:spacing w:line="360" w:lineRule="auto"/>
              <w:rPr>
                <w:rFonts w:ascii="Times New Roman" w:eastAsia="Times New Roman" w:hAnsi="Times New Roman" w:cs="Times New Roman"/>
                <w:sz w:val="24"/>
                <w:szCs w:val="24"/>
              </w:rPr>
            </w:pPr>
          </w:p>
        </w:tc>
      </w:tr>
      <w:tr w:rsidR="003C4C14" w14:paraId="4F860D5D" w14:textId="77777777">
        <w:trPr>
          <w:trHeight w:val="90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860D5B" w14:textId="77777777" w:rsidR="003C4C14" w:rsidRDefault="00C341D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Parent companies, if any</w:t>
            </w:r>
          </w:p>
        </w:tc>
        <w:tc>
          <w:tcPr>
            <w:tcW w:w="6261" w:type="dxa"/>
            <w:tcBorders>
              <w:top w:val="single" w:sz="4" w:space="0" w:color="000000"/>
              <w:left w:val="single" w:sz="4" w:space="0" w:color="000000"/>
              <w:bottom w:val="single" w:sz="4" w:space="0" w:color="000000"/>
              <w:right w:val="single" w:sz="4" w:space="0" w:color="000000"/>
            </w:tcBorders>
            <w:vAlign w:val="center"/>
          </w:tcPr>
          <w:p w14:paraId="4F860D5C" w14:textId="77777777" w:rsidR="003C4C14" w:rsidRDefault="003C4C14">
            <w:pPr>
              <w:spacing w:line="360" w:lineRule="auto"/>
              <w:rPr>
                <w:rFonts w:ascii="Times New Roman" w:eastAsia="Times New Roman" w:hAnsi="Times New Roman" w:cs="Times New Roman"/>
                <w:sz w:val="24"/>
                <w:szCs w:val="24"/>
              </w:rPr>
            </w:pPr>
          </w:p>
        </w:tc>
      </w:tr>
      <w:tr w:rsidR="003C4C14" w14:paraId="4F860D60" w14:textId="77777777">
        <w:trPr>
          <w:trHeight w:val="90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860D5E" w14:textId="77777777" w:rsidR="003C4C14" w:rsidRDefault="00C341D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Subsidiary or affiliate companies, if any</w:t>
            </w:r>
          </w:p>
        </w:tc>
        <w:tc>
          <w:tcPr>
            <w:tcW w:w="6261" w:type="dxa"/>
            <w:tcBorders>
              <w:top w:val="single" w:sz="4" w:space="0" w:color="000000"/>
              <w:left w:val="single" w:sz="4" w:space="0" w:color="000000"/>
              <w:bottom w:val="single" w:sz="4" w:space="0" w:color="000000"/>
              <w:right w:val="single" w:sz="4" w:space="0" w:color="000000"/>
            </w:tcBorders>
            <w:vAlign w:val="center"/>
          </w:tcPr>
          <w:p w14:paraId="4F860D5F" w14:textId="77777777" w:rsidR="003C4C14" w:rsidRDefault="003C4C14">
            <w:pPr>
              <w:spacing w:line="360" w:lineRule="auto"/>
              <w:rPr>
                <w:rFonts w:ascii="Times New Roman" w:eastAsia="Times New Roman" w:hAnsi="Times New Roman" w:cs="Times New Roman"/>
                <w:sz w:val="24"/>
                <w:szCs w:val="24"/>
              </w:rPr>
            </w:pPr>
          </w:p>
        </w:tc>
      </w:tr>
    </w:tbl>
    <w:p w14:paraId="4F860D61" w14:textId="77777777" w:rsidR="003C4C14" w:rsidRDefault="00C341DC">
      <w:pPr>
        <w:spacing w:after="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Financial Information</w:t>
      </w:r>
    </w:p>
    <w:tbl>
      <w:tblPr>
        <w:tblStyle w:val="affe"/>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9"/>
        <w:gridCol w:w="6261"/>
      </w:tblGrid>
      <w:tr w:rsidR="003C4C14" w14:paraId="4F860D66" w14:textId="77777777">
        <w:trPr>
          <w:trHeight w:val="50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860D62" w14:textId="77777777" w:rsidR="003C4C14" w:rsidRDefault="00C341D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Bank Name </w:t>
            </w:r>
          </w:p>
          <w:p w14:paraId="4F860D63" w14:textId="77777777" w:rsidR="003C4C14" w:rsidRDefault="00C341D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Account Number </w:t>
            </w:r>
          </w:p>
          <w:p w14:paraId="4F860D64" w14:textId="77777777" w:rsidR="003C4C14" w:rsidRDefault="00C341D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and Address</w:t>
            </w:r>
          </w:p>
        </w:tc>
        <w:tc>
          <w:tcPr>
            <w:tcW w:w="6261" w:type="dxa"/>
            <w:tcBorders>
              <w:top w:val="single" w:sz="4" w:space="0" w:color="000000"/>
              <w:left w:val="single" w:sz="4" w:space="0" w:color="000000"/>
              <w:bottom w:val="single" w:sz="4" w:space="0" w:color="000000"/>
              <w:right w:val="single" w:sz="4" w:space="0" w:color="000000"/>
            </w:tcBorders>
            <w:vAlign w:val="center"/>
          </w:tcPr>
          <w:p w14:paraId="4F860D65" w14:textId="77777777" w:rsidR="003C4C14" w:rsidRDefault="003C4C14">
            <w:pPr>
              <w:spacing w:line="360" w:lineRule="auto"/>
              <w:rPr>
                <w:rFonts w:ascii="Times New Roman" w:eastAsia="Times New Roman" w:hAnsi="Times New Roman" w:cs="Times New Roman"/>
                <w:sz w:val="24"/>
                <w:szCs w:val="24"/>
              </w:rPr>
            </w:pPr>
          </w:p>
        </w:tc>
      </w:tr>
      <w:tr w:rsidR="003C4C14" w14:paraId="4F860D69" w14:textId="77777777">
        <w:trPr>
          <w:trHeight w:val="50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860D67" w14:textId="77777777" w:rsidR="003C4C14" w:rsidRDefault="00C341D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Name under which company is registered at bank</w:t>
            </w:r>
          </w:p>
        </w:tc>
        <w:tc>
          <w:tcPr>
            <w:tcW w:w="6261" w:type="dxa"/>
            <w:tcBorders>
              <w:top w:val="single" w:sz="4" w:space="0" w:color="000000"/>
              <w:left w:val="single" w:sz="4" w:space="0" w:color="000000"/>
              <w:bottom w:val="single" w:sz="4" w:space="0" w:color="000000"/>
              <w:right w:val="single" w:sz="4" w:space="0" w:color="000000"/>
            </w:tcBorders>
            <w:vAlign w:val="center"/>
          </w:tcPr>
          <w:p w14:paraId="4F860D68" w14:textId="77777777" w:rsidR="003C4C14" w:rsidRDefault="003C4C14">
            <w:pPr>
              <w:spacing w:line="360" w:lineRule="auto"/>
              <w:rPr>
                <w:rFonts w:ascii="Times New Roman" w:eastAsia="Times New Roman" w:hAnsi="Times New Roman" w:cs="Times New Roman"/>
                <w:sz w:val="24"/>
                <w:szCs w:val="24"/>
              </w:rPr>
            </w:pPr>
          </w:p>
        </w:tc>
      </w:tr>
      <w:tr w:rsidR="003C4C14" w14:paraId="4F860D6C" w14:textId="77777777">
        <w:trPr>
          <w:trHeight w:val="50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860D6A" w14:textId="77777777" w:rsidR="003C4C14" w:rsidRDefault="00C341D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Payment Terms</w:t>
            </w:r>
          </w:p>
        </w:tc>
        <w:tc>
          <w:tcPr>
            <w:tcW w:w="6261" w:type="dxa"/>
            <w:tcBorders>
              <w:top w:val="single" w:sz="4" w:space="0" w:color="000000"/>
              <w:left w:val="single" w:sz="4" w:space="0" w:color="000000"/>
              <w:bottom w:val="single" w:sz="4" w:space="0" w:color="000000"/>
              <w:right w:val="single" w:sz="4" w:space="0" w:color="000000"/>
            </w:tcBorders>
            <w:vAlign w:val="center"/>
          </w:tcPr>
          <w:p w14:paraId="4F860D6B" w14:textId="77777777" w:rsidR="003C4C14" w:rsidRDefault="00C341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Payment By:  </w:t>
            </w:r>
            <w:r>
              <w:rPr>
                <w:rFonts w:ascii="Times New Roman" w:eastAsia="Times New Roman" w:hAnsi="Times New Roman" w:cs="Times New Roman"/>
                <w:sz w:val="24"/>
                <w:szCs w:val="24"/>
                <w:u w:val="single"/>
              </w:rPr>
              <w:t>Check</w:t>
            </w:r>
            <w:r>
              <w:rPr>
                <w:rFonts w:ascii="Times New Roman" w:eastAsia="Times New Roman" w:hAnsi="Times New Roman" w:cs="Times New Roman"/>
                <w:sz w:val="24"/>
                <w:szCs w:val="24"/>
              </w:rPr>
              <w:t xml:space="preserve"> Yes | No     </w:t>
            </w:r>
            <w:r>
              <w:rPr>
                <w:rFonts w:ascii="Times New Roman" w:eastAsia="Times New Roman" w:hAnsi="Times New Roman" w:cs="Times New Roman"/>
                <w:sz w:val="24"/>
                <w:szCs w:val="24"/>
                <w:u w:val="single"/>
              </w:rPr>
              <w:t>Wire Transfer</w:t>
            </w:r>
            <w:r>
              <w:rPr>
                <w:rFonts w:ascii="Times New Roman" w:eastAsia="Times New Roman" w:hAnsi="Times New Roman" w:cs="Times New Roman"/>
                <w:sz w:val="24"/>
                <w:szCs w:val="24"/>
              </w:rPr>
              <w:t xml:space="preserve"> Yes | No </w:t>
            </w:r>
          </w:p>
        </w:tc>
      </w:tr>
      <w:tr w:rsidR="003C4C14" w14:paraId="4F860D6F" w14:textId="77777777">
        <w:trPr>
          <w:trHeight w:val="50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860D6D" w14:textId="77777777" w:rsidR="003C4C14" w:rsidRDefault="00C341D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Specify Standard Payment Terms (Net15, 30, etc.)</w:t>
            </w:r>
          </w:p>
        </w:tc>
        <w:tc>
          <w:tcPr>
            <w:tcW w:w="6261" w:type="dxa"/>
            <w:tcBorders>
              <w:top w:val="single" w:sz="4" w:space="0" w:color="000000"/>
              <w:left w:val="single" w:sz="4" w:space="0" w:color="000000"/>
              <w:bottom w:val="single" w:sz="4" w:space="0" w:color="000000"/>
              <w:right w:val="single" w:sz="4" w:space="0" w:color="000000"/>
            </w:tcBorders>
            <w:vAlign w:val="center"/>
          </w:tcPr>
          <w:p w14:paraId="4F860D6E" w14:textId="77777777" w:rsidR="003C4C14" w:rsidRDefault="003C4C14">
            <w:pPr>
              <w:spacing w:line="360" w:lineRule="auto"/>
              <w:rPr>
                <w:rFonts w:ascii="Times New Roman" w:eastAsia="Times New Roman" w:hAnsi="Times New Roman" w:cs="Times New Roman"/>
                <w:sz w:val="24"/>
                <w:szCs w:val="24"/>
              </w:rPr>
            </w:pPr>
          </w:p>
        </w:tc>
      </w:tr>
    </w:tbl>
    <w:p w14:paraId="4F860D70" w14:textId="77777777" w:rsidR="003C4C14" w:rsidRDefault="00C341DC">
      <w:pPr>
        <w:spacing w:after="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Product/Service Information</w:t>
      </w:r>
    </w:p>
    <w:tbl>
      <w:tblPr>
        <w:tblStyle w:val="afff"/>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9"/>
        <w:gridCol w:w="6261"/>
      </w:tblGrid>
      <w:tr w:rsidR="003C4C14" w14:paraId="4F860D73" w14:textId="77777777">
        <w:trPr>
          <w:trHeight w:val="154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860D71" w14:textId="77777777" w:rsidR="003C4C14" w:rsidRDefault="00C341D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List Range of Products/Services Offered</w:t>
            </w:r>
          </w:p>
        </w:tc>
        <w:tc>
          <w:tcPr>
            <w:tcW w:w="6261" w:type="dxa"/>
            <w:tcBorders>
              <w:top w:val="single" w:sz="4" w:space="0" w:color="000000"/>
              <w:left w:val="single" w:sz="4" w:space="0" w:color="000000"/>
              <w:bottom w:val="single" w:sz="4" w:space="0" w:color="000000"/>
              <w:right w:val="single" w:sz="4" w:space="0" w:color="000000"/>
            </w:tcBorders>
          </w:tcPr>
          <w:p w14:paraId="4F860D72" w14:textId="77777777" w:rsidR="003C4C14" w:rsidRDefault="003C4C14">
            <w:pPr>
              <w:spacing w:line="360" w:lineRule="auto"/>
              <w:rPr>
                <w:rFonts w:ascii="Times New Roman" w:eastAsia="Times New Roman" w:hAnsi="Times New Roman" w:cs="Times New Roman"/>
                <w:sz w:val="24"/>
                <w:szCs w:val="24"/>
              </w:rPr>
            </w:pPr>
          </w:p>
        </w:tc>
      </w:tr>
      <w:tr w:rsidR="003C4C14" w14:paraId="4F860D76" w14:textId="77777777">
        <w:trPr>
          <w:trHeight w:val="70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860D74" w14:textId="77777777" w:rsidR="003C4C14" w:rsidRDefault="00C341D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Basis For Pricing (Catalog, List, etc.)</w:t>
            </w:r>
          </w:p>
        </w:tc>
        <w:tc>
          <w:tcPr>
            <w:tcW w:w="6261" w:type="dxa"/>
            <w:tcBorders>
              <w:top w:val="single" w:sz="4" w:space="0" w:color="000000"/>
              <w:left w:val="single" w:sz="4" w:space="0" w:color="000000"/>
              <w:bottom w:val="single" w:sz="4" w:space="0" w:color="000000"/>
              <w:right w:val="single" w:sz="4" w:space="0" w:color="000000"/>
            </w:tcBorders>
          </w:tcPr>
          <w:p w14:paraId="4F860D75" w14:textId="77777777" w:rsidR="003C4C14" w:rsidRDefault="003C4C14">
            <w:pPr>
              <w:spacing w:line="360" w:lineRule="auto"/>
              <w:rPr>
                <w:rFonts w:ascii="Times New Roman" w:eastAsia="Times New Roman" w:hAnsi="Times New Roman" w:cs="Times New Roman"/>
                <w:sz w:val="24"/>
                <w:szCs w:val="24"/>
              </w:rPr>
            </w:pPr>
          </w:p>
        </w:tc>
      </w:tr>
    </w:tbl>
    <w:p w14:paraId="4F860D77" w14:textId="77777777" w:rsidR="003C4C14" w:rsidRDefault="00C341DC">
      <w:pPr>
        <w:spacing w:after="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References </w:t>
      </w:r>
    </w:p>
    <w:tbl>
      <w:tblPr>
        <w:tblStyle w:val="afff0"/>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9"/>
        <w:gridCol w:w="6261"/>
      </w:tblGrid>
      <w:tr w:rsidR="003C4C14" w14:paraId="4F860D7A" w14:textId="77777777">
        <w:trPr>
          <w:trHeight w:val="68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tcPr>
          <w:p w14:paraId="4F860D78" w14:textId="77777777" w:rsidR="003C4C14" w:rsidRDefault="00C341D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Client Name:</w:t>
            </w:r>
          </w:p>
        </w:tc>
        <w:tc>
          <w:tcPr>
            <w:tcW w:w="6261" w:type="dxa"/>
            <w:tcBorders>
              <w:top w:val="single" w:sz="4" w:space="0" w:color="000000"/>
              <w:left w:val="single" w:sz="4" w:space="0" w:color="000000"/>
              <w:bottom w:val="single" w:sz="4" w:space="0" w:color="000000"/>
              <w:right w:val="single" w:sz="4" w:space="0" w:color="000000"/>
            </w:tcBorders>
          </w:tcPr>
          <w:p w14:paraId="4F860D79" w14:textId="77777777" w:rsidR="003C4C14" w:rsidRDefault="00C341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Contact Name, Phone, Email Address</w:t>
            </w:r>
            <w:r>
              <w:rPr>
                <w:rFonts w:ascii="Times New Roman" w:eastAsia="Times New Roman" w:hAnsi="Times New Roman" w:cs="Times New Roman"/>
                <w:sz w:val="24"/>
                <w:szCs w:val="24"/>
              </w:rPr>
              <w:t>:</w:t>
            </w:r>
          </w:p>
        </w:tc>
      </w:tr>
      <w:tr w:rsidR="003C4C14" w14:paraId="4F860D7D" w14:textId="77777777">
        <w:trPr>
          <w:trHeight w:val="68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tcPr>
          <w:p w14:paraId="4F860D7B" w14:textId="77777777" w:rsidR="003C4C14" w:rsidRDefault="00C341D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Client Name:</w:t>
            </w:r>
          </w:p>
        </w:tc>
        <w:tc>
          <w:tcPr>
            <w:tcW w:w="6261" w:type="dxa"/>
            <w:tcBorders>
              <w:top w:val="single" w:sz="4" w:space="0" w:color="000000"/>
              <w:left w:val="single" w:sz="4" w:space="0" w:color="000000"/>
              <w:bottom w:val="single" w:sz="4" w:space="0" w:color="000000"/>
              <w:right w:val="single" w:sz="4" w:space="0" w:color="000000"/>
            </w:tcBorders>
          </w:tcPr>
          <w:p w14:paraId="4F860D7C" w14:textId="77777777" w:rsidR="003C4C14" w:rsidRDefault="00C341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Contact Name, Phone, Email Address</w:t>
            </w:r>
            <w:r>
              <w:rPr>
                <w:rFonts w:ascii="Times New Roman" w:eastAsia="Times New Roman" w:hAnsi="Times New Roman" w:cs="Times New Roman"/>
                <w:sz w:val="24"/>
                <w:szCs w:val="24"/>
              </w:rPr>
              <w:t>:</w:t>
            </w:r>
          </w:p>
        </w:tc>
      </w:tr>
      <w:tr w:rsidR="003C4C14" w14:paraId="4F860D80" w14:textId="77777777">
        <w:trPr>
          <w:trHeight w:val="68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tcPr>
          <w:p w14:paraId="4F860D7E" w14:textId="77777777" w:rsidR="003C4C14" w:rsidRDefault="00C341D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Client Name:</w:t>
            </w:r>
          </w:p>
        </w:tc>
        <w:tc>
          <w:tcPr>
            <w:tcW w:w="6261" w:type="dxa"/>
            <w:tcBorders>
              <w:top w:val="single" w:sz="4" w:space="0" w:color="000000"/>
              <w:left w:val="single" w:sz="4" w:space="0" w:color="000000"/>
              <w:bottom w:val="single" w:sz="4" w:space="0" w:color="000000"/>
              <w:right w:val="single" w:sz="4" w:space="0" w:color="000000"/>
            </w:tcBorders>
          </w:tcPr>
          <w:p w14:paraId="4F860D7F" w14:textId="77777777" w:rsidR="003C4C14" w:rsidRDefault="00C341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Contact Name, Phone, Email Address</w:t>
            </w:r>
            <w:r>
              <w:rPr>
                <w:rFonts w:ascii="Times New Roman" w:eastAsia="Times New Roman" w:hAnsi="Times New Roman" w:cs="Times New Roman"/>
                <w:sz w:val="24"/>
                <w:szCs w:val="24"/>
              </w:rPr>
              <w:t>:</w:t>
            </w:r>
          </w:p>
        </w:tc>
      </w:tr>
    </w:tbl>
    <w:p w14:paraId="4F860D81" w14:textId="77777777" w:rsidR="003C4C14" w:rsidRDefault="003C4C14">
      <w:pPr>
        <w:spacing w:after="0" w:line="360" w:lineRule="auto"/>
        <w:rPr>
          <w:rFonts w:ascii="Times New Roman" w:eastAsia="Times New Roman" w:hAnsi="Times New Roman" w:cs="Times New Roman"/>
          <w:b/>
          <w:sz w:val="24"/>
          <w:szCs w:val="24"/>
          <w:u w:val="single"/>
        </w:rPr>
      </w:pPr>
    </w:p>
    <w:p w14:paraId="4F860D82" w14:textId="77777777" w:rsidR="003C4C14" w:rsidRDefault="00C341DC">
      <w:pPr>
        <w:spacing w:after="0" w:line="36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Supplier Self-Certification of Eligibility</w:t>
      </w:r>
    </w:p>
    <w:p w14:paraId="4F860D83" w14:textId="77777777" w:rsidR="003C4C14" w:rsidRDefault="00C341D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Company certifies that:</w:t>
      </w:r>
    </w:p>
    <w:p w14:paraId="4F860D84" w14:textId="77777777" w:rsidR="003C4C14" w:rsidRDefault="00C341DC">
      <w:pPr>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its affiliates and subsidiaries, owners, officers, directors and key employees (to the best of its knowledge) are not the subject of any government’s sanctions, designations, donor rules or prohibitions, </w:t>
      </w:r>
      <w:r>
        <w:rPr>
          <w:rFonts w:ascii="Times New Roman" w:eastAsia="Times New Roman" w:hAnsi="Times New Roman" w:cs="Times New Roman"/>
          <w:sz w:val="24"/>
          <w:szCs w:val="24"/>
        </w:rPr>
        <w:lastRenderedPageBreak/>
        <w:t xml:space="preserve">or laws prohibiting transactions with it/them. It is not the subject of any donor government investigation into its misconduct with any other recipient of that donors funding. </w:t>
      </w:r>
    </w:p>
    <w:p w14:paraId="4F860D85" w14:textId="77777777" w:rsidR="003C4C14" w:rsidRDefault="00C341DC">
      <w:pPr>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4F860D86" w14:textId="77777777" w:rsidR="003C4C14" w:rsidRDefault="00C341DC">
      <w:pPr>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its affiliates and subsidiaries, owners, officers, directors, and key employees have not and do not engage in weapons or drugs manufacture, transport, sale, or distribution.  </w:t>
      </w:r>
    </w:p>
    <w:p w14:paraId="4F860D87" w14:textId="77777777" w:rsidR="003C4C14" w:rsidRDefault="00C341DC">
      <w:pPr>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4F860D88" w14:textId="77777777" w:rsidR="003C4C14" w:rsidRDefault="00C341DC">
      <w:pPr>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having not been determined to be in breach of a material contract by any legal body anytime within the past 2 years. </w:t>
      </w:r>
    </w:p>
    <w:p w14:paraId="4F860D89" w14:textId="77777777" w:rsidR="003C4C14" w:rsidRDefault="00C341DC">
      <w:pPr>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pays taxes as and when due and is not currently the subject of any investigation or proceeding related to back-owed taxes. </w:t>
      </w:r>
    </w:p>
    <w:p w14:paraId="4F860D8A" w14:textId="77777777" w:rsidR="003C4C14" w:rsidRDefault="00C341DC">
      <w:pPr>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provides workers compensation insurance to its workers in accordance with the laws of the countries where it operates.</w:t>
      </w:r>
    </w:p>
    <w:p w14:paraId="4F860D8B" w14:textId="77777777" w:rsidR="003C4C14" w:rsidRDefault="00C341DC">
      <w:pPr>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pays social security obligations as required in the countries where it operates.</w:t>
      </w:r>
    </w:p>
    <w:p w14:paraId="4F860D8C" w14:textId="77777777" w:rsidR="003C4C14" w:rsidRDefault="00C341DC">
      <w:pPr>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its owners, officers, and directors have not been convicted of an offense concerning its professional conduct and has not engaged in grave professional misconduct.</w:t>
      </w:r>
    </w:p>
    <w:p w14:paraId="4F860D8D" w14:textId="77777777" w:rsidR="003C4C14" w:rsidRDefault="00C341DC">
      <w:pPr>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its affiliates and subsidiaries, owners, officers, directors, and key employees have not been the subject of criminal investigation or judgement for fraud, corruption, human trafficking, spying, weapons transport or smuggling, sexual exploitation or abuse, internal sexual misconduct, abuse or exploitation of children, involvement in a criminal organization or any other criminal activity.</w:t>
      </w:r>
    </w:p>
    <w:p w14:paraId="4F860D8E" w14:textId="77777777" w:rsidR="003C4C14" w:rsidRDefault="00C341DC">
      <w:pPr>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w:t>
      </w:r>
    </w:p>
    <w:p w14:paraId="4F860D8F" w14:textId="77777777" w:rsidR="003C4C14" w:rsidRDefault="00C341DC">
      <w:pPr>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the best of its knowledge, no Mercy Corps employee, officer, consultant, or other party related to Mercy Corps has a financial interest in the Company’s business activities, nor is any Mercy Corps </w:t>
      </w:r>
      <w:r>
        <w:rPr>
          <w:rFonts w:ascii="Times New Roman" w:eastAsia="Times New Roman" w:hAnsi="Times New Roman" w:cs="Times New Roman"/>
          <w:sz w:val="24"/>
          <w:szCs w:val="24"/>
        </w:rPr>
        <w:lastRenderedPageBreak/>
        <w:t>employee related to any owner, officer, director or employee of the company, and, if so, it will ensure that the relationship is disclosed to Mercy Corps and will not use for improper influence.  Discovery of an undisclosed Conflict of Interest will result in immediate revocation of the Company’s Authorized Supplier status and disqualification of Company from participation in future Mercy Corps procurement.</w:t>
      </w:r>
    </w:p>
    <w:p w14:paraId="4F860D90" w14:textId="77777777" w:rsidR="003C4C14" w:rsidRDefault="00C341DC">
      <w:pPr>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4F860D91" w14:textId="77777777" w:rsidR="003C4C14" w:rsidRDefault="00C341DC">
      <w:pPr>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4F860D92" w14:textId="77777777" w:rsidR="003C4C14" w:rsidRDefault="00C341DC">
      <w:pPr>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understands that Mercy Corps prohibits any of its partners or suppliers from bribing public officials and certifies that it does not do so.</w:t>
      </w:r>
    </w:p>
    <w:p w14:paraId="4F860D93" w14:textId="77777777" w:rsidR="003C4C14" w:rsidRDefault="00C341DC">
      <w:pPr>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not conducting business under other names or aliases that have not been declared to Mercy Corps.</w:t>
      </w:r>
    </w:p>
    <w:p w14:paraId="4F860D94" w14:textId="77777777" w:rsidR="003C4C14" w:rsidRDefault="00C341D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4F860D95" w14:textId="77777777" w:rsidR="003C4C14" w:rsidRDefault="00C341D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signing the Supplier Information Form you certify that your Company is eligible to supply goods and services to major donor funded organizations and that all of the above statements are accurate and factual. </w:t>
      </w:r>
    </w:p>
    <w:p w14:paraId="4F860D96" w14:textId="77777777" w:rsidR="003C4C14" w:rsidRDefault="003C4C14">
      <w:pPr>
        <w:spacing w:after="0" w:line="360" w:lineRule="auto"/>
        <w:rPr>
          <w:rFonts w:ascii="Times New Roman" w:eastAsia="Times New Roman" w:hAnsi="Times New Roman" w:cs="Times New Roman"/>
          <w:sz w:val="24"/>
          <w:szCs w:val="24"/>
        </w:rPr>
      </w:pPr>
    </w:p>
    <w:p w14:paraId="4F860D97" w14:textId="77777777" w:rsidR="003C4C14" w:rsidRDefault="00C341D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Company Name: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 xml:space="preserve">                   </w:t>
      </w:r>
      <w:r>
        <w:rPr>
          <w:noProof/>
        </w:rPr>
        <mc:AlternateContent>
          <mc:Choice Requires="wpg">
            <w:drawing>
              <wp:anchor distT="0" distB="0" distL="114300" distR="114300" simplePos="0" relativeHeight="251658240" behindDoc="0" locked="0" layoutInCell="1" hidden="0" allowOverlap="1" wp14:anchorId="4F860E1E" wp14:editId="4F860E1F">
                <wp:simplePos x="0" y="0"/>
                <wp:positionH relativeFrom="column">
                  <wp:posOffset>2247900</wp:posOffset>
                </wp:positionH>
                <wp:positionV relativeFrom="paragraph">
                  <wp:posOffset>25400</wp:posOffset>
                </wp:positionV>
                <wp:extent cx="2886075" cy="41275"/>
                <wp:effectExtent l="0" t="0" r="0" b="0"/>
                <wp:wrapNone/>
                <wp:docPr id="24" name="Straight Arrow Connector 24"/>
                <wp:cNvGraphicFramePr/>
                <a:graphic xmlns:a="http://schemas.openxmlformats.org/drawingml/2006/main">
                  <a:graphicData uri="http://schemas.microsoft.com/office/word/2010/wordprocessingShape">
                    <wps:wsp>
                      <wps:cNvCnPr/>
                      <wps:spPr>
                        <a:xfrm>
                          <a:off x="3912488" y="3768888"/>
                          <a:ext cx="2867025" cy="22225"/>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2247900</wp:posOffset>
                </wp:positionH>
                <wp:positionV relativeFrom="paragraph">
                  <wp:posOffset>25400</wp:posOffset>
                </wp:positionV>
                <wp:extent cx="2886075" cy="41275"/>
                <wp:effectExtent b="0" l="0" r="0" t="0"/>
                <wp:wrapNone/>
                <wp:docPr id="24" name="image3.png"/>
                <a:graphic>
                  <a:graphicData uri="http://schemas.openxmlformats.org/drawingml/2006/picture">
                    <pic:pic>
                      <pic:nvPicPr>
                        <pic:cNvPr id="0" name="image3.png"/>
                        <pic:cNvPicPr preferRelativeResize="0"/>
                      </pic:nvPicPr>
                      <pic:blipFill>
                        <a:blip r:embed="rId19"/>
                        <a:srcRect/>
                        <a:stretch>
                          <a:fillRect/>
                        </a:stretch>
                      </pic:blipFill>
                      <pic:spPr>
                        <a:xfrm>
                          <a:off x="0" y="0"/>
                          <a:ext cx="2886075" cy="41275"/>
                        </a:xfrm>
                        <a:prstGeom prst="rect"/>
                        <a:ln/>
                      </pic:spPr>
                    </pic:pic>
                  </a:graphicData>
                </a:graphic>
              </wp:anchor>
            </w:drawing>
          </mc:Fallback>
        </mc:AlternateContent>
      </w:r>
    </w:p>
    <w:p w14:paraId="4F860D98" w14:textId="77777777" w:rsidR="003C4C14" w:rsidRDefault="00C341D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of Representative: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noProof/>
        </w:rPr>
        <mc:AlternateContent>
          <mc:Choice Requires="wpg">
            <w:drawing>
              <wp:anchor distT="0" distB="0" distL="114300" distR="114300" simplePos="0" relativeHeight="251659264" behindDoc="0" locked="0" layoutInCell="1" hidden="0" allowOverlap="1" wp14:anchorId="4F860E20" wp14:editId="4F860E21">
                <wp:simplePos x="0" y="0"/>
                <wp:positionH relativeFrom="column">
                  <wp:posOffset>2247900</wp:posOffset>
                </wp:positionH>
                <wp:positionV relativeFrom="paragraph">
                  <wp:posOffset>38100</wp:posOffset>
                </wp:positionV>
                <wp:extent cx="2886075" cy="41275"/>
                <wp:effectExtent l="0" t="0" r="0" b="0"/>
                <wp:wrapNone/>
                <wp:docPr id="22" name="Straight Arrow Connector 22"/>
                <wp:cNvGraphicFramePr/>
                <a:graphic xmlns:a="http://schemas.openxmlformats.org/drawingml/2006/main">
                  <a:graphicData uri="http://schemas.microsoft.com/office/word/2010/wordprocessingShape">
                    <wps:wsp>
                      <wps:cNvCnPr/>
                      <wps:spPr>
                        <a:xfrm>
                          <a:off x="3912488" y="3768888"/>
                          <a:ext cx="2867025" cy="22225"/>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2247900</wp:posOffset>
                </wp:positionH>
                <wp:positionV relativeFrom="paragraph">
                  <wp:posOffset>38100</wp:posOffset>
                </wp:positionV>
                <wp:extent cx="2886075" cy="41275"/>
                <wp:effectExtent b="0" l="0" r="0" t="0"/>
                <wp:wrapNone/>
                <wp:docPr id="22" name="image1.png"/>
                <a:graphic>
                  <a:graphicData uri="http://schemas.openxmlformats.org/drawingml/2006/picture">
                    <pic:pic>
                      <pic:nvPicPr>
                        <pic:cNvPr id="0" name="image1.png"/>
                        <pic:cNvPicPr preferRelativeResize="0"/>
                      </pic:nvPicPr>
                      <pic:blipFill>
                        <a:blip r:embed="rId20"/>
                        <a:srcRect/>
                        <a:stretch>
                          <a:fillRect/>
                        </a:stretch>
                      </pic:blipFill>
                      <pic:spPr>
                        <a:xfrm>
                          <a:off x="0" y="0"/>
                          <a:ext cx="2886075" cy="41275"/>
                        </a:xfrm>
                        <a:prstGeom prst="rect"/>
                        <a:ln/>
                      </pic:spPr>
                    </pic:pic>
                  </a:graphicData>
                </a:graphic>
              </wp:anchor>
            </w:drawing>
          </mc:Fallback>
        </mc:AlternateContent>
      </w:r>
    </w:p>
    <w:p w14:paraId="4F860D99" w14:textId="77777777" w:rsidR="003C4C14" w:rsidRDefault="00C341D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noProof/>
        </w:rPr>
        <mc:AlternateContent>
          <mc:Choice Requires="wpg">
            <w:drawing>
              <wp:anchor distT="0" distB="0" distL="114300" distR="114300" simplePos="0" relativeHeight="251660288" behindDoc="0" locked="0" layoutInCell="1" hidden="0" allowOverlap="1" wp14:anchorId="4F860E22" wp14:editId="4F860E23">
                <wp:simplePos x="0" y="0"/>
                <wp:positionH relativeFrom="column">
                  <wp:posOffset>2247900</wp:posOffset>
                </wp:positionH>
                <wp:positionV relativeFrom="paragraph">
                  <wp:posOffset>63500</wp:posOffset>
                </wp:positionV>
                <wp:extent cx="2886075" cy="41275"/>
                <wp:effectExtent l="0" t="0" r="0" b="0"/>
                <wp:wrapNone/>
                <wp:docPr id="26" name="Straight Arrow Connector 26"/>
                <wp:cNvGraphicFramePr/>
                <a:graphic xmlns:a="http://schemas.openxmlformats.org/drawingml/2006/main">
                  <a:graphicData uri="http://schemas.microsoft.com/office/word/2010/wordprocessingShape">
                    <wps:wsp>
                      <wps:cNvCnPr/>
                      <wps:spPr>
                        <a:xfrm>
                          <a:off x="3912488" y="3768888"/>
                          <a:ext cx="2867025" cy="22225"/>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2247900</wp:posOffset>
                </wp:positionH>
                <wp:positionV relativeFrom="paragraph">
                  <wp:posOffset>63500</wp:posOffset>
                </wp:positionV>
                <wp:extent cx="2886075" cy="41275"/>
                <wp:effectExtent b="0" l="0" r="0" t="0"/>
                <wp:wrapNone/>
                <wp:docPr id="26" name="image5.png"/>
                <a:graphic>
                  <a:graphicData uri="http://schemas.openxmlformats.org/drawingml/2006/picture">
                    <pic:pic>
                      <pic:nvPicPr>
                        <pic:cNvPr id="0" name="image5.png"/>
                        <pic:cNvPicPr preferRelativeResize="0"/>
                      </pic:nvPicPr>
                      <pic:blipFill>
                        <a:blip r:embed="rId21"/>
                        <a:srcRect/>
                        <a:stretch>
                          <a:fillRect/>
                        </a:stretch>
                      </pic:blipFill>
                      <pic:spPr>
                        <a:xfrm>
                          <a:off x="0" y="0"/>
                          <a:ext cx="2886075" cy="41275"/>
                        </a:xfrm>
                        <a:prstGeom prst="rect"/>
                        <a:ln/>
                      </pic:spPr>
                    </pic:pic>
                  </a:graphicData>
                </a:graphic>
              </wp:anchor>
            </w:drawing>
          </mc:Fallback>
        </mc:AlternateContent>
      </w:r>
    </w:p>
    <w:p w14:paraId="4F860D9A" w14:textId="77777777" w:rsidR="003C4C14" w:rsidRDefault="00C341D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noProof/>
        </w:rPr>
        <mc:AlternateContent>
          <mc:Choice Requires="wpg">
            <w:drawing>
              <wp:anchor distT="0" distB="0" distL="114300" distR="114300" simplePos="0" relativeHeight="251661312" behindDoc="0" locked="0" layoutInCell="1" hidden="0" allowOverlap="1" wp14:anchorId="4F860E24" wp14:editId="4F860E25">
                <wp:simplePos x="0" y="0"/>
                <wp:positionH relativeFrom="column">
                  <wp:posOffset>2247900</wp:posOffset>
                </wp:positionH>
                <wp:positionV relativeFrom="paragraph">
                  <wp:posOffset>76200</wp:posOffset>
                </wp:positionV>
                <wp:extent cx="2886075" cy="41275"/>
                <wp:effectExtent l="0" t="0" r="0" b="0"/>
                <wp:wrapNone/>
                <wp:docPr id="25" name="Straight Arrow Connector 25"/>
                <wp:cNvGraphicFramePr/>
                <a:graphic xmlns:a="http://schemas.openxmlformats.org/drawingml/2006/main">
                  <a:graphicData uri="http://schemas.microsoft.com/office/word/2010/wordprocessingShape">
                    <wps:wsp>
                      <wps:cNvCnPr/>
                      <wps:spPr>
                        <a:xfrm>
                          <a:off x="3912488" y="3768888"/>
                          <a:ext cx="2867025" cy="22225"/>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2247900</wp:posOffset>
                </wp:positionH>
                <wp:positionV relativeFrom="paragraph">
                  <wp:posOffset>76200</wp:posOffset>
                </wp:positionV>
                <wp:extent cx="2886075" cy="41275"/>
                <wp:effectExtent b="0" l="0" r="0" t="0"/>
                <wp:wrapNone/>
                <wp:docPr id="25" name="image4.png"/>
                <a:graphic>
                  <a:graphicData uri="http://schemas.openxmlformats.org/drawingml/2006/picture">
                    <pic:pic>
                      <pic:nvPicPr>
                        <pic:cNvPr id="0" name="image4.png"/>
                        <pic:cNvPicPr preferRelativeResize="0"/>
                      </pic:nvPicPr>
                      <pic:blipFill>
                        <a:blip r:embed="rId22"/>
                        <a:srcRect/>
                        <a:stretch>
                          <a:fillRect/>
                        </a:stretch>
                      </pic:blipFill>
                      <pic:spPr>
                        <a:xfrm>
                          <a:off x="0" y="0"/>
                          <a:ext cx="2886075" cy="41275"/>
                        </a:xfrm>
                        <a:prstGeom prst="rect"/>
                        <a:ln/>
                      </pic:spPr>
                    </pic:pic>
                  </a:graphicData>
                </a:graphic>
              </wp:anchor>
            </w:drawing>
          </mc:Fallback>
        </mc:AlternateContent>
      </w:r>
    </w:p>
    <w:p w14:paraId="4F860D9B" w14:textId="77777777" w:rsidR="003C4C14" w:rsidRDefault="00C341D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F860D9C" w14:textId="77777777" w:rsidR="003C4C14" w:rsidRDefault="00C341DC">
      <w:pPr>
        <w:spacing w:after="0" w:line="360" w:lineRule="auto"/>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2336" behindDoc="0" locked="0" layoutInCell="1" hidden="0" allowOverlap="1" wp14:anchorId="4F860E26" wp14:editId="4F860E27">
                <wp:simplePos x="0" y="0"/>
                <wp:positionH relativeFrom="column">
                  <wp:posOffset>2247900</wp:posOffset>
                </wp:positionH>
                <wp:positionV relativeFrom="paragraph">
                  <wp:posOffset>0</wp:posOffset>
                </wp:positionV>
                <wp:extent cx="2886075" cy="41275"/>
                <wp:effectExtent l="0" t="0" r="0" b="0"/>
                <wp:wrapNone/>
                <wp:docPr id="23" name="Straight Arrow Connector 23"/>
                <wp:cNvGraphicFramePr/>
                <a:graphic xmlns:a="http://schemas.openxmlformats.org/drawingml/2006/main">
                  <a:graphicData uri="http://schemas.microsoft.com/office/word/2010/wordprocessingShape">
                    <wps:wsp>
                      <wps:cNvCnPr/>
                      <wps:spPr>
                        <a:xfrm>
                          <a:off x="3912488" y="3768888"/>
                          <a:ext cx="2867025" cy="22225"/>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2247900</wp:posOffset>
                </wp:positionH>
                <wp:positionV relativeFrom="paragraph">
                  <wp:posOffset>0</wp:posOffset>
                </wp:positionV>
                <wp:extent cx="2886075" cy="41275"/>
                <wp:effectExtent b="0" l="0" r="0" t="0"/>
                <wp:wrapNone/>
                <wp:docPr id="23" name="image2.png"/>
                <a:graphic>
                  <a:graphicData uri="http://schemas.openxmlformats.org/drawingml/2006/picture">
                    <pic:pic>
                      <pic:nvPicPr>
                        <pic:cNvPr id="0" name="image2.png"/>
                        <pic:cNvPicPr preferRelativeResize="0"/>
                      </pic:nvPicPr>
                      <pic:blipFill>
                        <a:blip r:embed="rId23"/>
                        <a:srcRect/>
                        <a:stretch>
                          <a:fillRect/>
                        </a:stretch>
                      </pic:blipFill>
                      <pic:spPr>
                        <a:xfrm>
                          <a:off x="0" y="0"/>
                          <a:ext cx="2886075" cy="41275"/>
                        </a:xfrm>
                        <a:prstGeom prst="rect"/>
                        <a:ln/>
                      </pic:spPr>
                    </pic:pic>
                  </a:graphicData>
                </a:graphic>
              </wp:anchor>
            </w:drawing>
          </mc:Fallback>
        </mc:AlternateContent>
      </w:r>
    </w:p>
    <w:p w14:paraId="4F860D9D" w14:textId="77777777" w:rsidR="003C4C14" w:rsidRDefault="003C4C14">
      <w:pPr>
        <w:widowControl w:val="0"/>
        <w:spacing w:after="160" w:line="288" w:lineRule="auto"/>
        <w:jc w:val="center"/>
        <w:rPr>
          <w:b/>
          <w:sz w:val="28"/>
          <w:szCs w:val="28"/>
        </w:rPr>
      </w:pPr>
    </w:p>
    <w:p w14:paraId="4F860D9E" w14:textId="77777777" w:rsidR="003C4C14" w:rsidRDefault="003C4C14">
      <w:pPr>
        <w:widowControl w:val="0"/>
        <w:spacing w:after="160" w:line="288" w:lineRule="auto"/>
        <w:jc w:val="center"/>
        <w:rPr>
          <w:b/>
          <w:sz w:val="28"/>
          <w:szCs w:val="28"/>
        </w:rPr>
      </w:pPr>
    </w:p>
    <w:p w14:paraId="4F860D9F" w14:textId="77777777" w:rsidR="003C4C14" w:rsidRDefault="003C4C14">
      <w:pPr>
        <w:widowControl w:val="0"/>
        <w:spacing w:after="160" w:line="288" w:lineRule="auto"/>
        <w:jc w:val="center"/>
        <w:rPr>
          <w:b/>
          <w:sz w:val="28"/>
          <w:szCs w:val="28"/>
        </w:rPr>
      </w:pPr>
    </w:p>
    <w:p w14:paraId="4F860DA0" w14:textId="77777777" w:rsidR="003C4C14" w:rsidRDefault="003C4C14">
      <w:pPr>
        <w:widowControl w:val="0"/>
        <w:spacing w:after="160" w:line="288" w:lineRule="auto"/>
        <w:jc w:val="center"/>
        <w:rPr>
          <w:b/>
          <w:sz w:val="28"/>
          <w:szCs w:val="28"/>
        </w:rPr>
      </w:pPr>
    </w:p>
    <w:p w14:paraId="4F860DA1" w14:textId="77777777" w:rsidR="003C4C14" w:rsidRDefault="003C4C14">
      <w:pPr>
        <w:widowControl w:val="0"/>
        <w:spacing w:after="160" w:line="288" w:lineRule="auto"/>
        <w:jc w:val="center"/>
        <w:rPr>
          <w:b/>
          <w:sz w:val="28"/>
          <w:szCs w:val="28"/>
        </w:rPr>
      </w:pPr>
    </w:p>
    <w:p w14:paraId="4F860DA2" w14:textId="77777777" w:rsidR="003C4C14" w:rsidRDefault="003C4C14">
      <w:pPr>
        <w:widowControl w:val="0"/>
        <w:spacing w:after="160" w:line="288" w:lineRule="auto"/>
        <w:jc w:val="center"/>
        <w:rPr>
          <w:b/>
          <w:sz w:val="28"/>
          <w:szCs w:val="28"/>
        </w:rPr>
      </w:pPr>
    </w:p>
    <w:p w14:paraId="4F860DA3" w14:textId="77777777" w:rsidR="003C4C14" w:rsidRDefault="003C4C14">
      <w:pPr>
        <w:widowControl w:val="0"/>
        <w:spacing w:after="160" w:line="288" w:lineRule="auto"/>
        <w:jc w:val="center"/>
        <w:rPr>
          <w:b/>
          <w:sz w:val="28"/>
          <w:szCs w:val="28"/>
        </w:rPr>
      </w:pPr>
    </w:p>
    <w:p w14:paraId="4F860DA4" w14:textId="77777777" w:rsidR="003C4C14" w:rsidRDefault="003C4C14">
      <w:pPr>
        <w:widowControl w:val="0"/>
        <w:spacing w:after="160" w:line="288" w:lineRule="auto"/>
        <w:jc w:val="center"/>
        <w:rPr>
          <w:b/>
          <w:sz w:val="28"/>
          <w:szCs w:val="28"/>
        </w:rPr>
      </w:pPr>
    </w:p>
    <w:p w14:paraId="4F860DA5" w14:textId="77777777" w:rsidR="003C4C14" w:rsidRDefault="003C4C14">
      <w:pPr>
        <w:widowControl w:val="0"/>
        <w:spacing w:after="160" w:line="288" w:lineRule="auto"/>
        <w:jc w:val="center"/>
        <w:rPr>
          <w:b/>
          <w:sz w:val="28"/>
          <w:szCs w:val="28"/>
        </w:rPr>
      </w:pPr>
    </w:p>
    <w:p w14:paraId="4F860DA6" w14:textId="77777777" w:rsidR="003C4C14" w:rsidRDefault="003C4C14">
      <w:pPr>
        <w:widowControl w:val="0"/>
        <w:spacing w:after="160" w:line="288" w:lineRule="auto"/>
        <w:jc w:val="center"/>
        <w:rPr>
          <w:b/>
          <w:sz w:val="28"/>
          <w:szCs w:val="28"/>
        </w:rPr>
      </w:pPr>
    </w:p>
    <w:p w14:paraId="4F860DA7" w14:textId="77777777" w:rsidR="003C4C14" w:rsidRDefault="003C4C14">
      <w:pPr>
        <w:widowControl w:val="0"/>
        <w:spacing w:after="160" w:line="288" w:lineRule="auto"/>
        <w:jc w:val="center"/>
        <w:rPr>
          <w:b/>
          <w:sz w:val="28"/>
          <w:szCs w:val="28"/>
        </w:rPr>
      </w:pPr>
    </w:p>
    <w:p w14:paraId="4F860DA8" w14:textId="77777777" w:rsidR="003C4C14" w:rsidRDefault="00C341DC">
      <w:pPr>
        <w:widowControl w:val="0"/>
        <w:spacing w:after="160" w:line="288" w:lineRule="auto"/>
        <w:jc w:val="center"/>
        <w:rPr>
          <w:b/>
          <w:sz w:val="28"/>
          <w:szCs w:val="28"/>
        </w:rPr>
      </w:pPr>
      <w:r>
        <w:rPr>
          <w:b/>
          <w:sz w:val="28"/>
          <w:szCs w:val="28"/>
        </w:rPr>
        <w:t>Attachment 2 -Price Offer Sheet template</w:t>
      </w:r>
    </w:p>
    <w:tbl>
      <w:tblPr>
        <w:tblStyle w:val="afff1"/>
        <w:tblW w:w="1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67"/>
        <w:gridCol w:w="1134"/>
        <w:gridCol w:w="1134"/>
        <w:gridCol w:w="325"/>
        <w:gridCol w:w="1465"/>
        <w:gridCol w:w="713"/>
      </w:tblGrid>
      <w:tr w:rsidR="003C4C14" w14:paraId="4F860DB1" w14:textId="77777777">
        <w:trPr>
          <w:trHeight w:val="946"/>
        </w:trPr>
        <w:tc>
          <w:tcPr>
            <w:tcW w:w="6368" w:type="dxa"/>
            <w:tcBorders>
              <w:top w:val="single" w:sz="8" w:space="0" w:color="000000"/>
              <w:left w:val="single" w:sz="8" w:space="0" w:color="000000"/>
              <w:bottom w:val="single" w:sz="8" w:space="0" w:color="000000"/>
              <w:right w:val="nil"/>
            </w:tcBorders>
            <w:shd w:val="clear" w:color="auto" w:fill="A5A5A5"/>
            <w:vAlign w:val="center"/>
          </w:tcPr>
          <w:p w14:paraId="4F860DA9" w14:textId="77777777" w:rsidR="003C4C14" w:rsidRDefault="00C341DC">
            <w:pPr>
              <w:rPr>
                <w:b/>
                <w:sz w:val="48"/>
                <w:szCs w:val="48"/>
              </w:rPr>
            </w:pPr>
            <w:r>
              <w:rPr>
                <w:b/>
                <w:sz w:val="48"/>
                <w:szCs w:val="48"/>
              </w:rPr>
              <w:t>Price Offer Sheet</w:t>
            </w:r>
          </w:p>
        </w:tc>
        <w:tc>
          <w:tcPr>
            <w:tcW w:w="1134" w:type="dxa"/>
            <w:tcBorders>
              <w:top w:val="single" w:sz="8" w:space="0" w:color="000000"/>
              <w:left w:val="nil"/>
              <w:bottom w:val="single" w:sz="8" w:space="0" w:color="000000"/>
              <w:right w:val="nil"/>
            </w:tcBorders>
            <w:shd w:val="clear" w:color="auto" w:fill="A5A5A5"/>
            <w:vAlign w:val="center"/>
          </w:tcPr>
          <w:p w14:paraId="4F860DAA" w14:textId="77777777" w:rsidR="003C4C14" w:rsidRDefault="00C341DC">
            <w:pPr>
              <w:rPr>
                <w:b/>
                <w:sz w:val="48"/>
                <w:szCs w:val="48"/>
              </w:rPr>
            </w:pPr>
            <w:r>
              <w:rPr>
                <w:b/>
                <w:sz w:val="48"/>
                <w:szCs w:val="48"/>
              </w:rPr>
              <w:t> </w:t>
            </w:r>
          </w:p>
        </w:tc>
        <w:tc>
          <w:tcPr>
            <w:tcW w:w="1134" w:type="dxa"/>
            <w:tcBorders>
              <w:top w:val="single" w:sz="8" w:space="0" w:color="000000"/>
              <w:left w:val="nil"/>
              <w:bottom w:val="single" w:sz="8" w:space="0" w:color="000000"/>
              <w:right w:val="nil"/>
            </w:tcBorders>
            <w:shd w:val="clear" w:color="auto" w:fill="A5A5A5"/>
            <w:vAlign w:val="center"/>
          </w:tcPr>
          <w:p w14:paraId="4F860DAB" w14:textId="77777777" w:rsidR="003C4C14" w:rsidRDefault="00C341DC">
            <w:pPr>
              <w:rPr>
                <w:b/>
                <w:sz w:val="48"/>
                <w:szCs w:val="48"/>
              </w:rPr>
            </w:pPr>
            <w:r>
              <w:rPr>
                <w:b/>
                <w:sz w:val="48"/>
                <w:szCs w:val="48"/>
              </w:rPr>
              <w:t> </w:t>
            </w:r>
          </w:p>
        </w:tc>
        <w:tc>
          <w:tcPr>
            <w:tcW w:w="325" w:type="dxa"/>
            <w:tcBorders>
              <w:top w:val="single" w:sz="8" w:space="0" w:color="000000"/>
              <w:left w:val="nil"/>
              <w:bottom w:val="single" w:sz="8" w:space="0" w:color="000000"/>
              <w:right w:val="nil"/>
            </w:tcBorders>
            <w:shd w:val="clear" w:color="auto" w:fill="A5A5A5"/>
            <w:vAlign w:val="center"/>
          </w:tcPr>
          <w:p w14:paraId="4F860DAC" w14:textId="77777777" w:rsidR="003C4C14" w:rsidRDefault="00C341DC">
            <w:pPr>
              <w:rPr>
                <w:b/>
                <w:sz w:val="48"/>
                <w:szCs w:val="48"/>
              </w:rPr>
            </w:pPr>
            <w:r>
              <w:rPr>
                <w:b/>
                <w:sz w:val="48"/>
                <w:szCs w:val="48"/>
              </w:rPr>
              <w:t> </w:t>
            </w:r>
          </w:p>
        </w:tc>
        <w:tc>
          <w:tcPr>
            <w:tcW w:w="2178" w:type="dxa"/>
            <w:gridSpan w:val="2"/>
            <w:tcBorders>
              <w:top w:val="nil"/>
              <w:left w:val="nil"/>
              <w:bottom w:val="nil"/>
              <w:right w:val="nil"/>
            </w:tcBorders>
            <w:shd w:val="clear" w:color="auto" w:fill="auto"/>
            <w:vAlign w:val="bottom"/>
          </w:tcPr>
          <w:p w14:paraId="4F860DAD" w14:textId="77777777" w:rsidR="003C4C14" w:rsidRDefault="003C4C14"/>
          <w:tbl>
            <w:tblPr>
              <w:tblStyle w:val="afff2"/>
              <w:tblW w:w="1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9"/>
            </w:tblGrid>
            <w:tr w:rsidR="003C4C14" w14:paraId="4F860DAF" w14:textId="77777777">
              <w:trPr>
                <w:trHeight w:val="946"/>
              </w:trPr>
              <w:tc>
                <w:tcPr>
                  <w:tcW w:w="1479" w:type="dxa"/>
                  <w:tcBorders>
                    <w:top w:val="single" w:sz="8" w:space="0" w:color="000000"/>
                    <w:left w:val="nil"/>
                    <w:bottom w:val="single" w:sz="8" w:space="0" w:color="000000"/>
                    <w:right w:val="single" w:sz="8" w:space="0" w:color="000000"/>
                  </w:tcBorders>
                  <w:shd w:val="clear" w:color="auto" w:fill="A5A5A5"/>
                  <w:vAlign w:val="center"/>
                </w:tcPr>
                <w:p w14:paraId="4F860DAE" w14:textId="77777777" w:rsidR="003C4C14" w:rsidRDefault="00C341DC">
                  <w:pPr>
                    <w:rPr>
                      <w:b/>
                      <w:sz w:val="48"/>
                      <w:szCs w:val="48"/>
                    </w:rPr>
                  </w:pPr>
                  <w:r>
                    <w:rPr>
                      <w:b/>
                      <w:sz w:val="48"/>
                      <w:szCs w:val="48"/>
                    </w:rPr>
                    <w:t> </w:t>
                  </w:r>
                  <w:r>
                    <w:rPr>
                      <w:noProof/>
                    </w:rPr>
                    <w:drawing>
                      <wp:anchor distT="0" distB="0" distL="114300" distR="114300" simplePos="0" relativeHeight="251663360" behindDoc="0" locked="0" layoutInCell="1" hidden="0" allowOverlap="1" wp14:anchorId="4F860E28" wp14:editId="4F860E29">
                        <wp:simplePos x="0" y="0"/>
                        <wp:positionH relativeFrom="column">
                          <wp:posOffset>459105</wp:posOffset>
                        </wp:positionH>
                        <wp:positionV relativeFrom="paragraph">
                          <wp:posOffset>-24763</wp:posOffset>
                        </wp:positionV>
                        <wp:extent cx="457200" cy="541020"/>
                        <wp:effectExtent l="0" t="0" r="0" b="0"/>
                        <wp:wrapNone/>
                        <wp:docPr id="28" name="image6.jpg" descr="MC Logo Vertical.jpg"/>
                        <wp:cNvGraphicFramePr/>
                        <a:graphic xmlns:a="http://schemas.openxmlformats.org/drawingml/2006/main">
                          <a:graphicData uri="http://schemas.openxmlformats.org/drawingml/2006/picture">
                            <pic:pic xmlns:pic="http://schemas.openxmlformats.org/drawingml/2006/picture">
                              <pic:nvPicPr>
                                <pic:cNvPr id="0" name="image6.jpg" descr="MC Logo Vertical.jpg"/>
                                <pic:cNvPicPr preferRelativeResize="0"/>
                              </pic:nvPicPr>
                              <pic:blipFill>
                                <a:blip r:embed="rId24"/>
                                <a:srcRect/>
                                <a:stretch>
                                  <a:fillRect/>
                                </a:stretch>
                              </pic:blipFill>
                              <pic:spPr>
                                <a:xfrm>
                                  <a:off x="0" y="0"/>
                                  <a:ext cx="457200" cy="541020"/>
                                </a:xfrm>
                                <a:prstGeom prst="rect">
                                  <a:avLst/>
                                </a:prstGeom>
                                <a:ln/>
                              </pic:spPr>
                            </pic:pic>
                          </a:graphicData>
                        </a:graphic>
                      </wp:anchor>
                    </w:drawing>
                  </w:r>
                </w:p>
              </w:tc>
            </w:tr>
          </w:tbl>
          <w:p w14:paraId="4F860DB0" w14:textId="77777777" w:rsidR="003C4C14" w:rsidRDefault="003C4C14"/>
        </w:tc>
      </w:tr>
      <w:tr w:rsidR="003C4C14" w14:paraId="4F860DB6" w14:textId="77777777">
        <w:trPr>
          <w:gridAfter w:val="1"/>
          <w:wAfter w:w="713" w:type="dxa"/>
          <w:trHeight w:val="285"/>
        </w:trPr>
        <w:tc>
          <w:tcPr>
            <w:tcW w:w="6368" w:type="dxa"/>
            <w:tcBorders>
              <w:top w:val="nil"/>
              <w:left w:val="single" w:sz="8" w:space="0" w:color="000000"/>
              <w:bottom w:val="single" w:sz="8" w:space="0" w:color="000000"/>
              <w:right w:val="single" w:sz="4" w:space="0" w:color="000000"/>
            </w:tcBorders>
            <w:shd w:val="clear" w:color="auto" w:fill="auto"/>
            <w:vAlign w:val="bottom"/>
          </w:tcPr>
          <w:p w14:paraId="4F860DB2" w14:textId="77777777" w:rsidR="003C4C14" w:rsidRDefault="00C341DC">
            <w:pPr>
              <w:rPr>
                <w:b/>
              </w:rPr>
            </w:pPr>
            <w:r>
              <w:rPr>
                <w:b/>
              </w:rPr>
              <w:t>Item Description</w:t>
            </w:r>
          </w:p>
        </w:tc>
        <w:tc>
          <w:tcPr>
            <w:tcW w:w="1134" w:type="dxa"/>
            <w:tcBorders>
              <w:top w:val="nil"/>
              <w:left w:val="nil"/>
              <w:bottom w:val="single" w:sz="8" w:space="0" w:color="000000"/>
              <w:right w:val="single" w:sz="4" w:space="0" w:color="000000"/>
            </w:tcBorders>
            <w:shd w:val="clear" w:color="auto" w:fill="auto"/>
            <w:vAlign w:val="bottom"/>
          </w:tcPr>
          <w:p w14:paraId="4F860DB3" w14:textId="77777777" w:rsidR="003C4C14" w:rsidRDefault="00C341DC">
            <w:pPr>
              <w:jc w:val="center"/>
              <w:rPr>
                <w:b/>
              </w:rPr>
            </w:pPr>
            <w:r>
              <w:rPr>
                <w:b/>
              </w:rPr>
              <w:t>Quantity</w:t>
            </w:r>
          </w:p>
        </w:tc>
        <w:tc>
          <w:tcPr>
            <w:tcW w:w="1134" w:type="dxa"/>
            <w:tcBorders>
              <w:top w:val="nil"/>
              <w:left w:val="nil"/>
              <w:bottom w:val="single" w:sz="8" w:space="0" w:color="000000"/>
              <w:right w:val="single" w:sz="4" w:space="0" w:color="000000"/>
            </w:tcBorders>
            <w:shd w:val="clear" w:color="auto" w:fill="auto"/>
            <w:vAlign w:val="bottom"/>
          </w:tcPr>
          <w:p w14:paraId="4F860DB4" w14:textId="77777777" w:rsidR="003C4C14" w:rsidRDefault="00C341DC">
            <w:pPr>
              <w:jc w:val="center"/>
              <w:rPr>
                <w:b/>
              </w:rPr>
            </w:pPr>
            <w:r>
              <w:rPr>
                <w:b/>
              </w:rPr>
              <w:t>Unit of Measure</w:t>
            </w:r>
          </w:p>
        </w:tc>
        <w:tc>
          <w:tcPr>
            <w:tcW w:w="1790" w:type="dxa"/>
            <w:gridSpan w:val="2"/>
            <w:tcBorders>
              <w:top w:val="nil"/>
              <w:left w:val="nil"/>
              <w:bottom w:val="single" w:sz="8" w:space="0" w:color="000000"/>
              <w:right w:val="single" w:sz="8" w:space="0" w:color="000000"/>
            </w:tcBorders>
            <w:shd w:val="clear" w:color="auto" w:fill="auto"/>
            <w:vAlign w:val="bottom"/>
          </w:tcPr>
          <w:p w14:paraId="4F860DB5" w14:textId="77777777" w:rsidR="003C4C14" w:rsidRDefault="00C341DC">
            <w:pPr>
              <w:jc w:val="center"/>
              <w:rPr>
                <w:b/>
              </w:rPr>
            </w:pPr>
            <w:r>
              <w:rPr>
                <w:b/>
              </w:rPr>
              <w:t>Total Price</w:t>
            </w:r>
          </w:p>
        </w:tc>
      </w:tr>
      <w:tr w:rsidR="003C4C14" w14:paraId="4F860DBB" w14:textId="77777777">
        <w:trPr>
          <w:gridAfter w:val="1"/>
          <w:wAfter w:w="713" w:type="dxa"/>
          <w:trHeight w:val="285"/>
        </w:trPr>
        <w:tc>
          <w:tcPr>
            <w:tcW w:w="6368" w:type="dxa"/>
            <w:tcBorders>
              <w:top w:val="nil"/>
              <w:left w:val="single" w:sz="8" w:space="0" w:color="000000"/>
              <w:bottom w:val="single" w:sz="4" w:space="0" w:color="000000"/>
              <w:right w:val="single" w:sz="4" w:space="0" w:color="000000"/>
            </w:tcBorders>
            <w:shd w:val="clear" w:color="auto" w:fill="auto"/>
            <w:vAlign w:val="bottom"/>
          </w:tcPr>
          <w:p w14:paraId="4F860DB7" w14:textId="77777777" w:rsidR="003C4C14" w:rsidRDefault="00C341D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Drilling and Rehabilitation of an existing borehole and construction of an elevated storage tank to capacity of 25 cubic meters, Installation of 4 stand taps and Water treatment facility at Primary Health Center in Dumne, Song LGA of Adamawa State</w:t>
            </w:r>
          </w:p>
        </w:tc>
        <w:tc>
          <w:tcPr>
            <w:tcW w:w="1134" w:type="dxa"/>
            <w:tcBorders>
              <w:top w:val="nil"/>
              <w:left w:val="nil"/>
              <w:bottom w:val="single" w:sz="4" w:space="0" w:color="000000"/>
              <w:right w:val="single" w:sz="4" w:space="0" w:color="000000"/>
            </w:tcBorders>
            <w:shd w:val="clear" w:color="auto" w:fill="auto"/>
            <w:vAlign w:val="bottom"/>
          </w:tcPr>
          <w:p w14:paraId="4F860DB8" w14:textId="77777777" w:rsidR="003C4C14" w:rsidRDefault="00C341DC">
            <w:pPr>
              <w:jc w:val="center"/>
            </w:pPr>
            <w:r>
              <w:t>As per BOQ 1 </w:t>
            </w:r>
          </w:p>
        </w:tc>
        <w:tc>
          <w:tcPr>
            <w:tcW w:w="1134" w:type="dxa"/>
            <w:tcBorders>
              <w:top w:val="nil"/>
              <w:left w:val="nil"/>
              <w:bottom w:val="single" w:sz="4" w:space="0" w:color="000000"/>
              <w:right w:val="single" w:sz="4" w:space="0" w:color="000000"/>
            </w:tcBorders>
            <w:shd w:val="clear" w:color="auto" w:fill="auto"/>
            <w:vAlign w:val="bottom"/>
          </w:tcPr>
          <w:p w14:paraId="4F860DB9" w14:textId="77777777" w:rsidR="003C4C14" w:rsidRDefault="00C341DC">
            <w:pPr>
              <w:jc w:val="center"/>
            </w:pPr>
            <w:r>
              <w:t>As per BOQ 1 </w:t>
            </w:r>
          </w:p>
        </w:tc>
        <w:tc>
          <w:tcPr>
            <w:tcW w:w="1790" w:type="dxa"/>
            <w:gridSpan w:val="2"/>
            <w:tcBorders>
              <w:top w:val="nil"/>
              <w:left w:val="nil"/>
              <w:bottom w:val="single" w:sz="4" w:space="0" w:color="000000"/>
              <w:right w:val="single" w:sz="8" w:space="0" w:color="000000"/>
            </w:tcBorders>
            <w:shd w:val="clear" w:color="auto" w:fill="auto"/>
            <w:vAlign w:val="bottom"/>
          </w:tcPr>
          <w:p w14:paraId="4F860DBA" w14:textId="77777777" w:rsidR="003C4C14" w:rsidRDefault="003C4C14"/>
        </w:tc>
      </w:tr>
      <w:tr w:rsidR="003C4C14" w14:paraId="4F860DC0" w14:textId="77777777">
        <w:trPr>
          <w:gridAfter w:val="1"/>
          <w:wAfter w:w="713" w:type="dxa"/>
          <w:trHeight w:val="285"/>
        </w:trPr>
        <w:tc>
          <w:tcPr>
            <w:tcW w:w="6368" w:type="dxa"/>
            <w:tcBorders>
              <w:top w:val="nil"/>
              <w:left w:val="single" w:sz="8" w:space="0" w:color="000000"/>
              <w:bottom w:val="single" w:sz="4" w:space="0" w:color="000000"/>
              <w:right w:val="single" w:sz="4" w:space="0" w:color="000000"/>
            </w:tcBorders>
            <w:shd w:val="clear" w:color="auto" w:fill="auto"/>
            <w:vAlign w:val="bottom"/>
          </w:tcPr>
          <w:p w14:paraId="4F860DBC" w14:textId="77777777" w:rsidR="003C4C14" w:rsidRDefault="00C341D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Drilling of 3boreholes at Dumne Water Field and Construction of ground storage tank with capacity of 50 cubic metres and Elevated Water storage tank with capacity of 50cubic metres, Rehabilitation of existing elevated tank, Reticulation and Water treatment facility at Dumne Central Main Water Scheme</w:t>
            </w:r>
            <w:r>
              <w:rPr>
                <w:sz w:val="20"/>
                <w:szCs w:val="20"/>
              </w:rPr>
              <w:t>, Song LGA</w:t>
            </w:r>
          </w:p>
        </w:tc>
        <w:tc>
          <w:tcPr>
            <w:tcW w:w="1134" w:type="dxa"/>
            <w:tcBorders>
              <w:top w:val="nil"/>
              <w:left w:val="nil"/>
              <w:bottom w:val="single" w:sz="4" w:space="0" w:color="000000"/>
              <w:right w:val="single" w:sz="4" w:space="0" w:color="000000"/>
            </w:tcBorders>
            <w:shd w:val="clear" w:color="auto" w:fill="auto"/>
            <w:vAlign w:val="bottom"/>
          </w:tcPr>
          <w:p w14:paraId="4F860DBD" w14:textId="77777777" w:rsidR="003C4C14" w:rsidRDefault="00C341DC">
            <w:pPr>
              <w:jc w:val="center"/>
            </w:pPr>
            <w:r>
              <w:t>As per BOQ 2 </w:t>
            </w:r>
          </w:p>
        </w:tc>
        <w:tc>
          <w:tcPr>
            <w:tcW w:w="1134" w:type="dxa"/>
            <w:tcBorders>
              <w:top w:val="nil"/>
              <w:left w:val="nil"/>
              <w:bottom w:val="single" w:sz="4" w:space="0" w:color="000000"/>
              <w:right w:val="single" w:sz="4" w:space="0" w:color="000000"/>
            </w:tcBorders>
            <w:shd w:val="clear" w:color="auto" w:fill="auto"/>
            <w:vAlign w:val="bottom"/>
          </w:tcPr>
          <w:p w14:paraId="4F860DBE" w14:textId="77777777" w:rsidR="003C4C14" w:rsidRDefault="00C341DC">
            <w:pPr>
              <w:jc w:val="center"/>
            </w:pPr>
            <w:r>
              <w:t>As per BOQ 2 </w:t>
            </w:r>
          </w:p>
        </w:tc>
        <w:tc>
          <w:tcPr>
            <w:tcW w:w="1790" w:type="dxa"/>
            <w:gridSpan w:val="2"/>
            <w:tcBorders>
              <w:top w:val="nil"/>
              <w:left w:val="nil"/>
              <w:bottom w:val="single" w:sz="4" w:space="0" w:color="000000"/>
              <w:right w:val="single" w:sz="8" w:space="0" w:color="000000"/>
            </w:tcBorders>
            <w:shd w:val="clear" w:color="auto" w:fill="auto"/>
            <w:vAlign w:val="bottom"/>
          </w:tcPr>
          <w:p w14:paraId="4F860DBF" w14:textId="77777777" w:rsidR="003C4C14" w:rsidRDefault="003C4C14"/>
        </w:tc>
      </w:tr>
      <w:tr w:rsidR="003C4C14" w14:paraId="4F860DC5" w14:textId="77777777">
        <w:trPr>
          <w:gridAfter w:val="1"/>
          <w:wAfter w:w="713" w:type="dxa"/>
          <w:trHeight w:val="285"/>
        </w:trPr>
        <w:tc>
          <w:tcPr>
            <w:tcW w:w="6368" w:type="dxa"/>
            <w:tcBorders>
              <w:top w:val="nil"/>
              <w:left w:val="single" w:sz="8" w:space="0" w:color="000000"/>
              <w:bottom w:val="single" w:sz="4" w:space="0" w:color="000000"/>
              <w:right w:val="single" w:sz="4" w:space="0" w:color="000000"/>
            </w:tcBorders>
            <w:shd w:val="clear" w:color="auto" w:fill="auto"/>
            <w:vAlign w:val="bottom"/>
          </w:tcPr>
          <w:p w14:paraId="4F860DC1" w14:textId="77777777" w:rsidR="003C4C14" w:rsidRDefault="00C341D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Rehabilitation of an existing borehole at Zadumne Primary School and Construction of Elevated Water storage tank with capacity of 25cubic metres, Reticulation and Water treatment facility at </w:t>
            </w:r>
            <w:r>
              <w:rPr>
                <w:sz w:val="20"/>
                <w:szCs w:val="20"/>
              </w:rPr>
              <w:t>Zadumne Primary School Water Scheme, Song LGA</w:t>
            </w:r>
          </w:p>
        </w:tc>
        <w:tc>
          <w:tcPr>
            <w:tcW w:w="1134" w:type="dxa"/>
            <w:tcBorders>
              <w:top w:val="nil"/>
              <w:left w:val="nil"/>
              <w:bottom w:val="single" w:sz="4" w:space="0" w:color="000000"/>
              <w:right w:val="single" w:sz="4" w:space="0" w:color="000000"/>
            </w:tcBorders>
            <w:shd w:val="clear" w:color="auto" w:fill="auto"/>
            <w:vAlign w:val="bottom"/>
          </w:tcPr>
          <w:p w14:paraId="4F860DC2" w14:textId="77777777" w:rsidR="003C4C14" w:rsidRDefault="00C341DC">
            <w:pPr>
              <w:jc w:val="center"/>
            </w:pPr>
            <w:r>
              <w:t>As per BOQ 3 </w:t>
            </w:r>
          </w:p>
        </w:tc>
        <w:tc>
          <w:tcPr>
            <w:tcW w:w="1134" w:type="dxa"/>
            <w:tcBorders>
              <w:top w:val="nil"/>
              <w:left w:val="nil"/>
              <w:bottom w:val="single" w:sz="4" w:space="0" w:color="000000"/>
              <w:right w:val="single" w:sz="4" w:space="0" w:color="000000"/>
            </w:tcBorders>
            <w:shd w:val="clear" w:color="auto" w:fill="auto"/>
            <w:vAlign w:val="bottom"/>
          </w:tcPr>
          <w:p w14:paraId="4F860DC3" w14:textId="77777777" w:rsidR="003C4C14" w:rsidRDefault="00C341DC">
            <w:pPr>
              <w:jc w:val="center"/>
            </w:pPr>
            <w:r>
              <w:t>As per BOQ 3 </w:t>
            </w:r>
          </w:p>
        </w:tc>
        <w:tc>
          <w:tcPr>
            <w:tcW w:w="1790" w:type="dxa"/>
            <w:gridSpan w:val="2"/>
            <w:tcBorders>
              <w:top w:val="nil"/>
              <w:left w:val="nil"/>
              <w:bottom w:val="single" w:sz="4" w:space="0" w:color="000000"/>
              <w:right w:val="single" w:sz="8" w:space="0" w:color="000000"/>
            </w:tcBorders>
            <w:shd w:val="clear" w:color="auto" w:fill="auto"/>
            <w:vAlign w:val="bottom"/>
          </w:tcPr>
          <w:p w14:paraId="4F860DC4" w14:textId="77777777" w:rsidR="003C4C14" w:rsidRDefault="003C4C14"/>
        </w:tc>
      </w:tr>
      <w:tr w:rsidR="003C4C14" w14:paraId="4F860DCA" w14:textId="77777777">
        <w:trPr>
          <w:gridAfter w:val="1"/>
          <w:wAfter w:w="713" w:type="dxa"/>
          <w:trHeight w:val="285"/>
        </w:trPr>
        <w:tc>
          <w:tcPr>
            <w:tcW w:w="6368" w:type="dxa"/>
            <w:tcBorders>
              <w:top w:val="nil"/>
              <w:left w:val="single" w:sz="8" w:space="0" w:color="000000"/>
              <w:bottom w:val="single" w:sz="4" w:space="0" w:color="000000"/>
              <w:right w:val="single" w:sz="4" w:space="0" w:color="000000"/>
            </w:tcBorders>
            <w:shd w:val="clear" w:color="auto" w:fill="auto"/>
            <w:vAlign w:val="bottom"/>
          </w:tcPr>
          <w:p w14:paraId="4F860DC6" w14:textId="77777777" w:rsidR="003C4C14" w:rsidRDefault="003C4C14">
            <w:pPr>
              <w:rPr>
                <w:rFonts w:ascii="Times New Roman" w:eastAsia="Times New Roman" w:hAnsi="Times New Roman" w:cs="Times New Roman"/>
                <w:sz w:val="20"/>
                <w:szCs w:val="20"/>
              </w:rPr>
            </w:pPr>
          </w:p>
        </w:tc>
        <w:tc>
          <w:tcPr>
            <w:tcW w:w="1134" w:type="dxa"/>
            <w:tcBorders>
              <w:top w:val="nil"/>
              <w:left w:val="nil"/>
              <w:bottom w:val="single" w:sz="4" w:space="0" w:color="000000"/>
              <w:right w:val="single" w:sz="4" w:space="0" w:color="000000"/>
            </w:tcBorders>
            <w:shd w:val="clear" w:color="auto" w:fill="auto"/>
            <w:vAlign w:val="bottom"/>
          </w:tcPr>
          <w:p w14:paraId="4F860DC7" w14:textId="77777777" w:rsidR="003C4C14" w:rsidRDefault="003C4C14">
            <w:pPr>
              <w:jc w:val="center"/>
            </w:pPr>
          </w:p>
        </w:tc>
        <w:tc>
          <w:tcPr>
            <w:tcW w:w="1134" w:type="dxa"/>
            <w:tcBorders>
              <w:top w:val="nil"/>
              <w:left w:val="nil"/>
              <w:bottom w:val="single" w:sz="4" w:space="0" w:color="000000"/>
              <w:right w:val="single" w:sz="4" w:space="0" w:color="000000"/>
            </w:tcBorders>
            <w:shd w:val="clear" w:color="auto" w:fill="auto"/>
            <w:vAlign w:val="bottom"/>
          </w:tcPr>
          <w:p w14:paraId="4F860DC8" w14:textId="77777777" w:rsidR="003C4C14" w:rsidRDefault="003C4C14">
            <w:pPr>
              <w:jc w:val="center"/>
            </w:pPr>
          </w:p>
        </w:tc>
        <w:tc>
          <w:tcPr>
            <w:tcW w:w="1790" w:type="dxa"/>
            <w:gridSpan w:val="2"/>
            <w:tcBorders>
              <w:top w:val="nil"/>
              <w:left w:val="nil"/>
              <w:bottom w:val="single" w:sz="4" w:space="0" w:color="000000"/>
              <w:right w:val="single" w:sz="8" w:space="0" w:color="000000"/>
            </w:tcBorders>
            <w:shd w:val="clear" w:color="auto" w:fill="auto"/>
            <w:vAlign w:val="bottom"/>
          </w:tcPr>
          <w:p w14:paraId="4F860DC9" w14:textId="77777777" w:rsidR="003C4C14" w:rsidRDefault="003C4C14"/>
        </w:tc>
      </w:tr>
      <w:tr w:rsidR="003C4C14" w14:paraId="4F860DCF" w14:textId="77777777">
        <w:trPr>
          <w:gridAfter w:val="1"/>
          <w:wAfter w:w="713" w:type="dxa"/>
          <w:trHeight w:val="285"/>
        </w:trPr>
        <w:tc>
          <w:tcPr>
            <w:tcW w:w="6368" w:type="dxa"/>
            <w:tcBorders>
              <w:top w:val="nil"/>
              <w:left w:val="single" w:sz="8" w:space="0" w:color="000000"/>
              <w:bottom w:val="single" w:sz="4" w:space="0" w:color="000000"/>
              <w:right w:val="single" w:sz="4" w:space="0" w:color="000000"/>
            </w:tcBorders>
            <w:shd w:val="clear" w:color="auto" w:fill="auto"/>
            <w:vAlign w:val="bottom"/>
          </w:tcPr>
          <w:p w14:paraId="4F860DCB" w14:textId="77777777" w:rsidR="003C4C14" w:rsidRDefault="003C4C14">
            <w:pPr>
              <w:rPr>
                <w:rFonts w:ascii="Times New Roman" w:eastAsia="Times New Roman" w:hAnsi="Times New Roman" w:cs="Times New Roman"/>
                <w:sz w:val="20"/>
                <w:szCs w:val="20"/>
              </w:rPr>
            </w:pPr>
          </w:p>
        </w:tc>
        <w:tc>
          <w:tcPr>
            <w:tcW w:w="1134" w:type="dxa"/>
            <w:tcBorders>
              <w:top w:val="nil"/>
              <w:left w:val="nil"/>
              <w:bottom w:val="single" w:sz="4" w:space="0" w:color="000000"/>
              <w:right w:val="single" w:sz="4" w:space="0" w:color="000000"/>
            </w:tcBorders>
            <w:shd w:val="clear" w:color="auto" w:fill="auto"/>
            <w:vAlign w:val="bottom"/>
          </w:tcPr>
          <w:p w14:paraId="4F860DCC" w14:textId="77777777" w:rsidR="003C4C14" w:rsidRDefault="003C4C14">
            <w:pPr>
              <w:jc w:val="center"/>
            </w:pPr>
          </w:p>
        </w:tc>
        <w:tc>
          <w:tcPr>
            <w:tcW w:w="1134" w:type="dxa"/>
            <w:tcBorders>
              <w:top w:val="nil"/>
              <w:left w:val="nil"/>
              <w:bottom w:val="single" w:sz="4" w:space="0" w:color="000000"/>
              <w:right w:val="single" w:sz="4" w:space="0" w:color="000000"/>
            </w:tcBorders>
            <w:shd w:val="clear" w:color="auto" w:fill="auto"/>
            <w:vAlign w:val="bottom"/>
          </w:tcPr>
          <w:p w14:paraId="4F860DCD" w14:textId="77777777" w:rsidR="003C4C14" w:rsidRDefault="003C4C14">
            <w:pPr>
              <w:jc w:val="center"/>
            </w:pPr>
          </w:p>
        </w:tc>
        <w:tc>
          <w:tcPr>
            <w:tcW w:w="1790" w:type="dxa"/>
            <w:gridSpan w:val="2"/>
            <w:tcBorders>
              <w:top w:val="nil"/>
              <w:left w:val="nil"/>
              <w:bottom w:val="single" w:sz="4" w:space="0" w:color="000000"/>
              <w:right w:val="single" w:sz="8" w:space="0" w:color="000000"/>
            </w:tcBorders>
            <w:shd w:val="clear" w:color="auto" w:fill="auto"/>
            <w:vAlign w:val="bottom"/>
          </w:tcPr>
          <w:p w14:paraId="4F860DCE" w14:textId="77777777" w:rsidR="003C4C14" w:rsidRDefault="003C4C14"/>
        </w:tc>
      </w:tr>
      <w:tr w:rsidR="003C4C14" w14:paraId="4F860DD4" w14:textId="77777777">
        <w:trPr>
          <w:gridAfter w:val="1"/>
          <w:wAfter w:w="713" w:type="dxa"/>
          <w:trHeight w:val="285"/>
        </w:trPr>
        <w:tc>
          <w:tcPr>
            <w:tcW w:w="6368" w:type="dxa"/>
            <w:tcBorders>
              <w:top w:val="nil"/>
              <w:left w:val="single" w:sz="8" w:space="0" w:color="000000"/>
              <w:bottom w:val="single" w:sz="4" w:space="0" w:color="000000"/>
              <w:right w:val="single" w:sz="4" w:space="0" w:color="000000"/>
            </w:tcBorders>
            <w:shd w:val="clear" w:color="auto" w:fill="auto"/>
            <w:vAlign w:val="bottom"/>
          </w:tcPr>
          <w:p w14:paraId="4F860DD0" w14:textId="77777777" w:rsidR="003C4C14" w:rsidRDefault="003C4C14">
            <w:pPr>
              <w:rPr>
                <w:rFonts w:ascii="Times New Roman" w:eastAsia="Times New Roman" w:hAnsi="Times New Roman" w:cs="Times New Roman"/>
                <w:sz w:val="20"/>
                <w:szCs w:val="20"/>
              </w:rPr>
            </w:pPr>
          </w:p>
        </w:tc>
        <w:tc>
          <w:tcPr>
            <w:tcW w:w="1134" w:type="dxa"/>
            <w:tcBorders>
              <w:top w:val="nil"/>
              <w:left w:val="nil"/>
              <w:bottom w:val="single" w:sz="4" w:space="0" w:color="000000"/>
              <w:right w:val="single" w:sz="4" w:space="0" w:color="000000"/>
            </w:tcBorders>
            <w:shd w:val="clear" w:color="auto" w:fill="auto"/>
            <w:vAlign w:val="bottom"/>
          </w:tcPr>
          <w:p w14:paraId="4F860DD1" w14:textId="77777777" w:rsidR="003C4C14" w:rsidRDefault="003C4C14">
            <w:pPr>
              <w:jc w:val="center"/>
            </w:pPr>
          </w:p>
        </w:tc>
        <w:tc>
          <w:tcPr>
            <w:tcW w:w="1134" w:type="dxa"/>
            <w:tcBorders>
              <w:top w:val="nil"/>
              <w:left w:val="nil"/>
              <w:bottom w:val="single" w:sz="4" w:space="0" w:color="000000"/>
              <w:right w:val="single" w:sz="4" w:space="0" w:color="000000"/>
            </w:tcBorders>
            <w:shd w:val="clear" w:color="auto" w:fill="auto"/>
            <w:vAlign w:val="bottom"/>
          </w:tcPr>
          <w:p w14:paraId="4F860DD2" w14:textId="77777777" w:rsidR="003C4C14" w:rsidRDefault="003C4C14">
            <w:pPr>
              <w:jc w:val="center"/>
            </w:pPr>
          </w:p>
        </w:tc>
        <w:tc>
          <w:tcPr>
            <w:tcW w:w="1790" w:type="dxa"/>
            <w:gridSpan w:val="2"/>
            <w:tcBorders>
              <w:top w:val="nil"/>
              <w:left w:val="nil"/>
              <w:bottom w:val="single" w:sz="4" w:space="0" w:color="000000"/>
              <w:right w:val="single" w:sz="8" w:space="0" w:color="000000"/>
            </w:tcBorders>
            <w:shd w:val="clear" w:color="auto" w:fill="auto"/>
            <w:vAlign w:val="bottom"/>
          </w:tcPr>
          <w:p w14:paraId="4F860DD3" w14:textId="77777777" w:rsidR="003C4C14" w:rsidRDefault="003C4C14"/>
        </w:tc>
      </w:tr>
      <w:tr w:rsidR="003C4C14" w14:paraId="4F860DD9" w14:textId="77777777">
        <w:trPr>
          <w:gridAfter w:val="1"/>
          <w:wAfter w:w="713" w:type="dxa"/>
          <w:trHeight w:val="285"/>
        </w:trPr>
        <w:tc>
          <w:tcPr>
            <w:tcW w:w="6368" w:type="dxa"/>
            <w:tcBorders>
              <w:top w:val="nil"/>
              <w:left w:val="single" w:sz="8" w:space="0" w:color="000000"/>
              <w:bottom w:val="single" w:sz="4" w:space="0" w:color="000000"/>
              <w:right w:val="single" w:sz="4" w:space="0" w:color="000000"/>
            </w:tcBorders>
            <w:shd w:val="clear" w:color="auto" w:fill="auto"/>
            <w:vAlign w:val="bottom"/>
          </w:tcPr>
          <w:p w14:paraId="4F860DD5" w14:textId="77777777" w:rsidR="003C4C14" w:rsidRDefault="003C4C14">
            <w:pPr>
              <w:rPr>
                <w:rFonts w:ascii="Times New Roman" w:eastAsia="Times New Roman" w:hAnsi="Times New Roman" w:cs="Times New Roman"/>
                <w:sz w:val="20"/>
                <w:szCs w:val="20"/>
              </w:rPr>
            </w:pPr>
          </w:p>
        </w:tc>
        <w:tc>
          <w:tcPr>
            <w:tcW w:w="1134" w:type="dxa"/>
            <w:tcBorders>
              <w:top w:val="nil"/>
              <w:left w:val="nil"/>
              <w:bottom w:val="single" w:sz="4" w:space="0" w:color="000000"/>
              <w:right w:val="single" w:sz="4" w:space="0" w:color="000000"/>
            </w:tcBorders>
            <w:shd w:val="clear" w:color="auto" w:fill="auto"/>
            <w:vAlign w:val="bottom"/>
          </w:tcPr>
          <w:p w14:paraId="4F860DD6" w14:textId="77777777" w:rsidR="003C4C14" w:rsidRDefault="003C4C14">
            <w:pPr>
              <w:jc w:val="center"/>
            </w:pPr>
          </w:p>
        </w:tc>
        <w:tc>
          <w:tcPr>
            <w:tcW w:w="1134" w:type="dxa"/>
            <w:tcBorders>
              <w:top w:val="nil"/>
              <w:left w:val="nil"/>
              <w:bottom w:val="single" w:sz="4" w:space="0" w:color="000000"/>
              <w:right w:val="single" w:sz="4" w:space="0" w:color="000000"/>
            </w:tcBorders>
            <w:shd w:val="clear" w:color="auto" w:fill="auto"/>
            <w:vAlign w:val="bottom"/>
          </w:tcPr>
          <w:p w14:paraId="4F860DD7" w14:textId="77777777" w:rsidR="003C4C14" w:rsidRDefault="003C4C14">
            <w:pPr>
              <w:jc w:val="center"/>
            </w:pPr>
          </w:p>
        </w:tc>
        <w:tc>
          <w:tcPr>
            <w:tcW w:w="1790" w:type="dxa"/>
            <w:gridSpan w:val="2"/>
            <w:tcBorders>
              <w:top w:val="nil"/>
              <w:left w:val="nil"/>
              <w:bottom w:val="single" w:sz="4" w:space="0" w:color="000000"/>
              <w:right w:val="single" w:sz="8" w:space="0" w:color="000000"/>
            </w:tcBorders>
            <w:shd w:val="clear" w:color="auto" w:fill="auto"/>
            <w:vAlign w:val="bottom"/>
          </w:tcPr>
          <w:p w14:paraId="4F860DD8" w14:textId="77777777" w:rsidR="003C4C14" w:rsidRDefault="003C4C14"/>
        </w:tc>
      </w:tr>
      <w:tr w:rsidR="003C4C14" w14:paraId="4F860DDE" w14:textId="77777777">
        <w:trPr>
          <w:gridAfter w:val="1"/>
          <w:wAfter w:w="713" w:type="dxa"/>
          <w:trHeight w:val="285"/>
        </w:trPr>
        <w:tc>
          <w:tcPr>
            <w:tcW w:w="6368" w:type="dxa"/>
            <w:tcBorders>
              <w:top w:val="nil"/>
              <w:left w:val="single" w:sz="8" w:space="0" w:color="000000"/>
              <w:bottom w:val="single" w:sz="4" w:space="0" w:color="000000"/>
              <w:right w:val="single" w:sz="4" w:space="0" w:color="000000"/>
            </w:tcBorders>
            <w:shd w:val="clear" w:color="auto" w:fill="auto"/>
            <w:vAlign w:val="bottom"/>
          </w:tcPr>
          <w:p w14:paraId="4F860DDA" w14:textId="77777777" w:rsidR="003C4C14" w:rsidRDefault="003C4C14">
            <w:pPr>
              <w:rPr>
                <w:rFonts w:ascii="Times New Roman" w:eastAsia="Times New Roman" w:hAnsi="Times New Roman" w:cs="Times New Roman"/>
                <w:sz w:val="20"/>
                <w:szCs w:val="20"/>
              </w:rPr>
            </w:pPr>
          </w:p>
        </w:tc>
        <w:tc>
          <w:tcPr>
            <w:tcW w:w="1134" w:type="dxa"/>
            <w:tcBorders>
              <w:top w:val="nil"/>
              <w:left w:val="nil"/>
              <w:bottom w:val="single" w:sz="4" w:space="0" w:color="000000"/>
              <w:right w:val="single" w:sz="4" w:space="0" w:color="000000"/>
            </w:tcBorders>
            <w:shd w:val="clear" w:color="auto" w:fill="auto"/>
            <w:vAlign w:val="bottom"/>
          </w:tcPr>
          <w:p w14:paraId="4F860DDB" w14:textId="77777777" w:rsidR="003C4C14" w:rsidRDefault="003C4C14">
            <w:pPr>
              <w:jc w:val="center"/>
            </w:pPr>
          </w:p>
        </w:tc>
        <w:tc>
          <w:tcPr>
            <w:tcW w:w="1134" w:type="dxa"/>
            <w:tcBorders>
              <w:top w:val="nil"/>
              <w:left w:val="nil"/>
              <w:bottom w:val="single" w:sz="4" w:space="0" w:color="000000"/>
              <w:right w:val="single" w:sz="4" w:space="0" w:color="000000"/>
            </w:tcBorders>
            <w:shd w:val="clear" w:color="auto" w:fill="auto"/>
            <w:vAlign w:val="bottom"/>
          </w:tcPr>
          <w:p w14:paraId="4F860DDC" w14:textId="77777777" w:rsidR="003C4C14" w:rsidRDefault="003C4C14">
            <w:pPr>
              <w:jc w:val="center"/>
            </w:pPr>
          </w:p>
        </w:tc>
        <w:tc>
          <w:tcPr>
            <w:tcW w:w="1790" w:type="dxa"/>
            <w:gridSpan w:val="2"/>
            <w:tcBorders>
              <w:top w:val="nil"/>
              <w:left w:val="nil"/>
              <w:bottom w:val="single" w:sz="4" w:space="0" w:color="000000"/>
              <w:right w:val="single" w:sz="8" w:space="0" w:color="000000"/>
            </w:tcBorders>
            <w:shd w:val="clear" w:color="auto" w:fill="auto"/>
            <w:vAlign w:val="bottom"/>
          </w:tcPr>
          <w:p w14:paraId="4F860DDD" w14:textId="77777777" w:rsidR="003C4C14" w:rsidRDefault="003C4C14"/>
        </w:tc>
      </w:tr>
      <w:tr w:rsidR="003C4C14" w14:paraId="4F860DE3" w14:textId="77777777">
        <w:trPr>
          <w:gridAfter w:val="1"/>
          <w:wAfter w:w="713" w:type="dxa"/>
          <w:trHeight w:val="285"/>
        </w:trPr>
        <w:tc>
          <w:tcPr>
            <w:tcW w:w="6368" w:type="dxa"/>
            <w:tcBorders>
              <w:top w:val="nil"/>
              <w:left w:val="single" w:sz="8" w:space="0" w:color="000000"/>
              <w:bottom w:val="single" w:sz="4" w:space="0" w:color="000000"/>
              <w:right w:val="single" w:sz="4" w:space="0" w:color="000000"/>
            </w:tcBorders>
            <w:shd w:val="clear" w:color="auto" w:fill="auto"/>
            <w:vAlign w:val="bottom"/>
          </w:tcPr>
          <w:p w14:paraId="4F860DDF" w14:textId="77777777" w:rsidR="003C4C14" w:rsidRDefault="003C4C14">
            <w:pPr>
              <w:rPr>
                <w:rFonts w:ascii="Times New Roman" w:eastAsia="Times New Roman" w:hAnsi="Times New Roman" w:cs="Times New Roman"/>
                <w:sz w:val="20"/>
                <w:szCs w:val="20"/>
              </w:rPr>
            </w:pPr>
          </w:p>
        </w:tc>
        <w:tc>
          <w:tcPr>
            <w:tcW w:w="1134" w:type="dxa"/>
            <w:tcBorders>
              <w:top w:val="nil"/>
              <w:left w:val="nil"/>
              <w:bottom w:val="single" w:sz="4" w:space="0" w:color="000000"/>
              <w:right w:val="single" w:sz="4" w:space="0" w:color="000000"/>
            </w:tcBorders>
            <w:shd w:val="clear" w:color="auto" w:fill="auto"/>
            <w:vAlign w:val="bottom"/>
          </w:tcPr>
          <w:p w14:paraId="4F860DE0" w14:textId="77777777" w:rsidR="003C4C14" w:rsidRDefault="003C4C14">
            <w:pPr>
              <w:jc w:val="center"/>
            </w:pPr>
          </w:p>
        </w:tc>
        <w:tc>
          <w:tcPr>
            <w:tcW w:w="1134" w:type="dxa"/>
            <w:tcBorders>
              <w:top w:val="nil"/>
              <w:left w:val="nil"/>
              <w:bottom w:val="single" w:sz="4" w:space="0" w:color="000000"/>
              <w:right w:val="single" w:sz="4" w:space="0" w:color="000000"/>
            </w:tcBorders>
            <w:shd w:val="clear" w:color="auto" w:fill="auto"/>
            <w:vAlign w:val="bottom"/>
          </w:tcPr>
          <w:p w14:paraId="4F860DE1" w14:textId="77777777" w:rsidR="003C4C14" w:rsidRDefault="003C4C14">
            <w:pPr>
              <w:jc w:val="center"/>
            </w:pPr>
          </w:p>
        </w:tc>
        <w:tc>
          <w:tcPr>
            <w:tcW w:w="1790" w:type="dxa"/>
            <w:gridSpan w:val="2"/>
            <w:tcBorders>
              <w:top w:val="nil"/>
              <w:left w:val="nil"/>
              <w:bottom w:val="single" w:sz="4" w:space="0" w:color="000000"/>
              <w:right w:val="single" w:sz="8" w:space="0" w:color="000000"/>
            </w:tcBorders>
            <w:shd w:val="clear" w:color="auto" w:fill="auto"/>
            <w:vAlign w:val="bottom"/>
          </w:tcPr>
          <w:p w14:paraId="4F860DE2" w14:textId="77777777" w:rsidR="003C4C14" w:rsidRDefault="003C4C14"/>
        </w:tc>
      </w:tr>
      <w:tr w:rsidR="003C4C14" w14:paraId="4F860DE8" w14:textId="77777777">
        <w:trPr>
          <w:gridAfter w:val="1"/>
          <w:wAfter w:w="713" w:type="dxa"/>
          <w:trHeight w:val="285"/>
        </w:trPr>
        <w:tc>
          <w:tcPr>
            <w:tcW w:w="6368" w:type="dxa"/>
            <w:tcBorders>
              <w:top w:val="nil"/>
              <w:left w:val="single" w:sz="8" w:space="0" w:color="000000"/>
              <w:bottom w:val="single" w:sz="4" w:space="0" w:color="000000"/>
              <w:right w:val="single" w:sz="4" w:space="0" w:color="000000"/>
            </w:tcBorders>
            <w:shd w:val="clear" w:color="auto" w:fill="auto"/>
            <w:vAlign w:val="bottom"/>
          </w:tcPr>
          <w:p w14:paraId="4F860DE4" w14:textId="77777777" w:rsidR="003C4C14" w:rsidRDefault="003C4C14">
            <w:pPr>
              <w:rPr>
                <w:rFonts w:ascii="Times New Roman" w:eastAsia="Times New Roman" w:hAnsi="Times New Roman" w:cs="Times New Roman"/>
                <w:sz w:val="20"/>
                <w:szCs w:val="20"/>
              </w:rPr>
            </w:pPr>
          </w:p>
        </w:tc>
        <w:tc>
          <w:tcPr>
            <w:tcW w:w="1134" w:type="dxa"/>
            <w:tcBorders>
              <w:top w:val="nil"/>
              <w:left w:val="nil"/>
              <w:bottom w:val="single" w:sz="4" w:space="0" w:color="000000"/>
              <w:right w:val="single" w:sz="4" w:space="0" w:color="000000"/>
            </w:tcBorders>
            <w:shd w:val="clear" w:color="auto" w:fill="auto"/>
            <w:vAlign w:val="bottom"/>
          </w:tcPr>
          <w:p w14:paraId="4F860DE5" w14:textId="77777777" w:rsidR="003C4C14" w:rsidRDefault="003C4C14">
            <w:pPr>
              <w:jc w:val="center"/>
            </w:pPr>
          </w:p>
        </w:tc>
        <w:tc>
          <w:tcPr>
            <w:tcW w:w="1134" w:type="dxa"/>
            <w:tcBorders>
              <w:top w:val="nil"/>
              <w:left w:val="nil"/>
              <w:bottom w:val="single" w:sz="4" w:space="0" w:color="000000"/>
              <w:right w:val="single" w:sz="4" w:space="0" w:color="000000"/>
            </w:tcBorders>
            <w:shd w:val="clear" w:color="auto" w:fill="auto"/>
            <w:vAlign w:val="bottom"/>
          </w:tcPr>
          <w:p w14:paraId="4F860DE6" w14:textId="77777777" w:rsidR="003C4C14" w:rsidRDefault="003C4C14">
            <w:pPr>
              <w:jc w:val="center"/>
            </w:pPr>
          </w:p>
        </w:tc>
        <w:tc>
          <w:tcPr>
            <w:tcW w:w="1790" w:type="dxa"/>
            <w:gridSpan w:val="2"/>
            <w:tcBorders>
              <w:top w:val="nil"/>
              <w:left w:val="nil"/>
              <w:bottom w:val="single" w:sz="4" w:space="0" w:color="000000"/>
              <w:right w:val="single" w:sz="8" w:space="0" w:color="000000"/>
            </w:tcBorders>
            <w:shd w:val="clear" w:color="auto" w:fill="auto"/>
            <w:vAlign w:val="bottom"/>
          </w:tcPr>
          <w:p w14:paraId="4F860DE7" w14:textId="77777777" w:rsidR="003C4C14" w:rsidRDefault="003C4C14"/>
        </w:tc>
      </w:tr>
      <w:tr w:rsidR="003C4C14" w14:paraId="4F860DED" w14:textId="77777777">
        <w:trPr>
          <w:gridAfter w:val="1"/>
          <w:wAfter w:w="713" w:type="dxa"/>
          <w:trHeight w:val="285"/>
        </w:trPr>
        <w:tc>
          <w:tcPr>
            <w:tcW w:w="6368" w:type="dxa"/>
            <w:tcBorders>
              <w:top w:val="nil"/>
              <w:left w:val="single" w:sz="8" w:space="0" w:color="000000"/>
              <w:bottom w:val="single" w:sz="4" w:space="0" w:color="000000"/>
              <w:right w:val="single" w:sz="4" w:space="0" w:color="000000"/>
            </w:tcBorders>
            <w:shd w:val="clear" w:color="auto" w:fill="auto"/>
            <w:vAlign w:val="bottom"/>
          </w:tcPr>
          <w:p w14:paraId="4F860DE9" w14:textId="77777777" w:rsidR="003C4C14" w:rsidRDefault="00C341DC">
            <w:pPr>
              <w:rPr>
                <w:rFonts w:ascii="Times New Roman" w:eastAsia="Times New Roman" w:hAnsi="Times New Roman" w:cs="Times New Roman"/>
                <w:sz w:val="20"/>
                <w:szCs w:val="20"/>
              </w:rPr>
            </w:pPr>
            <w:r>
              <w:rPr>
                <w:b/>
              </w:rPr>
              <w:t>Total before tax:</w:t>
            </w:r>
          </w:p>
        </w:tc>
        <w:tc>
          <w:tcPr>
            <w:tcW w:w="1134" w:type="dxa"/>
            <w:tcBorders>
              <w:top w:val="nil"/>
              <w:left w:val="nil"/>
              <w:bottom w:val="single" w:sz="4" w:space="0" w:color="000000"/>
              <w:right w:val="single" w:sz="4" w:space="0" w:color="000000"/>
            </w:tcBorders>
            <w:shd w:val="clear" w:color="auto" w:fill="auto"/>
            <w:vAlign w:val="bottom"/>
          </w:tcPr>
          <w:p w14:paraId="4F860DEA" w14:textId="77777777" w:rsidR="003C4C14" w:rsidRDefault="003C4C14">
            <w:pPr>
              <w:jc w:val="center"/>
            </w:pPr>
          </w:p>
        </w:tc>
        <w:tc>
          <w:tcPr>
            <w:tcW w:w="1134" w:type="dxa"/>
            <w:tcBorders>
              <w:top w:val="nil"/>
              <w:left w:val="nil"/>
              <w:bottom w:val="single" w:sz="4" w:space="0" w:color="000000"/>
              <w:right w:val="single" w:sz="4" w:space="0" w:color="000000"/>
            </w:tcBorders>
            <w:shd w:val="clear" w:color="auto" w:fill="auto"/>
            <w:vAlign w:val="bottom"/>
          </w:tcPr>
          <w:p w14:paraId="4F860DEB" w14:textId="77777777" w:rsidR="003C4C14" w:rsidRDefault="003C4C14">
            <w:pPr>
              <w:jc w:val="center"/>
            </w:pPr>
          </w:p>
        </w:tc>
        <w:tc>
          <w:tcPr>
            <w:tcW w:w="1790" w:type="dxa"/>
            <w:gridSpan w:val="2"/>
            <w:tcBorders>
              <w:top w:val="nil"/>
              <w:left w:val="nil"/>
              <w:bottom w:val="single" w:sz="4" w:space="0" w:color="000000"/>
              <w:right w:val="single" w:sz="8" w:space="0" w:color="000000"/>
            </w:tcBorders>
            <w:shd w:val="clear" w:color="auto" w:fill="auto"/>
            <w:vAlign w:val="bottom"/>
          </w:tcPr>
          <w:p w14:paraId="4F860DEC" w14:textId="77777777" w:rsidR="003C4C14" w:rsidRDefault="003C4C14"/>
        </w:tc>
      </w:tr>
      <w:tr w:rsidR="003C4C14" w14:paraId="4F860DF2" w14:textId="77777777">
        <w:trPr>
          <w:gridAfter w:val="1"/>
          <w:wAfter w:w="713" w:type="dxa"/>
          <w:trHeight w:val="285"/>
        </w:trPr>
        <w:tc>
          <w:tcPr>
            <w:tcW w:w="6368" w:type="dxa"/>
            <w:tcBorders>
              <w:top w:val="nil"/>
              <w:left w:val="single" w:sz="8" w:space="0" w:color="000000"/>
              <w:bottom w:val="single" w:sz="4" w:space="0" w:color="000000"/>
              <w:right w:val="single" w:sz="4" w:space="0" w:color="000000"/>
            </w:tcBorders>
            <w:shd w:val="clear" w:color="auto" w:fill="auto"/>
            <w:vAlign w:val="bottom"/>
          </w:tcPr>
          <w:p w14:paraId="4F860DEE" w14:textId="77777777" w:rsidR="003C4C14" w:rsidRDefault="00C341DC">
            <w:pPr>
              <w:rPr>
                <w:b/>
              </w:rPr>
            </w:pPr>
            <w:r>
              <w:rPr>
                <w:b/>
              </w:rPr>
              <w:t>VAT (if Applicable)</w:t>
            </w:r>
          </w:p>
        </w:tc>
        <w:tc>
          <w:tcPr>
            <w:tcW w:w="1134" w:type="dxa"/>
            <w:tcBorders>
              <w:top w:val="nil"/>
              <w:left w:val="nil"/>
              <w:bottom w:val="single" w:sz="4" w:space="0" w:color="000000"/>
              <w:right w:val="single" w:sz="4" w:space="0" w:color="000000"/>
            </w:tcBorders>
            <w:shd w:val="clear" w:color="auto" w:fill="auto"/>
            <w:vAlign w:val="bottom"/>
          </w:tcPr>
          <w:p w14:paraId="4F860DEF" w14:textId="77777777" w:rsidR="003C4C14" w:rsidRDefault="003C4C14">
            <w:pPr>
              <w:jc w:val="center"/>
            </w:pPr>
          </w:p>
        </w:tc>
        <w:tc>
          <w:tcPr>
            <w:tcW w:w="1134" w:type="dxa"/>
            <w:tcBorders>
              <w:top w:val="nil"/>
              <w:left w:val="nil"/>
              <w:bottom w:val="single" w:sz="4" w:space="0" w:color="000000"/>
              <w:right w:val="single" w:sz="4" w:space="0" w:color="000000"/>
            </w:tcBorders>
            <w:shd w:val="clear" w:color="auto" w:fill="auto"/>
            <w:vAlign w:val="bottom"/>
          </w:tcPr>
          <w:p w14:paraId="4F860DF0" w14:textId="77777777" w:rsidR="003C4C14" w:rsidRDefault="003C4C14">
            <w:pPr>
              <w:jc w:val="center"/>
            </w:pPr>
          </w:p>
        </w:tc>
        <w:tc>
          <w:tcPr>
            <w:tcW w:w="1790" w:type="dxa"/>
            <w:gridSpan w:val="2"/>
            <w:tcBorders>
              <w:top w:val="nil"/>
              <w:left w:val="nil"/>
              <w:bottom w:val="single" w:sz="4" w:space="0" w:color="000000"/>
              <w:right w:val="single" w:sz="8" w:space="0" w:color="000000"/>
            </w:tcBorders>
            <w:shd w:val="clear" w:color="auto" w:fill="auto"/>
            <w:vAlign w:val="bottom"/>
          </w:tcPr>
          <w:p w14:paraId="4F860DF1" w14:textId="77777777" w:rsidR="003C4C14" w:rsidRDefault="003C4C14"/>
        </w:tc>
      </w:tr>
      <w:tr w:rsidR="003C4C14" w14:paraId="4F860DF7" w14:textId="77777777">
        <w:trPr>
          <w:gridAfter w:val="1"/>
          <w:wAfter w:w="713" w:type="dxa"/>
          <w:trHeight w:val="285"/>
        </w:trPr>
        <w:tc>
          <w:tcPr>
            <w:tcW w:w="6368" w:type="dxa"/>
            <w:tcBorders>
              <w:top w:val="nil"/>
              <w:left w:val="single" w:sz="8" w:space="0" w:color="000000"/>
              <w:bottom w:val="single" w:sz="4" w:space="0" w:color="000000"/>
              <w:right w:val="single" w:sz="4" w:space="0" w:color="000000"/>
            </w:tcBorders>
            <w:shd w:val="clear" w:color="auto" w:fill="auto"/>
            <w:vAlign w:val="bottom"/>
          </w:tcPr>
          <w:p w14:paraId="4F860DF3" w14:textId="77777777" w:rsidR="003C4C14" w:rsidRDefault="00C341DC">
            <w:pPr>
              <w:rPr>
                <w:b/>
              </w:rPr>
            </w:pPr>
            <w:r>
              <w:rPr>
                <w:b/>
              </w:rPr>
              <w:t>Total:</w:t>
            </w:r>
          </w:p>
        </w:tc>
        <w:tc>
          <w:tcPr>
            <w:tcW w:w="1134" w:type="dxa"/>
            <w:tcBorders>
              <w:top w:val="nil"/>
              <w:left w:val="nil"/>
              <w:bottom w:val="single" w:sz="4" w:space="0" w:color="000000"/>
              <w:right w:val="single" w:sz="4" w:space="0" w:color="000000"/>
            </w:tcBorders>
            <w:shd w:val="clear" w:color="auto" w:fill="auto"/>
            <w:vAlign w:val="bottom"/>
          </w:tcPr>
          <w:p w14:paraId="4F860DF4" w14:textId="77777777" w:rsidR="003C4C14" w:rsidRDefault="003C4C14">
            <w:pPr>
              <w:jc w:val="center"/>
            </w:pPr>
          </w:p>
        </w:tc>
        <w:tc>
          <w:tcPr>
            <w:tcW w:w="1134" w:type="dxa"/>
            <w:tcBorders>
              <w:top w:val="nil"/>
              <w:left w:val="nil"/>
              <w:bottom w:val="single" w:sz="4" w:space="0" w:color="000000"/>
              <w:right w:val="single" w:sz="4" w:space="0" w:color="000000"/>
            </w:tcBorders>
            <w:shd w:val="clear" w:color="auto" w:fill="auto"/>
            <w:vAlign w:val="bottom"/>
          </w:tcPr>
          <w:p w14:paraId="4F860DF5" w14:textId="77777777" w:rsidR="003C4C14" w:rsidRDefault="003C4C14">
            <w:pPr>
              <w:jc w:val="center"/>
            </w:pPr>
          </w:p>
        </w:tc>
        <w:tc>
          <w:tcPr>
            <w:tcW w:w="1790" w:type="dxa"/>
            <w:gridSpan w:val="2"/>
            <w:tcBorders>
              <w:top w:val="nil"/>
              <w:left w:val="nil"/>
              <w:bottom w:val="single" w:sz="4" w:space="0" w:color="000000"/>
              <w:right w:val="single" w:sz="8" w:space="0" w:color="000000"/>
            </w:tcBorders>
            <w:shd w:val="clear" w:color="auto" w:fill="auto"/>
            <w:vAlign w:val="bottom"/>
          </w:tcPr>
          <w:p w14:paraId="4F860DF6" w14:textId="77777777" w:rsidR="003C4C14" w:rsidRDefault="003C4C14"/>
        </w:tc>
      </w:tr>
      <w:tr w:rsidR="003C4C14" w14:paraId="4F860DFA" w14:textId="77777777">
        <w:trPr>
          <w:gridAfter w:val="1"/>
          <w:wAfter w:w="713" w:type="dxa"/>
          <w:trHeight w:val="375"/>
        </w:trPr>
        <w:tc>
          <w:tcPr>
            <w:tcW w:w="6368" w:type="dxa"/>
            <w:tcBorders>
              <w:top w:val="single" w:sz="8" w:space="0" w:color="000000"/>
              <w:left w:val="single" w:sz="8" w:space="0" w:color="000000"/>
              <w:bottom w:val="single" w:sz="4" w:space="0" w:color="000000"/>
              <w:right w:val="single" w:sz="4" w:space="0" w:color="000000"/>
            </w:tcBorders>
            <w:shd w:val="clear" w:color="auto" w:fill="DAEEF3"/>
            <w:vAlign w:val="bottom"/>
          </w:tcPr>
          <w:p w14:paraId="4F860DF8" w14:textId="77777777" w:rsidR="003C4C14" w:rsidRDefault="00C341DC">
            <w:pPr>
              <w:rPr>
                <w:b/>
              </w:rPr>
            </w:pPr>
            <w:r>
              <w:rPr>
                <w:b/>
              </w:rPr>
              <w:t>Company Name:</w:t>
            </w:r>
          </w:p>
        </w:tc>
        <w:tc>
          <w:tcPr>
            <w:tcW w:w="4058" w:type="dxa"/>
            <w:gridSpan w:val="4"/>
            <w:tcBorders>
              <w:top w:val="single" w:sz="8" w:space="0" w:color="000000"/>
              <w:left w:val="nil"/>
              <w:bottom w:val="single" w:sz="4" w:space="0" w:color="000000"/>
              <w:right w:val="single" w:sz="8" w:space="0" w:color="000000"/>
            </w:tcBorders>
            <w:shd w:val="clear" w:color="auto" w:fill="auto"/>
            <w:vAlign w:val="bottom"/>
          </w:tcPr>
          <w:p w14:paraId="4F860DF9" w14:textId="77777777" w:rsidR="003C4C14" w:rsidRDefault="00C341DC">
            <w:r>
              <w:t> </w:t>
            </w:r>
          </w:p>
        </w:tc>
      </w:tr>
      <w:tr w:rsidR="003C4C14" w14:paraId="4F860DFD" w14:textId="77777777">
        <w:trPr>
          <w:gridAfter w:val="1"/>
          <w:wAfter w:w="713" w:type="dxa"/>
          <w:trHeight w:val="390"/>
        </w:trPr>
        <w:tc>
          <w:tcPr>
            <w:tcW w:w="6368" w:type="dxa"/>
            <w:tcBorders>
              <w:top w:val="nil"/>
              <w:left w:val="single" w:sz="8" w:space="0" w:color="000000"/>
              <w:bottom w:val="single" w:sz="4" w:space="0" w:color="000000"/>
              <w:right w:val="single" w:sz="4" w:space="0" w:color="000000"/>
            </w:tcBorders>
            <w:shd w:val="clear" w:color="auto" w:fill="DAEEF3"/>
            <w:vAlign w:val="bottom"/>
          </w:tcPr>
          <w:p w14:paraId="4F860DFB" w14:textId="77777777" w:rsidR="003C4C14" w:rsidRDefault="00C341DC">
            <w:pPr>
              <w:rPr>
                <w:b/>
              </w:rPr>
            </w:pPr>
            <w:r>
              <w:rPr>
                <w:b/>
              </w:rPr>
              <w:t>Name of Representative:</w:t>
            </w:r>
          </w:p>
        </w:tc>
        <w:tc>
          <w:tcPr>
            <w:tcW w:w="4058" w:type="dxa"/>
            <w:gridSpan w:val="4"/>
            <w:tcBorders>
              <w:top w:val="single" w:sz="4" w:space="0" w:color="000000"/>
              <w:left w:val="nil"/>
              <w:bottom w:val="single" w:sz="4" w:space="0" w:color="000000"/>
              <w:right w:val="single" w:sz="8" w:space="0" w:color="000000"/>
            </w:tcBorders>
            <w:shd w:val="clear" w:color="auto" w:fill="auto"/>
            <w:vAlign w:val="bottom"/>
          </w:tcPr>
          <w:p w14:paraId="4F860DFC" w14:textId="77777777" w:rsidR="003C4C14" w:rsidRDefault="00C341DC">
            <w:r>
              <w:t> </w:t>
            </w:r>
          </w:p>
        </w:tc>
      </w:tr>
      <w:tr w:rsidR="003C4C14" w14:paraId="4F860E00" w14:textId="77777777">
        <w:trPr>
          <w:gridAfter w:val="1"/>
          <w:wAfter w:w="713" w:type="dxa"/>
          <w:trHeight w:val="420"/>
        </w:trPr>
        <w:tc>
          <w:tcPr>
            <w:tcW w:w="6368" w:type="dxa"/>
            <w:tcBorders>
              <w:top w:val="nil"/>
              <w:left w:val="single" w:sz="8" w:space="0" w:color="000000"/>
              <w:bottom w:val="single" w:sz="4" w:space="0" w:color="000000"/>
              <w:right w:val="single" w:sz="4" w:space="0" w:color="000000"/>
            </w:tcBorders>
            <w:shd w:val="clear" w:color="auto" w:fill="DAEEF3"/>
            <w:vAlign w:val="bottom"/>
          </w:tcPr>
          <w:p w14:paraId="4F860DFE" w14:textId="77777777" w:rsidR="003C4C14" w:rsidRDefault="00C341DC">
            <w:pPr>
              <w:rPr>
                <w:b/>
              </w:rPr>
            </w:pPr>
            <w:r>
              <w:rPr>
                <w:b/>
              </w:rPr>
              <w:t>Title:</w:t>
            </w:r>
          </w:p>
        </w:tc>
        <w:tc>
          <w:tcPr>
            <w:tcW w:w="4058" w:type="dxa"/>
            <w:gridSpan w:val="4"/>
            <w:tcBorders>
              <w:top w:val="single" w:sz="4" w:space="0" w:color="000000"/>
              <w:left w:val="nil"/>
              <w:bottom w:val="single" w:sz="4" w:space="0" w:color="000000"/>
              <w:right w:val="single" w:sz="8" w:space="0" w:color="000000"/>
            </w:tcBorders>
            <w:shd w:val="clear" w:color="auto" w:fill="auto"/>
            <w:vAlign w:val="bottom"/>
          </w:tcPr>
          <w:p w14:paraId="4F860DFF" w14:textId="77777777" w:rsidR="003C4C14" w:rsidRDefault="00C341DC">
            <w:r>
              <w:t> </w:t>
            </w:r>
          </w:p>
        </w:tc>
      </w:tr>
      <w:tr w:rsidR="003C4C14" w14:paraId="4F860E03" w14:textId="77777777">
        <w:trPr>
          <w:gridAfter w:val="1"/>
          <w:wAfter w:w="713" w:type="dxa"/>
          <w:trHeight w:val="420"/>
        </w:trPr>
        <w:tc>
          <w:tcPr>
            <w:tcW w:w="6368" w:type="dxa"/>
            <w:tcBorders>
              <w:top w:val="nil"/>
              <w:left w:val="single" w:sz="8" w:space="0" w:color="000000"/>
              <w:bottom w:val="single" w:sz="4" w:space="0" w:color="000000"/>
              <w:right w:val="single" w:sz="4" w:space="0" w:color="000000"/>
            </w:tcBorders>
            <w:shd w:val="clear" w:color="auto" w:fill="DAEEF3"/>
            <w:vAlign w:val="bottom"/>
          </w:tcPr>
          <w:p w14:paraId="4F860E01" w14:textId="77777777" w:rsidR="003C4C14" w:rsidRDefault="00C341DC">
            <w:pPr>
              <w:rPr>
                <w:b/>
              </w:rPr>
            </w:pPr>
            <w:r>
              <w:rPr>
                <w:b/>
              </w:rPr>
              <w:t>Signature:</w:t>
            </w:r>
          </w:p>
        </w:tc>
        <w:tc>
          <w:tcPr>
            <w:tcW w:w="4058" w:type="dxa"/>
            <w:gridSpan w:val="4"/>
            <w:tcBorders>
              <w:top w:val="single" w:sz="4" w:space="0" w:color="000000"/>
              <w:left w:val="nil"/>
              <w:bottom w:val="single" w:sz="4" w:space="0" w:color="000000"/>
              <w:right w:val="single" w:sz="8" w:space="0" w:color="000000"/>
            </w:tcBorders>
            <w:shd w:val="clear" w:color="auto" w:fill="auto"/>
            <w:vAlign w:val="bottom"/>
          </w:tcPr>
          <w:p w14:paraId="4F860E02" w14:textId="77777777" w:rsidR="003C4C14" w:rsidRDefault="00C341DC">
            <w:r>
              <w:t> </w:t>
            </w:r>
          </w:p>
        </w:tc>
      </w:tr>
      <w:tr w:rsidR="003C4C14" w14:paraId="4F860E06" w14:textId="77777777">
        <w:trPr>
          <w:gridAfter w:val="1"/>
          <w:wAfter w:w="713" w:type="dxa"/>
          <w:trHeight w:val="450"/>
        </w:trPr>
        <w:tc>
          <w:tcPr>
            <w:tcW w:w="6368" w:type="dxa"/>
            <w:tcBorders>
              <w:top w:val="nil"/>
              <w:left w:val="single" w:sz="8" w:space="0" w:color="000000"/>
              <w:bottom w:val="single" w:sz="8" w:space="0" w:color="000000"/>
              <w:right w:val="single" w:sz="4" w:space="0" w:color="000000"/>
            </w:tcBorders>
            <w:shd w:val="clear" w:color="auto" w:fill="DAEEF3"/>
            <w:vAlign w:val="bottom"/>
          </w:tcPr>
          <w:p w14:paraId="4F860E04" w14:textId="77777777" w:rsidR="003C4C14" w:rsidRDefault="00C341DC">
            <w:pPr>
              <w:rPr>
                <w:b/>
              </w:rPr>
            </w:pPr>
            <w:r>
              <w:rPr>
                <w:b/>
              </w:rPr>
              <w:t>Date:</w:t>
            </w:r>
          </w:p>
        </w:tc>
        <w:tc>
          <w:tcPr>
            <w:tcW w:w="4058" w:type="dxa"/>
            <w:gridSpan w:val="4"/>
            <w:tcBorders>
              <w:top w:val="single" w:sz="4" w:space="0" w:color="000000"/>
              <w:left w:val="nil"/>
              <w:bottom w:val="single" w:sz="8" w:space="0" w:color="000000"/>
              <w:right w:val="single" w:sz="8" w:space="0" w:color="000000"/>
            </w:tcBorders>
            <w:shd w:val="clear" w:color="auto" w:fill="auto"/>
            <w:vAlign w:val="bottom"/>
          </w:tcPr>
          <w:p w14:paraId="4F860E05" w14:textId="77777777" w:rsidR="003C4C14" w:rsidRDefault="00C341DC">
            <w:r>
              <w:t> </w:t>
            </w:r>
          </w:p>
        </w:tc>
      </w:tr>
      <w:tr w:rsidR="003C4C14" w14:paraId="4F860E0C" w14:textId="77777777">
        <w:trPr>
          <w:trHeight w:val="285"/>
        </w:trPr>
        <w:tc>
          <w:tcPr>
            <w:tcW w:w="6368" w:type="dxa"/>
            <w:tcBorders>
              <w:top w:val="nil"/>
              <w:left w:val="nil"/>
              <w:bottom w:val="nil"/>
              <w:right w:val="nil"/>
            </w:tcBorders>
            <w:shd w:val="clear" w:color="auto" w:fill="auto"/>
            <w:vAlign w:val="bottom"/>
          </w:tcPr>
          <w:p w14:paraId="4F860E07" w14:textId="77777777" w:rsidR="003C4C14" w:rsidRDefault="003C4C14"/>
        </w:tc>
        <w:tc>
          <w:tcPr>
            <w:tcW w:w="1134" w:type="dxa"/>
            <w:tcBorders>
              <w:top w:val="nil"/>
              <w:left w:val="nil"/>
              <w:bottom w:val="nil"/>
              <w:right w:val="nil"/>
            </w:tcBorders>
            <w:shd w:val="clear" w:color="auto" w:fill="auto"/>
            <w:vAlign w:val="bottom"/>
          </w:tcPr>
          <w:p w14:paraId="4F860E08" w14:textId="77777777" w:rsidR="003C4C14" w:rsidRDefault="003C4C14">
            <w:pPr>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vAlign w:val="bottom"/>
          </w:tcPr>
          <w:p w14:paraId="4F860E09" w14:textId="77777777" w:rsidR="003C4C14" w:rsidRDefault="003C4C14">
            <w:pPr>
              <w:rPr>
                <w:rFonts w:ascii="Times New Roman" w:eastAsia="Times New Roman" w:hAnsi="Times New Roman" w:cs="Times New Roman"/>
                <w:sz w:val="20"/>
                <w:szCs w:val="20"/>
              </w:rPr>
            </w:pPr>
          </w:p>
        </w:tc>
        <w:tc>
          <w:tcPr>
            <w:tcW w:w="325" w:type="dxa"/>
            <w:tcBorders>
              <w:top w:val="nil"/>
              <w:left w:val="nil"/>
              <w:bottom w:val="nil"/>
              <w:right w:val="nil"/>
            </w:tcBorders>
            <w:shd w:val="clear" w:color="auto" w:fill="auto"/>
            <w:vAlign w:val="bottom"/>
          </w:tcPr>
          <w:p w14:paraId="4F860E0A" w14:textId="77777777" w:rsidR="003C4C14" w:rsidRDefault="003C4C14">
            <w:pPr>
              <w:rPr>
                <w:rFonts w:ascii="Times New Roman" w:eastAsia="Times New Roman" w:hAnsi="Times New Roman" w:cs="Times New Roman"/>
                <w:sz w:val="20"/>
                <w:szCs w:val="20"/>
              </w:rPr>
            </w:pPr>
          </w:p>
        </w:tc>
        <w:tc>
          <w:tcPr>
            <w:tcW w:w="2178" w:type="dxa"/>
            <w:gridSpan w:val="2"/>
            <w:tcBorders>
              <w:top w:val="nil"/>
              <w:left w:val="nil"/>
              <w:bottom w:val="nil"/>
              <w:right w:val="nil"/>
            </w:tcBorders>
            <w:shd w:val="clear" w:color="auto" w:fill="auto"/>
            <w:vAlign w:val="bottom"/>
          </w:tcPr>
          <w:p w14:paraId="4F860E0B" w14:textId="77777777" w:rsidR="003C4C14" w:rsidRDefault="003C4C14">
            <w:pPr>
              <w:rPr>
                <w:rFonts w:ascii="Times New Roman" w:eastAsia="Times New Roman" w:hAnsi="Times New Roman" w:cs="Times New Roman"/>
                <w:sz w:val="20"/>
                <w:szCs w:val="20"/>
              </w:rPr>
            </w:pPr>
          </w:p>
        </w:tc>
      </w:tr>
      <w:tr w:rsidR="003C4C14" w14:paraId="4F860E0F" w14:textId="77777777">
        <w:trPr>
          <w:gridAfter w:val="1"/>
          <w:wAfter w:w="713" w:type="dxa"/>
          <w:trHeight w:val="285"/>
        </w:trPr>
        <w:tc>
          <w:tcPr>
            <w:tcW w:w="6368" w:type="dxa"/>
            <w:tcBorders>
              <w:top w:val="single" w:sz="4" w:space="0" w:color="000000"/>
              <w:left w:val="single" w:sz="8" w:space="0" w:color="000000"/>
              <w:bottom w:val="single" w:sz="8" w:space="0" w:color="000000"/>
              <w:right w:val="single" w:sz="4" w:space="0" w:color="000000"/>
            </w:tcBorders>
            <w:shd w:val="clear" w:color="auto" w:fill="DAEEF3"/>
            <w:vAlign w:val="bottom"/>
          </w:tcPr>
          <w:p w14:paraId="4F860E0D" w14:textId="77777777" w:rsidR="003C4C14" w:rsidRDefault="00C341DC">
            <w:pPr>
              <w:rPr>
                <w:b/>
              </w:rPr>
            </w:pPr>
            <w:r>
              <w:rPr>
                <w:b/>
              </w:rPr>
              <w:t>Tender #:</w:t>
            </w:r>
          </w:p>
        </w:tc>
        <w:tc>
          <w:tcPr>
            <w:tcW w:w="4058" w:type="dxa"/>
            <w:gridSpan w:val="4"/>
            <w:tcBorders>
              <w:top w:val="single" w:sz="4" w:space="0" w:color="000000"/>
              <w:left w:val="nil"/>
              <w:bottom w:val="single" w:sz="8" w:space="0" w:color="000000"/>
              <w:right w:val="single" w:sz="8" w:space="0" w:color="000000"/>
            </w:tcBorders>
            <w:shd w:val="clear" w:color="auto" w:fill="auto"/>
            <w:vAlign w:val="bottom"/>
          </w:tcPr>
          <w:p w14:paraId="4F860E0E" w14:textId="77777777" w:rsidR="003C4C14" w:rsidRDefault="00C341DC">
            <w:pPr>
              <w:rPr>
                <w:b/>
              </w:rPr>
            </w:pPr>
            <w:r>
              <w:rPr>
                <w:b/>
              </w:rPr>
              <w:t xml:space="preserve"> NIG/YOL/TEN17 </w:t>
            </w:r>
          </w:p>
        </w:tc>
      </w:tr>
    </w:tbl>
    <w:p w14:paraId="4F860E10" w14:textId="77777777" w:rsidR="003C4C14" w:rsidRDefault="003C4C14">
      <w:pPr>
        <w:widowControl w:val="0"/>
        <w:spacing w:after="160" w:line="288" w:lineRule="auto"/>
        <w:rPr>
          <w:b/>
          <w:sz w:val="28"/>
          <w:szCs w:val="28"/>
        </w:rPr>
      </w:pPr>
    </w:p>
    <w:p w14:paraId="4F860E11" w14:textId="77777777" w:rsidR="003C4C14" w:rsidRDefault="00C341DC">
      <w:pPr>
        <w:rPr>
          <w:b/>
          <w:sz w:val="28"/>
          <w:szCs w:val="28"/>
        </w:rPr>
      </w:pPr>
      <w:r>
        <w:br w:type="page"/>
      </w:r>
    </w:p>
    <w:p w14:paraId="4F860E12" w14:textId="77777777" w:rsidR="003C4C14" w:rsidRDefault="00C341DC">
      <w:pPr>
        <w:widowControl w:val="0"/>
        <w:spacing w:after="160" w:line="288" w:lineRule="auto"/>
        <w:rPr>
          <w:b/>
          <w:sz w:val="28"/>
          <w:szCs w:val="28"/>
        </w:rPr>
      </w:pPr>
      <w:r>
        <w:rPr>
          <w:b/>
          <w:sz w:val="28"/>
          <w:szCs w:val="28"/>
        </w:rPr>
        <w:lastRenderedPageBreak/>
        <w:t>ANNEXES</w:t>
      </w:r>
    </w:p>
    <w:p w14:paraId="4F860E13" w14:textId="77777777" w:rsidR="003C4C14" w:rsidRDefault="00C341D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Annex 1 - Dumne reticulation drawings </w:t>
      </w:r>
    </w:p>
    <w:p w14:paraId="4F860E14" w14:textId="77777777" w:rsidR="003C4C14" w:rsidRDefault="00C341D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Annex 2 - PHC Dumne drawings</w:t>
      </w:r>
    </w:p>
    <w:p w14:paraId="4F860E15" w14:textId="77777777" w:rsidR="003C4C14" w:rsidRDefault="00C341D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Annex 3 - Town main water scheme drawings</w:t>
      </w:r>
    </w:p>
    <w:p w14:paraId="4F860E16" w14:textId="77777777" w:rsidR="003C4C14" w:rsidRDefault="00C341D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Annex 4 - Za dumne primary school drawings</w:t>
      </w:r>
    </w:p>
    <w:p w14:paraId="4F860E17" w14:textId="77777777" w:rsidR="003C4C14" w:rsidRDefault="00C341D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Annex 5 - Technical specifications</w:t>
      </w:r>
    </w:p>
    <w:p w14:paraId="4F860E18" w14:textId="77777777" w:rsidR="003C4C14" w:rsidRDefault="00C341D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Annex 6 - Dumne tank</w:t>
      </w:r>
    </w:p>
    <w:p w14:paraId="4F860E19" w14:textId="77777777" w:rsidR="003C4C14" w:rsidRDefault="00C341D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Annex 7 - BoQ 1. Dumne Primary Health Center Water Scheme</w:t>
      </w:r>
    </w:p>
    <w:p w14:paraId="4F860E1A" w14:textId="77777777" w:rsidR="003C4C14" w:rsidRDefault="00C341D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Annex 8 - BoQ 2. Dumne Town Main Water Scheme</w:t>
      </w:r>
    </w:p>
    <w:p w14:paraId="4F860E1B" w14:textId="77777777" w:rsidR="003C4C14" w:rsidRDefault="00C341D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Annex 9 - BOQ 3. Zadumne Water Scheme water scheme at Zadumne Primary School - Song</w:t>
      </w:r>
    </w:p>
    <w:p w14:paraId="4F860E1C" w14:textId="77777777" w:rsidR="003C4C14" w:rsidRDefault="00C341D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Annex 10 - Pump Design Output- Dumne</w:t>
      </w:r>
    </w:p>
    <w:p w14:paraId="4F860E1D" w14:textId="77777777" w:rsidR="003C4C14" w:rsidRDefault="00C341D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Annex 11 - Suction tank</w:t>
      </w:r>
    </w:p>
    <w:sectPr w:rsidR="003C4C14">
      <w:headerReference w:type="default" r:id="rId25"/>
      <w:footerReference w:type="default" r:id="rId26"/>
      <w:pgSz w:w="12240" w:h="15840"/>
      <w:pgMar w:top="1067"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33D6F" w14:textId="77777777" w:rsidR="005F6A4E" w:rsidRDefault="005F6A4E">
      <w:pPr>
        <w:spacing w:after="0" w:line="240" w:lineRule="auto"/>
      </w:pPr>
      <w:r>
        <w:separator/>
      </w:r>
    </w:p>
  </w:endnote>
  <w:endnote w:type="continuationSeparator" w:id="0">
    <w:p w14:paraId="647BC047" w14:textId="77777777" w:rsidR="005F6A4E" w:rsidRDefault="005F6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0E2C" w14:textId="4880CFD5" w:rsidR="003C4C14" w:rsidRDefault="00C341DC">
    <w:pPr>
      <w:rPr>
        <w:sz w:val="16"/>
        <w:szCs w:val="16"/>
      </w:rPr>
    </w:pPr>
    <w:r>
      <w:rPr>
        <w:sz w:val="16"/>
        <w:szCs w:val="16"/>
      </w:rPr>
      <w:t xml:space="preserve">Tender No: </w:t>
    </w:r>
    <w:r>
      <w:rPr>
        <w:color w:val="0000FF"/>
        <w:sz w:val="16"/>
        <w:szCs w:val="16"/>
      </w:rPr>
      <w:t xml:space="preserve">NIG/YOL/TEN17 </w:t>
    </w:r>
    <w:r>
      <w:rPr>
        <w:sz w:val="16"/>
        <w:szCs w:val="16"/>
      </w:rPr>
      <w:t>Rehabilitation, upgrading and construction of water schemes at Dumne</w:t>
    </w:r>
    <w:r>
      <w:rPr>
        <w:color w:val="0000FF"/>
        <w:sz w:val="16"/>
        <w:szCs w:val="16"/>
      </w:rPr>
      <w:tab/>
    </w:r>
    <w:r>
      <w:rPr>
        <w:color w:val="0000FF"/>
        <w:sz w:val="16"/>
        <w:szCs w:val="16"/>
      </w:rPr>
      <w:tab/>
    </w:r>
    <w:r>
      <w:rPr>
        <w:sz w:val="16"/>
        <w:szCs w:val="16"/>
      </w:rPr>
      <w:tab/>
      <w:t xml:space="preserve">Page </w:t>
    </w:r>
    <w:r>
      <w:rPr>
        <w:sz w:val="16"/>
        <w:szCs w:val="16"/>
      </w:rPr>
      <w:fldChar w:fldCharType="begin"/>
    </w:r>
    <w:r>
      <w:rPr>
        <w:sz w:val="16"/>
        <w:szCs w:val="16"/>
      </w:rPr>
      <w:instrText>PAGE</w:instrText>
    </w:r>
    <w:r>
      <w:rPr>
        <w:sz w:val="16"/>
        <w:szCs w:val="16"/>
      </w:rPr>
      <w:fldChar w:fldCharType="separate"/>
    </w:r>
    <w:r>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FB95C" w14:textId="77777777" w:rsidR="005F6A4E" w:rsidRDefault="005F6A4E">
      <w:pPr>
        <w:spacing w:after="0" w:line="240" w:lineRule="auto"/>
      </w:pPr>
      <w:r>
        <w:separator/>
      </w:r>
    </w:p>
  </w:footnote>
  <w:footnote w:type="continuationSeparator" w:id="0">
    <w:p w14:paraId="2DA7FE37" w14:textId="77777777" w:rsidR="005F6A4E" w:rsidRDefault="005F6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0E2A" w14:textId="77777777" w:rsidR="003C4C14" w:rsidRDefault="00C341DC">
    <w:pPr>
      <w:pStyle w:val="Title"/>
      <w:spacing w:before="0" w:after="0"/>
      <w:rPr>
        <w:sz w:val="36"/>
        <w:szCs w:val="36"/>
      </w:rPr>
    </w:pPr>
    <w:r>
      <w:rPr>
        <w:noProof/>
      </w:rPr>
      <w:drawing>
        <wp:anchor distT="114300" distB="114300" distL="114300" distR="114300" simplePos="0" relativeHeight="251658240" behindDoc="0" locked="0" layoutInCell="1" hidden="0" allowOverlap="1" wp14:anchorId="4F860E2D" wp14:editId="4F860E2E">
          <wp:simplePos x="0" y="0"/>
          <wp:positionH relativeFrom="column">
            <wp:posOffset>6184900</wp:posOffset>
          </wp:positionH>
          <wp:positionV relativeFrom="paragraph">
            <wp:posOffset>69852</wp:posOffset>
          </wp:positionV>
          <wp:extent cx="550545" cy="603250"/>
          <wp:effectExtent l="0" t="0" r="0" b="0"/>
          <wp:wrapSquare wrapText="bothSides" distT="114300" distB="114300" distL="114300" distR="114300"/>
          <wp:docPr id="27" name="image6.jpg" descr="MC Logo Vertical.jpg"/>
          <wp:cNvGraphicFramePr/>
          <a:graphic xmlns:a="http://schemas.openxmlformats.org/drawingml/2006/main">
            <a:graphicData uri="http://schemas.openxmlformats.org/drawingml/2006/picture">
              <pic:pic xmlns:pic="http://schemas.openxmlformats.org/drawingml/2006/picture">
                <pic:nvPicPr>
                  <pic:cNvPr id="0" name="image6.jpg" descr="MC Logo Vertical.jpg"/>
                  <pic:cNvPicPr preferRelativeResize="0"/>
                </pic:nvPicPr>
                <pic:blipFill>
                  <a:blip r:embed="rId1"/>
                  <a:srcRect/>
                  <a:stretch>
                    <a:fillRect/>
                  </a:stretch>
                </pic:blipFill>
                <pic:spPr>
                  <a:xfrm>
                    <a:off x="0" y="0"/>
                    <a:ext cx="550545" cy="603250"/>
                  </a:xfrm>
                  <a:prstGeom prst="rect">
                    <a:avLst/>
                  </a:prstGeom>
                  <a:ln/>
                </pic:spPr>
              </pic:pic>
            </a:graphicData>
          </a:graphic>
        </wp:anchor>
      </w:drawing>
    </w:r>
  </w:p>
  <w:p w14:paraId="4F860E2B" w14:textId="77777777" w:rsidR="003C4C14" w:rsidRDefault="00C341DC">
    <w:pPr>
      <w:pStyle w:val="Title"/>
      <w:spacing w:before="0" w:after="0" w:line="240" w:lineRule="auto"/>
      <w:rPr>
        <w:sz w:val="36"/>
        <w:szCs w:val="36"/>
      </w:rPr>
    </w:pPr>
    <w:bookmarkStart w:id="10" w:name="_heading=h.17dp8vu" w:colFirst="0" w:colLast="0"/>
    <w:bookmarkEnd w:id="10"/>
    <w:r>
      <w:rPr>
        <w:sz w:val="36"/>
        <w:szCs w:val="36"/>
      </w:rPr>
      <w:t>Tender Package — Request for Proposal (RFP)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221"/>
    <w:multiLevelType w:val="multilevel"/>
    <w:tmpl w:val="BA2A81F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 w15:restartNumberingAfterBreak="0">
    <w:nsid w:val="010F41E2"/>
    <w:multiLevelType w:val="multilevel"/>
    <w:tmpl w:val="722805E2"/>
    <w:lvl w:ilvl="0">
      <w:start w:val="1"/>
      <w:numFmt w:val="bullet"/>
      <w:lvlText w:val="●"/>
      <w:lvlJc w:val="left"/>
      <w:pPr>
        <w:ind w:left="720" w:hanging="360"/>
      </w:pPr>
      <w:rPr>
        <w:rFonts w:ascii="Noto Sans Symbols" w:eastAsia="Noto Sans Symbols" w:hAnsi="Noto Sans Symbols" w:cs="Noto Sans Symbols"/>
        <w:sz w:val="20"/>
        <w:szCs w:val="20"/>
      </w:rPr>
    </w:lvl>
    <w:lvl w:ilvl="1">
      <w:start w:val="5"/>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9570182"/>
    <w:multiLevelType w:val="multilevel"/>
    <w:tmpl w:val="15D27F1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9CA4289"/>
    <w:multiLevelType w:val="multilevel"/>
    <w:tmpl w:val="92C4F13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B142E49"/>
    <w:multiLevelType w:val="multilevel"/>
    <w:tmpl w:val="CD828D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E87AC9"/>
    <w:multiLevelType w:val="multilevel"/>
    <w:tmpl w:val="9E4E8E0C"/>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FA2690F"/>
    <w:multiLevelType w:val="multilevel"/>
    <w:tmpl w:val="44C47BC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10164E38"/>
    <w:multiLevelType w:val="multilevel"/>
    <w:tmpl w:val="232CB128"/>
    <w:lvl w:ilvl="0">
      <w:start w:val="1"/>
      <w:numFmt w:val="decimal"/>
      <w:lvlText w:val="%1."/>
      <w:lvlJc w:val="left"/>
      <w:pPr>
        <w:ind w:left="0" w:firstLine="360"/>
      </w:pPr>
      <w:rPr>
        <w:b/>
        <w:sz w:val="22"/>
        <w:szCs w:val="22"/>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1231F0A"/>
    <w:multiLevelType w:val="multilevel"/>
    <w:tmpl w:val="D1D0D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2A92064"/>
    <w:multiLevelType w:val="multilevel"/>
    <w:tmpl w:val="877662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2C01532"/>
    <w:multiLevelType w:val="multilevel"/>
    <w:tmpl w:val="B4721E6A"/>
    <w:lvl w:ilvl="0">
      <w:start w:val="1"/>
      <w:numFmt w:val="decimal"/>
      <w:lvlText w:val="%1."/>
      <w:lvlJc w:val="left"/>
      <w:pPr>
        <w:ind w:left="10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D725EA"/>
    <w:multiLevelType w:val="multilevel"/>
    <w:tmpl w:val="5D087546"/>
    <w:lvl w:ilvl="0">
      <w:start w:val="1"/>
      <w:numFmt w:val="lowerLetter"/>
      <w:lvlText w:val="(%1)"/>
      <w:lvlJc w:val="left"/>
      <w:pPr>
        <w:ind w:left="360" w:hanging="360"/>
      </w:pPr>
      <w:rPr>
        <w:rFonts w:ascii="Calibri" w:eastAsia="Calibri" w:hAnsi="Calibri" w:cs="Calibri"/>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CFD2187"/>
    <w:multiLevelType w:val="multilevel"/>
    <w:tmpl w:val="DAB26F9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4EC0095"/>
    <w:multiLevelType w:val="multilevel"/>
    <w:tmpl w:val="194E3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6D42FA0"/>
    <w:multiLevelType w:val="multilevel"/>
    <w:tmpl w:val="B446971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3AFD3FB0"/>
    <w:multiLevelType w:val="multilevel"/>
    <w:tmpl w:val="19ECBD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3A016DF"/>
    <w:multiLevelType w:val="multilevel"/>
    <w:tmpl w:val="319EE454"/>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15:restartNumberingAfterBreak="0">
    <w:nsid w:val="457A19BC"/>
    <w:multiLevelType w:val="multilevel"/>
    <w:tmpl w:val="C9B2316C"/>
    <w:lvl w:ilvl="0">
      <w:start w:val="1"/>
      <w:numFmt w:val="lowerLetter"/>
      <w:lvlText w:val="(%1)"/>
      <w:lvlJc w:val="left"/>
      <w:pPr>
        <w:ind w:left="72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6D06E29"/>
    <w:multiLevelType w:val="multilevel"/>
    <w:tmpl w:val="E0604608"/>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9" w15:restartNumberingAfterBreak="0">
    <w:nsid w:val="4E376355"/>
    <w:multiLevelType w:val="multilevel"/>
    <w:tmpl w:val="ECB68D94"/>
    <w:lvl w:ilvl="0">
      <w:start w:val="1"/>
      <w:numFmt w:val="bullet"/>
      <w:lvlText w:val="❏"/>
      <w:lvlJc w:val="left"/>
      <w:pPr>
        <w:ind w:left="1440" w:hanging="360"/>
      </w:pPr>
      <w:rPr>
        <w:b w:val="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5D2F1EEF"/>
    <w:multiLevelType w:val="multilevel"/>
    <w:tmpl w:val="BC4ADA80"/>
    <w:lvl w:ilvl="0">
      <w:start w:val="1"/>
      <w:numFmt w:val="lowerLetter"/>
      <w:lvlText w:val="%1."/>
      <w:lvlJc w:val="left"/>
      <w:pPr>
        <w:ind w:left="1170" w:hanging="36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610" w:hanging="180"/>
      </w:pPr>
      <w:rPr>
        <w:vertAlign w:val="baseline"/>
      </w:rPr>
    </w:lvl>
    <w:lvl w:ilvl="3">
      <w:start w:val="1"/>
      <w:numFmt w:val="decimal"/>
      <w:lvlText w:val="%4."/>
      <w:lvlJc w:val="left"/>
      <w:pPr>
        <w:ind w:left="3330" w:hanging="360"/>
      </w:pPr>
      <w:rPr>
        <w:vertAlign w:val="baseline"/>
      </w:rPr>
    </w:lvl>
    <w:lvl w:ilvl="4">
      <w:start w:val="1"/>
      <w:numFmt w:val="lowerLetter"/>
      <w:lvlText w:val="%5."/>
      <w:lvlJc w:val="left"/>
      <w:pPr>
        <w:ind w:left="4050" w:hanging="360"/>
      </w:pPr>
      <w:rPr>
        <w:vertAlign w:val="baseline"/>
      </w:rPr>
    </w:lvl>
    <w:lvl w:ilvl="5">
      <w:start w:val="1"/>
      <w:numFmt w:val="lowerRoman"/>
      <w:lvlText w:val="%6."/>
      <w:lvlJc w:val="right"/>
      <w:pPr>
        <w:ind w:left="4770" w:hanging="180"/>
      </w:pPr>
      <w:rPr>
        <w:vertAlign w:val="baseline"/>
      </w:rPr>
    </w:lvl>
    <w:lvl w:ilvl="6">
      <w:start w:val="1"/>
      <w:numFmt w:val="decimal"/>
      <w:lvlText w:val="%7."/>
      <w:lvlJc w:val="left"/>
      <w:pPr>
        <w:ind w:left="5490" w:hanging="360"/>
      </w:pPr>
      <w:rPr>
        <w:vertAlign w:val="baseline"/>
      </w:rPr>
    </w:lvl>
    <w:lvl w:ilvl="7">
      <w:start w:val="1"/>
      <w:numFmt w:val="lowerLetter"/>
      <w:lvlText w:val="%8."/>
      <w:lvlJc w:val="left"/>
      <w:pPr>
        <w:ind w:left="6210" w:hanging="360"/>
      </w:pPr>
      <w:rPr>
        <w:vertAlign w:val="baseline"/>
      </w:rPr>
    </w:lvl>
    <w:lvl w:ilvl="8">
      <w:start w:val="1"/>
      <w:numFmt w:val="lowerRoman"/>
      <w:lvlText w:val="%9."/>
      <w:lvlJc w:val="right"/>
      <w:pPr>
        <w:ind w:left="6930" w:hanging="180"/>
      </w:pPr>
      <w:rPr>
        <w:vertAlign w:val="baseline"/>
      </w:rPr>
    </w:lvl>
  </w:abstractNum>
  <w:abstractNum w:abstractNumId="21" w15:restartNumberingAfterBreak="0">
    <w:nsid w:val="5D8C1F69"/>
    <w:multiLevelType w:val="multilevel"/>
    <w:tmpl w:val="4D4E25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644E5897"/>
    <w:multiLevelType w:val="multilevel"/>
    <w:tmpl w:val="9E84A008"/>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3" w15:restartNumberingAfterBreak="0">
    <w:nsid w:val="64E44C4E"/>
    <w:multiLevelType w:val="multilevel"/>
    <w:tmpl w:val="11485CAE"/>
    <w:lvl w:ilvl="0">
      <w:start w:val="1"/>
      <w:numFmt w:val="bullet"/>
      <w:lvlText w:val="●"/>
      <w:lvlJc w:val="left"/>
      <w:pPr>
        <w:ind w:left="1620" w:hanging="360"/>
      </w:pPr>
      <w:rPr>
        <w:rFonts w:ascii="Noto Sans Symbols" w:eastAsia="Noto Sans Symbols" w:hAnsi="Noto Sans Symbols" w:cs="Noto Sans Symbols"/>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abstractNum w:abstractNumId="24" w15:restartNumberingAfterBreak="0">
    <w:nsid w:val="67FB6603"/>
    <w:multiLevelType w:val="multilevel"/>
    <w:tmpl w:val="B30433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6E267371"/>
    <w:multiLevelType w:val="multilevel"/>
    <w:tmpl w:val="E788D8B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70D854C4"/>
    <w:multiLevelType w:val="multilevel"/>
    <w:tmpl w:val="4B9AB648"/>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25E5449"/>
    <w:multiLevelType w:val="multilevel"/>
    <w:tmpl w:val="811ED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3817D0A"/>
    <w:multiLevelType w:val="multilevel"/>
    <w:tmpl w:val="8612C25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3B651D1"/>
    <w:multiLevelType w:val="multilevel"/>
    <w:tmpl w:val="05B667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43321B9"/>
    <w:multiLevelType w:val="multilevel"/>
    <w:tmpl w:val="BF107A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5EC3875"/>
    <w:multiLevelType w:val="multilevel"/>
    <w:tmpl w:val="57E8E736"/>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79313045"/>
    <w:multiLevelType w:val="multilevel"/>
    <w:tmpl w:val="2D14B6D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33" w15:restartNumberingAfterBreak="0">
    <w:nsid w:val="7A630810"/>
    <w:multiLevelType w:val="multilevel"/>
    <w:tmpl w:val="05E0D6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3"/>
  </w:num>
  <w:num w:numId="3">
    <w:abstractNumId w:val="28"/>
  </w:num>
  <w:num w:numId="4">
    <w:abstractNumId w:val="0"/>
  </w:num>
  <w:num w:numId="5">
    <w:abstractNumId w:val="24"/>
  </w:num>
  <w:num w:numId="6">
    <w:abstractNumId w:val="6"/>
  </w:num>
  <w:num w:numId="7">
    <w:abstractNumId w:val="26"/>
  </w:num>
  <w:num w:numId="8">
    <w:abstractNumId w:val="16"/>
  </w:num>
  <w:num w:numId="9">
    <w:abstractNumId w:val="30"/>
  </w:num>
  <w:num w:numId="10">
    <w:abstractNumId w:val="11"/>
  </w:num>
  <w:num w:numId="11">
    <w:abstractNumId w:val="17"/>
  </w:num>
  <w:num w:numId="12">
    <w:abstractNumId w:val="18"/>
  </w:num>
  <w:num w:numId="13">
    <w:abstractNumId w:val="3"/>
  </w:num>
  <w:num w:numId="14">
    <w:abstractNumId w:val="13"/>
  </w:num>
  <w:num w:numId="15">
    <w:abstractNumId w:val="33"/>
  </w:num>
  <w:num w:numId="16">
    <w:abstractNumId w:val="5"/>
  </w:num>
  <w:num w:numId="17">
    <w:abstractNumId w:val="27"/>
  </w:num>
  <w:num w:numId="18">
    <w:abstractNumId w:val="8"/>
  </w:num>
  <w:num w:numId="19">
    <w:abstractNumId w:val="10"/>
  </w:num>
  <w:num w:numId="20">
    <w:abstractNumId w:val="7"/>
  </w:num>
  <w:num w:numId="21">
    <w:abstractNumId w:val="31"/>
  </w:num>
  <w:num w:numId="22">
    <w:abstractNumId w:val="20"/>
  </w:num>
  <w:num w:numId="23">
    <w:abstractNumId w:val="4"/>
  </w:num>
  <w:num w:numId="24">
    <w:abstractNumId w:val="14"/>
  </w:num>
  <w:num w:numId="25">
    <w:abstractNumId w:val="21"/>
  </w:num>
  <w:num w:numId="26">
    <w:abstractNumId w:val="1"/>
  </w:num>
  <w:num w:numId="27">
    <w:abstractNumId w:val="9"/>
  </w:num>
  <w:num w:numId="28">
    <w:abstractNumId w:val="25"/>
  </w:num>
  <w:num w:numId="29">
    <w:abstractNumId w:val="15"/>
  </w:num>
  <w:num w:numId="30">
    <w:abstractNumId w:val="32"/>
  </w:num>
  <w:num w:numId="31">
    <w:abstractNumId w:val="12"/>
  </w:num>
  <w:num w:numId="32">
    <w:abstractNumId w:val="19"/>
  </w:num>
  <w:num w:numId="33">
    <w:abstractNumId w:val="29"/>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C14"/>
    <w:rsid w:val="002773F9"/>
    <w:rsid w:val="003C4C14"/>
    <w:rsid w:val="005F6A4E"/>
    <w:rsid w:val="007D10B1"/>
    <w:rsid w:val="00C341DC"/>
    <w:rsid w:val="00FE5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60A8C"/>
  <w15:docId w15:val="{BF284FD6-CC23-4F6C-93FB-11EFC889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80" w:after="140" w:line="216" w:lineRule="auto"/>
      <w:outlineLvl w:val="0"/>
    </w:pPr>
    <w:rPr>
      <w:b/>
      <w:color w:val="D01D2B"/>
      <w:sz w:val="48"/>
      <w:szCs w:val="48"/>
    </w:rPr>
  </w:style>
  <w:style w:type="paragraph" w:styleId="Heading2">
    <w:name w:val="heading 2"/>
    <w:basedOn w:val="Normal"/>
    <w:next w:val="Normal"/>
    <w:uiPriority w:val="9"/>
    <w:semiHidden/>
    <w:unhideWhenUsed/>
    <w:qFormat/>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after="100" w:line="228" w:lineRule="auto"/>
      <w:outlineLvl w:val="2"/>
    </w:pPr>
    <w:rPr>
      <w:b/>
      <w:color w:val="D01D2B"/>
      <w:sz w:val="28"/>
      <w:szCs w:val="28"/>
    </w:rPr>
  </w:style>
  <w:style w:type="paragraph" w:styleId="Heading4">
    <w:name w:val="heading 4"/>
    <w:basedOn w:val="Normal"/>
    <w:next w:val="Normal"/>
    <w:uiPriority w:val="9"/>
    <w:semiHidden/>
    <w:unhideWhenUsed/>
    <w:qFormat/>
    <w:pPr>
      <w:keepNext/>
      <w:keepLines/>
      <w:spacing w:before="40" w:after="40"/>
      <w:outlineLvl w:val="3"/>
    </w:pPr>
    <w:rPr>
      <w:b/>
      <w:sz w:val="24"/>
      <w:szCs w:val="24"/>
    </w:rPr>
  </w:style>
  <w:style w:type="paragraph" w:styleId="Heading5">
    <w:name w:val="heading 5"/>
    <w:basedOn w:val="Normal"/>
    <w:next w:val="Normal"/>
    <w:uiPriority w:val="9"/>
    <w:semiHidden/>
    <w:unhideWhenUsed/>
    <w:qFormat/>
    <w:pPr>
      <w:keepNext/>
      <w:keepLines/>
      <w:spacing w:after="100" w:line="228" w:lineRule="auto"/>
      <w:outlineLvl w:val="4"/>
    </w:pPr>
    <w:rPr>
      <w:smallCaps/>
      <w:color w:val="868A90"/>
    </w:rPr>
  </w:style>
  <w:style w:type="paragraph" w:styleId="Heading6">
    <w:name w:val="heading 6"/>
    <w:basedOn w:val="Normal"/>
    <w:next w:val="Normal"/>
    <w:uiPriority w:val="9"/>
    <w:semiHidden/>
    <w:unhideWhenUsed/>
    <w:qFormat/>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80" w:after="140" w:line="216" w:lineRule="auto"/>
    </w:pPr>
    <w:rPr>
      <w:b/>
      <w:color w:val="D01D2B"/>
      <w:sz w:val="60"/>
      <w:szCs w:val="60"/>
    </w:rPr>
  </w:style>
  <w:style w:type="paragraph" w:styleId="Subtitle">
    <w:name w:val="Subtitle"/>
    <w:basedOn w:val="Normal"/>
    <w:next w:val="Normal"/>
    <w:uiPriority w:val="11"/>
    <w:qFormat/>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96B58"/>
    <w:rPr>
      <w:color w:val="0000FF" w:themeColor="hyperlink"/>
      <w:u w:val="single"/>
    </w:rPr>
  </w:style>
  <w:style w:type="paragraph" w:styleId="Header">
    <w:name w:val="header"/>
    <w:basedOn w:val="Normal"/>
    <w:link w:val="HeaderChar"/>
    <w:uiPriority w:val="99"/>
    <w:unhideWhenUsed/>
    <w:rsid w:val="001F4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E01"/>
  </w:style>
  <w:style w:type="paragraph" w:styleId="Footer">
    <w:name w:val="footer"/>
    <w:basedOn w:val="Normal"/>
    <w:link w:val="FooterChar"/>
    <w:uiPriority w:val="99"/>
    <w:unhideWhenUsed/>
    <w:rsid w:val="001F4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E01"/>
  </w:style>
  <w:style w:type="paragraph" w:styleId="ListParagraph">
    <w:name w:val="List Paragraph"/>
    <w:aliases w:val="Colored Bullets,Bullets,Evidence on Demand bullet points,CEIL PEAKS bullet points,Scriptoria bullet points"/>
    <w:basedOn w:val="Normal"/>
    <w:link w:val="ListParagraphChar"/>
    <w:uiPriority w:val="34"/>
    <w:qFormat/>
    <w:rsid w:val="001F4E01"/>
    <w:pPr>
      <w:ind w:left="720"/>
      <w:contextualSpacing/>
    </w:pPr>
  </w:style>
  <w:style w:type="character" w:customStyle="1" w:styleId="ListParagraphChar">
    <w:name w:val="List Paragraph Char"/>
    <w:aliases w:val="Colored Bullets Char,Bullets Char,Evidence on Demand bullet points Char,CEIL PEAKS bullet points Char,Scriptoria bullet points Char"/>
    <w:link w:val="ListParagraph"/>
    <w:uiPriority w:val="34"/>
    <w:locked/>
    <w:rsid w:val="00E71C3A"/>
  </w:style>
  <w:style w:type="table" w:customStyle="1" w:styleId="7">
    <w:name w:val="7"/>
    <w:basedOn w:val="TableNormal"/>
    <w:rsid w:val="001F4E01"/>
    <w:rPr>
      <w:lang w:val="en-US"/>
    </w:rPr>
    <w:tblPr>
      <w:tblStyleRowBandSize w:val="1"/>
      <w:tblStyleColBandSize w:val="1"/>
      <w:tblCellMar>
        <w:top w:w="100" w:type="dxa"/>
        <w:left w:w="100" w:type="dxa"/>
        <w:bottom w:w="100" w:type="dxa"/>
        <w:right w:w="100" w:type="dxa"/>
      </w:tblCellMar>
    </w:tblPr>
  </w:style>
  <w:style w:type="paragraph" w:customStyle="1" w:styleId="Default">
    <w:name w:val="Default"/>
    <w:rsid w:val="001F4E01"/>
    <w:pPr>
      <w:autoSpaceDE w:val="0"/>
      <w:autoSpaceDN w:val="0"/>
      <w:adjustRightInd w:val="0"/>
      <w:spacing w:after="0" w:line="240" w:lineRule="auto"/>
    </w:pPr>
    <w:rPr>
      <w:rFonts w:ascii="Calibri" w:hAnsi="Calibri" w:cs="Calibri"/>
      <w:color w:val="000000"/>
      <w:sz w:val="24"/>
      <w:szCs w:val="24"/>
      <w:lang w:val="en-US"/>
    </w:rPr>
  </w:style>
  <w:style w:type="paragraph" w:styleId="NormalWeb">
    <w:name w:val="Normal (Web)"/>
    <w:basedOn w:val="Normal"/>
    <w:uiPriority w:val="99"/>
    <w:unhideWhenUsed/>
    <w:rsid w:val="00E71C3A"/>
    <w:pPr>
      <w:spacing w:before="100" w:beforeAutospacing="1" w:after="100" w:afterAutospacing="1" w:line="240" w:lineRule="auto"/>
    </w:pPr>
    <w:rPr>
      <w:rFonts w:ascii="Times New Roman" w:eastAsia="Calibri" w:hAnsi="Times New Roman" w:cs="Times New Roman"/>
      <w:color w:val="auto"/>
      <w:sz w:val="24"/>
      <w:szCs w:val="24"/>
      <w:lang w:val="en-US"/>
    </w:rPr>
  </w:style>
  <w:style w:type="paragraph" w:styleId="BodyTextIndent3">
    <w:name w:val="Body Text Indent 3"/>
    <w:basedOn w:val="Normal"/>
    <w:link w:val="BodyTextIndent3Char"/>
    <w:uiPriority w:val="99"/>
    <w:unhideWhenUsed/>
    <w:rsid w:val="00E71C3A"/>
    <w:pPr>
      <w:spacing w:after="120" w:line="240" w:lineRule="auto"/>
      <w:ind w:left="360"/>
    </w:pPr>
    <w:rPr>
      <w:rFonts w:ascii="Times New Roman" w:eastAsia="Times New Roman" w:hAnsi="Times New Roman" w:cs="Times New Roman"/>
      <w:color w:val="auto"/>
      <w:sz w:val="16"/>
      <w:szCs w:val="16"/>
      <w:lang w:val="ru-RU" w:eastAsia="ru-RU"/>
    </w:rPr>
  </w:style>
  <w:style w:type="character" w:customStyle="1" w:styleId="BodyTextIndent3Char">
    <w:name w:val="Body Text Indent 3 Char"/>
    <w:basedOn w:val="DefaultParagraphFont"/>
    <w:link w:val="BodyTextIndent3"/>
    <w:uiPriority w:val="99"/>
    <w:rsid w:val="00E71C3A"/>
    <w:rPr>
      <w:rFonts w:ascii="Times New Roman" w:eastAsia="Times New Roman" w:hAnsi="Times New Roman" w:cs="Times New Roman"/>
      <w:color w:val="auto"/>
      <w:sz w:val="16"/>
      <w:szCs w:val="16"/>
      <w:lang w:val="ru-RU" w:eastAsia="ru-RU"/>
    </w:rPr>
  </w:style>
  <w:style w:type="table" w:styleId="TableGrid">
    <w:name w:val="Table Grid"/>
    <w:basedOn w:val="TableNormal"/>
    <w:uiPriority w:val="59"/>
    <w:rsid w:val="00E71C3A"/>
    <w:pPr>
      <w:spacing w:after="0" w:line="240" w:lineRule="auto"/>
    </w:pPr>
    <w:rPr>
      <w:rFonts w:asciiTheme="minorHAnsi" w:eastAsiaTheme="minorHAnsi" w:hAnsiTheme="minorHAnsi" w:cstheme="minorBidi"/>
      <w:color w:val="auto"/>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90E72"/>
    <w:rPr>
      <w:color w:val="800080"/>
      <w:u w:val="single"/>
    </w:rPr>
  </w:style>
  <w:style w:type="paragraph" w:customStyle="1" w:styleId="msonormal0">
    <w:name w:val="msonormal"/>
    <w:basedOn w:val="Normal"/>
    <w:rsid w:val="00A90E7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5">
    <w:name w:val="font5"/>
    <w:basedOn w:val="Normal"/>
    <w:rsid w:val="00A90E72"/>
    <w:pPr>
      <w:spacing w:before="100" w:beforeAutospacing="1" w:after="100" w:afterAutospacing="1" w:line="240" w:lineRule="auto"/>
    </w:pPr>
    <w:rPr>
      <w:rFonts w:eastAsia="Times New Roman"/>
      <w:color w:val="auto"/>
      <w:sz w:val="20"/>
      <w:szCs w:val="20"/>
    </w:rPr>
  </w:style>
  <w:style w:type="paragraph" w:customStyle="1" w:styleId="xl79">
    <w:name w:val="xl79"/>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80">
    <w:name w:val="xl80"/>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1">
    <w:name w:val="xl81"/>
    <w:basedOn w:val="Normal"/>
    <w:rsid w:val="00A90E72"/>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82">
    <w:name w:val="xl82"/>
    <w:basedOn w:val="Normal"/>
    <w:rsid w:val="00A90E72"/>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83">
    <w:name w:val="xl83"/>
    <w:basedOn w:val="Normal"/>
    <w:rsid w:val="00A90E72"/>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84">
    <w:name w:val="xl84"/>
    <w:basedOn w:val="Normal"/>
    <w:rsid w:val="00A90E72"/>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85">
    <w:name w:val="xl85"/>
    <w:basedOn w:val="Normal"/>
    <w:rsid w:val="00A90E72"/>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86">
    <w:name w:val="xl86"/>
    <w:basedOn w:val="Normal"/>
    <w:rsid w:val="00A90E72"/>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eastAsia="Times New Roman"/>
      <w:color w:val="auto"/>
      <w:sz w:val="24"/>
      <w:szCs w:val="24"/>
    </w:rPr>
  </w:style>
  <w:style w:type="paragraph" w:customStyle="1" w:styleId="xl87">
    <w:name w:val="xl87"/>
    <w:basedOn w:val="Normal"/>
    <w:rsid w:val="00A90E72"/>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8">
    <w:name w:val="xl88"/>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b/>
      <w:bCs/>
      <w:color w:val="auto"/>
      <w:sz w:val="28"/>
      <w:szCs w:val="28"/>
    </w:rPr>
  </w:style>
  <w:style w:type="paragraph" w:customStyle="1" w:styleId="xl89">
    <w:name w:val="xl89"/>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eastAsia="Times New Roman"/>
      <w:color w:val="auto"/>
      <w:sz w:val="20"/>
      <w:szCs w:val="20"/>
    </w:rPr>
  </w:style>
  <w:style w:type="paragraph" w:customStyle="1" w:styleId="xl90">
    <w:name w:val="xl90"/>
    <w:basedOn w:val="Normal"/>
    <w:rsid w:val="00A90E72"/>
    <w:pPr>
      <w:spacing w:before="100" w:beforeAutospacing="1" w:after="100" w:afterAutospacing="1" w:line="240" w:lineRule="auto"/>
    </w:pPr>
    <w:rPr>
      <w:rFonts w:ascii="Times New Roman" w:eastAsia="Times New Roman" w:hAnsi="Times New Roman" w:cs="Times New Roman"/>
      <w:b/>
      <w:bCs/>
      <w:color w:val="FF0000"/>
      <w:sz w:val="28"/>
      <w:szCs w:val="28"/>
    </w:rPr>
  </w:style>
  <w:style w:type="paragraph" w:customStyle="1" w:styleId="xl91">
    <w:name w:val="xl91"/>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92">
    <w:name w:val="xl92"/>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93">
    <w:name w:val="xl93"/>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color w:val="auto"/>
      <w:sz w:val="20"/>
      <w:szCs w:val="20"/>
    </w:rPr>
  </w:style>
  <w:style w:type="paragraph" w:customStyle="1" w:styleId="xl94">
    <w:name w:val="xl94"/>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color w:val="auto"/>
      <w:sz w:val="28"/>
      <w:szCs w:val="28"/>
    </w:rPr>
  </w:style>
  <w:style w:type="paragraph" w:customStyle="1" w:styleId="xl95">
    <w:name w:val="xl95"/>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96">
    <w:name w:val="xl96"/>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eastAsia="Times New Roman"/>
      <w:color w:val="auto"/>
      <w:sz w:val="20"/>
      <w:szCs w:val="20"/>
    </w:rPr>
  </w:style>
  <w:style w:type="paragraph" w:customStyle="1" w:styleId="xl97">
    <w:name w:val="xl97"/>
    <w:basedOn w:val="Normal"/>
    <w:rsid w:val="00A90E72"/>
    <w:pPr>
      <w:spacing w:before="100" w:beforeAutospacing="1" w:after="100" w:afterAutospacing="1" w:line="240" w:lineRule="auto"/>
      <w:jc w:val="center"/>
    </w:pPr>
    <w:rPr>
      <w:rFonts w:ascii="Times New Roman" w:eastAsia="Times New Roman" w:hAnsi="Times New Roman" w:cs="Times New Roman"/>
      <w:b/>
      <w:bCs/>
      <w:color w:val="auto"/>
      <w:sz w:val="28"/>
      <w:szCs w:val="28"/>
    </w:rPr>
  </w:style>
  <w:style w:type="paragraph" w:customStyle="1" w:styleId="xl98">
    <w:name w:val="xl98"/>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b/>
      <w:bCs/>
      <w:color w:val="auto"/>
      <w:sz w:val="28"/>
      <w:szCs w:val="28"/>
    </w:rPr>
  </w:style>
  <w:style w:type="paragraph" w:customStyle="1" w:styleId="xl99">
    <w:name w:val="xl99"/>
    <w:basedOn w:val="Normal"/>
    <w:rsid w:val="00A90E72"/>
    <w:pP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100">
    <w:name w:val="xl100"/>
    <w:basedOn w:val="Normal"/>
    <w:rsid w:val="00A90E72"/>
    <w:pP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101">
    <w:name w:val="xl101"/>
    <w:basedOn w:val="Normal"/>
    <w:rsid w:val="00A90E72"/>
    <w:pPr>
      <w:pBdr>
        <w:left w:val="single" w:sz="8" w:space="0" w:color="auto"/>
        <w:right w:val="single" w:sz="8" w:space="0" w:color="auto"/>
      </w:pBdr>
      <w:spacing w:before="100" w:beforeAutospacing="1" w:after="100" w:afterAutospacing="1" w:line="240" w:lineRule="auto"/>
      <w:jc w:val="center"/>
      <w:textAlignment w:val="center"/>
    </w:pPr>
    <w:rPr>
      <w:rFonts w:eastAsia="Times New Roman"/>
      <w:b/>
      <w:bCs/>
      <w:color w:val="auto"/>
      <w:sz w:val="20"/>
      <w:szCs w:val="20"/>
    </w:rPr>
  </w:style>
  <w:style w:type="paragraph" w:customStyle="1" w:styleId="xl102">
    <w:name w:val="xl102"/>
    <w:basedOn w:val="Normal"/>
    <w:rsid w:val="00A90E72"/>
    <w:pPr>
      <w:pBdr>
        <w:left w:val="single" w:sz="8" w:space="0" w:color="auto"/>
        <w:right w:val="single" w:sz="8" w:space="0" w:color="auto"/>
      </w:pBdr>
      <w:spacing w:before="100" w:beforeAutospacing="1" w:after="100" w:afterAutospacing="1" w:line="240" w:lineRule="auto"/>
      <w:jc w:val="center"/>
      <w:textAlignment w:val="center"/>
    </w:pPr>
    <w:rPr>
      <w:rFonts w:eastAsia="Times New Roman"/>
      <w:b/>
      <w:bCs/>
      <w:color w:val="auto"/>
      <w:sz w:val="20"/>
      <w:szCs w:val="20"/>
    </w:rPr>
  </w:style>
  <w:style w:type="paragraph" w:customStyle="1" w:styleId="xl103">
    <w:name w:val="xl103"/>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104">
    <w:name w:val="xl104"/>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105">
    <w:name w:val="xl105"/>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eastAsia="Times New Roman"/>
      <w:color w:val="auto"/>
      <w:sz w:val="20"/>
      <w:szCs w:val="20"/>
    </w:rPr>
  </w:style>
  <w:style w:type="paragraph" w:customStyle="1" w:styleId="xl106">
    <w:name w:val="xl106"/>
    <w:basedOn w:val="Normal"/>
    <w:rsid w:val="00A90E72"/>
    <w:pPr>
      <w:pBdr>
        <w:left w:val="single" w:sz="8" w:space="0" w:color="auto"/>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107">
    <w:name w:val="xl107"/>
    <w:basedOn w:val="Normal"/>
    <w:rsid w:val="00A90E72"/>
    <w:pPr>
      <w:pBdr>
        <w:top w:val="single" w:sz="4" w:space="0" w:color="auto"/>
        <w:bottom w:val="single" w:sz="4" w:space="0" w:color="auto"/>
      </w:pBdr>
      <w:spacing w:before="100" w:beforeAutospacing="1" w:after="100" w:afterAutospacing="1" w:line="240" w:lineRule="auto"/>
      <w:textAlignment w:val="center"/>
    </w:pPr>
    <w:rPr>
      <w:rFonts w:eastAsia="Times New Roman"/>
      <w:color w:val="auto"/>
      <w:sz w:val="20"/>
      <w:szCs w:val="20"/>
    </w:rPr>
  </w:style>
  <w:style w:type="paragraph" w:customStyle="1" w:styleId="xl108">
    <w:name w:val="xl108"/>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109">
    <w:name w:val="xl109"/>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eastAsia="Times New Roman"/>
      <w:color w:val="auto"/>
      <w:sz w:val="20"/>
      <w:szCs w:val="20"/>
    </w:rPr>
  </w:style>
  <w:style w:type="paragraph" w:customStyle="1" w:styleId="xl110">
    <w:name w:val="xl110"/>
    <w:basedOn w:val="Normal"/>
    <w:rsid w:val="00A90E72"/>
    <w:pPr>
      <w:pBdr>
        <w:left w:val="single" w:sz="8" w:space="0" w:color="auto"/>
        <w:right w:val="single" w:sz="8" w:space="0" w:color="auto"/>
      </w:pBdr>
      <w:spacing w:before="100" w:beforeAutospacing="1" w:after="100" w:afterAutospacing="1" w:line="240" w:lineRule="auto"/>
      <w:jc w:val="center"/>
    </w:pPr>
    <w:rPr>
      <w:rFonts w:eastAsia="Times New Roman"/>
      <w:color w:val="auto"/>
      <w:sz w:val="20"/>
      <w:szCs w:val="20"/>
    </w:rPr>
  </w:style>
  <w:style w:type="paragraph" w:customStyle="1" w:styleId="xl111">
    <w:name w:val="xl111"/>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color w:val="auto"/>
      <w:sz w:val="20"/>
      <w:szCs w:val="20"/>
    </w:rPr>
  </w:style>
  <w:style w:type="paragraph" w:customStyle="1" w:styleId="xl112">
    <w:name w:val="xl112"/>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color w:val="auto"/>
      <w:sz w:val="20"/>
      <w:szCs w:val="20"/>
    </w:rPr>
  </w:style>
  <w:style w:type="paragraph" w:customStyle="1" w:styleId="xl113">
    <w:name w:val="xl113"/>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color w:val="auto"/>
      <w:sz w:val="20"/>
      <w:szCs w:val="20"/>
    </w:rPr>
  </w:style>
  <w:style w:type="paragraph" w:customStyle="1" w:styleId="xl114">
    <w:name w:val="xl114"/>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color w:val="auto"/>
      <w:sz w:val="20"/>
      <w:szCs w:val="20"/>
    </w:rPr>
  </w:style>
  <w:style w:type="paragraph" w:customStyle="1" w:styleId="xl115">
    <w:name w:val="xl115"/>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b/>
      <w:bCs/>
      <w:color w:val="auto"/>
      <w:sz w:val="20"/>
      <w:szCs w:val="20"/>
    </w:rPr>
  </w:style>
  <w:style w:type="paragraph" w:customStyle="1" w:styleId="xl116">
    <w:name w:val="xl116"/>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color w:val="auto"/>
      <w:sz w:val="20"/>
      <w:szCs w:val="20"/>
    </w:rPr>
  </w:style>
  <w:style w:type="paragraph" w:customStyle="1" w:styleId="xl117">
    <w:name w:val="xl117"/>
    <w:basedOn w:val="Normal"/>
    <w:rsid w:val="00A90E72"/>
    <w:pPr>
      <w:pBdr>
        <w:left w:val="single" w:sz="8" w:space="0" w:color="auto"/>
        <w:right w:val="single" w:sz="8" w:space="0" w:color="auto"/>
      </w:pBdr>
      <w:spacing w:before="100" w:beforeAutospacing="1" w:after="100" w:afterAutospacing="1" w:line="240" w:lineRule="auto"/>
    </w:pPr>
    <w:rPr>
      <w:rFonts w:eastAsia="Times New Roman"/>
      <w:color w:val="auto"/>
      <w:sz w:val="20"/>
      <w:szCs w:val="20"/>
    </w:rPr>
  </w:style>
  <w:style w:type="paragraph" w:customStyle="1" w:styleId="xl118">
    <w:name w:val="xl118"/>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eastAsia="Times New Roman"/>
      <w:color w:val="auto"/>
      <w:sz w:val="20"/>
      <w:szCs w:val="20"/>
    </w:rPr>
  </w:style>
  <w:style w:type="paragraph" w:customStyle="1" w:styleId="xl119">
    <w:name w:val="xl119"/>
    <w:basedOn w:val="Normal"/>
    <w:rsid w:val="00A90E72"/>
    <w:pPr>
      <w:pBdr>
        <w:top w:val="single" w:sz="4" w:space="0" w:color="auto"/>
        <w:bottom w:val="single" w:sz="4" w:space="0" w:color="auto"/>
        <w:right w:val="single" w:sz="8" w:space="0" w:color="auto"/>
      </w:pBdr>
      <w:spacing w:before="100" w:beforeAutospacing="1" w:after="100" w:afterAutospacing="1" w:line="240" w:lineRule="auto"/>
      <w:textAlignment w:val="top"/>
    </w:pPr>
    <w:rPr>
      <w:rFonts w:eastAsia="Times New Roman"/>
      <w:i/>
      <w:iCs/>
      <w:color w:val="auto"/>
      <w:sz w:val="20"/>
      <w:szCs w:val="20"/>
    </w:rPr>
  </w:style>
  <w:style w:type="paragraph" w:customStyle="1" w:styleId="xl120">
    <w:name w:val="xl120"/>
    <w:basedOn w:val="Normal"/>
    <w:rsid w:val="00A90E72"/>
    <w:pPr>
      <w:pBdr>
        <w:top w:val="single" w:sz="4" w:space="0" w:color="auto"/>
        <w:bottom w:val="single" w:sz="4" w:space="0" w:color="auto"/>
        <w:right w:val="single" w:sz="8" w:space="0" w:color="auto"/>
      </w:pBdr>
      <w:spacing w:before="100" w:beforeAutospacing="1" w:after="100" w:afterAutospacing="1" w:line="240" w:lineRule="auto"/>
      <w:textAlignment w:val="top"/>
    </w:pPr>
    <w:rPr>
      <w:rFonts w:eastAsia="Times New Roman"/>
      <w:color w:val="auto"/>
      <w:sz w:val="20"/>
      <w:szCs w:val="20"/>
    </w:rPr>
  </w:style>
  <w:style w:type="paragraph" w:customStyle="1" w:styleId="xl121">
    <w:name w:val="xl121"/>
    <w:basedOn w:val="Normal"/>
    <w:rsid w:val="00A90E72"/>
    <w:pPr>
      <w:pBdr>
        <w:top w:val="single" w:sz="4" w:space="0" w:color="auto"/>
        <w:bottom w:val="single" w:sz="4" w:space="0" w:color="auto"/>
        <w:right w:val="single" w:sz="8" w:space="0" w:color="auto"/>
      </w:pBdr>
      <w:spacing w:before="100" w:beforeAutospacing="1" w:after="100" w:afterAutospacing="1" w:line="240" w:lineRule="auto"/>
      <w:jc w:val="center"/>
    </w:pPr>
    <w:rPr>
      <w:rFonts w:eastAsia="Times New Roman"/>
      <w:color w:val="auto"/>
      <w:sz w:val="20"/>
      <w:szCs w:val="20"/>
    </w:rPr>
  </w:style>
  <w:style w:type="paragraph" w:customStyle="1" w:styleId="xl122">
    <w:name w:val="xl122"/>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color w:val="auto"/>
      <w:sz w:val="20"/>
      <w:szCs w:val="20"/>
    </w:rPr>
  </w:style>
  <w:style w:type="paragraph" w:customStyle="1" w:styleId="xl123">
    <w:name w:val="xl123"/>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eastAsia="Times New Roman"/>
      <w:color w:val="auto"/>
      <w:sz w:val="20"/>
      <w:szCs w:val="20"/>
    </w:rPr>
  </w:style>
  <w:style w:type="paragraph" w:customStyle="1" w:styleId="xl124">
    <w:name w:val="xl124"/>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eastAsia="Times New Roman"/>
      <w:color w:val="auto"/>
      <w:sz w:val="20"/>
      <w:szCs w:val="20"/>
    </w:rPr>
  </w:style>
  <w:style w:type="paragraph" w:customStyle="1" w:styleId="xl125">
    <w:name w:val="xl125"/>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eastAsia="Times New Roman"/>
      <w:i/>
      <w:iCs/>
      <w:color w:val="auto"/>
      <w:sz w:val="20"/>
      <w:szCs w:val="20"/>
    </w:rPr>
  </w:style>
  <w:style w:type="paragraph" w:customStyle="1" w:styleId="xl126">
    <w:name w:val="xl126"/>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127">
    <w:name w:val="xl127"/>
    <w:basedOn w:val="Normal"/>
    <w:rsid w:val="00A90E72"/>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olor w:val="auto"/>
      <w:sz w:val="20"/>
      <w:szCs w:val="20"/>
    </w:rPr>
  </w:style>
  <w:style w:type="paragraph" w:customStyle="1" w:styleId="xl128">
    <w:name w:val="xl128"/>
    <w:basedOn w:val="Normal"/>
    <w:rsid w:val="00A90E7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129">
    <w:name w:val="xl129"/>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both"/>
      <w:textAlignment w:val="top"/>
    </w:pPr>
    <w:rPr>
      <w:rFonts w:eastAsia="Times New Roman"/>
      <w:color w:val="auto"/>
      <w:sz w:val="20"/>
      <w:szCs w:val="20"/>
    </w:rPr>
  </w:style>
  <w:style w:type="paragraph" w:customStyle="1" w:styleId="xl130">
    <w:name w:val="xl130"/>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131">
    <w:name w:val="xl131"/>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color w:val="auto"/>
      <w:sz w:val="20"/>
      <w:szCs w:val="20"/>
    </w:rPr>
  </w:style>
  <w:style w:type="paragraph" w:customStyle="1" w:styleId="xl132">
    <w:name w:val="xl132"/>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eastAsia="Times New Roman"/>
      <w:color w:val="auto"/>
      <w:sz w:val="20"/>
      <w:szCs w:val="20"/>
    </w:rPr>
  </w:style>
  <w:style w:type="paragraph" w:customStyle="1" w:styleId="xl133">
    <w:name w:val="xl133"/>
    <w:basedOn w:val="Normal"/>
    <w:rsid w:val="00A90E72"/>
    <w:pPr>
      <w:pBdr>
        <w:left w:val="single" w:sz="8" w:space="0" w:color="auto"/>
        <w:right w:val="single" w:sz="8" w:space="0" w:color="auto"/>
      </w:pBdr>
      <w:spacing w:before="100" w:beforeAutospacing="1" w:after="100" w:afterAutospacing="1" w:line="240" w:lineRule="auto"/>
      <w:jc w:val="center"/>
      <w:textAlignment w:val="top"/>
    </w:pPr>
    <w:rPr>
      <w:rFonts w:eastAsia="Times New Roman"/>
      <w:color w:val="auto"/>
      <w:sz w:val="20"/>
      <w:szCs w:val="20"/>
    </w:rPr>
  </w:style>
  <w:style w:type="paragraph" w:customStyle="1" w:styleId="xl134">
    <w:name w:val="xl134"/>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eastAsia="Times New Roman"/>
      <w:b/>
      <w:bCs/>
      <w:i/>
      <w:iCs/>
      <w:color w:val="auto"/>
      <w:sz w:val="20"/>
      <w:szCs w:val="20"/>
    </w:rPr>
  </w:style>
  <w:style w:type="paragraph" w:customStyle="1" w:styleId="xl135">
    <w:name w:val="xl135"/>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136">
    <w:name w:val="xl136"/>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137">
    <w:name w:val="xl137"/>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eastAsia="Times New Roman"/>
      <w:color w:val="auto"/>
      <w:sz w:val="20"/>
      <w:szCs w:val="20"/>
    </w:rPr>
  </w:style>
  <w:style w:type="paragraph" w:customStyle="1" w:styleId="xl138">
    <w:name w:val="xl138"/>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139">
    <w:name w:val="xl139"/>
    <w:basedOn w:val="Normal"/>
    <w:rsid w:val="00A90E72"/>
    <w:pPr>
      <w:pBdr>
        <w:top w:val="single" w:sz="4" w:space="0" w:color="auto"/>
        <w:bottom w:val="single" w:sz="4" w:space="0" w:color="auto"/>
        <w:right w:val="single" w:sz="8" w:space="0" w:color="auto"/>
      </w:pBdr>
      <w:spacing w:before="100" w:beforeAutospacing="1" w:after="100" w:afterAutospacing="1" w:line="240" w:lineRule="auto"/>
      <w:textAlignment w:val="top"/>
    </w:pPr>
    <w:rPr>
      <w:rFonts w:eastAsia="Times New Roman"/>
      <w:color w:val="auto"/>
      <w:sz w:val="20"/>
      <w:szCs w:val="20"/>
    </w:rPr>
  </w:style>
  <w:style w:type="paragraph" w:customStyle="1" w:styleId="xl140">
    <w:name w:val="xl140"/>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color w:val="auto"/>
      <w:sz w:val="20"/>
      <w:szCs w:val="20"/>
    </w:rPr>
  </w:style>
  <w:style w:type="paragraph" w:customStyle="1" w:styleId="xl141">
    <w:name w:val="xl141"/>
    <w:basedOn w:val="Normal"/>
    <w:rsid w:val="00A90E72"/>
    <w:pPr>
      <w:pBdr>
        <w:left w:val="single" w:sz="8" w:space="0" w:color="auto"/>
        <w:right w:val="single" w:sz="8" w:space="0" w:color="auto"/>
      </w:pBdr>
      <w:spacing w:before="100" w:beforeAutospacing="1" w:after="100" w:afterAutospacing="1" w:line="240" w:lineRule="auto"/>
      <w:jc w:val="center"/>
    </w:pPr>
    <w:rPr>
      <w:rFonts w:eastAsia="Times New Roman"/>
      <w:b/>
      <w:bCs/>
      <w:color w:val="auto"/>
      <w:sz w:val="20"/>
      <w:szCs w:val="20"/>
    </w:rPr>
  </w:style>
  <w:style w:type="paragraph" w:customStyle="1" w:styleId="xl142">
    <w:name w:val="xl142"/>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eastAsia="Times New Roman"/>
      <w:b/>
      <w:bCs/>
      <w:color w:val="auto"/>
      <w:sz w:val="20"/>
      <w:szCs w:val="20"/>
    </w:rPr>
  </w:style>
  <w:style w:type="paragraph" w:customStyle="1" w:styleId="xl143">
    <w:name w:val="xl143"/>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color w:val="auto"/>
      <w:sz w:val="20"/>
      <w:szCs w:val="20"/>
    </w:rPr>
  </w:style>
  <w:style w:type="paragraph" w:customStyle="1" w:styleId="xl144">
    <w:name w:val="xl144"/>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color w:val="auto"/>
      <w:sz w:val="20"/>
      <w:szCs w:val="20"/>
    </w:rPr>
  </w:style>
  <w:style w:type="paragraph" w:customStyle="1" w:styleId="xl145">
    <w:name w:val="xl145"/>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eastAsia="Times New Roman"/>
      <w:b/>
      <w:bCs/>
      <w:i/>
      <w:iCs/>
      <w:color w:val="auto"/>
      <w:sz w:val="20"/>
      <w:szCs w:val="20"/>
    </w:rPr>
  </w:style>
  <w:style w:type="paragraph" w:customStyle="1" w:styleId="xl146">
    <w:name w:val="xl146"/>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eastAsia="Times New Roman"/>
      <w:color w:val="auto"/>
      <w:sz w:val="20"/>
      <w:szCs w:val="20"/>
    </w:rPr>
  </w:style>
  <w:style w:type="paragraph" w:customStyle="1" w:styleId="xl147">
    <w:name w:val="xl147"/>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i/>
      <w:iCs/>
      <w:color w:val="auto"/>
      <w:sz w:val="20"/>
      <w:szCs w:val="20"/>
    </w:rPr>
  </w:style>
  <w:style w:type="paragraph" w:customStyle="1" w:styleId="xl148">
    <w:name w:val="xl148"/>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color w:val="auto"/>
      <w:sz w:val="20"/>
      <w:szCs w:val="20"/>
    </w:rPr>
  </w:style>
  <w:style w:type="paragraph" w:customStyle="1" w:styleId="xl149">
    <w:name w:val="xl149"/>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color w:val="auto"/>
      <w:sz w:val="20"/>
      <w:szCs w:val="20"/>
    </w:rPr>
  </w:style>
  <w:style w:type="paragraph" w:customStyle="1" w:styleId="xl150">
    <w:name w:val="xl150"/>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color w:val="auto"/>
      <w:sz w:val="20"/>
      <w:szCs w:val="20"/>
      <w:u w:val="single"/>
    </w:rPr>
  </w:style>
  <w:style w:type="paragraph" w:customStyle="1" w:styleId="xl151">
    <w:name w:val="xl151"/>
    <w:basedOn w:val="Normal"/>
    <w:rsid w:val="00A90E72"/>
    <w:pPr>
      <w:pBdr>
        <w:left w:val="single" w:sz="8" w:space="0" w:color="auto"/>
        <w:right w:val="single" w:sz="8" w:space="0" w:color="auto"/>
      </w:pBdr>
      <w:spacing w:before="100" w:beforeAutospacing="1" w:after="100" w:afterAutospacing="1" w:line="240" w:lineRule="auto"/>
      <w:jc w:val="center"/>
    </w:pPr>
    <w:rPr>
      <w:rFonts w:eastAsia="Times New Roman"/>
      <w:color w:val="auto"/>
      <w:sz w:val="20"/>
      <w:szCs w:val="20"/>
    </w:rPr>
  </w:style>
  <w:style w:type="paragraph" w:customStyle="1" w:styleId="xl152">
    <w:name w:val="xl152"/>
    <w:basedOn w:val="Normal"/>
    <w:rsid w:val="00A90E72"/>
    <w:pPr>
      <w:pBdr>
        <w:left w:val="single" w:sz="8" w:space="0" w:color="auto"/>
        <w:right w:val="single" w:sz="8" w:space="0" w:color="auto"/>
      </w:pBdr>
      <w:spacing w:before="100" w:beforeAutospacing="1" w:after="100" w:afterAutospacing="1" w:line="240" w:lineRule="auto"/>
      <w:jc w:val="center"/>
    </w:pPr>
    <w:rPr>
      <w:rFonts w:eastAsia="Times New Roman"/>
      <w:color w:val="auto"/>
      <w:sz w:val="20"/>
      <w:szCs w:val="20"/>
    </w:rPr>
  </w:style>
  <w:style w:type="paragraph" w:customStyle="1" w:styleId="xl153">
    <w:name w:val="xl153"/>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color w:val="auto"/>
      <w:sz w:val="20"/>
      <w:szCs w:val="20"/>
    </w:rPr>
  </w:style>
  <w:style w:type="paragraph" w:customStyle="1" w:styleId="xl154">
    <w:name w:val="xl154"/>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b/>
      <w:bCs/>
      <w:color w:val="auto"/>
      <w:sz w:val="20"/>
      <w:szCs w:val="20"/>
    </w:rPr>
  </w:style>
  <w:style w:type="paragraph" w:customStyle="1" w:styleId="xl155">
    <w:name w:val="xl155"/>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i/>
      <w:iCs/>
      <w:color w:val="auto"/>
      <w:sz w:val="20"/>
      <w:szCs w:val="20"/>
    </w:rPr>
  </w:style>
  <w:style w:type="paragraph" w:customStyle="1" w:styleId="xl156">
    <w:name w:val="xl156"/>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i/>
      <w:iCs/>
      <w:color w:val="auto"/>
      <w:sz w:val="20"/>
      <w:szCs w:val="20"/>
    </w:rPr>
  </w:style>
  <w:style w:type="paragraph" w:customStyle="1" w:styleId="xl157">
    <w:name w:val="xl157"/>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i/>
      <w:iCs/>
      <w:color w:val="auto"/>
      <w:sz w:val="20"/>
      <w:szCs w:val="20"/>
    </w:rPr>
  </w:style>
  <w:style w:type="paragraph" w:customStyle="1" w:styleId="xl158">
    <w:name w:val="xl158"/>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b/>
      <w:bCs/>
      <w:color w:val="auto"/>
      <w:sz w:val="20"/>
      <w:szCs w:val="20"/>
    </w:rPr>
  </w:style>
  <w:style w:type="paragraph" w:customStyle="1" w:styleId="xl159">
    <w:name w:val="xl159"/>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color w:val="auto"/>
      <w:sz w:val="20"/>
      <w:szCs w:val="20"/>
    </w:rPr>
  </w:style>
  <w:style w:type="paragraph" w:customStyle="1" w:styleId="xl160">
    <w:name w:val="xl160"/>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b/>
      <w:bCs/>
      <w:color w:val="auto"/>
      <w:sz w:val="20"/>
      <w:szCs w:val="20"/>
    </w:rPr>
  </w:style>
  <w:style w:type="paragraph" w:customStyle="1" w:styleId="xl161">
    <w:name w:val="xl161"/>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color w:val="auto"/>
      <w:sz w:val="20"/>
      <w:szCs w:val="20"/>
    </w:rPr>
  </w:style>
  <w:style w:type="paragraph" w:customStyle="1" w:styleId="xl162">
    <w:name w:val="xl162"/>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eastAsia="Times New Roman"/>
      <w:color w:val="auto"/>
      <w:sz w:val="20"/>
      <w:szCs w:val="20"/>
    </w:rPr>
  </w:style>
  <w:style w:type="paragraph" w:customStyle="1" w:styleId="xl163">
    <w:name w:val="xl163"/>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eastAsia="Times New Roman"/>
      <w:color w:val="auto"/>
      <w:sz w:val="20"/>
      <w:szCs w:val="20"/>
    </w:rPr>
  </w:style>
  <w:style w:type="paragraph" w:customStyle="1" w:styleId="xl164">
    <w:name w:val="xl164"/>
    <w:basedOn w:val="Normal"/>
    <w:rsid w:val="00A90E72"/>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eastAsia="Times New Roman"/>
      <w:b/>
      <w:bCs/>
      <w:color w:val="auto"/>
      <w:sz w:val="20"/>
      <w:szCs w:val="20"/>
    </w:rPr>
  </w:style>
  <w:style w:type="paragraph" w:customStyle="1" w:styleId="xl165">
    <w:name w:val="xl165"/>
    <w:basedOn w:val="Normal"/>
    <w:rsid w:val="00A90E72"/>
    <w:pPr>
      <w:pBdr>
        <w:left w:val="single" w:sz="8" w:space="0" w:color="auto"/>
        <w:right w:val="single" w:sz="8" w:space="0" w:color="auto"/>
      </w:pBdr>
      <w:spacing w:before="100" w:beforeAutospacing="1" w:after="100" w:afterAutospacing="1" w:line="240" w:lineRule="auto"/>
    </w:pPr>
    <w:rPr>
      <w:rFonts w:eastAsia="Times New Roman"/>
      <w:color w:val="auto"/>
      <w:sz w:val="20"/>
      <w:szCs w:val="20"/>
    </w:rPr>
  </w:style>
  <w:style w:type="paragraph" w:customStyle="1" w:styleId="xl166">
    <w:name w:val="xl166"/>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color w:val="auto"/>
      <w:sz w:val="20"/>
      <w:szCs w:val="20"/>
    </w:rPr>
  </w:style>
  <w:style w:type="paragraph" w:customStyle="1" w:styleId="xl167">
    <w:name w:val="xl167"/>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eastAsia="Times New Roman"/>
      <w:color w:val="auto"/>
      <w:sz w:val="20"/>
      <w:szCs w:val="20"/>
    </w:rPr>
  </w:style>
  <w:style w:type="paragraph" w:customStyle="1" w:styleId="xl168">
    <w:name w:val="xl168"/>
    <w:basedOn w:val="Normal"/>
    <w:rsid w:val="00A9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rPr>
  </w:style>
  <w:style w:type="paragraph" w:customStyle="1" w:styleId="xl169">
    <w:name w:val="xl169"/>
    <w:basedOn w:val="Normal"/>
    <w:rsid w:val="00A90E72"/>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eastAsia="Times New Roman"/>
      <w:b/>
      <w:bCs/>
      <w:color w:val="auto"/>
      <w:sz w:val="20"/>
      <w:szCs w:val="20"/>
    </w:rPr>
  </w:style>
  <w:style w:type="paragraph" w:customStyle="1" w:styleId="xl170">
    <w:name w:val="xl170"/>
    <w:basedOn w:val="Normal"/>
    <w:rsid w:val="00A90E72"/>
    <w:pPr>
      <w:pBdr>
        <w:left w:val="single" w:sz="8" w:space="0" w:color="auto"/>
        <w:right w:val="single" w:sz="8" w:space="0" w:color="auto"/>
      </w:pBdr>
      <w:spacing w:before="100" w:beforeAutospacing="1" w:after="100" w:afterAutospacing="1" w:line="240" w:lineRule="auto"/>
      <w:textAlignment w:val="center"/>
    </w:pPr>
    <w:rPr>
      <w:rFonts w:eastAsia="Times New Roman"/>
      <w:b/>
      <w:bCs/>
      <w:color w:val="auto"/>
      <w:sz w:val="20"/>
      <w:szCs w:val="20"/>
    </w:rPr>
  </w:style>
  <w:style w:type="paragraph" w:customStyle="1" w:styleId="xl171">
    <w:name w:val="xl171"/>
    <w:basedOn w:val="Normal"/>
    <w:rsid w:val="00A9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auto"/>
      <w:sz w:val="20"/>
      <w:szCs w:val="20"/>
    </w:rPr>
  </w:style>
  <w:style w:type="paragraph" w:customStyle="1" w:styleId="xl172">
    <w:name w:val="xl172"/>
    <w:basedOn w:val="Normal"/>
    <w:rsid w:val="00A90E72"/>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eastAsia="Times New Roman"/>
      <w:b/>
      <w:bCs/>
      <w:color w:val="auto"/>
      <w:sz w:val="20"/>
      <w:szCs w:val="20"/>
    </w:rPr>
  </w:style>
  <w:style w:type="paragraph" w:customStyle="1" w:styleId="xl173">
    <w:name w:val="xl173"/>
    <w:basedOn w:val="Normal"/>
    <w:rsid w:val="00A90E72"/>
    <w:pPr>
      <w:pBdr>
        <w:left w:val="single" w:sz="8" w:space="0" w:color="auto"/>
        <w:right w:val="single" w:sz="8" w:space="0" w:color="auto"/>
      </w:pBdr>
      <w:spacing w:before="100" w:beforeAutospacing="1" w:after="100" w:afterAutospacing="1" w:line="240" w:lineRule="auto"/>
      <w:jc w:val="center"/>
    </w:pPr>
    <w:rPr>
      <w:rFonts w:eastAsia="Times New Roman"/>
      <w:b/>
      <w:bCs/>
      <w:color w:val="auto"/>
      <w:sz w:val="20"/>
      <w:szCs w:val="20"/>
    </w:rPr>
  </w:style>
  <w:style w:type="paragraph" w:customStyle="1" w:styleId="xl174">
    <w:name w:val="xl174"/>
    <w:basedOn w:val="Normal"/>
    <w:rsid w:val="00A90E7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color w:val="auto"/>
      <w:sz w:val="20"/>
      <w:szCs w:val="20"/>
    </w:rPr>
  </w:style>
  <w:style w:type="paragraph" w:customStyle="1" w:styleId="xl175">
    <w:name w:val="xl175"/>
    <w:basedOn w:val="Normal"/>
    <w:rsid w:val="00A90E7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color w:val="auto"/>
      <w:sz w:val="20"/>
      <w:szCs w:val="20"/>
    </w:rPr>
  </w:style>
  <w:style w:type="paragraph" w:customStyle="1" w:styleId="xl176">
    <w:name w:val="xl176"/>
    <w:basedOn w:val="Normal"/>
    <w:rsid w:val="00A90E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olor w:val="auto"/>
      <w:sz w:val="20"/>
      <w:szCs w:val="20"/>
    </w:rPr>
  </w:style>
  <w:style w:type="paragraph" w:customStyle="1" w:styleId="xl177">
    <w:name w:val="xl177"/>
    <w:basedOn w:val="Normal"/>
    <w:rsid w:val="00A90E7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i/>
      <w:iCs/>
      <w:color w:val="auto"/>
      <w:sz w:val="20"/>
      <w:szCs w:val="20"/>
    </w:rPr>
  </w:style>
  <w:style w:type="paragraph" w:customStyle="1" w:styleId="xl178">
    <w:name w:val="xl178"/>
    <w:basedOn w:val="Normal"/>
    <w:rsid w:val="00A90E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auto"/>
      <w:sz w:val="20"/>
      <w:szCs w:val="20"/>
    </w:rPr>
  </w:style>
  <w:style w:type="paragraph" w:customStyle="1" w:styleId="xl179">
    <w:name w:val="xl179"/>
    <w:basedOn w:val="Normal"/>
    <w:rsid w:val="00A90E7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eastAsia="Times New Roman"/>
      <w:color w:val="auto"/>
      <w:sz w:val="20"/>
      <w:szCs w:val="20"/>
    </w:rPr>
  </w:style>
  <w:style w:type="paragraph" w:customStyle="1" w:styleId="xl180">
    <w:name w:val="xl180"/>
    <w:basedOn w:val="Normal"/>
    <w:rsid w:val="00A90E72"/>
    <w:pPr>
      <w:pBdr>
        <w:left w:val="single" w:sz="8" w:space="0" w:color="auto"/>
        <w:right w:val="single" w:sz="8" w:space="0" w:color="auto"/>
      </w:pBdr>
      <w:spacing w:before="100" w:beforeAutospacing="1" w:after="100" w:afterAutospacing="1" w:line="240" w:lineRule="auto"/>
      <w:jc w:val="center"/>
    </w:pPr>
    <w:rPr>
      <w:rFonts w:eastAsia="Times New Roman"/>
      <w:color w:val="auto"/>
      <w:sz w:val="20"/>
      <w:szCs w:val="20"/>
    </w:rPr>
  </w:style>
  <w:style w:type="paragraph" w:customStyle="1" w:styleId="xl181">
    <w:name w:val="xl181"/>
    <w:basedOn w:val="Normal"/>
    <w:rsid w:val="00A90E72"/>
    <w:pPr>
      <w:pBdr>
        <w:top w:val="single" w:sz="8" w:space="0" w:color="auto"/>
        <w:left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color w:val="auto"/>
      <w:sz w:val="20"/>
      <w:szCs w:val="20"/>
    </w:rPr>
  </w:style>
  <w:style w:type="paragraph" w:customStyle="1" w:styleId="xl182">
    <w:name w:val="xl182"/>
    <w:basedOn w:val="Normal"/>
    <w:rsid w:val="00A90E72"/>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auto"/>
      <w:sz w:val="20"/>
      <w:szCs w:val="20"/>
    </w:rPr>
  </w:style>
  <w:style w:type="paragraph" w:customStyle="1" w:styleId="xl183">
    <w:name w:val="xl183"/>
    <w:basedOn w:val="Normal"/>
    <w:rsid w:val="00A90E7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85">
    <w:name w:val="xl185"/>
    <w:basedOn w:val="Normal"/>
    <w:rsid w:val="00A90E72"/>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eastAsia="Times New Roman"/>
      <w:color w:val="auto"/>
      <w:sz w:val="24"/>
      <w:szCs w:val="24"/>
    </w:rPr>
  </w:style>
  <w:style w:type="paragraph" w:customStyle="1" w:styleId="xl186">
    <w:name w:val="xl186"/>
    <w:basedOn w:val="Normal"/>
    <w:rsid w:val="00A9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4"/>
      <w:szCs w:val="24"/>
    </w:rPr>
  </w:style>
  <w:style w:type="paragraph" w:customStyle="1" w:styleId="xl187">
    <w:name w:val="xl187"/>
    <w:basedOn w:val="Normal"/>
    <w:rsid w:val="00A9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188">
    <w:name w:val="xl188"/>
    <w:basedOn w:val="Normal"/>
    <w:rsid w:val="00A90E72"/>
    <w:pPr>
      <w:pBdr>
        <w:top w:val="single" w:sz="4" w:space="0" w:color="auto"/>
        <w:bottom w:val="single" w:sz="4" w:space="0" w:color="auto"/>
      </w:pBdr>
      <w:spacing w:before="100" w:beforeAutospacing="1" w:after="100" w:afterAutospacing="1" w:line="240" w:lineRule="auto"/>
    </w:pPr>
    <w:rPr>
      <w:rFonts w:eastAsia="Times New Roman"/>
      <w:color w:val="auto"/>
      <w:sz w:val="20"/>
      <w:szCs w:val="20"/>
    </w:rPr>
  </w:style>
  <w:style w:type="paragraph" w:customStyle="1" w:styleId="xl189">
    <w:name w:val="xl189"/>
    <w:basedOn w:val="Normal"/>
    <w:rsid w:val="00A90E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olor w:val="auto"/>
      <w:sz w:val="20"/>
      <w:szCs w:val="20"/>
    </w:rPr>
  </w:style>
  <w:style w:type="paragraph" w:customStyle="1" w:styleId="xl190">
    <w:name w:val="xl190"/>
    <w:basedOn w:val="Normal"/>
    <w:rsid w:val="00A90E72"/>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line="240" w:lineRule="auto"/>
      <w:jc w:val="center"/>
    </w:pPr>
    <w:rPr>
      <w:rFonts w:eastAsia="Times New Roman"/>
      <w:color w:val="auto"/>
      <w:sz w:val="20"/>
      <w:szCs w:val="20"/>
    </w:rPr>
  </w:style>
  <w:style w:type="paragraph" w:customStyle="1" w:styleId="xl191">
    <w:name w:val="xl191"/>
    <w:basedOn w:val="Normal"/>
    <w:rsid w:val="00A90E72"/>
    <w:pPr>
      <w:spacing w:before="100" w:beforeAutospacing="1" w:after="100" w:afterAutospacing="1" w:line="240" w:lineRule="auto"/>
      <w:jc w:val="right"/>
    </w:pPr>
    <w:rPr>
      <w:rFonts w:ascii="Times New Roman" w:eastAsia="Times New Roman" w:hAnsi="Times New Roman" w:cs="Times New Roman"/>
      <w:b/>
      <w:bCs/>
      <w:color w:val="auto"/>
      <w:sz w:val="24"/>
      <w:szCs w:val="24"/>
    </w:rPr>
  </w:style>
  <w:style w:type="paragraph" w:customStyle="1" w:styleId="xl192">
    <w:name w:val="xl192"/>
    <w:basedOn w:val="Normal"/>
    <w:rsid w:val="00A90E72"/>
    <w:pP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193">
    <w:name w:val="xl193"/>
    <w:basedOn w:val="Normal"/>
    <w:rsid w:val="00A90E72"/>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eastAsia="Times New Roman"/>
      <w:color w:val="FF0000"/>
      <w:sz w:val="24"/>
      <w:szCs w:val="24"/>
    </w:rPr>
  </w:style>
  <w:style w:type="paragraph" w:customStyle="1" w:styleId="xl194">
    <w:name w:val="xl194"/>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eastAsia="Times New Roman"/>
      <w:color w:val="auto"/>
      <w:sz w:val="20"/>
      <w:szCs w:val="20"/>
    </w:rPr>
  </w:style>
  <w:style w:type="paragraph" w:customStyle="1" w:styleId="xl195">
    <w:name w:val="xl195"/>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eastAsia="Times New Roman"/>
      <w:b/>
      <w:bCs/>
      <w:color w:val="auto"/>
      <w:sz w:val="24"/>
      <w:szCs w:val="24"/>
    </w:rPr>
  </w:style>
  <w:style w:type="paragraph" w:customStyle="1" w:styleId="xl196">
    <w:name w:val="xl196"/>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197">
    <w:name w:val="xl197"/>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198">
    <w:name w:val="xl198"/>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eastAsia="Times New Roman"/>
      <w:color w:val="auto"/>
      <w:sz w:val="20"/>
      <w:szCs w:val="20"/>
    </w:rPr>
  </w:style>
  <w:style w:type="paragraph" w:customStyle="1" w:styleId="xl199">
    <w:name w:val="xl199"/>
    <w:basedOn w:val="Normal"/>
    <w:rsid w:val="00A90E7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200">
    <w:name w:val="xl200"/>
    <w:basedOn w:val="Normal"/>
    <w:rsid w:val="00A90E7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b/>
      <w:bCs/>
      <w:color w:val="auto"/>
      <w:sz w:val="20"/>
      <w:szCs w:val="20"/>
    </w:rPr>
  </w:style>
  <w:style w:type="paragraph" w:customStyle="1" w:styleId="xl201">
    <w:name w:val="xl201"/>
    <w:basedOn w:val="Normal"/>
    <w:rsid w:val="00A90E72"/>
    <w:pPr>
      <w:pBdr>
        <w:top w:val="single" w:sz="8" w:space="0" w:color="auto"/>
        <w:right w:val="single" w:sz="8" w:space="0" w:color="auto"/>
      </w:pBdr>
      <w:spacing w:before="100" w:beforeAutospacing="1" w:after="100" w:afterAutospacing="1" w:line="240" w:lineRule="auto"/>
      <w:jc w:val="center"/>
      <w:textAlignment w:val="center"/>
    </w:pPr>
    <w:rPr>
      <w:rFonts w:eastAsia="Times New Roman"/>
      <w:b/>
      <w:bCs/>
      <w:color w:val="auto"/>
      <w:sz w:val="20"/>
      <w:szCs w:val="20"/>
    </w:rPr>
  </w:style>
  <w:style w:type="paragraph" w:customStyle="1" w:styleId="xl202">
    <w:name w:val="xl202"/>
    <w:basedOn w:val="Normal"/>
    <w:rsid w:val="00A90E7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b/>
      <w:bCs/>
      <w:color w:val="auto"/>
      <w:sz w:val="20"/>
      <w:szCs w:val="20"/>
    </w:rPr>
  </w:style>
  <w:style w:type="paragraph" w:customStyle="1" w:styleId="xl203">
    <w:name w:val="xl203"/>
    <w:basedOn w:val="Normal"/>
    <w:rsid w:val="00A90E72"/>
    <w:pPr>
      <w:pBdr>
        <w:left w:val="single" w:sz="8" w:space="0" w:color="auto"/>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204">
    <w:name w:val="xl204"/>
    <w:basedOn w:val="Normal"/>
    <w:rsid w:val="00A90E72"/>
    <w:pPr>
      <w:pBdr>
        <w:right w:val="single" w:sz="8" w:space="0" w:color="auto"/>
      </w:pBdr>
      <w:spacing w:before="100" w:beforeAutospacing="1" w:after="100" w:afterAutospacing="1" w:line="240" w:lineRule="auto"/>
      <w:textAlignment w:val="center"/>
    </w:pPr>
    <w:rPr>
      <w:rFonts w:eastAsia="Times New Roman"/>
      <w:color w:val="auto"/>
      <w:sz w:val="20"/>
      <w:szCs w:val="20"/>
    </w:rPr>
  </w:style>
  <w:style w:type="paragraph" w:customStyle="1" w:styleId="xl205">
    <w:name w:val="xl205"/>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206">
    <w:name w:val="xl206"/>
    <w:basedOn w:val="Normal"/>
    <w:rsid w:val="00A90E72"/>
    <w:pPr>
      <w:pBdr>
        <w:left w:val="single" w:sz="8" w:space="0" w:color="auto"/>
        <w:bottom w:val="single" w:sz="4" w:space="0" w:color="auto"/>
        <w:right w:val="single" w:sz="8" w:space="0" w:color="auto"/>
      </w:pBdr>
      <w:spacing w:before="100" w:beforeAutospacing="1" w:after="100" w:afterAutospacing="1" w:line="240" w:lineRule="auto"/>
    </w:pPr>
    <w:rPr>
      <w:rFonts w:eastAsia="Times New Roman"/>
      <w:color w:val="auto"/>
      <w:sz w:val="20"/>
      <w:szCs w:val="20"/>
    </w:rPr>
  </w:style>
  <w:style w:type="paragraph" w:customStyle="1" w:styleId="xl207">
    <w:name w:val="xl207"/>
    <w:basedOn w:val="Normal"/>
    <w:rsid w:val="00A90E72"/>
    <w:pPr>
      <w:pBdr>
        <w:left w:val="single" w:sz="8" w:space="0" w:color="auto"/>
        <w:right w:val="single" w:sz="8" w:space="0" w:color="auto"/>
      </w:pBdr>
      <w:spacing w:before="100" w:beforeAutospacing="1" w:after="100" w:afterAutospacing="1" w:line="240" w:lineRule="auto"/>
    </w:pPr>
    <w:rPr>
      <w:rFonts w:eastAsia="Times New Roman"/>
      <w:color w:val="auto"/>
      <w:sz w:val="20"/>
      <w:szCs w:val="20"/>
    </w:rPr>
  </w:style>
  <w:style w:type="paragraph" w:customStyle="1" w:styleId="xl208">
    <w:name w:val="xl208"/>
    <w:basedOn w:val="Normal"/>
    <w:rsid w:val="00A90E72"/>
    <w:pPr>
      <w:pBdr>
        <w:left w:val="single" w:sz="8" w:space="0" w:color="auto"/>
        <w:right w:val="single" w:sz="8" w:space="0" w:color="auto"/>
      </w:pBdr>
      <w:spacing w:before="100" w:beforeAutospacing="1" w:after="100" w:afterAutospacing="1" w:line="240" w:lineRule="auto"/>
      <w:jc w:val="center"/>
      <w:textAlignment w:val="top"/>
    </w:pPr>
    <w:rPr>
      <w:rFonts w:eastAsia="Times New Roman"/>
      <w:color w:val="auto"/>
      <w:sz w:val="20"/>
      <w:szCs w:val="20"/>
    </w:rPr>
  </w:style>
  <w:style w:type="paragraph" w:customStyle="1" w:styleId="xl209">
    <w:name w:val="xl209"/>
    <w:basedOn w:val="Normal"/>
    <w:rsid w:val="00A90E72"/>
    <w:pPr>
      <w:pBdr>
        <w:right w:val="single" w:sz="8" w:space="0" w:color="auto"/>
      </w:pBdr>
      <w:spacing w:before="100" w:beforeAutospacing="1" w:after="100" w:afterAutospacing="1" w:line="240" w:lineRule="auto"/>
      <w:textAlignment w:val="center"/>
    </w:pPr>
    <w:rPr>
      <w:rFonts w:eastAsia="Times New Roman"/>
      <w:b/>
      <w:bCs/>
      <w:color w:val="auto"/>
      <w:sz w:val="24"/>
      <w:szCs w:val="24"/>
      <w:u w:val="single"/>
    </w:rPr>
  </w:style>
  <w:style w:type="paragraph" w:customStyle="1" w:styleId="xl210">
    <w:name w:val="xl210"/>
    <w:basedOn w:val="Normal"/>
    <w:rsid w:val="00A90E72"/>
    <w:pPr>
      <w:pBdr>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211">
    <w:name w:val="xl211"/>
    <w:basedOn w:val="Normal"/>
    <w:rsid w:val="00A90E72"/>
    <w:pPr>
      <w:pBdr>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212">
    <w:name w:val="xl212"/>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eastAsia="Times New Roman"/>
      <w:b/>
      <w:bCs/>
      <w:color w:val="auto"/>
      <w:sz w:val="20"/>
      <w:szCs w:val="20"/>
    </w:rPr>
  </w:style>
  <w:style w:type="paragraph" w:customStyle="1" w:styleId="xl213">
    <w:name w:val="xl213"/>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eastAsia="Times New Roman"/>
      <w:b/>
      <w:bCs/>
      <w:i/>
      <w:iCs/>
      <w:color w:val="auto"/>
      <w:sz w:val="24"/>
      <w:szCs w:val="24"/>
    </w:rPr>
  </w:style>
  <w:style w:type="paragraph" w:customStyle="1" w:styleId="xl214">
    <w:name w:val="xl214"/>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eastAsia="Times New Roman"/>
      <w:color w:val="auto"/>
      <w:sz w:val="20"/>
      <w:szCs w:val="20"/>
    </w:rPr>
  </w:style>
  <w:style w:type="paragraph" w:customStyle="1" w:styleId="xl215">
    <w:name w:val="xl215"/>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eastAsia="Times New Roman"/>
      <w:b/>
      <w:bCs/>
      <w:color w:val="auto"/>
      <w:sz w:val="20"/>
      <w:szCs w:val="20"/>
    </w:rPr>
  </w:style>
  <w:style w:type="paragraph" w:customStyle="1" w:styleId="xl216">
    <w:name w:val="xl216"/>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eastAsia="Times New Roman"/>
      <w:i/>
      <w:iCs/>
      <w:color w:val="auto"/>
      <w:sz w:val="20"/>
      <w:szCs w:val="20"/>
    </w:rPr>
  </w:style>
  <w:style w:type="paragraph" w:customStyle="1" w:styleId="xl217">
    <w:name w:val="xl217"/>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color w:val="auto"/>
      <w:sz w:val="20"/>
      <w:szCs w:val="20"/>
    </w:rPr>
  </w:style>
  <w:style w:type="paragraph" w:customStyle="1" w:styleId="xl218">
    <w:name w:val="xl218"/>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eastAsia="Times New Roman"/>
      <w:i/>
      <w:iCs/>
      <w:color w:val="auto"/>
      <w:sz w:val="20"/>
      <w:szCs w:val="20"/>
    </w:rPr>
  </w:style>
  <w:style w:type="paragraph" w:customStyle="1" w:styleId="xl219">
    <w:name w:val="xl219"/>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eastAsia="Times New Roman"/>
      <w:color w:val="auto"/>
      <w:sz w:val="20"/>
      <w:szCs w:val="20"/>
    </w:rPr>
  </w:style>
  <w:style w:type="paragraph" w:customStyle="1" w:styleId="xl220">
    <w:name w:val="xl220"/>
    <w:basedOn w:val="Normal"/>
    <w:rsid w:val="00A90E7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221">
    <w:name w:val="xl221"/>
    <w:basedOn w:val="Normal"/>
    <w:rsid w:val="00A90E72"/>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olor w:val="auto"/>
      <w:sz w:val="20"/>
      <w:szCs w:val="20"/>
    </w:rPr>
  </w:style>
  <w:style w:type="paragraph" w:customStyle="1" w:styleId="xl222">
    <w:name w:val="xl222"/>
    <w:basedOn w:val="Normal"/>
    <w:rsid w:val="00A90E7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223">
    <w:name w:val="xl223"/>
    <w:basedOn w:val="Normal"/>
    <w:rsid w:val="00A90E7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eastAsia="Times New Roman"/>
      <w:color w:val="auto"/>
      <w:sz w:val="20"/>
      <w:szCs w:val="20"/>
    </w:rPr>
  </w:style>
  <w:style w:type="paragraph" w:customStyle="1" w:styleId="xl224">
    <w:name w:val="xl224"/>
    <w:basedOn w:val="Normal"/>
    <w:rsid w:val="00A90E72"/>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b/>
      <w:bCs/>
      <w:color w:val="auto"/>
      <w:sz w:val="20"/>
      <w:szCs w:val="20"/>
    </w:rPr>
  </w:style>
  <w:style w:type="paragraph" w:customStyle="1" w:styleId="xl225">
    <w:name w:val="xl225"/>
    <w:basedOn w:val="Normal"/>
    <w:rsid w:val="00A90E72"/>
    <w:pPr>
      <w:pBdr>
        <w:right w:val="single" w:sz="8" w:space="0" w:color="auto"/>
      </w:pBdr>
      <w:spacing w:before="100" w:beforeAutospacing="1" w:after="100" w:afterAutospacing="1" w:line="240" w:lineRule="auto"/>
      <w:jc w:val="right"/>
      <w:textAlignment w:val="center"/>
    </w:pPr>
    <w:rPr>
      <w:rFonts w:eastAsia="Times New Roman"/>
      <w:color w:val="auto"/>
      <w:sz w:val="20"/>
      <w:szCs w:val="20"/>
    </w:rPr>
  </w:style>
  <w:style w:type="paragraph" w:customStyle="1" w:styleId="xl226">
    <w:name w:val="xl226"/>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color w:val="auto"/>
      <w:sz w:val="20"/>
      <w:szCs w:val="20"/>
    </w:rPr>
  </w:style>
  <w:style w:type="paragraph" w:customStyle="1" w:styleId="xl227">
    <w:name w:val="xl227"/>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18"/>
      <w:szCs w:val="18"/>
    </w:rPr>
  </w:style>
  <w:style w:type="paragraph" w:customStyle="1" w:styleId="xl228">
    <w:name w:val="xl228"/>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color w:val="auto"/>
      <w:sz w:val="18"/>
      <w:szCs w:val="18"/>
    </w:rPr>
  </w:style>
  <w:style w:type="paragraph" w:customStyle="1" w:styleId="xl229">
    <w:name w:val="xl229"/>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eastAsia="Times New Roman"/>
      <w:color w:val="auto"/>
      <w:sz w:val="20"/>
      <w:szCs w:val="20"/>
    </w:rPr>
  </w:style>
  <w:style w:type="paragraph" w:customStyle="1" w:styleId="xl230">
    <w:name w:val="xl230"/>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eastAsia="Times New Roman"/>
      <w:color w:val="auto"/>
      <w:sz w:val="20"/>
      <w:szCs w:val="20"/>
    </w:rPr>
  </w:style>
  <w:style w:type="paragraph" w:customStyle="1" w:styleId="xl231">
    <w:name w:val="xl231"/>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232">
    <w:name w:val="xl232"/>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color w:val="auto"/>
      <w:sz w:val="20"/>
      <w:szCs w:val="20"/>
    </w:rPr>
  </w:style>
  <w:style w:type="paragraph" w:customStyle="1" w:styleId="xl233">
    <w:name w:val="xl233"/>
    <w:basedOn w:val="Normal"/>
    <w:rsid w:val="00A90E72"/>
    <w:pPr>
      <w:pBdr>
        <w:right w:val="single" w:sz="8" w:space="0" w:color="auto"/>
      </w:pBdr>
      <w:spacing w:before="100" w:beforeAutospacing="1" w:after="100" w:afterAutospacing="1" w:line="240" w:lineRule="auto"/>
      <w:textAlignment w:val="top"/>
    </w:pPr>
    <w:rPr>
      <w:rFonts w:eastAsia="Times New Roman"/>
      <w:color w:val="auto"/>
      <w:sz w:val="20"/>
      <w:szCs w:val="20"/>
    </w:rPr>
  </w:style>
  <w:style w:type="paragraph" w:customStyle="1" w:styleId="xl234">
    <w:name w:val="xl234"/>
    <w:basedOn w:val="Normal"/>
    <w:rsid w:val="00A90E72"/>
    <w:pPr>
      <w:pBdr>
        <w:right w:val="single" w:sz="8" w:space="0" w:color="auto"/>
      </w:pBdr>
      <w:spacing w:before="100" w:beforeAutospacing="1" w:after="100" w:afterAutospacing="1" w:line="240" w:lineRule="auto"/>
    </w:pPr>
    <w:rPr>
      <w:rFonts w:eastAsia="Times New Roman"/>
      <w:color w:val="auto"/>
      <w:sz w:val="20"/>
      <w:szCs w:val="20"/>
    </w:rPr>
  </w:style>
  <w:style w:type="paragraph" w:customStyle="1" w:styleId="xl235">
    <w:name w:val="xl235"/>
    <w:basedOn w:val="Normal"/>
    <w:rsid w:val="00A90E72"/>
    <w:pPr>
      <w:pBdr>
        <w:right w:val="single" w:sz="8" w:space="0" w:color="auto"/>
      </w:pBdr>
      <w:spacing w:before="100" w:beforeAutospacing="1" w:after="100" w:afterAutospacing="1" w:line="240" w:lineRule="auto"/>
      <w:jc w:val="center"/>
    </w:pPr>
    <w:rPr>
      <w:rFonts w:eastAsia="Times New Roman"/>
      <w:color w:val="auto"/>
      <w:sz w:val="20"/>
      <w:szCs w:val="20"/>
    </w:rPr>
  </w:style>
  <w:style w:type="paragraph" w:customStyle="1" w:styleId="xl236">
    <w:name w:val="xl236"/>
    <w:basedOn w:val="Normal"/>
    <w:rsid w:val="00A90E72"/>
    <w:pPr>
      <w:pBdr>
        <w:right w:val="single" w:sz="8" w:space="0" w:color="auto"/>
      </w:pBdr>
      <w:spacing w:before="100" w:beforeAutospacing="1" w:after="100" w:afterAutospacing="1" w:line="240" w:lineRule="auto"/>
      <w:jc w:val="right"/>
    </w:pPr>
    <w:rPr>
      <w:rFonts w:eastAsia="Times New Roman"/>
      <w:color w:val="auto"/>
      <w:sz w:val="20"/>
      <w:szCs w:val="20"/>
    </w:rPr>
  </w:style>
  <w:style w:type="paragraph" w:customStyle="1" w:styleId="xl237">
    <w:name w:val="xl237"/>
    <w:basedOn w:val="Normal"/>
    <w:rsid w:val="00A90E72"/>
    <w:pPr>
      <w:pBdr>
        <w:top w:val="single" w:sz="8" w:space="0" w:color="auto"/>
        <w:left w:val="single" w:sz="8" w:space="0" w:color="auto"/>
        <w:right w:val="single" w:sz="8" w:space="0" w:color="auto"/>
      </w:pBdr>
      <w:shd w:val="clear" w:color="000000" w:fill="BFBFBF"/>
      <w:spacing w:before="100" w:beforeAutospacing="1" w:after="100" w:afterAutospacing="1" w:line="240" w:lineRule="auto"/>
      <w:textAlignment w:val="center"/>
    </w:pPr>
    <w:rPr>
      <w:rFonts w:eastAsia="Times New Roman"/>
      <w:b/>
      <w:bCs/>
      <w:color w:val="auto"/>
      <w:sz w:val="20"/>
      <w:szCs w:val="20"/>
    </w:rPr>
  </w:style>
  <w:style w:type="paragraph" w:customStyle="1" w:styleId="xl238">
    <w:name w:val="xl238"/>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eastAsia="Times New Roman"/>
      <w:b/>
      <w:bCs/>
      <w:color w:val="auto"/>
      <w:sz w:val="20"/>
      <w:szCs w:val="20"/>
    </w:rPr>
  </w:style>
  <w:style w:type="paragraph" w:customStyle="1" w:styleId="xl239">
    <w:name w:val="xl239"/>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eastAsia="Times New Roman"/>
      <w:b/>
      <w:bCs/>
      <w:color w:val="auto"/>
      <w:sz w:val="24"/>
      <w:szCs w:val="24"/>
    </w:rPr>
  </w:style>
  <w:style w:type="paragraph" w:customStyle="1" w:styleId="xl240">
    <w:name w:val="xl240"/>
    <w:basedOn w:val="Normal"/>
    <w:rsid w:val="00A90E72"/>
    <w:pPr>
      <w:pBdr>
        <w:left w:val="single" w:sz="8" w:space="0" w:color="auto"/>
        <w:right w:val="single" w:sz="8" w:space="0" w:color="auto"/>
      </w:pBdr>
      <w:spacing w:before="100" w:beforeAutospacing="1" w:after="100" w:afterAutospacing="1" w:line="240" w:lineRule="auto"/>
      <w:jc w:val="center"/>
    </w:pPr>
    <w:rPr>
      <w:rFonts w:eastAsia="Times New Roman"/>
      <w:b/>
      <w:bCs/>
      <w:color w:val="auto"/>
      <w:sz w:val="20"/>
      <w:szCs w:val="20"/>
    </w:rPr>
  </w:style>
  <w:style w:type="paragraph" w:customStyle="1" w:styleId="xl241">
    <w:name w:val="xl241"/>
    <w:basedOn w:val="Normal"/>
    <w:rsid w:val="00A90E72"/>
    <w:pPr>
      <w:pBdr>
        <w:left w:val="single" w:sz="8" w:space="0" w:color="auto"/>
        <w:right w:val="single" w:sz="8" w:space="0" w:color="auto"/>
      </w:pBdr>
      <w:spacing w:before="100" w:beforeAutospacing="1" w:after="100" w:afterAutospacing="1" w:line="240" w:lineRule="auto"/>
    </w:pPr>
    <w:rPr>
      <w:rFonts w:eastAsia="Times New Roman"/>
      <w:b/>
      <w:bCs/>
      <w:color w:val="auto"/>
      <w:sz w:val="20"/>
      <w:szCs w:val="20"/>
    </w:rPr>
  </w:style>
  <w:style w:type="paragraph" w:customStyle="1" w:styleId="xl242">
    <w:name w:val="xl242"/>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auto"/>
      <w:sz w:val="20"/>
      <w:szCs w:val="20"/>
    </w:rPr>
  </w:style>
  <w:style w:type="paragraph" w:customStyle="1" w:styleId="xl243">
    <w:name w:val="xl243"/>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color w:val="auto"/>
      <w:sz w:val="20"/>
      <w:szCs w:val="20"/>
    </w:rPr>
  </w:style>
  <w:style w:type="paragraph" w:customStyle="1" w:styleId="xl244">
    <w:name w:val="xl244"/>
    <w:basedOn w:val="Normal"/>
    <w:rsid w:val="00A90E72"/>
    <w:pPr>
      <w:pBdr>
        <w:top w:val="single" w:sz="4" w:space="0" w:color="auto"/>
        <w:bottom w:val="single" w:sz="4" w:space="0" w:color="auto"/>
        <w:right w:val="single" w:sz="8" w:space="0" w:color="auto"/>
      </w:pBdr>
      <w:spacing w:before="100" w:beforeAutospacing="1" w:after="100" w:afterAutospacing="1" w:line="240" w:lineRule="auto"/>
      <w:jc w:val="right"/>
    </w:pPr>
    <w:rPr>
      <w:rFonts w:eastAsia="Times New Roman"/>
      <w:color w:val="auto"/>
      <w:sz w:val="20"/>
      <w:szCs w:val="20"/>
    </w:rPr>
  </w:style>
  <w:style w:type="paragraph" w:customStyle="1" w:styleId="xl245">
    <w:name w:val="xl245"/>
    <w:basedOn w:val="Normal"/>
    <w:rsid w:val="00A90E72"/>
    <w:pPr>
      <w:pBdr>
        <w:top w:val="single" w:sz="4" w:space="0" w:color="auto"/>
        <w:bottom w:val="single" w:sz="4" w:space="0" w:color="auto"/>
        <w:right w:val="single" w:sz="8" w:space="0" w:color="auto"/>
      </w:pBdr>
      <w:spacing w:before="100" w:beforeAutospacing="1" w:after="100" w:afterAutospacing="1" w:line="240" w:lineRule="auto"/>
      <w:textAlignment w:val="top"/>
    </w:pPr>
    <w:rPr>
      <w:rFonts w:eastAsia="Times New Roman"/>
      <w:b/>
      <w:bCs/>
      <w:i/>
      <w:iCs/>
      <w:color w:val="auto"/>
      <w:sz w:val="20"/>
      <w:szCs w:val="20"/>
    </w:rPr>
  </w:style>
  <w:style w:type="paragraph" w:customStyle="1" w:styleId="xl246">
    <w:name w:val="xl246"/>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247">
    <w:name w:val="xl247"/>
    <w:basedOn w:val="Normal"/>
    <w:rsid w:val="00A90E72"/>
    <w:pPr>
      <w:pBdr>
        <w:left w:val="single" w:sz="8" w:space="0" w:color="auto"/>
        <w:right w:val="single" w:sz="8" w:space="0" w:color="auto"/>
      </w:pBdr>
      <w:spacing w:before="100" w:beforeAutospacing="1" w:after="100" w:afterAutospacing="1" w:line="240" w:lineRule="auto"/>
      <w:textAlignment w:val="center"/>
    </w:pPr>
    <w:rPr>
      <w:rFonts w:eastAsia="Times New Roman"/>
      <w:b/>
      <w:bCs/>
      <w:color w:val="auto"/>
      <w:sz w:val="24"/>
      <w:szCs w:val="24"/>
      <w:u w:val="single"/>
    </w:rPr>
  </w:style>
  <w:style w:type="paragraph" w:customStyle="1" w:styleId="xl248">
    <w:name w:val="xl248"/>
    <w:basedOn w:val="Normal"/>
    <w:rsid w:val="00A90E7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eastAsia="Times New Roman"/>
      <w:color w:val="auto"/>
      <w:sz w:val="20"/>
      <w:szCs w:val="20"/>
    </w:rPr>
  </w:style>
  <w:style w:type="paragraph" w:customStyle="1" w:styleId="xl249">
    <w:name w:val="xl249"/>
    <w:basedOn w:val="Normal"/>
    <w:rsid w:val="00A90E7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eastAsia="Times New Roman"/>
      <w:color w:val="auto"/>
      <w:sz w:val="20"/>
      <w:szCs w:val="20"/>
    </w:rPr>
  </w:style>
  <w:style w:type="paragraph" w:customStyle="1" w:styleId="xl250">
    <w:name w:val="xl250"/>
    <w:basedOn w:val="Normal"/>
    <w:rsid w:val="00A90E72"/>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color w:val="auto"/>
      <w:sz w:val="20"/>
      <w:szCs w:val="20"/>
    </w:rPr>
  </w:style>
  <w:style w:type="paragraph" w:customStyle="1" w:styleId="xl251">
    <w:name w:val="xl251"/>
    <w:basedOn w:val="Normal"/>
    <w:rsid w:val="00A90E72"/>
    <w:pPr>
      <w:pBdr>
        <w:left w:val="single" w:sz="8" w:space="0" w:color="auto"/>
        <w:bottom w:val="single" w:sz="8" w:space="0" w:color="auto"/>
        <w:right w:val="single" w:sz="8" w:space="0" w:color="auto"/>
      </w:pBdr>
      <w:shd w:val="clear" w:color="000000" w:fill="BFBFBF"/>
      <w:spacing w:before="100" w:beforeAutospacing="1" w:after="100" w:afterAutospacing="1" w:line="240" w:lineRule="auto"/>
    </w:pPr>
    <w:rPr>
      <w:rFonts w:eastAsia="Times New Roman"/>
      <w:b/>
      <w:bCs/>
      <w:color w:val="auto"/>
      <w:sz w:val="24"/>
      <w:szCs w:val="24"/>
    </w:rPr>
  </w:style>
  <w:style w:type="paragraph" w:customStyle="1" w:styleId="xl252">
    <w:name w:val="xl252"/>
    <w:basedOn w:val="Normal"/>
    <w:rsid w:val="00A90E72"/>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line="240" w:lineRule="auto"/>
    </w:pPr>
    <w:rPr>
      <w:rFonts w:eastAsia="Times New Roman"/>
      <w:b/>
      <w:bCs/>
      <w:color w:val="auto"/>
      <w:sz w:val="24"/>
      <w:szCs w:val="24"/>
    </w:rPr>
  </w:style>
  <w:style w:type="paragraph" w:customStyle="1" w:styleId="xl253">
    <w:name w:val="xl253"/>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eastAsia="Times New Roman"/>
      <w:color w:val="auto"/>
      <w:sz w:val="20"/>
      <w:szCs w:val="20"/>
    </w:rPr>
  </w:style>
  <w:style w:type="paragraph" w:customStyle="1" w:styleId="xl254">
    <w:name w:val="xl254"/>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color w:val="auto"/>
      <w:sz w:val="20"/>
      <w:szCs w:val="20"/>
    </w:rPr>
  </w:style>
  <w:style w:type="paragraph" w:customStyle="1" w:styleId="xl255">
    <w:name w:val="xl255"/>
    <w:basedOn w:val="Normal"/>
    <w:rsid w:val="00A90E7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eastAsia="Times New Roman"/>
      <w:i/>
      <w:iCs/>
      <w:color w:val="auto"/>
      <w:sz w:val="20"/>
      <w:szCs w:val="20"/>
    </w:rPr>
  </w:style>
  <w:style w:type="paragraph" w:customStyle="1" w:styleId="xl256">
    <w:name w:val="xl256"/>
    <w:basedOn w:val="Normal"/>
    <w:rsid w:val="00A90E72"/>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pPr>
    <w:rPr>
      <w:rFonts w:eastAsia="Times New Roman"/>
      <w:b/>
      <w:bCs/>
      <w:color w:val="auto"/>
      <w:sz w:val="24"/>
      <w:szCs w:val="24"/>
    </w:rPr>
  </w:style>
  <w:style w:type="paragraph" w:customStyle="1" w:styleId="xl257">
    <w:name w:val="xl257"/>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eastAsia="Times New Roman"/>
      <w:color w:val="auto"/>
      <w:sz w:val="20"/>
      <w:szCs w:val="20"/>
    </w:rPr>
  </w:style>
  <w:style w:type="paragraph" w:customStyle="1" w:styleId="xl258">
    <w:name w:val="xl258"/>
    <w:basedOn w:val="Normal"/>
    <w:rsid w:val="00A90E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auto"/>
      <w:sz w:val="24"/>
      <w:szCs w:val="24"/>
    </w:rPr>
  </w:style>
  <w:style w:type="paragraph" w:customStyle="1" w:styleId="xl259">
    <w:name w:val="xl259"/>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color w:val="auto"/>
      <w:sz w:val="20"/>
      <w:szCs w:val="20"/>
    </w:rPr>
  </w:style>
  <w:style w:type="paragraph" w:customStyle="1" w:styleId="xl260">
    <w:name w:val="xl260"/>
    <w:basedOn w:val="Normal"/>
    <w:rsid w:val="00A90E72"/>
    <w:pPr>
      <w:pBdr>
        <w:top w:val="single" w:sz="4" w:space="0" w:color="auto"/>
        <w:bottom w:val="single" w:sz="4" w:space="0" w:color="auto"/>
      </w:pBdr>
      <w:spacing w:before="100" w:beforeAutospacing="1" w:after="100" w:afterAutospacing="1" w:line="240" w:lineRule="auto"/>
    </w:pPr>
    <w:rPr>
      <w:rFonts w:eastAsia="Times New Roman"/>
      <w:b/>
      <w:bCs/>
      <w:color w:val="auto"/>
      <w:sz w:val="20"/>
      <w:szCs w:val="20"/>
    </w:rPr>
  </w:style>
  <w:style w:type="paragraph" w:customStyle="1" w:styleId="xl261">
    <w:name w:val="xl261"/>
    <w:basedOn w:val="Normal"/>
    <w:rsid w:val="00A90E72"/>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pPr>
    <w:rPr>
      <w:rFonts w:eastAsia="Times New Roman"/>
      <w:b/>
      <w:bCs/>
      <w:color w:val="auto"/>
      <w:sz w:val="24"/>
      <w:szCs w:val="24"/>
    </w:rPr>
  </w:style>
  <w:style w:type="paragraph" w:customStyle="1" w:styleId="xl262">
    <w:name w:val="xl262"/>
    <w:basedOn w:val="Normal"/>
    <w:rsid w:val="00A90E72"/>
    <w:pPr>
      <w:pBdr>
        <w:left w:val="single" w:sz="8" w:space="0" w:color="auto"/>
        <w:right w:val="single" w:sz="8" w:space="0" w:color="auto"/>
      </w:pBdr>
      <w:spacing w:before="100" w:beforeAutospacing="1" w:after="100" w:afterAutospacing="1" w:line="240" w:lineRule="auto"/>
    </w:pPr>
    <w:rPr>
      <w:rFonts w:eastAsia="Times New Roman"/>
      <w:color w:val="auto"/>
      <w:sz w:val="24"/>
      <w:szCs w:val="24"/>
    </w:rPr>
  </w:style>
  <w:style w:type="paragraph" w:customStyle="1" w:styleId="xl263">
    <w:name w:val="xl263"/>
    <w:basedOn w:val="Normal"/>
    <w:rsid w:val="00A90E72"/>
    <w:pPr>
      <w:pBdr>
        <w:left w:val="single" w:sz="8" w:space="0" w:color="auto"/>
        <w:right w:val="single" w:sz="8" w:space="0" w:color="auto"/>
      </w:pBdr>
      <w:spacing w:before="100" w:beforeAutospacing="1" w:after="100" w:afterAutospacing="1" w:line="240" w:lineRule="auto"/>
    </w:pPr>
    <w:rPr>
      <w:rFonts w:eastAsia="Times New Roman"/>
      <w:color w:val="auto"/>
      <w:sz w:val="24"/>
      <w:szCs w:val="24"/>
    </w:rPr>
  </w:style>
  <w:style w:type="paragraph" w:customStyle="1" w:styleId="xl264">
    <w:name w:val="xl264"/>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color w:val="auto"/>
      <w:sz w:val="24"/>
      <w:szCs w:val="24"/>
    </w:rPr>
  </w:style>
  <w:style w:type="paragraph" w:customStyle="1" w:styleId="xl265">
    <w:name w:val="xl265"/>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color w:val="auto"/>
      <w:sz w:val="24"/>
      <w:szCs w:val="24"/>
    </w:rPr>
  </w:style>
  <w:style w:type="paragraph" w:customStyle="1" w:styleId="xl266">
    <w:name w:val="xl266"/>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b/>
      <w:bCs/>
      <w:color w:val="auto"/>
      <w:sz w:val="24"/>
      <w:szCs w:val="24"/>
    </w:rPr>
  </w:style>
  <w:style w:type="paragraph" w:customStyle="1" w:styleId="xl267">
    <w:name w:val="xl267"/>
    <w:basedOn w:val="Normal"/>
    <w:rsid w:val="00A90E72"/>
    <w:pPr>
      <w:pBdr>
        <w:left w:val="single" w:sz="8" w:space="0" w:color="auto"/>
        <w:right w:val="single" w:sz="8" w:space="0" w:color="auto"/>
      </w:pBdr>
      <w:spacing w:before="100" w:beforeAutospacing="1" w:after="100" w:afterAutospacing="1" w:line="240" w:lineRule="auto"/>
    </w:pPr>
    <w:rPr>
      <w:rFonts w:eastAsia="Times New Roman"/>
      <w:color w:val="auto"/>
      <w:sz w:val="20"/>
      <w:szCs w:val="20"/>
    </w:rPr>
  </w:style>
  <w:style w:type="paragraph" w:customStyle="1" w:styleId="xl268">
    <w:name w:val="xl268"/>
    <w:basedOn w:val="Normal"/>
    <w:rsid w:val="00A90E72"/>
    <w:pPr>
      <w:pBdr>
        <w:left w:val="single" w:sz="8" w:space="0" w:color="auto"/>
        <w:right w:val="single" w:sz="8" w:space="0" w:color="auto"/>
      </w:pBdr>
      <w:spacing w:before="100" w:beforeAutospacing="1" w:after="100" w:afterAutospacing="1" w:line="240" w:lineRule="auto"/>
      <w:jc w:val="center"/>
    </w:pPr>
    <w:rPr>
      <w:rFonts w:eastAsia="Times New Roman"/>
      <w:color w:val="auto"/>
      <w:sz w:val="20"/>
      <w:szCs w:val="20"/>
    </w:rPr>
  </w:style>
  <w:style w:type="paragraph" w:customStyle="1" w:styleId="xl269">
    <w:name w:val="xl269"/>
    <w:basedOn w:val="Normal"/>
    <w:rsid w:val="00A90E72"/>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pPr>
    <w:rPr>
      <w:rFonts w:eastAsia="Times New Roman"/>
      <w:b/>
      <w:bCs/>
      <w:color w:val="auto"/>
      <w:sz w:val="20"/>
      <w:szCs w:val="20"/>
    </w:rPr>
  </w:style>
  <w:style w:type="paragraph" w:customStyle="1" w:styleId="xl270">
    <w:name w:val="xl270"/>
    <w:basedOn w:val="Normal"/>
    <w:rsid w:val="00A90E72"/>
    <w:pPr>
      <w:spacing w:before="100" w:beforeAutospacing="1" w:after="100" w:afterAutospacing="1" w:line="240" w:lineRule="auto"/>
    </w:pPr>
    <w:rPr>
      <w:rFonts w:eastAsia="Times New Roman"/>
      <w:color w:val="auto"/>
      <w:sz w:val="24"/>
      <w:szCs w:val="24"/>
    </w:rPr>
  </w:style>
  <w:style w:type="paragraph" w:customStyle="1" w:styleId="xl271">
    <w:name w:val="xl271"/>
    <w:basedOn w:val="Normal"/>
    <w:rsid w:val="00A90E72"/>
    <w:pPr>
      <w:spacing w:before="100" w:beforeAutospacing="1" w:after="100" w:afterAutospacing="1" w:line="240" w:lineRule="auto"/>
    </w:pPr>
    <w:rPr>
      <w:rFonts w:eastAsia="Times New Roman"/>
      <w:b/>
      <w:bCs/>
      <w:color w:val="auto"/>
      <w:sz w:val="24"/>
      <w:szCs w:val="24"/>
    </w:rPr>
  </w:style>
  <w:style w:type="paragraph" w:customStyle="1" w:styleId="xl272">
    <w:name w:val="xl272"/>
    <w:basedOn w:val="Normal"/>
    <w:rsid w:val="00A90E72"/>
    <w:pPr>
      <w:spacing w:before="100" w:beforeAutospacing="1" w:after="100" w:afterAutospacing="1" w:line="240" w:lineRule="auto"/>
    </w:pPr>
    <w:rPr>
      <w:rFonts w:eastAsia="Times New Roman"/>
      <w:b/>
      <w:bCs/>
      <w:color w:val="auto"/>
      <w:sz w:val="24"/>
      <w:szCs w:val="24"/>
    </w:rPr>
  </w:style>
  <w:style w:type="paragraph" w:customStyle="1" w:styleId="xl273">
    <w:name w:val="xl273"/>
    <w:basedOn w:val="Normal"/>
    <w:rsid w:val="00A90E72"/>
    <w:pPr>
      <w:spacing w:before="100" w:beforeAutospacing="1" w:after="100" w:afterAutospacing="1" w:line="240" w:lineRule="auto"/>
    </w:pPr>
    <w:rPr>
      <w:rFonts w:eastAsia="Times New Roman"/>
      <w:color w:val="auto"/>
      <w:sz w:val="24"/>
      <w:szCs w:val="24"/>
    </w:rPr>
  </w:style>
  <w:style w:type="paragraph" w:customStyle="1" w:styleId="xl274">
    <w:name w:val="xl274"/>
    <w:basedOn w:val="Normal"/>
    <w:rsid w:val="00A90E72"/>
    <w:pPr>
      <w:pBdr>
        <w:left w:val="single" w:sz="4" w:space="0" w:color="auto"/>
        <w:right w:val="single" w:sz="4" w:space="0" w:color="auto"/>
      </w:pBdr>
      <w:spacing w:before="100" w:beforeAutospacing="1" w:after="100" w:afterAutospacing="1" w:line="240" w:lineRule="auto"/>
    </w:pPr>
    <w:rPr>
      <w:rFonts w:eastAsia="Times New Roman"/>
      <w:color w:val="auto"/>
      <w:sz w:val="24"/>
      <w:szCs w:val="24"/>
    </w:rPr>
  </w:style>
  <w:style w:type="paragraph" w:customStyle="1" w:styleId="xl275">
    <w:name w:val="xl275"/>
    <w:basedOn w:val="Normal"/>
    <w:rsid w:val="00A90E72"/>
    <w:pPr>
      <w:pBdr>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276">
    <w:name w:val="xl276"/>
    <w:basedOn w:val="Normal"/>
    <w:rsid w:val="00A90E72"/>
    <w:pPr>
      <w:pBdr>
        <w:bottom w:val="dotted" w:sz="4" w:space="0" w:color="auto"/>
      </w:pBdr>
      <w:spacing w:before="100" w:beforeAutospacing="1" w:after="100" w:afterAutospacing="1" w:line="240" w:lineRule="auto"/>
      <w:textAlignment w:val="center"/>
    </w:pPr>
    <w:rPr>
      <w:rFonts w:eastAsia="Times New Roman"/>
      <w:color w:val="auto"/>
      <w:sz w:val="24"/>
      <w:szCs w:val="24"/>
    </w:rPr>
  </w:style>
  <w:style w:type="paragraph" w:customStyle="1" w:styleId="xl277">
    <w:name w:val="xl277"/>
    <w:basedOn w:val="Normal"/>
    <w:rsid w:val="00A90E72"/>
    <w:pPr>
      <w:pBdr>
        <w:bottom w:val="dotted" w:sz="4" w:space="0" w:color="auto"/>
        <w:right w:val="single" w:sz="4" w:space="0" w:color="auto"/>
      </w:pBdr>
      <w:spacing w:before="100" w:beforeAutospacing="1" w:after="100" w:afterAutospacing="1" w:line="240" w:lineRule="auto"/>
      <w:textAlignment w:val="center"/>
    </w:pPr>
    <w:rPr>
      <w:rFonts w:eastAsia="Times New Roman"/>
      <w:color w:val="auto"/>
      <w:sz w:val="24"/>
      <w:szCs w:val="24"/>
    </w:rPr>
  </w:style>
  <w:style w:type="paragraph" w:customStyle="1" w:styleId="xl278">
    <w:name w:val="xl278"/>
    <w:basedOn w:val="Normal"/>
    <w:rsid w:val="00A90E7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279">
    <w:name w:val="xl279"/>
    <w:basedOn w:val="Normal"/>
    <w:rsid w:val="00A90E72"/>
    <w:pPr>
      <w:spacing w:before="100" w:beforeAutospacing="1" w:after="100" w:afterAutospacing="1" w:line="240" w:lineRule="auto"/>
      <w:textAlignment w:val="center"/>
    </w:pPr>
    <w:rPr>
      <w:rFonts w:eastAsia="Times New Roman"/>
      <w:color w:val="auto"/>
      <w:sz w:val="24"/>
      <w:szCs w:val="24"/>
    </w:rPr>
  </w:style>
  <w:style w:type="paragraph" w:customStyle="1" w:styleId="xl280">
    <w:name w:val="xl280"/>
    <w:basedOn w:val="Normal"/>
    <w:rsid w:val="00A90E72"/>
    <w:pPr>
      <w:pBdr>
        <w:top w:val="single" w:sz="4" w:space="0" w:color="auto"/>
        <w:bottom w:val="single" w:sz="4" w:space="0" w:color="auto"/>
      </w:pBdr>
      <w:spacing w:before="100" w:beforeAutospacing="1" w:after="100" w:afterAutospacing="1" w:line="240" w:lineRule="auto"/>
      <w:textAlignment w:val="center"/>
    </w:pPr>
    <w:rPr>
      <w:rFonts w:eastAsia="Times New Roman"/>
      <w:color w:val="auto"/>
      <w:sz w:val="24"/>
      <w:szCs w:val="24"/>
    </w:rPr>
  </w:style>
  <w:style w:type="paragraph" w:customStyle="1" w:styleId="xl281">
    <w:name w:val="xl281"/>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282">
    <w:name w:val="xl282"/>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283">
    <w:name w:val="xl283"/>
    <w:basedOn w:val="Normal"/>
    <w:rsid w:val="00A90E72"/>
    <w:pPr>
      <w:pBdr>
        <w:top w:val="single" w:sz="4" w:space="0" w:color="auto"/>
        <w:bottom w:val="single" w:sz="4" w:space="0" w:color="auto"/>
      </w:pBdr>
      <w:shd w:val="clear" w:color="000000" w:fill="FFFFFF"/>
      <w:spacing w:before="100" w:beforeAutospacing="1" w:after="100" w:afterAutospacing="1" w:line="240" w:lineRule="auto"/>
      <w:jc w:val="center"/>
    </w:pPr>
    <w:rPr>
      <w:rFonts w:eastAsia="Times New Roman"/>
      <w:color w:val="auto"/>
      <w:sz w:val="20"/>
      <w:szCs w:val="20"/>
    </w:rPr>
  </w:style>
  <w:style w:type="paragraph" w:customStyle="1" w:styleId="xl284">
    <w:name w:val="xl284"/>
    <w:basedOn w:val="Normal"/>
    <w:rsid w:val="00A90E72"/>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eastAsia="Times New Roman"/>
      <w:color w:val="auto"/>
      <w:sz w:val="20"/>
      <w:szCs w:val="20"/>
    </w:rPr>
  </w:style>
  <w:style w:type="paragraph" w:customStyle="1" w:styleId="xl285">
    <w:name w:val="xl285"/>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eastAsia="Times New Roman"/>
      <w:color w:val="auto"/>
      <w:sz w:val="20"/>
      <w:szCs w:val="20"/>
    </w:rPr>
  </w:style>
  <w:style w:type="paragraph" w:customStyle="1" w:styleId="xl286">
    <w:name w:val="xl286"/>
    <w:basedOn w:val="Normal"/>
    <w:rsid w:val="00A9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olor w:val="auto"/>
      <w:sz w:val="24"/>
      <w:szCs w:val="24"/>
    </w:rPr>
  </w:style>
  <w:style w:type="paragraph" w:customStyle="1" w:styleId="xl287">
    <w:name w:val="xl287"/>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eastAsia="Times New Roman"/>
      <w:color w:val="auto"/>
      <w:sz w:val="20"/>
      <w:szCs w:val="20"/>
    </w:rPr>
  </w:style>
  <w:style w:type="paragraph" w:customStyle="1" w:styleId="xl288">
    <w:name w:val="xl288"/>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color w:val="auto"/>
      <w:sz w:val="20"/>
      <w:szCs w:val="20"/>
    </w:rPr>
  </w:style>
  <w:style w:type="paragraph" w:customStyle="1" w:styleId="xl289">
    <w:name w:val="xl289"/>
    <w:basedOn w:val="Normal"/>
    <w:rsid w:val="00A90E7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color w:val="auto"/>
      <w:sz w:val="20"/>
      <w:szCs w:val="20"/>
    </w:rPr>
  </w:style>
  <w:style w:type="paragraph" w:customStyle="1" w:styleId="xl290">
    <w:name w:val="xl290"/>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291">
    <w:name w:val="xl291"/>
    <w:basedOn w:val="Normal"/>
    <w:rsid w:val="00A90E72"/>
    <w:pPr>
      <w:pBdr>
        <w:top w:val="single" w:sz="4" w:space="0" w:color="auto"/>
        <w:bottom w:val="single" w:sz="4" w:space="0" w:color="auto"/>
        <w:right w:val="single" w:sz="8" w:space="0" w:color="auto"/>
      </w:pBdr>
      <w:spacing w:before="100" w:beforeAutospacing="1" w:after="100" w:afterAutospacing="1" w:line="240" w:lineRule="auto"/>
      <w:jc w:val="right"/>
    </w:pPr>
    <w:rPr>
      <w:rFonts w:eastAsia="Times New Roman"/>
      <w:color w:val="auto"/>
      <w:sz w:val="20"/>
      <w:szCs w:val="20"/>
    </w:rPr>
  </w:style>
  <w:style w:type="paragraph" w:customStyle="1" w:styleId="xl292">
    <w:name w:val="xl292"/>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both"/>
      <w:textAlignment w:val="center"/>
    </w:pPr>
    <w:rPr>
      <w:rFonts w:eastAsia="Times New Roman"/>
      <w:color w:val="auto"/>
      <w:sz w:val="20"/>
      <w:szCs w:val="20"/>
    </w:rPr>
  </w:style>
  <w:style w:type="paragraph" w:customStyle="1" w:styleId="xl293">
    <w:name w:val="xl293"/>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color w:val="auto"/>
      <w:sz w:val="20"/>
      <w:szCs w:val="20"/>
    </w:rPr>
  </w:style>
  <w:style w:type="paragraph" w:customStyle="1" w:styleId="xl294">
    <w:name w:val="xl294"/>
    <w:basedOn w:val="Normal"/>
    <w:rsid w:val="00A90E7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eastAsia="Times New Roman"/>
      <w:color w:val="auto"/>
      <w:sz w:val="20"/>
      <w:szCs w:val="20"/>
    </w:rPr>
  </w:style>
  <w:style w:type="paragraph" w:customStyle="1" w:styleId="xl295">
    <w:name w:val="xl295"/>
    <w:basedOn w:val="Normal"/>
    <w:rsid w:val="00A90E7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eastAsia="Times New Roman"/>
      <w:color w:val="auto"/>
      <w:sz w:val="20"/>
      <w:szCs w:val="20"/>
    </w:rPr>
  </w:style>
  <w:style w:type="paragraph" w:customStyle="1" w:styleId="xl296">
    <w:name w:val="xl296"/>
    <w:basedOn w:val="Normal"/>
    <w:rsid w:val="00A90E7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color w:val="auto"/>
      <w:sz w:val="20"/>
      <w:szCs w:val="20"/>
    </w:rPr>
  </w:style>
  <w:style w:type="paragraph" w:customStyle="1" w:styleId="xl297">
    <w:name w:val="xl297"/>
    <w:basedOn w:val="Normal"/>
    <w:rsid w:val="00A90E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olor w:val="auto"/>
      <w:sz w:val="20"/>
      <w:szCs w:val="20"/>
    </w:rPr>
  </w:style>
  <w:style w:type="paragraph" w:customStyle="1" w:styleId="xl298">
    <w:name w:val="xl298"/>
    <w:basedOn w:val="Normal"/>
    <w:rsid w:val="00A90E72"/>
    <w:pPr>
      <w:shd w:val="clear" w:color="000000" w:fill="FFFFFF"/>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299">
    <w:name w:val="xl299"/>
    <w:basedOn w:val="Normal"/>
    <w:rsid w:val="00A90E72"/>
    <w:pPr>
      <w:pBdr>
        <w:left w:val="single" w:sz="4" w:space="0" w:color="auto"/>
        <w:bottom w:val="dotted" w:sz="4" w:space="0" w:color="auto"/>
      </w:pBdr>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00">
    <w:name w:val="xl300"/>
    <w:basedOn w:val="Normal"/>
    <w:rsid w:val="00A90E72"/>
    <w:pPr>
      <w:pBdr>
        <w:top w:val="single" w:sz="4" w:space="0" w:color="auto"/>
        <w:left w:val="single" w:sz="4" w:space="0" w:color="auto"/>
        <w:bottom w:val="double" w:sz="6" w:space="0" w:color="auto"/>
      </w:pBdr>
      <w:shd w:val="clear" w:color="000000" w:fill="D9D9D9"/>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01">
    <w:name w:val="xl301"/>
    <w:basedOn w:val="Normal"/>
    <w:rsid w:val="00A90E72"/>
    <w:pPr>
      <w:pBdr>
        <w:top w:val="dotted" w:sz="4" w:space="0" w:color="auto"/>
        <w:bottom w:val="single" w:sz="4" w:space="0" w:color="auto"/>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302">
    <w:name w:val="xl302"/>
    <w:basedOn w:val="Normal"/>
    <w:rsid w:val="00A90E72"/>
    <w:pPr>
      <w:pBdr>
        <w:top w:val="dotted" w:sz="4" w:space="0" w:color="auto"/>
        <w:bottom w:val="single" w:sz="4" w:space="0" w:color="auto"/>
        <w:right w:val="double" w:sz="6" w:space="0" w:color="auto"/>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303">
    <w:name w:val="xl303"/>
    <w:basedOn w:val="Normal"/>
    <w:rsid w:val="00A90E72"/>
    <w:pPr>
      <w:pBdr>
        <w:top w:val="dotted" w:sz="4" w:space="0" w:color="auto"/>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304">
    <w:name w:val="xl304"/>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eastAsia="Times New Roman"/>
      <w:color w:val="auto"/>
      <w:sz w:val="20"/>
      <w:szCs w:val="20"/>
    </w:rPr>
  </w:style>
  <w:style w:type="paragraph" w:customStyle="1" w:styleId="xl305">
    <w:name w:val="xl305"/>
    <w:basedOn w:val="Normal"/>
    <w:rsid w:val="00A90E7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eastAsia="Times New Roman"/>
      <w:color w:val="auto"/>
      <w:sz w:val="20"/>
      <w:szCs w:val="20"/>
    </w:rPr>
  </w:style>
  <w:style w:type="paragraph" w:customStyle="1" w:styleId="xl306">
    <w:name w:val="xl306"/>
    <w:basedOn w:val="Normal"/>
    <w:rsid w:val="00A90E7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eastAsia="Times New Roman"/>
      <w:color w:val="auto"/>
      <w:sz w:val="20"/>
      <w:szCs w:val="20"/>
    </w:rPr>
  </w:style>
  <w:style w:type="paragraph" w:customStyle="1" w:styleId="xl307">
    <w:name w:val="xl307"/>
    <w:basedOn w:val="Normal"/>
    <w:rsid w:val="00A90E7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color w:val="auto"/>
      <w:sz w:val="20"/>
      <w:szCs w:val="20"/>
    </w:rPr>
  </w:style>
  <w:style w:type="paragraph" w:customStyle="1" w:styleId="xl308">
    <w:name w:val="xl308"/>
    <w:basedOn w:val="Normal"/>
    <w:rsid w:val="00A90E72"/>
    <w:pPr>
      <w:shd w:val="clear" w:color="000000" w:fill="FFFFFF"/>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309">
    <w:name w:val="xl309"/>
    <w:basedOn w:val="Normal"/>
    <w:rsid w:val="00A90E7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olor w:val="auto"/>
      <w:sz w:val="20"/>
      <w:szCs w:val="20"/>
    </w:rPr>
  </w:style>
  <w:style w:type="paragraph" w:customStyle="1" w:styleId="xl310">
    <w:name w:val="xl310"/>
    <w:basedOn w:val="Normal"/>
    <w:rsid w:val="00A90E7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olor w:val="auto"/>
      <w:sz w:val="20"/>
      <w:szCs w:val="20"/>
    </w:rPr>
  </w:style>
  <w:style w:type="paragraph" w:customStyle="1" w:styleId="xl311">
    <w:name w:val="xl311"/>
    <w:basedOn w:val="Normal"/>
    <w:rsid w:val="00A90E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rPr>
  </w:style>
  <w:style w:type="paragraph" w:customStyle="1" w:styleId="xl312">
    <w:name w:val="xl312"/>
    <w:basedOn w:val="Normal"/>
    <w:rsid w:val="00A90E7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olor w:val="auto"/>
      <w:sz w:val="20"/>
      <w:szCs w:val="20"/>
    </w:rPr>
  </w:style>
  <w:style w:type="paragraph" w:customStyle="1" w:styleId="xl313">
    <w:name w:val="xl313"/>
    <w:basedOn w:val="Normal"/>
    <w:rsid w:val="00A90E7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eastAsia="Times New Roman"/>
      <w:color w:val="auto"/>
      <w:sz w:val="20"/>
      <w:szCs w:val="20"/>
    </w:rPr>
  </w:style>
  <w:style w:type="paragraph" w:customStyle="1" w:styleId="xl314">
    <w:name w:val="xl314"/>
    <w:basedOn w:val="Normal"/>
    <w:rsid w:val="00A90E72"/>
    <w:pPr>
      <w:spacing w:before="100" w:beforeAutospacing="1" w:after="100" w:afterAutospacing="1" w:line="240" w:lineRule="auto"/>
      <w:textAlignment w:val="center"/>
    </w:pPr>
    <w:rPr>
      <w:rFonts w:eastAsia="Times New Roman"/>
      <w:color w:val="auto"/>
      <w:sz w:val="20"/>
      <w:szCs w:val="20"/>
    </w:rPr>
  </w:style>
  <w:style w:type="paragraph" w:customStyle="1" w:styleId="xl315">
    <w:name w:val="xl315"/>
    <w:basedOn w:val="Normal"/>
    <w:rsid w:val="00A90E72"/>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316">
    <w:name w:val="xl316"/>
    <w:basedOn w:val="Normal"/>
    <w:rsid w:val="00A90E72"/>
    <w:pPr>
      <w:pBdr>
        <w:top w:val="single" w:sz="4" w:space="0" w:color="auto"/>
        <w:left w:val="double" w:sz="6"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17">
    <w:name w:val="xl317"/>
    <w:basedOn w:val="Normal"/>
    <w:rsid w:val="00A90E7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18">
    <w:name w:val="xl318"/>
    <w:basedOn w:val="Normal"/>
    <w:rsid w:val="00A90E72"/>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19">
    <w:name w:val="xl319"/>
    <w:basedOn w:val="Normal"/>
    <w:rsid w:val="00A90E72"/>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20">
    <w:name w:val="xl320"/>
    <w:basedOn w:val="Normal"/>
    <w:rsid w:val="00A90E72"/>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21">
    <w:name w:val="xl321"/>
    <w:basedOn w:val="Normal"/>
    <w:rsid w:val="00A90E72"/>
    <w:pPr>
      <w:pBdr>
        <w:top w:val="double" w:sz="6"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22">
    <w:name w:val="xl322"/>
    <w:basedOn w:val="Normal"/>
    <w:rsid w:val="00A90E7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23">
    <w:name w:val="xl323"/>
    <w:basedOn w:val="Normal"/>
    <w:rsid w:val="00A90E72"/>
    <w:pPr>
      <w:pBdr>
        <w:top w:val="double" w:sz="6" w:space="0" w:color="auto"/>
      </w:pBdr>
      <w:shd w:val="clear" w:color="000000" w:fill="D9D9D9"/>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24">
    <w:name w:val="xl324"/>
    <w:basedOn w:val="Normal"/>
    <w:rsid w:val="00A90E72"/>
    <w:pPr>
      <w:pBdr>
        <w:top w:val="double" w:sz="6"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25">
    <w:name w:val="xl325"/>
    <w:basedOn w:val="Normal"/>
    <w:rsid w:val="00A90E72"/>
    <w:pPr>
      <w:pBdr>
        <w:bottom w:val="single" w:sz="4" w:space="0" w:color="auto"/>
      </w:pBdr>
      <w:shd w:val="clear" w:color="000000" w:fill="D9D9D9"/>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26">
    <w:name w:val="xl326"/>
    <w:basedOn w:val="Normal"/>
    <w:rsid w:val="00A90E7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27">
    <w:name w:val="xl327"/>
    <w:basedOn w:val="Normal"/>
    <w:rsid w:val="00A90E72"/>
    <w:pPr>
      <w:pBdr>
        <w:top w:val="double" w:sz="6" w:space="0" w:color="auto"/>
        <w:left w:val="single" w:sz="4" w:space="0" w:color="auto"/>
      </w:pBdr>
      <w:shd w:val="clear" w:color="000000" w:fill="D9D9D9"/>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28">
    <w:name w:val="xl328"/>
    <w:basedOn w:val="Normal"/>
    <w:rsid w:val="00A90E72"/>
    <w:pPr>
      <w:pBdr>
        <w:top w:val="double" w:sz="6" w:space="0" w:color="auto"/>
        <w:right w:val="double" w:sz="6" w:space="0" w:color="auto"/>
      </w:pBdr>
      <w:shd w:val="clear" w:color="000000" w:fill="D9D9D9"/>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29">
    <w:name w:val="xl329"/>
    <w:basedOn w:val="Normal"/>
    <w:rsid w:val="00A90E72"/>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30">
    <w:name w:val="xl330"/>
    <w:basedOn w:val="Normal"/>
    <w:rsid w:val="00A90E72"/>
    <w:pPr>
      <w:pBdr>
        <w:bottom w:val="single" w:sz="4" w:space="0" w:color="auto"/>
        <w:right w:val="double" w:sz="6" w:space="0" w:color="auto"/>
      </w:pBdr>
      <w:shd w:val="clear" w:color="000000" w:fill="D9D9D9"/>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31">
    <w:name w:val="xl331"/>
    <w:basedOn w:val="Normal"/>
    <w:rsid w:val="00A90E72"/>
    <w:pPr>
      <w:pBdr>
        <w:top w:val="single" w:sz="4" w:space="0" w:color="auto"/>
        <w:left w:val="single" w:sz="4" w:space="0" w:color="auto"/>
      </w:pBdr>
      <w:spacing w:before="100" w:beforeAutospacing="1" w:after="100" w:afterAutospacing="1" w:line="240" w:lineRule="auto"/>
      <w:jc w:val="center"/>
    </w:pPr>
    <w:rPr>
      <w:rFonts w:eastAsia="Times New Roman"/>
      <w:b/>
      <w:bCs/>
      <w:color w:val="auto"/>
      <w:sz w:val="24"/>
      <w:szCs w:val="24"/>
    </w:rPr>
  </w:style>
  <w:style w:type="paragraph" w:customStyle="1" w:styleId="xl332">
    <w:name w:val="xl332"/>
    <w:basedOn w:val="Normal"/>
    <w:rsid w:val="00A90E72"/>
    <w:pPr>
      <w:pBdr>
        <w:top w:val="single" w:sz="4" w:space="0" w:color="auto"/>
        <w:right w:val="double" w:sz="6" w:space="0" w:color="auto"/>
      </w:pBdr>
      <w:spacing w:before="100" w:beforeAutospacing="1" w:after="100" w:afterAutospacing="1" w:line="240" w:lineRule="auto"/>
      <w:jc w:val="center"/>
    </w:pPr>
    <w:rPr>
      <w:rFonts w:eastAsia="Times New Roman"/>
      <w:b/>
      <w:bCs/>
      <w:color w:val="auto"/>
      <w:sz w:val="24"/>
      <w:szCs w:val="24"/>
    </w:rPr>
  </w:style>
  <w:style w:type="paragraph" w:customStyle="1" w:styleId="xl333">
    <w:name w:val="xl333"/>
    <w:basedOn w:val="Normal"/>
    <w:rsid w:val="00A90E72"/>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b/>
      <w:bCs/>
      <w:color w:val="auto"/>
      <w:sz w:val="20"/>
      <w:szCs w:val="20"/>
    </w:rPr>
  </w:style>
  <w:style w:type="paragraph" w:customStyle="1" w:styleId="xl334">
    <w:name w:val="xl334"/>
    <w:basedOn w:val="Normal"/>
    <w:rsid w:val="00A90E72"/>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b/>
      <w:bCs/>
      <w:color w:val="auto"/>
      <w:sz w:val="20"/>
      <w:szCs w:val="20"/>
    </w:rPr>
  </w:style>
  <w:style w:type="paragraph" w:customStyle="1" w:styleId="xl335">
    <w:name w:val="xl335"/>
    <w:basedOn w:val="Normal"/>
    <w:rsid w:val="00A90E72"/>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b/>
      <w:bCs/>
      <w:color w:val="auto"/>
      <w:sz w:val="20"/>
      <w:szCs w:val="20"/>
    </w:rPr>
  </w:style>
  <w:style w:type="paragraph" w:customStyle="1" w:styleId="xl336">
    <w:name w:val="xl336"/>
    <w:basedOn w:val="Normal"/>
    <w:rsid w:val="00A90E72"/>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b/>
      <w:bCs/>
      <w:color w:val="auto"/>
      <w:sz w:val="18"/>
      <w:szCs w:val="18"/>
    </w:rPr>
  </w:style>
  <w:style w:type="paragraph" w:customStyle="1" w:styleId="xl337">
    <w:name w:val="xl337"/>
    <w:basedOn w:val="Normal"/>
    <w:rsid w:val="00A90E72"/>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b/>
      <w:bCs/>
      <w:color w:val="auto"/>
      <w:sz w:val="18"/>
      <w:szCs w:val="18"/>
    </w:rPr>
  </w:style>
  <w:style w:type="paragraph" w:customStyle="1" w:styleId="xl338">
    <w:name w:val="xl338"/>
    <w:basedOn w:val="Normal"/>
    <w:rsid w:val="00A90E72"/>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b/>
      <w:bCs/>
      <w:color w:val="auto"/>
      <w:sz w:val="18"/>
      <w:szCs w:val="18"/>
    </w:rPr>
  </w:style>
  <w:style w:type="paragraph" w:customStyle="1" w:styleId="xl339">
    <w:name w:val="xl339"/>
    <w:basedOn w:val="Normal"/>
    <w:rsid w:val="00A90E72"/>
    <w:pPr>
      <w:pBdr>
        <w:bottom w:val="single" w:sz="8" w:space="0" w:color="auto"/>
      </w:pBdr>
      <w:shd w:val="clear" w:color="000000" w:fill="BFBFBF"/>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40">
    <w:name w:val="xl340"/>
    <w:basedOn w:val="Normal"/>
    <w:rsid w:val="00A90E72"/>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auto"/>
      <w:sz w:val="20"/>
      <w:szCs w:val="20"/>
    </w:rPr>
  </w:style>
  <w:style w:type="paragraph" w:customStyle="1" w:styleId="xl341">
    <w:name w:val="xl341"/>
    <w:basedOn w:val="Normal"/>
    <w:rsid w:val="00A90E72"/>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auto"/>
      <w:sz w:val="20"/>
      <w:szCs w:val="20"/>
    </w:rPr>
  </w:style>
  <w:style w:type="paragraph" w:customStyle="1" w:styleId="xl342">
    <w:name w:val="xl342"/>
    <w:basedOn w:val="Normal"/>
    <w:rsid w:val="00A90E72"/>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auto"/>
      <w:sz w:val="20"/>
      <w:szCs w:val="20"/>
    </w:rPr>
  </w:style>
  <w:style w:type="paragraph" w:customStyle="1" w:styleId="xl343">
    <w:name w:val="xl343"/>
    <w:basedOn w:val="Normal"/>
    <w:rsid w:val="00A90E72"/>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auto"/>
      <w:sz w:val="20"/>
      <w:szCs w:val="20"/>
    </w:rPr>
  </w:style>
  <w:style w:type="paragraph" w:customStyle="1" w:styleId="xl344">
    <w:name w:val="xl344"/>
    <w:basedOn w:val="Normal"/>
    <w:rsid w:val="00A90E72"/>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auto"/>
      <w:sz w:val="20"/>
      <w:szCs w:val="20"/>
    </w:rPr>
  </w:style>
  <w:style w:type="paragraph" w:customStyle="1" w:styleId="xl345">
    <w:name w:val="xl345"/>
    <w:basedOn w:val="Normal"/>
    <w:rsid w:val="00A90E72"/>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auto"/>
      <w:sz w:val="20"/>
      <w:szCs w:val="20"/>
    </w:rPr>
  </w:style>
  <w:style w:type="paragraph" w:customStyle="1" w:styleId="xl346">
    <w:name w:val="xl346"/>
    <w:basedOn w:val="Normal"/>
    <w:rsid w:val="00A90E72"/>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jc w:val="center"/>
    </w:pPr>
    <w:rPr>
      <w:rFonts w:eastAsia="Times New Roman"/>
      <w:color w:val="auto"/>
      <w:sz w:val="20"/>
      <w:szCs w:val="20"/>
    </w:rPr>
  </w:style>
  <w:style w:type="paragraph" w:customStyle="1" w:styleId="font6">
    <w:name w:val="font6"/>
    <w:basedOn w:val="Normal"/>
    <w:rsid w:val="003F3B63"/>
    <w:pPr>
      <w:spacing w:before="100" w:beforeAutospacing="1" w:after="100" w:afterAutospacing="1" w:line="240" w:lineRule="auto"/>
    </w:pPr>
    <w:rPr>
      <w:rFonts w:eastAsia="Times New Roman"/>
      <w:color w:val="auto"/>
      <w:sz w:val="20"/>
      <w:szCs w:val="20"/>
    </w:rPr>
  </w:style>
  <w:style w:type="paragraph" w:customStyle="1" w:styleId="xl184">
    <w:name w:val="xl184"/>
    <w:basedOn w:val="Normal"/>
    <w:rsid w:val="003F3B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olor w:val="auto"/>
      <w:sz w:val="20"/>
      <w:szCs w:val="20"/>
    </w:rPr>
  </w:style>
  <w:style w:type="paragraph" w:styleId="NoSpacing">
    <w:name w:val="No Spacing"/>
    <w:uiPriority w:val="1"/>
    <w:qFormat/>
    <w:rsid w:val="003E5875"/>
    <w:pPr>
      <w:spacing w:after="0" w:line="240" w:lineRule="auto"/>
    </w:pPr>
  </w:style>
  <w:style w:type="character" w:styleId="UnresolvedMention">
    <w:name w:val="Unresolved Mention"/>
    <w:basedOn w:val="DefaultParagraphFont"/>
    <w:uiPriority w:val="99"/>
    <w:semiHidden/>
    <w:unhideWhenUsed/>
    <w:rsid w:val="003E5875"/>
    <w:rPr>
      <w:color w:val="605E5C"/>
      <w:shd w:val="clear" w:color="auto" w:fill="E1DFDD"/>
    </w:rPr>
  </w:style>
  <w:style w:type="table" w:customStyle="1" w:styleId="aa">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b">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c">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d">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e">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0">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1">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2">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1">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2">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3">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4">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5">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6">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7">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8">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9">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a">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b">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c">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d">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e">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0">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1">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2">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cnigeria.com/tenders/" TargetMode="External"/><Relationship Id="rId13" Type="http://schemas.openxmlformats.org/officeDocument/2006/relationships/hyperlink" Target="http://www.un.org/sc/committees/1267/aq_sanctions_list.shtml" TargetMode="External"/><Relationship Id="rId18" Type="http://schemas.openxmlformats.org/officeDocument/2006/relationships/hyperlink" Target="mailto:ig.hotline@usaid.go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mercycorps.org/integrityhotline" TargetMode="External"/><Relationship Id="rId17" Type="http://schemas.openxmlformats.org/officeDocument/2006/relationships/hyperlink" Target="http://www.un.org/sc/committees/1267/aq_sanctions_list.s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reasury.gov/resource"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a-ng-tenders@mercycorps.org" TargetMode="External"/><Relationship Id="rId24"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hyperlink" Target="http://www.mercycorps.org/integrityhotline"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yperlink" Target="mailto:tenders@mercycorps.org"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mercycorps.org/tenders/" TargetMode="External"/><Relationship Id="rId14" Type="http://schemas.openxmlformats.org/officeDocument/2006/relationships/hyperlink" Target="https://www.mercycorps.org/who-we-are/ethics-policies" TargetMode="External"/><Relationship Id="rId22" Type="http://schemas.openxmlformats.org/officeDocument/2006/relationships/image" Target="media/image4.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at+jLyrqB9J/7ZkSxB0br2Sf5A==">AMUW2mUZxiJ8xRFcsc9amoOFKLZ4+QBWvqNt6wYF1+L5pb+gU2THgCd1zVwpNye33GIJZ76AQIpy49ICcGNXOEJ73lcaAblDYCEr4Kl0T9L1rmtPh3Byv8e2j/WPEtIwXzqXeGc6TYaxG7IFeBNmEqRO+AZp/wYklbnp90/tpEx1MaPiiSFjEpp25GgDRfEuDXnTEyaRmEgGEFQQNl4hF29OVDV15ffXuEOtgklEl2P4wgzfAkXPrVQ6uRw/43l4Ek6cGGPDKHfH/NU+9WYRMVWNVydU2azO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14714</Words>
  <Characters>83874</Characters>
  <Application>Microsoft Office Word</Application>
  <DocSecurity>0</DocSecurity>
  <Lines>698</Lines>
  <Paragraphs>196</Paragraphs>
  <ScaleCrop>false</ScaleCrop>
  <Company/>
  <LinksUpToDate>false</LinksUpToDate>
  <CharactersWithSpaces>98392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Garcha</dc:creator>
  <cp:lastModifiedBy>Mark Spencer</cp:lastModifiedBy>
  <cp:revision>2</cp:revision>
  <dcterms:created xsi:type="dcterms:W3CDTF">2021-12-14T15:13:00Z</dcterms:created>
  <dcterms:modified xsi:type="dcterms:W3CDTF">2021-12-14T15:13:00Z</dcterms:modified>
</cp:coreProperties>
</file>