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89AF3B" w14:textId="77777777" w:rsidR="00D47AA0" w:rsidRDefault="00710274">
      <w:pPr>
        <w:pStyle w:val="Title"/>
        <w:rPr>
          <w:sz w:val="22"/>
          <w:szCs w:val="22"/>
        </w:rPr>
      </w:pPr>
      <w:r>
        <w:rPr>
          <w:sz w:val="22"/>
          <w:szCs w:val="22"/>
        </w:rPr>
        <w:t>PURCHASE CONTRACT</w:t>
      </w:r>
    </w:p>
    <w:p w14:paraId="3B1417FE" w14:textId="77777777" w:rsidR="00D47AA0" w:rsidRDefault="00710274">
      <w:pPr>
        <w:ind w:hanging="35"/>
        <w:jc w:val="center"/>
        <w:rPr>
          <w:b/>
          <w:sz w:val="22"/>
          <w:szCs w:val="22"/>
        </w:rPr>
      </w:pPr>
      <w:r>
        <w:rPr>
          <w:b/>
          <w:sz w:val="22"/>
          <w:szCs w:val="22"/>
        </w:rPr>
        <w:t>Contract No. _______</w:t>
      </w:r>
    </w:p>
    <w:p w14:paraId="0CE92F89" w14:textId="77777777" w:rsidR="00D47AA0" w:rsidRDefault="00D47AA0"/>
    <w:p w14:paraId="68D16073" w14:textId="77777777" w:rsidR="00D47AA0" w:rsidRDefault="00710274">
      <w:pPr>
        <w:ind w:firstLine="0"/>
        <w:jc w:val="both"/>
        <w:rPr>
          <w:sz w:val="22"/>
          <w:szCs w:val="22"/>
        </w:rPr>
      </w:pPr>
      <w:bookmarkStart w:id="0" w:name="_heading=h.gjdgxs" w:colFirst="0" w:colLast="0"/>
      <w:bookmarkEnd w:id="0"/>
      <w:r>
        <w:rPr>
          <w:sz w:val="22"/>
          <w:szCs w:val="22"/>
        </w:rPr>
        <w:t>THIS PURCHASE CONTRACT (the “</w:t>
      </w:r>
      <w:r>
        <w:rPr>
          <w:b/>
          <w:sz w:val="22"/>
          <w:szCs w:val="22"/>
        </w:rPr>
        <w:t>Contract</w:t>
      </w:r>
      <w:r>
        <w:rPr>
          <w:sz w:val="22"/>
          <w:szCs w:val="22"/>
        </w:rPr>
        <w:t xml:space="preserve">”) </w:t>
      </w:r>
      <w:proofErr w:type="gramStart"/>
      <w:r>
        <w:rPr>
          <w:sz w:val="22"/>
          <w:szCs w:val="22"/>
        </w:rPr>
        <w:t>entered into</w:t>
      </w:r>
      <w:proofErr w:type="gramEnd"/>
      <w:r>
        <w:rPr>
          <w:sz w:val="22"/>
          <w:szCs w:val="22"/>
        </w:rPr>
        <w:t xml:space="preserve"> as of __________ by and between MERCY CORPS, a State of Washington, U.S.A. nonprofit corporation having its principal office in Portland, Oregon, U.S.A. (“</w:t>
      </w:r>
      <w:r>
        <w:rPr>
          <w:b/>
          <w:sz w:val="22"/>
          <w:szCs w:val="22"/>
        </w:rPr>
        <w:t>Mercy Corps</w:t>
      </w:r>
      <w:r>
        <w:rPr>
          <w:sz w:val="22"/>
          <w:szCs w:val="22"/>
        </w:rPr>
        <w:t>”) and _____________________________ ("</w:t>
      </w:r>
      <w:r>
        <w:rPr>
          <w:b/>
          <w:sz w:val="22"/>
          <w:szCs w:val="22"/>
        </w:rPr>
        <w:t>Supplier</w:t>
      </w:r>
      <w:r>
        <w:rPr>
          <w:sz w:val="22"/>
          <w:szCs w:val="22"/>
        </w:rPr>
        <w:t>") is as follows:</w:t>
      </w:r>
    </w:p>
    <w:p w14:paraId="436E1922" w14:textId="77777777" w:rsidR="00D47AA0" w:rsidRDefault="00710274">
      <w:pPr>
        <w:numPr>
          <w:ilvl w:val="0"/>
          <w:numId w:val="3"/>
        </w:numPr>
        <w:tabs>
          <w:tab w:val="left" w:pos="360"/>
        </w:tabs>
        <w:ind w:left="0" w:firstLine="0"/>
        <w:jc w:val="both"/>
        <w:rPr>
          <w:sz w:val="22"/>
          <w:szCs w:val="22"/>
        </w:rPr>
      </w:pPr>
      <w:r>
        <w:rPr>
          <w:b/>
          <w:sz w:val="22"/>
          <w:szCs w:val="22"/>
        </w:rPr>
        <w:t>Defined T</w:t>
      </w:r>
      <w:r>
        <w:rPr>
          <w:b/>
          <w:sz w:val="22"/>
          <w:szCs w:val="22"/>
        </w:rPr>
        <w:t>erms</w:t>
      </w:r>
      <w:r>
        <w:rPr>
          <w:sz w:val="22"/>
          <w:szCs w:val="22"/>
        </w:rPr>
        <w:t xml:space="preserve">.   Each of the following terms has the meaning given to such term on </w:t>
      </w:r>
      <w:r>
        <w:rPr>
          <w:sz w:val="22"/>
          <w:szCs w:val="22"/>
          <w:u w:val="single"/>
        </w:rPr>
        <w:t>Schedule I</w:t>
      </w:r>
      <w:r>
        <w:rPr>
          <w:sz w:val="22"/>
          <w:szCs w:val="22"/>
        </w:rPr>
        <w:t xml:space="preserve"> attached hereto:  Authorized Representative, Contract Number, Delivery Date, Delivery Location, Delivery Terms, Donor Terms, Goods, Packing Requirements, Pricing, and Spec</w:t>
      </w:r>
      <w:r>
        <w:rPr>
          <w:sz w:val="22"/>
          <w:szCs w:val="22"/>
        </w:rPr>
        <w:t>ifications.  Other terms are defined as specified throughout this Contract.</w:t>
      </w:r>
    </w:p>
    <w:p w14:paraId="71C702C4" w14:textId="77777777" w:rsidR="00D47AA0" w:rsidRDefault="00710274">
      <w:pPr>
        <w:numPr>
          <w:ilvl w:val="0"/>
          <w:numId w:val="3"/>
        </w:numPr>
        <w:tabs>
          <w:tab w:val="left" w:pos="360"/>
        </w:tabs>
        <w:ind w:left="0" w:firstLine="0"/>
        <w:jc w:val="both"/>
        <w:rPr>
          <w:sz w:val="22"/>
          <w:szCs w:val="22"/>
        </w:rPr>
      </w:pPr>
      <w:r>
        <w:rPr>
          <w:b/>
          <w:sz w:val="22"/>
          <w:szCs w:val="22"/>
        </w:rPr>
        <w:t>Purchase and Sale of Goods</w:t>
      </w:r>
      <w:r>
        <w:rPr>
          <w:sz w:val="22"/>
          <w:szCs w:val="22"/>
        </w:rPr>
        <w:t xml:space="preserve">.   Supplier will sell to Mercy Corps, and Mercy Corps will purchase and pay for, the Goods in accordance with the terms and conditions set forth in this </w:t>
      </w:r>
      <w:r>
        <w:rPr>
          <w:sz w:val="22"/>
          <w:szCs w:val="22"/>
        </w:rPr>
        <w:t>Contract.</w:t>
      </w:r>
    </w:p>
    <w:p w14:paraId="7AC21C19" w14:textId="77777777" w:rsidR="00D47AA0" w:rsidRDefault="00710274">
      <w:pPr>
        <w:numPr>
          <w:ilvl w:val="0"/>
          <w:numId w:val="3"/>
        </w:numPr>
        <w:tabs>
          <w:tab w:val="left" w:pos="360"/>
        </w:tabs>
        <w:ind w:left="0" w:firstLine="0"/>
        <w:jc w:val="both"/>
        <w:rPr>
          <w:sz w:val="22"/>
          <w:szCs w:val="22"/>
        </w:rPr>
      </w:pPr>
      <w:r>
        <w:rPr>
          <w:b/>
          <w:sz w:val="22"/>
          <w:szCs w:val="22"/>
        </w:rPr>
        <w:t>Specifications</w:t>
      </w:r>
      <w:r>
        <w:rPr>
          <w:sz w:val="22"/>
          <w:szCs w:val="22"/>
        </w:rPr>
        <w:t>.   The Goods must strictly comply with or exceed the Specifications listed in Schedule II.  No deviation, substitution or change is permitted without Mercy Corps’ prior written consent.</w:t>
      </w:r>
    </w:p>
    <w:p w14:paraId="03BCF7E0" w14:textId="77777777" w:rsidR="00D47AA0" w:rsidRDefault="00710274">
      <w:pPr>
        <w:numPr>
          <w:ilvl w:val="0"/>
          <w:numId w:val="3"/>
        </w:numPr>
        <w:tabs>
          <w:tab w:val="left" w:pos="360"/>
        </w:tabs>
        <w:ind w:left="0" w:firstLine="0"/>
        <w:jc w:val="both"/>
        <w:rPr>
          <w:sz w:val="22"/>
          <w:szCs w:val="22"/>
        </w:rPr>
      </w:pPr>
      <w:r>
        <w:rPr>
          <w:b/>
          <w:sz w:val="22"/>
          <w:szCs w:val="22"/>
        </w:rPr>
        <w:t>Purchase Order Amendments</w:t>
      </w:r>
      <w:r>
        <w:rPr>
          <w:sz w:val="22"/>
          <w:szCs w:val="22"/>
        </w:rPr>
        <w:t>.  Mercy Corps may s</w:t>
      </w:r>
      <w:r>
        <w:rPr>
          <w:sz w:val="22"/>
          <w:szCs w:val="22"/>
        </w:rPr>
        <w:t xml:space="preserve">uspend Supplier's performance, </w:t>
      </w:r>
      <w:proofErr w:type="gramStart"/>
      <w:r>
        <w:rPr>
          <w:sz w:val="22"/>
          <w:szCs w:val="22"/>
        </w:rPr>
        <w:t>increase</w:t>
      </w:r>
      <w:proofErr w:type="gramEnd"/>
      <w:r>
        <w:rPr>
          <w:sz w:val="22"/>
          <w:szCs w:val="22"/>
        </w:rPr>
        <w:t xml:space="preserve"> or decrease the ordered quantities, or make changes for Mercy Corps’ reasonable business needs by written notice to Supplier (each, a </w:t>
      </w:r>
      <w:r>
        <w:rPr>
          <w:b/>
          <w:sz w:val="22"/>
          <w:szCs w:val="22"/>
        </w:rPr>
        <w:t>“Purchase Order Amendment</w:t>
      </w:r>
      <w:r>
        <w:rPr>
          <w:sz w:val="22"/>
          <w:szCs w:val="22"/>
        </w:rPr>
        <w:t>").  Unless mutually agreed, a Purchase Order Amendment d</w:t>
      </w:r>
      <w:r>
        <w:rPr>
          <w:sz w:val="22"/>
          <w:szCs w:val="22"/>
        </w:rPr>
        <w:t>oes not apply to change the Goods timely and fully delivered and accepted before the date of the Purchase Order Amendment.  If any change causes an increase or decrease in the cost of, or the time required for, Supplier's performance, an equitable adjustme</w:t>
      </w:r>
      <w:r>
        <w:rPr>
          <w:sz w:val="22"/>
          <w:szCs w:val="22"/>
        </w:rPr>
        <w:t>nt may be made in the price or delivery schedule or both, if such adjustment is set forth in a Purchase Order Amendment signed by the Authorized Representative.</w:t>
      </w:r>
    </w:p>
    <w:p w14:paraId="037E0B8B" w14:textId="77777777" w:rsidR="00D47AA0" w:rsidRDefault="00710274">
      <w:pPr>
        <w:numPr>
          <w:ilvl w:val="0"/>
          <w:numId w:val="3"/>
        </w:numPr>
        <w:tabs>
          <w:tab w:val="left" w:pos="360"/>
        </w:tabs>
        <w:jc w:val="both"/>
        <w:rPr>
          <w:sz w:val="22"/>
          <w:szCs w:val="22"/>
        </w:rPr>
      </w:pPr>
      <w:r>
        <w:rPr>
          <w:b/>
          <w:sz w:val="22"/>
          <w:szCs w:val="22"/>
        </w:rPr>
        <w:t>Non-Exclusivity.</w:t>
      </w:r>
      <w:r>
        <w:rPr>
          <w:sz w:val="22"/>
          <w:szCs w:val="22"/>
        </w:rPr>
        <w:t xml:space="preserve">  This Contract is not intended to create an exclusive relationship between the</w:t>
      </w:r>
      <w:r>
        <w:rPr>
          <w:sz w:val="22"/>
          <w:szCs w:val="22"/>
        </w:rPr>
        <w:t xml:space="preserve"> parties.  </w:t>
      </w:r>
    </w:p>
    <w:p w14:paraId="158D8BB2" w14:textId="77777777" w:rsidR="00D47AA0" w:rsidRDefault="00710274">
      <w:pPr>
        <w:numPr>
          <w:ilvl w:val="0"/>
          <w:numId w:val="3"/>
        </w:numPr>
        <w:tabs>
          <w:tab w:val="left" w:pos="360"/>
        </w:tabs>
        <w:ind w:left="0" w:firstLine="0"/>
        <w:jc w:val="both"/>
        <w:rPr>
          <w:sz w:val="22"/>
          <w:szCs w:val="22"/>
        </w:rPr>
      </w:pPr>
      <w:r>
        <w:rPr>
          <w:b/>
          <w:sz w:val="22"/>
          <w:szCs w:val="22"/>
        </w:rPr>
        <w:t>Inspection, Acceptance and Rejection</w:t>
      </w:r>
      <w:r>
        <w:rPr>
          <w:sz w:val="22"/>
          <w:szCs w:val="22"/>
        </w:rPr>
        <w:t xml:space="preserve">.   </w:t>
      </w:r>
    </w:p>
    <w:p w14:paraId="7234E7FB" w14:textId="77777777" w:rsidR="00D47AA0" w:rsidRDefault="00710274">
      <w:pPr>
        <w:numPr>
          <w:ilvl w:val="1"/>
          <w:numId w:val="3"/>
        </w:numPr>
        <w:tabs>
          <w:tab w:val="left" w:pos="360"/>
        </w:tabs>
        <w:jc w:val="both"/>
        <w:rPr>
          <w:sz w:val="22"/>
          <w:szCs w:val="22"/>
        </w:rPr>
      </w:pPr>
      <w:r>
        <w:rPr>
          <w:sz w:val="22"/>
          <w:szCs w:val="22"/>
        </w:rPr>
        <w:t>All Goods will be subject to Mercy Corps' inspection and testing (which may be done by a third party authorized by Mercy Corps), at any time and place, including the period of manufacture/production/crea</w:t>
      </w:r>
      <w:r>
        <w:rPr>
          <w:sz w:val="22"/>
          <w:szCs w:val="22"/>
        </w:rPr>
        <w:t>tion and before final acceptance.  If Mercy Corps inspects or tests at Supplier's premises, Supplier, without additional charge, will provide all reasonable facilities and assistance for the safety and convenience of Mercy Corps' inspectors.  No inspection</w:t>
      </w:r>
      <w:r>
        <w:rPr>
          <w:sz w:val="22"/>
          <w:szCs w:val="22"/>
        </w:rPr>
        <w:t xml:space="preserve"> or testing done or not done before final inspection and acceptance will relieve Supplier from responsibility for defects or for other failure to meet the requirements of this Contract.  Notwithstanding any prior inspections or payments made, all Goods wil</w:t>
      </w:r>
      <w:r>
        <w:rPr>
          <w:sz w:val="22"/>
          <w:szCs w:val="22"/>
        </w:rPr>
        <w:t>l be subject to final inspection and acceptance at the Delivery Location within a reasonable time after delivery (but in no event, less than three days after the date of delivery).</w:t>
      </w:r>
    </w:p>
    <w:p w14:paraId="72B46A7D" w14:textId="77777777" w:rsidR="00D47AA0" w:rsidRDefault="00710274">
      <w:pPr>
        <w:numPr>
          <w:ilvl w:val="1"/>
          <w:numId w:val="3"/>
        </w:numPr>
        <w:tabs>
          <w:tab w:val="left" w:pos="360"/>
        </w:tabs>
        <w:jc w:val="both"/>
        <w:rPr>
          <w:sz w:val="22"/>
          <w:szCs w:val="22"/>
        </w:rPr>
      </w:pPr>
      <w:r>
        <w:rPr>
          <w:sz w:val="22"/>
          <w:szCs w:val="22"/>
        </w:rPr>
        <w:lastRenderedPageBreak/>
        <w:t>Acceptance will occur only when the Authorized Representative delivers writ</w:t>
      </w:r>
      <w:r>
        <w:rPr>
          <w:sz w:val="22"/>
          <w:szCs w:val="22"/>
        </w:rPr>
        <w:t>ten, signed notice of acceptance to Supplier in the form of a goods received notice (“</w:t>
      </w:r>
      <w:r>
        <w:rPr>
          <w:b/>
          <w:sz w:val="22"/>
          <w:szCs w:val="22"/>
        </w:rPr>
        <w:t>GRN</w:t>
      </w:r>
      <w:r>
        <w:rPr>
          <w:sz w:val="22"/>
          <w:szCs w:val="22"/>
        </w:rPr>
        <w:t xml:space="preserve">”) and such notice has been signed by Supplier’s representative.  The GRN must include: (1) the GRN number and the packing slip number; (2) the Contract number; (3) a </w:t>
      </w:r>
      <w:r>
        <w:rPr>
          <w:sz w:val="22"/>
          <w:szCs w:val="22"/>
        </w:rPr>
        <w:t>description of the Goods; (4) the quantity delivered; (5) final inspection date and location; (6) quantity accepted; and (7) quantity rejected or over-shipped.</w:t>
      </w:r>
    </w:p>
    <w:p w14:paraId="0E66233E" w14:textId="77777777" w:rsidR="00D47AA0" w:rsidRDefault="00710274">
      <w:pPr>
        <w:numPr>
          <w:ilvl w:val="1"/>
          <w:numId w:val="3"/>
        </w:numPr>
        <w:tabs>
          <w:tab w:val="left" w:pos="360"/>
        </w:tabs>
        <w:jc w:val="both"/>
        <w:rPr>
          <w:sz w:val="22"/>
          <w:szCs w:val="22"/>
        </w:rPr>
      </w:pPr>
      <w:r>
        <w:rPr>
          <w:sz w:val="22"/>
          <w:szCs w:val="22"/>
        </w:rPr>
        <w:t>If any delivery, documentation or the Goods delivered do not comply with all of the terms and co</w:t>
      </w:r>
      <w:r>
        <w:rPr>
          <w:sz w:val="22"/>
          <w:szCs w:val="22"/>
        </w:rPr>
        <w:t xml:space="preserve">nditions of this Contract, Mercy Corps may do one or more of the following: (1) reject such nonconforming Goods, accept conforming Goods and reduce the purchase price by such amount as Mercy Corps determines in good faith reflects the value to Mercy Corps </w:t>
      </w:r>
      <w:r>
        <w:rPr>
          <w:sz w:val="22"/>
          <w:szCs w:val="22"/>
        </w:rPr>
        <w:t>of the accepted Goods, (2) accept such nonconforming Goods and reduce the purchase price by such amount as Mercy Corps determines in good faith reflects the reduced value to Mercy Corps of such nonconforming Goods; (3) reject all Goods; and/or (4) terminat</w:t>
      </w:r>
      <w:r>
        <w:rPr>
          <w:sz w:val="22"/>
          <w:szCs w:val="22"/>
        </w:rPr>
        <w:t>e this Contract without any further obligation on Mercy Corps’ part.</w:t>
      </w:r>
    </w:p>
    <w:p w14:paraId="7F62AF4D" w14:textId="77777777" w:rsidR="00D47AA0" w:rsidRDefault="00710274">
      <w:pPr>
        <w:numPr>
          <w:ilvl w:val="1"/>
          <w:numId w:val="3"/>
        </w:numPr>
        <w:tabs>
          <w:tab w:val="left" w:pos="360"/>
        </w:tabs>
        <w:jc w:val="both"/>
        <w:rPr>
          <w:sz w:val="22"/>
          <w:szCs w:val="22"/>
        </w:rPr>
      </w:pPr>
      <w:r>
        <w:rPr>
          <w:sz w:val="22"/>
          <w:szCs w:val="22"/>
        </w:rPr>
        <w:t xml:space="preserve">If any Goods are finally accepted, Mercy Corps will only pay for the quantity accepted up to the quantity specified in this Contract.  Mercy Corps will in no event pay for quantity above </w:t>
      </w:r>
      <w:r>
        <w:rPr>
          <w:sz w:val="22"/>
          <w:szCs w:val="22"/>
        </w:rPr>
        <w:t xml:space="preserve">the amount provided for in this Contract or accepted.  Mercy Corps or its agent will hold over-shipments and non-conforming shipments at Supplier's risk and expense for a reasonable time awaiting Supplier's instructions.  Supplier will bear the expense of </w:t>
      </w:r>
      <w:r>
        <w:rPr>
          <w:sz w:val="22"/>
          <w:szCs w:val="22"/>
        </w:rPr>
        <w:t>return charges, storage charges and other expenses for over-shipped quantities and Goods not accepted.</w:t>
      </w:r>
    </w:p>
    <w:p w14:paraId="07EC1C81" w14:textId="77777777" w:rsidR="00D47AA0" w:rsidRDefault="00710274">
      <w:pPr>
        <w:numPr>
          <w:ilvl w:val="0"/>
          <w:numId w:val="3"/>
        </w:numPr>
        <w:tabs>
          <w:tab w:val="left" w:pos="360"/>
        </w:tabs>
        <w:ind w:left="0" w:firstLine="0"/>
        <w:jc w:val="both"/>
        <w:rPr>
          <w:sz w:val="22"/>
          <w:szCs w:val="22"/>
        </w:rPr>
      </w:pPr>
      <w:r>
        <w:rPr>
          <w:b/>
          <w:sz w:val="22"/>
          <w:szCs w:val="22"/>
        </w:rPr>
        <w:t>Packing</w:t>
      </w:r>
      <w:r>
        <w:rPr>
          <w:sz w:val="22"/>
          <w:szCs w:val="22"/>
        </w:rPr>
        <w:t>.   All Goods will be prepared for shipping and delivery and will be shipped in accordance with the Packing Requirements listed in Schedule I.  Pr</w:t>
      </w:r>
      <w:r>
        <w:rPr>
          <w:sz w:val="22"/>
          <w:szCs w:val="22"/>
        </w:rPr>
        <w:t>ice based on weight will include net weight only.  Supplier will not charge Mercy Corps for packaging or pre-shipping costs, such as boxing, crating, handling damage, drayage, or storage.  Supplier will mark all containers with necessary handling and shipp</w:t>
      </w:r>
      <w:r>
        <w:rPr>
          <w:sz w:val="22"/>
          <w:szCs w:val="22"/>
        </w:rPr>
        <w:t>ing information, Contract Number, date of shipment, and names of the consignee and consignor.  A packing list, and other documentation required for domestic or international transit, regulatory clearance or identification of the Goods will accompany each s</w:t>
      </w:r>
      <w:r>
        <w:rPr>
          <w:sz w:val="22"/>
          <w:szCs w:val="22"/>
        </w:rPr>
        <w:t>hipment.</w:t>
      </w:r>
    </w:p>
    <w:p w14:paraId="080E3A56" w14:textId="77777777" w:rsidR="00D47AA0" w:rsidRDefault="00710274">
      <w:pPr>
        <w:numPr>
          <w:ilvl w:val="0"/>
          <w:numId w:val="3"/>
        </w:numPr>
        <w:tabs>
          <w:tab w:val="left" w:pos="360"/>
        </w:tabs>
        <w:ind w:left="0" w:firstLine="0"/>
        <w:jc w:val="both"/>
        <w:rPr>
          <w:sz w:val="22"/>
          <w:szCs w:val="22"/>
        </w:rPr>
      </w:pPr>
      <w:r>
        <w:rPr>
          <w:b/>
          <w:sz w:val="22"/>
          <w:szCs w:val="22"/>
        </w:rPr>
        <w:t>Transportation, Shipment and Delivery</w:t>
      </w:r>
      <w:r>
        <w:rPr>
          <w:sz w:val="22"/>
          <w:szCs w:val="22"/>
        </w:rPr>
        <w:t>.   Shipment/transportation will be in accordance with the Delivery Terms, Delivery Date, and Delivery Location in Schedule I.  Mercy Corps will not be charged for shipping, delivery, loading or unloading costs</w:t>
      </w:r>
      <w:r>
        <w:rPr>
          <w:sz w:val="22"/>
          <w:szCs w:val="22"/>
        </w:rPr>
        <w:t xml:space="preserve"> unless otherwise specified in the Delivery Terms.</w:t>
      </w:r>
    </w:p>
    <w:p w14:paraId="24E0B4EF" w14:textId="77777777" w:rsidR="00D47AA0" w:rsidRDefault="00710274">
      <w:pPr>
        <w:numPr>
          <w:ilvl w:val="0"/>
          <w:numId w:val="3"/>
        </w:numPr>
        <w:tabs>
          <w:tab w:val="left" w:pos="360"/>
        </w:tabs>
        <w:ind w:left="0" w:firstLine="0"/>
        <w:jc w:val="both"/>
        <w:rPr>
          <w:sz w:val="22"/>
          <w:szCs w:val="22"/>
        </w:rPr>
      </w:pPr>
      <w:r>
        <w:rPr>
          <w:b/>
          <w:sz w:val="22"/>
          <w:szCs w:val="22"/>
        </w:rPr>
        <w:t>Risk of Loss</w:t>
      </w:r>
      <w:r>
        <w:rPr>
          <w:sz w:val="22"/>
          <w:szCs w:val="22"/>
        </w:rPr>
        <w:t>.   Supplier will bear all risk of loss, damage, or destruction to the Goods, in whole or in part, occurring before final acceptance by Mercy Corps at the Delivery Location; provided, Mercy Cor</w:t>
      </w:r>
      <w:r>
        <w:rPr>
          <w:sz w:val="22"/>
          <w:szCs w:val="22"/>
        </w:rPr>
        <w:t>ps is responsible for any loss caused by its gross negligence.</w:t>
      </w:r>
    </w:p>
    <w:p w14:paraId="5B89F76F" w14:textId="77777777" w:rsidR="00D47AA0" w:rsidRDefault="00710274">
      <w:pPr>
        <w:numPr>
          <w:ilvl w:val="0"/>
          <w:numId w:val="3"/>
        </w:numPr>
        <w:tabs>
          <w:tab w:val="left" w:pos="360"/>
        </w:tabs>
        <w:ind w:left="0" w:firstLine="0"/>
        <w:jc w:val="both"/>
        <w:rPr>
          <w:sz w:val="22"/>
          <w:szCs w:val="22"/>
        </w:rPr>
      </w:pPr>
      <w:r>
        <w:rPr>
          <w:b/>
          <w:sz w:val="22"/>
          <w:szCs w:val="22"/>
        </w:rPr>
        <w:t>Taxes, Duties and Expenses</w:t>
      </w:r>
      <w:r>
        <w:rPr>
          <w:sz w:val="22"/>
          <w:szCs w:val="22"/>
        </w:rPr>
        <w:t xml:space="preserve">.   </w:t>
      </w:r>
    </w:p>
    <w:p w14:paraId="56E64985" w14:textId="77777777" w:rsidR="00D47AA0" w:rsidRDefault="00710274">
      <w:pPr>
        <w:numPr>
          <w:ilvl w:val="1"/>
          <w:numId w:val="3"/>
        </w:numPr>
        <w:tabs>
          <w:tab w:val="left" w:pos="360"/>
        </w:tabs>
        <w:jc w:val="both"/>
        <w:rPr>
          <w:sz w:val="22"/>
          <w:szCs w:val="22"/>
        </w:rPr>
      </w:pPr>
      <w:r>
        <w:rPr>
          <w:sz w:val="22"/>
          <w:szCs w:val="22"/>
        </w:rPr>
        <w:t xml:space="preserve">All taxes, </w:t>
      </w:r>
      <w:proofErr w:type="gramStart"/>
      <w:r>
        <w:rPr>
          <w:sz w:val="22"/>
          <w:szCs w:val="22"/>
        </w:rPr>
        <w:t>duties</w:t>
      </w:r>
      <w:proofErr w:type="gramEnd"/>
      <w:r>
        <w:rPr>
          <w:sz w:val="22"/>
          <w:szCs w:val="22"/>
        </w:rPr>
        <w:t xml:space="preserve"> and other governmental charges with respect to the manufacture/production/creation of the Goods and the delivery of the Goods to Mercy Corps in </w:t>
      </w:r>
      <w:r>
        <w:rPr>
          <w:sz w:val="22"/>
          <w:szCs w:val="22"/>
        </w:rPr>
        <w:t>accordance with this Contract will be the liability of, and borne solely by, Supplier.  If the law requires Mercy Corps to withhold taxes from payments to Supplier, Mercy Corps may withhold those taxes and pay them to the appropriate taxing authority.  Mer</w:t>
      </w:r>
      <w:r>
        <w:rPr>
          <w:sz w:val="22"/>
          <w:szCs w:val="22"/>
        </w:rPr>
        <w:t>cy Corps will deliver to Supplier an official notice for such taxes.  Mercy Corps will use reasonable efforts to minimize any taxes withheld to the extent allowed by law.</w:t>
      </w:r>
    </w:p>
    <w:p w14:paraId="5B9F583E" w14:textId="77777777" w:rsidR="00D47AA0" w:rsidRDefault="00710274">
      <w:pPr>
        <w:numPr>
          <w:ilvl w:val="1"/>
          <w:numId w:val="3"/>
        </w:numPr>
        <w:tabs>
          <w:tab w:val="left" w:pos="360"/>
        </w:tabs>
        <w:jc w:val="both"/>
        <w:rPr>
          <w:sz w:val="22"/>
          <w:szCs w:val="22"/>
        </w:rPr>
      </w:pPr>
      <w:r>
        <w:rPr>
          <w:sz w:val="22"/>
          <w:szCs w:val="22"/>
        </w:rPr>
        <w:lastRenderedPageBreak/>
        <w:t>Supplier is responsible for all expenses incurred by it in performing under this Cont</w:t>
      </w:r>
      <w:r>
        <w:rPr>
          <w:sz w:val="22"/>
          <w:szCs w:val="22"/>
        </w:rPr>
        <w:t>ract.</w:t>
      </w:r>
    </w:p>
    <w:p w14:paraId="0B093611" w14:textId="77777777" w:rsidR="00D47AA0" w:rsidRDefault="00710274">
      <w:pPr>
        <w:numPr>
          <w:ilvl w:val="0"/>
          <w:numId w:val="3"/>
        </w:numPr>
        <w:tabs>
          <w:tab w:val="left" w:pos="360"/>
        </w:tabs>
        <w:jc w:val="both"/>
        <w:rPr>
          <w:sz w:val="22"/>
          <w:szCs w:val="22"/>
        </w:rPr>
      </w:pPr>
      <w:r>
        <w:rPr>
          <w:b/>
          <w:sz w:val="22"/>
          <w:szCs w:val="22"/>
        </w:rPr>
        <w:t>Invoicing and Payment</w:t>
      </w:r>
      <w:r>
        <w:rPr>
          <w:sz w:val="22"/>
          <w:szCs w:val="22"/>
        </w:rPr>
        <w:t xml:space="preserve">.   </w:t>
      </w:r>
    </w:p>
    <w:p w14:paraId="7B6BE118" w14:textId="77777777" w:rsidR="00D47AA0" w:rsidRDefault="00710274">
      <w:pPr>
        <w:numPr>
          <w:ilvl w:val="1"/>
          <w:numId w:val="3"/>
        </w:numPr>
        <w:tabs>
          <w:tab w:val="left" w:pos="360"/>
        </w:tabs>
        <w:jc w:val="both"/>
        <w:rPr>
          <w:sz w:val="22"/>
          <w:szCs w:val="22"/>
        </w:rPr>
      </w:pPr>
      <w:r>
        <w:rPr>
          <w:sz w:val="22"/>
          <w:szCs w:val="22"/>
        </w:rPr>
        <w:t>Mercy Corps will have no obligation to make any payment to Supplier with respect to the Goods until final acceptance in accordance with Section 6(b) and delivery of an invoice that fully complies with the requirements specif</w:t>
      </w:r>
      <w:r>
        <w:rPr>
          <w:sz w:val="22"/>
          <w:szCs w:val="22"/>
        </w:rPr>
        <w:t>ied in this Contract.  Invoices may only be submitted after Supplier receives a GRN.  Invoices must be submitted within 60 days of Supplier’s acceptance of a GRN.  Mercy Corps will have no obligation to pay an invoice submitted after 60 days or to pay an i</w:t>
      </w:r>
      <w:r>
        <w:rPr>
          <w:sz w:val="22"/>
          <w:szCs w:val="22"/>
        </w:rPr>
        <w:t>nvoice amount that Mercy Corps disputes in a written notice to Supplier.  Each invoice must contain or attach the following: (1) a copy of the signed GRN; (2) Supplier’s name and address; (3) description of the Goods delivered, delivery date, quantity, uni</w:t>
      </w:r>
      <w:r>
        <w:rPr>
          <w:sz w:val="22"/>
          <w:szCs w:val="22"/>
        </w:rPr>
        <w:t>t price and total price to be paid; (4) all information necessary for Mercy Corps to implement payment (e.g., name of representative to address payment to, address, bank account information as applicable for the method of payment); (5) the Contract Number;</w:t>
      </w:r>
      <w:r>
        <w:rPr>
          <w:sz w:val="22"/>
          <w:szCs w:val="22"/>
        </w:rPr>
        <w:t xml:space="preserve"> (6) packing slip number; (7) taxes and duties (only if payable by Mercy Corps per the terms of this Contract); (8) Delivery Location and Delivery Date; and (9) any other information reasonably required by Mercy Corps.  Invoices will only be deemed receive</w:t>
      </w:r>
      <w:r>
        <w:rPr>
          <w:sz w:val="22"/>
          <w:szCs w:val="22"/>
        </w:rPr>
        <w:t>d on the date they are delivered to the Authorized Representative and in full compliance with the requirements herein.</w:t>
      </w:r>
    </w:p>
    <w:p w14:paraId="74A75B63" w14:textId="77777777" w:rsidR="00D47AA0" w:rsidRDefault="00710274">
      <w:pPr>
        <w:numPr>
          <w:ilvl w:val="1"/>
          <w:numId w:val="3"/>
        </w:numPr>
        <w:tabs>
          <w:tab w:val="left" w:pos="360"/>
        </w:tabs>
        <w:jc w:val="both"/>
        <w:rPr>
          <w:sz w:val="22"/>
          <w:szCs w:val="22"/>
        </w:rPr>
      </w:pPr>
      <w:r>
        <w:rPr>
          <w:sz w:val="22"/>
          <w:szCs w:val="22"/>
        </w:rPr>
        <w:t xml:space="preserve">Mercy Corps will make payment within 30 days of receipt of Supplier's fully conforming invoice.  Payment of an invoice will not constitute acceptance of Goods, and is subject to adjustment for errors, shortages, </w:t>
      </w:r>
      <w:proofErr w:type="gramStart"/>
      <w:r>
        <w:rPr>
          <w:sz w:val="22"/>
          <w:szCs w:val="22"/>
        </w:rPr>
        <w:t>defects</w:t>
      </w:r>
      <w:proofErr w:type="gramEnd"/>
      <w:r>
        <w:rPr>
          <w:sz w:val="22"/>
          <w:szCs w:val="22"/>
        </w:rPr>
        <w:t xml:space="preserve"> or other failure of Supplier to meet</w:t>
      </w:r>
      <w:r>
        <w:rPr>
          <w:sz w:val="22"/>
          <w:szCs w:val="22"/>
        </w:rPr>
        <w:t xml:space="preserve"> the requirements of this Contract.  Mercy Corps may set-off amounts owed to Mercy Corps against an amount Mercy Corps owes to Supplier or Supplier's affiliated companies, and Mercy Corps will provide notice to Supplier within a reasonable time after the s</w:t>
      </w:r>
      <w:r>
        <w:rPr>
          <w:sz w:val="22"/>
          <w:szCs w:val="22"/>
        </w:rPr>
        <w:t>etoff.</w:t>
      </w:r>
    </w:p>
    <w:p w14:paraId="5369E6F7" w14:textId="77777777" w:rsidR="00D47AA0" w:rsidRDefault="00710274">
      <w:pPr>
        <w:numPr>
          <w:ilvl w:val="0"/>
          <w:numId w:val="3"/>
        </w:numPr>
        <w:ind w:left="0" w:firstLine="0"/>
        <w:jc w:val="both"/>
        <w:rPr>
          <w:sz w:val="22"/>
          <w:szCs w:val="22"/>
        </w:rPr>
      </w:pPr>
      <w:r>
        <w:rPr>
          <w:b/>
          <w:sz w:val="22"/>
          <w:szCs w:val="22"/>
        </w:rPr>
        <w:t>Representations, Warranties and Additional Covenants</w:t>
      </w:r>
      <w:r>
        <w:rPr>
          <w:sz w:val="22"/>
          <w:szCs w:val="22"/>
        </w:rPr>
        <w:t>.   Supplier represents and warrants to Mercy Corps and covenants with Mercy Corps as follows.</w:t>
      </w:r>
    </w:p>
    <w:p w14:paraId="20CE7144" w14:textId="77777777" w:rsidR="00D47AA0" w:rsidRDefault="00710274">
      <w:pPr>
        <w:numPr>
          <w:ilvl w:val="1"/>
          <w:numId w:val="3"/>
        </w:numPr>
        <w:jc w:val="both"/>
        <w:rPr>
          <w:sz w:val="22"/>
          <w:szCs w:val="22"/>
        </w:rPr>
      </w:pPr>
      <w:r>
        <w:rPr>
          <w:sz w:val="22"/>
          <w:szCs w:val="22"/>
        </w:rPr>
        <w:t xml:space="preserve">Supplier has full rights and authority to </w:t>
      </w:r>
      <w:proofErr w:type="gramStart"/>
      <w:r>
        <w:rPr>
          <w:sz w:val="22"/>
          <w:szCs w:val="22"/>
        </w:rPr>
        <w:t>enter into</w:t>
      </w:r>
      <w:proofErr w:type="gramEnd"/>
      <w:r>
        <w:rPr>
          <w:sz w:val="22"/>
          <w:szCs w:val="22"/>
        </w:rPr>
        <w:t xml:space="preserve"> and perform its obligations under this Contract. </w:t>
      </w:r>
      <w:r>
        <w:rPr>
          <w:sz w:val="22"/>
          <w:szCs w:val="22"/>
        </w:rPr>
        <w:t xml:space="preserve"> Supplier’s performance will not violate any agreement or obligation between Supplier and any third party.</w:t>
      </w:r>
    </w:p>
    <w:p w14:paraId="2ADC07E2" w14:textId="77777777" w:rsidR="00D47AA0" w:rsidRDefault="00710274">
      <w:pPr>
        <w:numPr>
          <w:ilvl w:val="1"/>
          <w:numId w:val="3"/>
        </w:numPr>
        <w:jc w:val="both"/>
        <w:rPr>
          <w:sz w:val="22"/>
          <w:szCs w:val="22"/>
        </w:rPr>
      </w:pPr>
      <w:r>
        <w:rPr>
          <w:sz w:val="22"/>
          <w:szCs w:val="22"/>
        </w:rPr>
        <w:t>The Goods and all documentation required will meet each of the standards and specifications set forth in this Contract.  The Goods are merchantable a</w:t>
      </w:r>
      <w:r>
        <w:rPr>
          <w:sz w:val="22"/>
          <w:szCs w:val="22"/>
        </w:rPr>
        <w:t>nd fit for their intended purpose, comply with all applicable law and are free from all defects in material and workmanship.</w:t>
      </w:r>
    </w:p>
    <w:p w14:paraId="56273C32" w14:textId="77777777" w:rsidR="00D47AA0" w:rsidRDefault="00710274">
      <w:pPr>
        <w:numPr>
          <w:ilvl w:val="1"/>
          <w:numId w:val="3"/>
        </w:numPr>
        <w:jc w:val="both"/>
        <w:rPr>
          <w:sz w:val="22"/>
          <w:szCs w:val="22"/>
        </w:rPr>
      </w:pPr>
      <w:r>
        <w:rPr>
          <w:sz w:val="22"/>
          <w:szCs w:val="22"/>
        </w:rPr>
        <w:t>Supplier will deliver good and marketable title to the Goods free and clear of all liens, claims, encumbrances and interests of any</w:t>
      </w:r>
      <w:r>
        <w:rPr>
          <w:sz w:val="22"/>
          <w:szCs w:val="22"/>
        </w:rPr>
        <w:t xml:space="preserve"> other person, </w:t>
      </w:r>
      <w:proofErr w:type="gramStart"/>
      <w:r>
        <w:rPr>
          <w:sz w:val="22"/>
          <w:szCs w:val="22"/>
        </w:rPr>
        <w:t>entity</w:t>
      </w:r>
      <w:proofErr w:type="gramEnd"/>
      <w:r>
        <w:rPr>
          <w:sz w:val="22"/>
          <w:szCs w:val="22"/>
        </w:rPr>
        <w:t xml:space="preserve"> or government.  The Goods will not infringe on any patent, copyright, trademark, trade secret or other proprietary right of any third party.</w:t>
      </w:r>
    </w:p>
    <w:p w14:paraId="3A3D34DD" w14:textId="77777777" w:rsidR="00D47AA0" w:rsidRDefault="00710274">
      <w:pPr>
        <w:numPr>
          <w:ilvl w:val="1"/>
          <w:numId w:val="3"/>
        </w:numPr>
        <w:jc w:val="both"/>
        <w:rPr>
          <w:sz w:val="22"/>
          <w:szCs w:val="22"/>
        </w:rPr>
      </w:pPr>
      <w:r>
        <w:rPr>
          <w:sz w:val="22"/>
          <w:szCs w:val="22"/>
        </w:rPr>
        <w:t xml:space="preserve">Supplier will comply with all applicable law, </w:t>
      </w:r>
      <w:proofErr w:type="gramStart"/>
      <w:r>
        <w:rPr>
          <w:sz w:val="22"/>
          <w:szCs w:val="22"/>
        </w:rPr>
        <w:t>regulations</w:t>
      </w:r>
      <w:proofErr w:type="gramEnd"/>
      <w:r>
        <w:rPr>
          <w:sz w:val="22"/>
          <w:szCs w:val="22"/>
        </w:rPr>
        <w:t xml:space="preserve"> and rules in the performance of its</w:t>
      </w:r>
      <w:r>
        <w:rPr>
          <w:sz w:val="22"/>
          <w:szCs w:val="22"/>
        </w:rPr>
        <w:t xml:space="preserve"> obligations under this Contract.</w:t>
      </w:r>
    </w:p>
    <w:p w14:paraId="5921CEF0" w14:textId="77777777" w:rsidR="00D47AA0" w:rsidRDefault="00710274">
      <w:pPr>
        <w:numPr>
          <w:ilvl w:val="1"/>
          <w:numId w:val="3"/>
        </w:numPr>
        <w:jc w:val="both"/>
        <w:rPr>
          <w:sz w:val="22"/>
          <w:szCs w:val="22"/>
        </w:rPr>
      </w:pPr>
      <w:r>
        <w:rPr>
          <w:sz w:val="22"/>
          <w:szCs w:val="22"/>
        </w:rPr>
        <w:t>Supplier has not, and will not, engage in transactions with, or provide resources or support to, individuals and organizations associated with terrorism, including those individuals or entities that appear on the Specially</w:t>
      </w:r>
      <w:r>
        <w:rPr>
          <w:sz w:val="22"/>
          <w:szCs w:val="22"/>
        </w:rPr>
        <w:t xml:space="preserve"> Designated Nationals and Blocked Persons List maintained by the U.S.  Treasury (http://www.treasury.gov/resource-center/sanctions/SDN-</w:t>
      </w:r>
      <w:r>
        <w:rPr>
          <w:sz w:val="22"/>
          <w:szCs w:val="22"/>
        </w:rPr>
        <w:lastRenderedPageBreak/>
        <w:t>List/Pages/default.aspx) or the United Nations Security designation list (</w:t>
      </w:r>
      <w:hyperlink r:id="rId8">
        <w:r>
          <w:rPr>
            <w:color w:val="0000FF"/>
            <w:sz w:val="22"/>
            <w:szCs w:val="22"/>
            <w:u w:val="single"/>
          </w:rPr>
          <w:t>http://www.un.org/sc/committees/1267/aq_sanctions_list.shtml</w:t>
        </w:r>
      </w:hyperlink>
      <w:r>
        <w:rPr>
          <w:sz w:val="22"/>
          <w:szCs w:val="22"/>
        </w:rPr>
        <w:t>).</w:t>
      </w:r>
    </w:p>
    <w:p w14:paraId="010CA010" w14:textId="77777777" w:rsidR="00D47AA0" w:rsidRDefault="00710274">
      <w:pPr>
        <w:numPr>
          <w:ilvl w:val="1"/>
          <w:numId w:val="3"/>
        </w:numPr>
        <w:jc w:val="both"/>
        <w:rPr>
          <w:sz w:val="22"/>
          <w:szCs w:val="22"/>
        </w:rPr>
      </w:pPr>
      <w:r>
        <w:rPr>
          <w:sz w:val="22"/>
          <w:szCs w:val="22"/>
        </w:rPr>
        <w:t xml:space="preserve">Supplier will comply with and train its employees in all applicable laws against bribery, corruption, inaccurate books and records, inadequate internal </w:t>
      </w:r>
      <w:proofErr w:type="gramStart"/>
      <w:r>
        <w:rPr>
          <w:sz w:val="22"/>
          <w:szCs w:val="22"/>
        </w:rPr>
        <w:t>controls</w:t>
      </w:r>
      <w:proofErr w:type="gramEnd"/>
      <w:r>
        <w:rPr>
          <w:sz w:val="22"/>
          <w:szCs w:val="22"/>
        </w:rPr>
        <w:t xml:space="preserve"> and money-laundering, including the U.S. Foreign Corrupt Practices Act and the UK Bribery Act. </w:t>
      </w:r>
      <w:r>
        <w:rPr>
          <w:sz w:val="22"/>
          <w:szCs w:val="22"/>
        </w:rPr>
        <w:t xml:space="preserve"> Supplier has not and will not offer or give any employee, agent, or representative of Mercy Corps anything of value to secure any business from Mercy Corps or influence such person to alter the terms, conditions, or performance of any contract with or pur</w:t>
      </w:r>
      <w:r>
        <w:rPr>
          <w:sz w:val="22"/>
          <w:szCs w:val="22"/>
        </w:rPr>
        <w:t>chase order from Mercy Corps, including but not limited to this Contract.</w:t>
      </w:r>
    </w:p>
    <w:p w14:paraId="5C65353E" w14:textId="77777777" w:rsidR="00D47AA0" w:rsidRDefault="00710274">
      <w:pPr>
        <w:numPr>
          <w:ilvl w:val="1"/>
          <w:numId w:val="3"/>
        </w:numPr>
        <w:jc w:val="both"/>
        <w:rPr>
          <w:sz w:val="22"/>
          <w:szCs w:val="22"/>
        </w:rPr>
      </w:pPr>
      <w:r>
        <w:rPr>
          <w:sz w:val="22"/>
          <w:szCs w:val="22"/>
        </w:rPr>
        <w:t>Supplier does not own, directly or indirectly, any other company that was competing for award of this Contract.  Supplier did not seek or obtain confidential information related to t</w:t>
      </w:r>
      <w:r>
        <w:rPr>
          <w:sz w:val="22"/>
          <w:szCs w:val="22"/>
        </w:rPr>
        <w:t>he award of this Contract from any Mercy Corps employee, agent or representative.  Supplier did not collude or conspire with any other individual or entity to limit competition for the award of this Contract, to set prices being offered or in any other way</w:t>
      </w:r>
      <w:r>
        <w:rPr>
          <w:sz w:val="22"/>
          <w:szCs w:val="22"/>
        </w:rPr>
        <w:t xml:space="preserve"> to interfere with free and open competition.</w:t>
      </w:r>
    </w:p>
    <w:p w14:paraId="31B8648A" w14:textId="77777777" w:rsidR="00D47AA0" w:rsidRDefault="00710274">
      <w:pPr>
        <w:numPr>
          <w:ilvl w:val="1"/>
          <w:numId w:val="3"/>
        </w:numPr>
        <w:jc w:val="both"/>
        <w:rPr>
          <w:sz w:val="22"/>
          <w:szCs w:val="22"/>
        </w:rPr>
      </w:pPr>
      <w:r>
        <w:rPr>
          <w:sz w:val="22"/>
          <w:szCs w:val="22"/>
        </w:rPr>
        <w:t>Supplier is not owned in whole or in part, directly or indirectly, by any immediate or extended family member of any Mercy Corps employee, agent or representative, or, if so owned, Supplier fully disclosed such</w:t>
      </w:r>
      <w:r>
        <w:rPr>
          <w:sz w:val="22"/>
          <w:szCs w:val="22"/>
        </w:rPr>
        <w:t xml:space="preserve"> </w:t>
      </w:r>
      <w:proofErr w:type="gramStart"/>
      <w:r>
        <w:rPr>
          <w:sz w:val="22"/>
          <w:szCs w:val="22"/>
        </w:rPr>
        <w:t>relationship</w:t>
      </w:r>
      <w:proofErr w:type="gramEnd"/>
      <w:r>
        <w:rPr>
          <w:sz w:val="22"/>
          <w:szCs w:val="22"/>
        </w:rPr>
        <w:t xml:space="preserve"> and any potential conflict of interest has been waived by Mercy Corps.</w:t>
      </w:r>
    </w:p>
    <w:p w14:paraId="09F5DF59" w14:textId="77777777" w:rsidR="00D47AA0" w:rsidRDefault="00710274">
      <w:pPr>
        <w:numPr>
          <w:ilvl w:val="1"/>
          <w:numId w:val="3"/>
        </w:numPr>
        <w:jc w:val="both"/>
        <w:rPr>
          <w:sz w:val="22"/>
          <w:szCs w:val="22"/>
        </w:rPr>
      </w:pPr>
      <w:r>
        <w:rPr>
          <w:sz w:val="22"/>
          <w:szCs w:val="22"/>
        </w:rPr>
        <w:t>Supplier has not engaged in, and will not engage in, any of the following conduct</w:t>
      </w:r>
      <w:proofErr w:type="gramStart"/>
      <w:r>
        <w:rPr>
          <w:sz w:val="22"/>
          <w:szCs w:val="22"/>
        </w:rPr>
        <w:t>:  (</w:t>
      </w:r>
      <w:proofErr w:type="gramEnd"/>
      <w:r>
        <w:rPr>
          <w:sz w:val="22"/>
          <w:szCs w:val="22"/>
        </w:rPr>
        <w:t>A) trafficking in persons (as defined in the Protocol to Prevent, Suppress, and Punish</w:t>
      </w:r>
      <w:r>
        <w:rPr>
          <w:sz w:val="22"/>
          <w:szCs w:val="22"/>
        </w:rPr>
        <w:t xml:space="preserve"> Trafficking in Persons, especially Women and Children, supplementing the UN Convention against Transnational Organized Crime); (B) procuring a commercial sex act; or (C) using forced labor.</w:t>
      </w:r>
    </w:p>
    <w:p w14:paraId="38860B4F" w14:textId="77777777" w:rsidR="00D47AA0" w:rsidRDefault="00710274">
      <w:pPr>
        <w:numPr>
          <w:ilvl w:val="1"/>
          <w:numId w:val="3"/>
        </w:numPr>
        <w:jc w:val="both"/>
        <w:rPr>
          <w:sz w:val="22"/>
          <w:szCs w:val="22"/>
        </w:rPr>
      </w:pPr>
      <w:r>
        <w:rPr>
          <w:sz w:val="22"/>
          <w:szCs w:val="22"/>
        </w:rPr>
        <w:t>Supplier is not the subject or any governmental or donor investig</w:t>
      </w:r>
      <w:r>
        <w:rPr>
          <w:sz w:val="22"/>
          <w:szCs w:val="22"/>
        </w:rPr>
        <w:t xml:space="preserve">ation and has not been debarred or suspended by any government, governmental </w:t>
      </w:r>
      <w:proofErr w:type="gramStart"/>
      <w:r>
        <w:rPr>
          <w:sz w:val="22"/>
          <w:szCs w:val="22"/>
        </w:rPr>
        <w:t>agency</w:t>
      </w:r>
      <w:proofErr w:type="gramEnd"/>
      <w:r>
        <w:rPr>
          <w:sz w:val="22"/>
          <w:szCs w:val="22"/>
        </w:rPr>
        <w:t xml:space="preserve"> or donor.</w:t>
      </w:r>
    </w:p>
    <w:p w14:paraId="096CB576" w14:textId="77777777" w:rsidR="00D47AA0" w:rsidRDefault="00710274">
      <w:pPr>
        <w:numPr>
          <w:ilvl w:val="1"/>
          <w:numId w:val="3"/>
        </w:numPr>
        <w:jc w:val="both"/>
        <w:rPr>
          <w:sz w:val="22"/>
          <w:szCs w:val="22"/>
        </w:rPr>
      </w:pPr>
      <w:r>
        <w:rPr>
          <w:sz w:val="22"/>
          <w:szCs w:val="22"/>
        </w:rPr>
        <w:t>Contractor [or supplier] understands that it is subject to Mercy Corps' Child Safeguarding, Prevention of Sexual Exploitation and Abuse of Beneficiaries and Commu</w:t>
      </w:r>
      <w:r>
        <w:rPr>
          <w:sz w:val="22"/>
          <w:szCs w:val="22"/>
        </w:rPr>
        <w:t xml:space="preserve">nity Members, Anti-Trafficking and Sexual Misconduct policies (available at </w:t>
      </w:r>
      <w:hyperlink r:id="rId9">
        <w:r>
          <w:rPr>
            <w:color w:val="0563C1"/>
            <w:sz w:val="22"/>
            <w:szCs w:val="22"/>
            <w:u w:val="single"/>
          </w:rPr>
          <w:t>https://www.mercycorps.org/who-we-are/ethics-policies</w:t>
        </w:r>
      </w:hyperlink>
      <w:r>
        <w:rPr>
          <w:sz w:val="22"/>
          <w:szCs w:val="22"/>
        </w:rPr>
        <w:t>). Contractor must report any violation or suspected v</w:t>
      </w:r>
      <w:r>
        <w:rPr>
          <w:sz w:val="22"/>
          <w:szCs w:val="22"/>
        </w:rPr>
        <w:t>iolation of these policies in relation to the Contractor's activities under this contract to Mercy Corps, which may be done via its Integrity Hotline website (</w:t>
      </w:r>
      <w:hyperlink r:id="rId10">
        <w:r>
          <w:rPr>
            <w:color w:val="0563C1"/>
            <w:sz w:val="22"/>
            <w:szCs w:val="22"/>
            <w:u w:val="single"/>
          </w:rPr>
          <w:t>www.mercycorps.org/integrityhotline</w:t>
        </w:r>
      </w:hyperlink>
      <w:r>
        <w:rPr>
          <w:sz w:val="22"/>
          <w:szCs w:val="22"/>
        </w:rPr>
        <w:t>). Contractor will ensure that it has the capacity to abide by these policies, that its employees and subcontractors understand these policies, and that it communicates to its employees and subcontractors the duty to report. Contractor understands and agre</w:t>
      </w:r>
      <w:r>
        <w:rPr>
          <w:sz w:val="22"/>
          <w:szCs w:val="22"/>
        </w:rPr>
        <w:t>es that a violation of these policies may, in addition to any other remedies available under this Contract or at law, result in suspension or immediate termination of this Contract and may also result in Contractor being deemed ineligible for future contra</w:t>
      </w:r>
      <w:r>
        <w:rPr>
          <w:sz w:val="22"/>
          <w:szCs w:val="22"/>
        </w:rPr>
        <w:t xml:space="preserve">cts with Mercy Corps. </w:t>
      </w:r>
    </w:p>
    <w:p w14:paraId="2A7A2897" w14:textId="77777777" w:rsidR="00D47AA0" w:rsidRDefault="00710274">
      <w:pPr>
        <w:numPr>
          <w:ilvl w:val="1"/>
          <w:numId w:val="3"/>
        </w:numPr>
        <w:jc w:val="both"/>
        <w:rPr>
          <w:sz w:val="22"/>
          <w:szCs w:val="22"/>
        </w:rPr>
      </w:pPr>
      <w:r>
        <w:rPr>
          <w:b/>
          <w:sz w:val="22"/>
          <w:szCs w:val="22"/>
        </w:rPr>
        <w:t>Independent Contractor.</w:t>
      </w:r>
      <w:r>
        <w:rPr>
          <w:sz w:val="22"/>
          <w:szCs w:val="22"/>
        </w:rPr>
        <w:t xml:space="preserve">   The parties intend to be independent contractors.  Supplier will be solely responsible for and have control over the means, methods, techniques, </w:t>
      </w:r>
      <w:proofErr w:type="gramStart"/>
      <w:r>
        <w:rPr>
          <w:sz w:val="22"/>
          <w:szCs w:val="22"/>
        </w:rPr>
        <w:t>personnel</w:t>
      </w:r>
      <w:proofErr w:type="gramEnd"/>
      <w:r>
        <w:rPr>
          <w:sz w:val="22"/>
          <w:szCs w:val="22"/>
        </w:rPr>
        <w:t xml:space="preserve"> and procedures for supplying goods.  Neither party w</w:t>
      </w:r>
      <w:r>
        <w:rPr>
          <w:sz w:val="22"/>
          <w:szCs w:val="22"/>
        </w:rPr>
        <w:t>ill be deemed an agent or partner of the other party.</w:t>
      </w:r>
    </w:p>
    <w:p w14:paraId="2B73EF97" w14:textId="77777777" w:rsidR="00D47AA0" w:rsidRDefault="00710274">
      <w:pPr>
        <w:numPr>
          <w:ilvl w:val="0"/>
          <w:numId w:val="3"/>
        </w:numPr>
        <w:tabs>
          <w:tab w:val="left" w:pos="360"/>
        </w:tabs>
        <w:ind w:left="0" w:firstLine="0"/>
        <w:jc w:val="both"/>
        <w:rPr>
          <w:sz w:val="22"/>
          <w:szCs w:val="22"/>
        </w:rPr>
      </w:pPr>
      <w:r>
        <w:rPr>
          <w:b/>
          <w:sz w:val="22"/>
          <w:szCs w:val="22"/>
        </w:rPr>
        <w:lastRenderedPageBreak/>
        <w:t>Confidentiality</w:t>
      </w:r>
      <w:r>
        <w:rPr>
          <w:sz w:val="22"/>
          <w:szCs w:val="22"/>
        </w:rPr>
        <w:t>.   Supplier will maintain the confidentiality of: (</w:t>
      </w:r>
      <w:proofErr w:type="spellStart"/>
      <w:r>
        <w:rPr>
          <w:sz w:val="22"/>
          <w:szCs w:val="22"/>
        </w:rPr>
        <w:t>i</w:t>
      </w:r>
      <w:proofErr w:type="spellEnd"/>
      <w:r>
        <w:rPr>
          <w:sz w:val="22"/>
          <w:szCs w:val="22"/>
        </w:rPr>
        <w:t xml:space="preserve">) any information Mercy Corps provides to Supplier that Mercy Corps identifies as confidential; (ii) the terms and conditions of this </w:t>
      </w:r>
      <w:r>
        <w:rPr>
          <w:sz w:val="22"/>
          <w:szCs w:val="22"/>
        </w:rPr>
        <w:t>Contract; and (iii) nonpublic information regarding Mercy Corps’ policies and practices.  Upon Mercy Corps’ request, Supplier will return to Mercy Corps all confidential information provided by Mercy Corps to Supplier.  This confidentiality obligation will</w:t>
      </w:r>
      <w:r>
        <w:rPr>
          <w:sz w:val="22"/>
          <w:szCs w:val="22"/>
        </w:rPr>
        <w:t xml:space="preserve"> survive final acceptance of the Goods, payment of the purchase price and termination of this Contract.</w:t>
      </w:r>
    </w:p>
    <w:p w14:paraId="19BB3951" w14:textId="77777777" w:rsidR="00D47AA0" w:rsidRDefault="00710274">
      <w:pPr>
        <w:numPr>
          <w:ilvl w:val="0"/>
          <w:numId w:val="3"/>
        </w:numPr>
        <w:tabs>
          <w:tab w:val="left" w:pos="360"/>
        </w:tabs>
        <w:ind w:left="0" w:firstLine="0"/>
        <w:jc w:val="both"/>
        <w:rPr>
          <w:sz w:val="22"/>
          <w:szCs w:val="22"/>
        </w:rPr>
      </w:pPr>
      <w:r>
        <w:rPr>
          <w:b/>
          <w:sz w:val="22"/>
          <w:szCs w:val="22"/>
        </w:rPr>
        <w:t>Indemnification</w:t>
      </w:r>
      <w:r>
        <w:rPr>
          <w:sz w:val="22"/>
          <w:szCs w:val="22"/>
        </w:rPr>
        <w:t>.   Supplier will indemnify Mercy Corps and each of its officers, directors, employees, representatives and agents (each, an “</w:t>
      </w:r>
      <w:r>
        <w:rPr>
          <w:b/>
          <w:sz w:val="22"/>
          <w:szCs w:val="22"/>
        </w:rPr>
        <w:t>Indemnitee</w:t>
      </w:r>
      <w:r>
        <w:rPr>
          <w:sz w:val="22"/>
          <w:szCs w:val="22"/>
        </w:rPr>
        <w:t>”</w:t>
      </w:r>
      <w:r>
        <w:rPr>
          <w:sz w:val="22"/>
          <w:szCs w:val="22"/>
        </w:rPr>
        <w:t>), and hold them harmless from, any and all losses, claims, damages, liabilities, any government or donor investigations, fines or penalties and related expenses (including incidental and consequential damages and reasonable attorneys’ fees, whether incurr</w:t>
      </w:r>
      <w:r>
        <w:rPr>
          <w:sz w:val="22"/>
          <w:szCs w:val="22"/>
        </w:rPr>
        <w:t xml:space="preserve">ed at the investigative, trial or appellate level or otherwise) incurred by any Indemnitee or asserted against any Indemnitee by any third party or by Supplier arising out of, in connection with, or as a result of this Contract, any failure by Supplier to </w:t>
      </w:r>
      <w:r>
        <w:rPr>
          <w:sz w:val="22"/>
          <w:szCs w:val="22"/>
        </w:rPr>
        <w:t xml:space="preserve">fully perform its obligations under this Contract or any breach by Supplier of any of its representations and warranties under this Contract, provided that such indemnity will not, as to any Indemnitee, be available to the extent that such losses, claims, </w:t>
      </w:r>
      <w:r>
        <w:rPr>
          <w:sz w:val="22"/>
          <w:szCs w:val="22"/>
        </w:rPr>
        <w:t>damages, liabilities or related expenses resulted from the gross negligence or willful misconduct of such Indemnitee.  This indemnity obligation will survive final acceptance of the Goods, payment of the purchase price and termination of this Contract.</w:t>
      </w:r>
    </w:p>
    <w:p w14:paraId="3E929A83" w14:textId="77777777" w:rsidR="00D47AA0" w:rsidRDefault="00710274">
      <w:pPr>
        <w:numPr>
          <w:ilvl w:val="0"/>
          <w:numId w:val="3"/>
        </w:numPr>
        <w:tabs>
          <w:tab w:val="left" w:pos="360"/>
        </w:tabs>
        <w:jc w:val="both"/>
        <w:rPr>
          <w:sz w:val="22"/>
          <w:szCs w:val="22"/>
        </w:rPr>
      </w:pPr>
      <w:r>
        <w:rPr>
          <w:b/>
          <w:sz w:val="22"/>
          <w:szCs w:val="22"/>
        </w:rPr>
        <w:t>Ter</w:t>
      </w:r>
      <w:r>
        <w:rPr>
          <w:b/>
          <w:sz w:val="22"/>
          <w:szCs w:val="22"/>
        </w:rPr>
        <w:t xml:space="preserve">mination and Remedies.  </w:t>
      </w:r>
      <w:r>
        <w:rPr>
          <w:sz w:val="22"/>
          <w:szCs w:val="22"/>
        </w:rPr>
        <w:t xml:space="preserve"> This Contract may be terminated under the following circumstances:</w:t>
      </w:r>
    </w:p>
    <w:p w14:paraId="193E7560" w14:textId="77777777" w:rsidR="00D47AA0" w:rsidRDefault="00710274">
      <w:pPr>
        <w:numPr>
          <w:ilvl w:val="1"/>
          <w:numId w:val="3"/>
        </w:numPr>
        <w:tabs>
          <w:tab w:val="left" w:pos="360"/>
        </w:tabs>
        <w:jc w:val="both"/>
        <w:rPr>
          <w:sz w:val="22"/>
          <w:szCs w:val="22"/>
        </w:rPr>
      </w:pPr>
      <w:r>
        <w:rPr>
          <w:sz w:val="22"/>
          <w:szCs w:val="22"/>
        </w:rPr>
        <w:t xml:space="preserve">by both Parties on mutual written agreement of the </w:t>
      </w:r>
      <w:proofErr w:type="gramStart"/>
      <w:r>
        <w:rPr>
          <w:sz w:val="22"/>
          <w:szCs w:val="22"/>
        </w:rPr>
        <w:t>Parties;</w:t>
      </w:r>
      <w:proofErr w:type="gramEnd"/>
    </w:p>
    <w:p w14:paraId="0C2998ED" w14:textId="77777777" w:rsidR="00D47AA0" w:rsidRDefault="00710274">
      <w:pPr>
        <w:numPr>
          <w:ilvl w:val="1"/>
          <w:numId w:val="3"/>
        </w:numPr>
        <w:tabs>
          <w:tab w:val="left" w:pos="360"/>
        </w:tabs>
        <w:jc w:val="both"/>
        <w:rPr>
          <w:sz w:val="22"/>
          <w:szCs w:val="22"/>
        </w:rPr>
      </w:pPr>
      <w:r>
        <w:rPr>
          <w:sz w:val="22"/>
          <w:szCs w:val="22"/>
        </w:rPr>
        <w:t>by Mercy Corps immediately upon written notice in the event Mercy Corps’ donor(s) terminates or withdraw</w:t>
      </w:r>
      <w:r>
        <w:rPr>
          <w:sz w:val="22"/>
          <w:szCs w:val="22"/>
        </w:rPr>
        <w:t xml:space="preserve">s funding that Mercy Corps would use to pay Contractor under this </w:t>
      </w:r>
      <w:proofErr w:type="gramStart"/>
      <w:r>
        <w:rPr>
          <w:sz w:val="22"/>
          <w:szCs w:val="22"/>
        </w:rPr>
        <w:t>Contract;</w:t>
      </w:r>
      <w:proofErr w:type="gramEnd"/>
    </w:p>
    <w:p w14:paraId="32DC86A7" w14:textId="77777777" w:rsidR="00D47AA0" w:rsidRDefault="00710274">
      <w:pPr>
        <w:numPr>
          <w:ilvl w:val="1"/>
          <w:numId w:val="3"/>
        </w:numPr>
        <w:tabs>
          <w:tab w:val="left" w:pos="360"/>
        </w:tabs>
        <w:jc w:val="both"/>
        <w:rPr>
          <w:sz w:val="22"/>
          <w:szCs w:val="22"/>
        </w:rPr>
      </w:pPr>
      <w:r>
        <w:rPr>
          <w:sz w:val="22"/>
          <w:szCs w:val="22"/>
        </w:rPr>
        <w:t xml:space="preserve">by either Party due to the non-terminating Party’s breach of this Contract and failure to correct such breach within 15 days prior notice of such </w:t>
      </w:r>
      <w:proofErr w:type="gramStart"/>
      <w:r>
        <w:rPr>
          <w:sz w:val="22"/>
          <w:szCs w:val="22"/>
        </w:rPr>
        <w:t>breach;</w:t>
      </w:r>
      <w:proofErr w:type="gramEnd"/>
    </w:p>
    <w:p w14:paraId="5126843E" w14:textId="77777777" w:rsidR="00D47AA0" w:rsidRDefault="00710274">
      <w:pPr>
        <w:numPr>
          <w:ilvl w:val="1"/>
          <w:numId w:val="3"/>
        </w:numPr>
        <w:tabs>
          <w:tab w:val="left" w:pos="360"/>
        </w:tabs>
        <w:jc w:val="both"/>
        <w:rPr>
          <w:sz w:val="22"/>
          <w:szCs w:val="22"/>
        </w:rPr>
      </w:pPr>
      <w:r>
        <w:rPr>
          <w:sz w:val="22"/>
          <w:szCs w:val="22"/>
        </w:rPr>
        <w:t>be either Party upon writt</w:t>
      </w:r>
      <w:r>
        <w:rPr>
          <w:sz w:val="22"/>
          <w:szCs w:val="22"/>
        </w:rPr>
        <w:t xml:space="preserve">en notice if a force majeure event, including any not reasonably foreseeable war, insurrection, change in law or government action or inaction, strike, natural </w:t>
      </w:r>
      <w:proofErr w:type="gramStart"/>
      <w:r>
        <w:rPr>
          <w:sz w:val="22"/>
          <w:szCs w:val="22"/>
        </w:rPr>
        <w:t>disaster</w:t>
      </w:r>
      <w:proofErr w:type="gramEnd"/>
      <w:r>
        <w:rPr>
          <w:sz w:val="22"/>
          <w:szCs w:val="22"/>
        </w:rPr>
        <w:t xml:space="preserve"> or similar event, prevents the terminating Party from being able to fulfill its obligat</w:t>
      </w:r>
      <w:r>
        <w:rPr>
          <w:sz w:val="22"/>
          <w:szCs w:val="22"/>
        </w:rPr>
        <w:t>ions under this Contract; or</w:t>
      </w:r>
    </w:p>
    <w:p w14:paraId="4DAC149E" w14:textId="77777777" w:rsidR="00D47AA0" w:rsidRDefault="00710274">
      <w:pPr>
        <w:numPr>
          <w:ilvl w:val="1"/>
          <w:numId w:val="3"/>
        </w:numPr>
        <w:tabs>
          <w:tab w:val="left" w:pos="360"/>
        </w:tabs>
        <w:jc w:val="both"/>
        <w:rPr>
          <w:sz w:val="22"/>
          <w:szCs w:val="22"/>
        </w:rPr>
      </w:pPr>
      <w:r>
        <w:rPr>
          <w:sz w:val="22"/>
          <w:szCs w:val="22"/>
        </w:rPr>
        <w:t xml:space="preserve">by Mercy Corps immediately upon written notice if Mercy Corps using its sole discretion determines that Contractor has or will breach any of its warranties, </w:t>
      </w:r>
      <w:proofErr w:type="gramStart"/>
      <w:r>
        <w:rPr>
          <w:sz w:val="22"/>
          <w:szCs w:val="22"/>
        </w:rPr>
        <w:t>covenants</w:t>
      </w:r>
      <w:proofErr w:type="gramEnd"/>
      <w:r>
        <w:rPr>
          <w:sz w:val="22"/>
          <w:szCs w:val="22"/>
        </w:rPr>
        <w:t xml:space="preserve"> or representations in this Contract, in which case Mercy Corps may withhold any and all a</w:t>
      </w:r>
      <w:r>
        <w:rPr>
          <w:sz w:val="22"/>
          <w:szCs w:val="22"/>
        </w:rPr>
        <w:t>mounts owed to Contractor until such breach is remedied.</w:t>
      </w:r>
    </w:p>
    <w:p w14:paraId="5D9FBFEC" w14:textId="77777777" w:rsidR="00D47AA0" w:rsidRDefault="00710274">
      <w:pPr>
        <w:tabs>
          <w:tab w:val="left" w:pos="360"/>
        </w:tabs>
        <w:jc w:val="both"/>
        <w:rPr>
          <w:sz w:val="22"/>
          <w:szCs w:val="22"/>
        </w:rPr>
      </w:pPr>
      <w:r>
        <w:rPr>
          <w:sz w:val="22"/>
          <w:szCs w:val="22"/>
        </w:rPr>
        <w:t>In the event termination is due to Mercy Corps’ breach of this Contract, by Mercy Corps for Mercy Corps convenience, due to force majeure event, or due to loss of funding, Mercy Corps shall be obliga</w:t>
      </w:r>
      <w:r>
        <w:rPr>
          <w:sz w:val="22"/>
          <w:szCs w:val="22"/>
        </w:rPr>
        <w:t>ted to pay Contractor for its reasonable, pro-rated costs of work completed and expenses properly incurred prior to termination.</w:t>
      </w:r>
    </w:p>
    <w:p w14:paraId="5492A85C" w14:textId="77777777" w:rsidR="00D47AA0" w:rsidRDefault="00710274">
      <w:pPr>
        <w:tabs>
          <w:tab w:val="left" w:pos="360"/>
        </w:tabs>
        <w:jc w:val="both"/>
        <w:rPr>
          <w:sz w:val="22"/>
          <w:szCs w:val="22"/>
        </w:rPr>
      </w:pPr>
      <w:r>
        <w:rPr>
          <w:sz w:val="22"/>
          <w:szCs w:val="22"/>
        </w:rPr>
        <w:t>If Mercy Corps determines that Supplier has or will breach any of its warranties, covenants or representations in this Contract</w:t>
      </w:r>
      <w:r>
        <w:rPr>
          <w:sz w:val="22"/>
          <w:szCs w:val="22"/>
        </w:rPr>
        <w:t>, Mercy Corps may, in addition to any other remedies for such breach available at law or in equity, (</w:t>
      </w:r>
      <w:proofErr w:type="spellStart"/>
      <w:r>
        <w:rPr>
          <w:sz w:val="22"/>
          <w:szCs w:val="22"/>
        </w:rPr>
        <w:t>i</w:t>
      </w:r>
      <w:proofErr w:type="spellEnd"/>
      <w:r>
        <w:rPr>
          <w:sz w:val="22"/>
          <w:szCs w:val="22"/>
        </w:rPr>
        <w:t xml:space="preserve">) terminate this Contract; (ii) reject any Goods delivered; (iii) return any </w:t>
      </w:r>
      <w:r>
        <w:rPr>
          <w:sz w:val="22"/>
          <w:szCs w:val="22"/>
        </w:rPr>
        <w:lastRenderedPageBreak/>
        <w:t>Goods already accepted and obtain full repayment for any amount paid for such</w:t>
      </w:r>
      <w:r>
        <w:rPr>
          <w:sz w:val="22"/>
          <w:szCs w:val="22"/>
        </w:rPr>
        <w:t xml:space="preserve"> Goods; (iv) if Supplier breaches Section 10(j), withhold payment until such investigation, suspension or debarment is lifted; and (v) if Supplier breaches any of Section 10(e), (f), (g), (h) or (</w:t>
      </w:r>
      <w:proofErr w:type="spellStart"/>
      <w:r>
        <w:rPr>
          <w:sz w:val="22"/>
          <w:szCs w:val="22"/>
        </w:rPr>
        <w:t>i</w:t>
      </w:r>
      <w:proofErr w:type="spellEnd"/>
      <w:r>
        <w:rPr>
          <w:sz w:val="22"/>
          <w:szCs w:val="22"/>
        </w:rPr>
        <w:t>), not pay for any Goods that have been accepted but that h</w:t>
      </w:r>
      <w:r>
        <w:rPr>
          <w:sz w:val="22"/>
          <w:szCs w:val="22"/>
        </w:rPr>
        <w:t xml:space="preserve">ave been consumed or otherwise cannot be returned to Supplier and report the breach to Mercy Corps donors and appropriate governmental authorities.       </w:t>
      </w:r>
    </w:p>
    <w:p w14:paraId="1951B348" w14:textId="77777777" w:rsidR="00D47AA0" w:rsidRDefault="00710274">
      <w:pPr>
        <w:tabs>
          <w:tab w:val="left" w:pos="360"/>
        </w:tabs>
        <w:jc w:val="both"/>
        <w:rPr>
          <w:sz w:val="22"/>
          <w:szCs w:val="22"/>
        </w:rPr>
      </w:pPr>
      <w:r>
        <w:rPr>
          <w:b/>
          <w:sz w:val="22"/>
          <w:szCs w:val="22"/>
          <w:highlight w:val="yellow"/>
        </w:rPr>
        <w:t>[ALTERNATIVE CLAUSE If USING LIQUIDATED DAMAGES -DELETE IF NOT APPLICABLE]</w:t>
      </w:r>
      <w:r>
        <w:rPr>
          <w:sz w:val="22"/>
          <w:szCs w:val="22"/>
          <w:highlight w:val="yellow"/>
        </w:rPr>
        <w:t>: [If Mercy Corps determine</w:t>
      </w:r>
      <w:r>
        <w:rPr>
          <w:sz w:val="22"/>
          <w:szCs w:val="22"/>
          <w:highlight w:val="yellow"/>
        </w:rPr>
        <w:t>s that Supplier has or will breach any of its warranties, covenants or representations in this Contract, Mercy Corps may terminate this Contract.  Supplier’s breach of its obligations under this Contract will result in Mercy Corps incurring damages in an a</w:t>
      </w:r>
      <w:r>
        <w:rPr>
          <w:sz w:val="22"/>
          <w:szCs w:val="22"/>
          <w:highlight w:val="yellow"/>
        </w:rPr>
        <w:t>mount that will be difficult to establish and leave Mercy without an adequate remedy.  Accordingly, the parties agree that the following liquidated damages are reasonable in light of the anticipated harm caused by any such breach: [</w:t>
      </w:r>
      <w:r>
        <w:rPr>
          <w:i/>
          <w:sz w:val="22"/>
          <w:szCs w:val="22"/>
          <w:highlight w:val="yellow"/>
        </w:rPr>
        <w:t xml:space="preserve">insert dollar amount or </w:t>
      </w:r>
      <w:r>
        <w:rPr>
          <w:i/>
          <w:sz w:val="22"/>
          <w:szCs w:val="22"/>
          <w:highlight w:val="yellow"/>
        </w:rPr>
        <w:t xml:space="preserve">other formula for determining the </w:t>
      </w:r>
      <w:proofErr w:type="gramStart"/>
      <w:r>
        <w:rPr>
          <w:i/>
          <w:sz w:val="22"/>
          <w:szCs w:val="22"/>
          <w:highlight w:val="yellow"/>
        </w:rPr>
        <w:t>amount</w:t>
      </w:r>
      <w:proofErr w:type="gramEnd"/>
      <w:r>
        <w:rPr>
          <w:i/>
          <w:sz w:val="22"/>
          <w:szCs w:val="22"/>
          <w:highlight w:val="yellow"/>
        </w:rPr>
        <w:t xml:space="preserve"> of damages</w:t>
      </w:r>
      <w:r>
        <w:rPr>
          <w:sz w:val="22"/>
          <w:szCs w:val="22"/>
          <w:highlight w:val="yellow"/>
        </w:rPr>
        <w:t>].]</w:t>
      </w:r>
    </w:p>
    <w:p w14:paraId="6E578D2C" w14:textId="77777777" w:rsidR="00D47AA0" w:rsidRDefault="00710274">
      <w:pPr>
        <w:numPr>
          <w:ilvl w:val="0"/>
          <w:numId w:val="3"/>
        </w:numPr>
        <w:tabs>
          <w:tab w:val="left" w:pos="360"/>
        </w:tabs>
        <w:ind w:left="0" w:firstLine="0"/>
        <w:jc w:val="both"/>
        <w:rPr>
          <w:sz w:val="22"/>
          <w:szCs w:val="22"/>
        </w:rPr>
      </w:pPr>
      <w:r>
        <w:rPr>
          <w:b/>
          <w:sz w:val="22"/>
          <w:szCs w:val="22"/>
        </w:rPr>
        <w:t>Dispute Resolution</w:t>
      </w:r>
      <w:r>
        <w:rPr>
          <w:sz w:val="22"/>
          <w:szCs w:val="22"/>
        </w:rPr>
        <w:t>.   Any unresolved dispute or claims will be settled by arbitration administered by the International Centre for Dispute Resolution in accordance with its International Arbitration Ru</w:t>
      </w:r>
      <w:r>
        <w:rPr>
          <w:sz w:val="22"/>
          <w:szCs w:val="22"/>
        </w:rPr>
        <w:t>les.  The number of arbitrators will be one.  The place of arbitration will be Portland, Oregon.  The language of the arbitration will be English.</w:t>
      </w:r>
    </w:p>
    <w:p w14:paraId="2FCFBDC8" w14:textId="77777777" w:rsidR="00D47AA0" w:rsidRDefault="00710274">
      <w:pPr>
        <w:numPr>
          <w:ilvl w:val="0"/>
          <w:numId w:val="3"/>
        </w:numPr>
        <w:tabs>
          <w:tab w:val="left" w:pos="360"/>
        </w:tabs>
        <w:ind w:left="0" w:firstLine="0"/>
        <w:jc w:val="both"/>
        <w:rPr>
          <w:sz w:val="22"/>
          <w:szCs w:val="22"/>
        </w:rPr>
      </w:pPr>
      <w:r>
        <w:rPr>
          <w:b/>
          <w:sz w:val="22"/>
          <w:szCs w:val="22"/>
        </w:rPr>
        <w:t>Access to Books and Records</w:t>
      </w:r>
      <w:r>
        <w:rPr>
          <w:sz w:val="22"/>
          <w:szCs w:val="22"/>
        </w:rPr>
        <w:t xml:space="preserve">.   Mercy Corps, its donors (including, if applicable, USAID, and the Comptroller </w:t>
      </w:r>
      <w:r>
        <w:rPr>
          <w:sz w:val="22"/>
          <w:szCs w:val="22"/>
        </w:rPr>
        <w:t xml:space="preserve">General of the United States) and any of their respective representatives will have access to any books, documents, </w:t>
      </w:r>
      <w:proofErr w:type="gramStart"/>
      <w:r>
        <w:rPr>
          <w:sz w:val="22"/>
          <w:szCs w:val="22"/>
        </w:rPr>
        <w:t>papers</w:t>
      </w:r>
      <w:proofErr w:type="gramEnd"/>
      <w:r>
        <w:rPr>
          <w:sz w:val="22"/>
          <w:szCs w:val="22"/>
        </w:rPr>
        <w:t xml:space="preserve"> and records of Supplier that are directly pertinent to this Contract for the purpose of making audits, examinations, excerpts and tra</w:t>
      </w:r>
      <w:r>
        <w:rPr>
          <w:sz w:val="22"/>
          <w:szCs w:val="22"/>
        </w:rPr>
        <w:t>nscriptions or a period of seven years following the completion of the Contract.</w:t>
      </w:r>
    </w:p>
    <w:p w14:paraId="4FB0719B" w14:textId="77777777" w:rsidR="00D47AA0" w:rsidRDefault="00710274">
      <w:pPr>
        <w:numPr>
          <w:ilvl w:val="0"/>
          <w:numId w:val="3"/>
        </w:numPr>
        <w:tabs>
          <w:tab w:val="left" w:pos="360"/>
        </w:tabs>
        <w:ind w:left="0" w:firstLine="0"/>
        <w:jc w:val="both"/>
        <w:rPr>
          <w:sz w:val="22"/>
          <w:szCs w:val="22"/>
        </w:rPr>
      </w:pPr>
      <w:r>
        <w:rPr>
          <w:b/>
          <w:sz w:val="22"/>
          <w:szCs w:val="22"/>
        </w:rPr>
        <w:t>Additional Donor Terms and Conditions</w:t>
      </w:r>
      <w:r>
        <w:rPr>
          <w:sz w:val="22"/>
          <w:szCs w:val="22"/>
        </w:rPr>
        <w:t>.   The Donor Terms (if any) are incorporated in this Contract by reference and are fully binding on Supplier and Mercy Corps.  In the eve</w:t>
      </w:r>
      <w:r>
        <w:rPr>
          <w:sz w:val="22"/>
          <w:szCs w:val="22"/>
        </w:rPr>
        <w:t>nt of a conflict between the Donor Terms and this Contract or any other document between Supplier and Mercy Corps, the Donor Terms will prevail.</w:t>
      </w:r>
    </w:p>
    <w:p w14:paraId="3F0319E1" w14:textId="77777777" w:rsidR="00D47AA0" w:rsidRDefault="00710274">
      <w:pPr>
        <w:numPr>
          <w:ilvl w:val="0"/>
          <w:numId w:val="3"/>
        </w:numPr>
        <w:tabs>
          <w:tab w:val="left" w:pos="360"/>
        </w:tabs>
        <w:ind w:left="0" w:firstLine="0"/>
        <w:jc w:val="both"/>
        <w:rPr>
          <w:sz w:val="22"/>
          <w:szCs w:val="22"/>
        </w:rPr>
      </w:pPr>
      <w:r>
        <w:rPr>
          <w:b/>
          <w:sz w:val="22"/>
          <w:szCs w:val="22"/>
        </w:rPr>
        <w:t>Miscellaneous</w:t>
      </w:r>
      <w:r>
        <w:rPr>
          <w:sz w:val="22"/>
          <w:szCs w:val="22"/>
        </w:rPr>
        <w:t xml:space="preserve">.   </w:t>
      </w:r>
    </w:p>
    <w:p w14:paraId="7504AD05" w14:textId="77777777" w:rsidR="00D47AA0" w:rsidRDefault="00710274">
      <w:pPr>
        <w:numPr>
          <w:ilvl w:val="1"/>
          <w:numId w:val="3"/>
        </w:numPr>
        <w:tabs>
          <w:tab w:val="left" w:pos="360"/>
        </w:tabs>
        <w:jc w:val="both"/>
        <w:rPr>
          <w:sz w:val="22"/>
          <w:szCs w:val="22"/>
        </w:rPr>
      </w:pPr>
      <w:r>
        <w:rPr>
          <w:sz w:val="22"/>
          <w:szCs w:val="22"/>
        </w:rPr>
        <w:t>This Contract and the rights and obligations of the parties hereto will be governed by and construed in accordance with the laws of the State of Oregon (exclusive of the United Nations Convention on Contracts for the International Sale of Goods), without r</w:t>
      </w:r>
      <w:r>
        <w:rPr>
          <w:sz w:val="22"/>
          <w:szCs w:val="22"/>
        </w:rPr>
        <w:t>egard to the conflict of laws provisions thereof.</w:t>
      </w:r>
    </w:p>
    <w:p w14:paraId="4F6E8251" w14:textId="77777777" w:rsidR="00D47AA0" w:rsidRDefault="00710274">
      <w:pPr>
        <w:numPr>
          <w:ilvl w:val="1"/>
          <w:numId w:val="3"/>
        </w:numPr>
        <w:tabs>
          <w:tab w:val="left" w:pos="360"/>
        </w:tabs>
        <w:jc w:val="both"/>
        <w:rPr>
          <w:sz w:val="22"/>
          <w:szCs w:val="22"/>
        </w:rPr>
      </w:pPr>
      <w:r>
        <w:rPr>
          <w:sz w:val="22"/>
          <w:szCs w:val="22"/>
        </w:rPr>
        <w:t xml:space="preserve">No right or obligation under this Contract (including the right to receive monies due) will be assigned without the prior written consent of Mercy Corps.  Any assignment without such consent will be void.  </w:t>
      </w:r>
      <w:r>
        <w:rPr>
          <w:sz w:val="22"/>
          <w:szCs w:val="22"/>
        </w:rPr>
        <w:t>Mercy Corps may assign its rights under this Contract.</w:t>
      </w:r>
    </w:p>
    <w:p w14:paraId="5D8A2DAC" w14:textId="77777777" w:rsidR="00D47AA0" w:rsidRDefault="00710274">
      <w:pPr>
        <w:numPr>
          <w:ilvl w:val="1"/>
          <w:numId w:val="3"/>
        </w:numPr>
        <w:tabs>
          <w:tab w:val="left" w:pos="360"/>
        </w:tabs>
        <w:jc w:val="both"/>
        <w:rPr>
          <w:sz w:val="22"/>
          <w:szCs w:val="22"/>
        </w:rPr>
      </w:pPr>
      <w:r>
        <w:rPr>
          <w:sz w:val="22"/>
          <w:szCs w:val="22"/>
        </w:rPr>
        <w:t xml:space="preserve">All notices provided for herein will be in writing and will be delivered by hand or overnight courier service, </w:t>
      </w:r>
      <w:proofErr w:type="gramStart"/>
      <w:r>
        <w:rPr>
          <w:sz w:val="22"/>
          <w:szCs w:val="22"/>
        </w:rPr>
        <w:t>email</w:t>
      </w:r>
      <w:proofErr w:type="gramEnd"/>
      <w:r>
        <w:rPr>
          <w:sz w:val="22"/>
          <w:szCs w:val="22"/>
        </w:rPr>
        <w:t xml:space="preserve"> or fax in accordance with each party’s contact information set forth on </w:t>
      </w:r>
      <w:r>
        <w:rPr>
          <w:sz w:val="22"/>
          <w:szCs w:val="22"/>
          <w:u w:val="single"/>
        </w:rPr>
        <w:t>Schedule I</w:t>
      </w:r>
      <w:r>
        <w:rPr>
          <w:sz w:val="22"/>
          <w:szCs w:val="22"/>
        </w:rPr>
        <w:t xml:space="preserve">. </w:t>
      </w:r>
      <w:r>
        <w:rPr>
          <w:sz w:val="22"/>
          <w:szCs w:val="22"/>
        </w:rPr>
        <w:t xml:space="preserve"> Notices will be deemed to have been given when received, </w:t>
      </w:r>
      <w:proofErr w:type="gramStart"/>
      <w:r>
        <w:rPr>
          <w:sz w:val="22"/>
          <w:szCs w:val="22"/>
        </w:rPr>
        <w:t>provided that</w:t>
      </w:r>
      <w:proofErr w:type="gramEnd"/>
      <w:r>
        <w:rPr>
          <w:sz w:val="22"/>
          <w:szCs w:val="22"/>
        </w:rPr>
        <w:t xml:space="preserve"> notices sent by email or fax will be deemed received when sent (except that, if not sent during normal business hours for the recipient, will be deemed received at the opening of busin</w:t>
      </w:r>
      <w:r>
        <w:rPr>
          <w:sz w:val="22"/>
          <w:szCs w:val="22"/>
        </w:rPr>
        <w:t>ess on the next business day for the recipient).</w:t>
      </w:r>
    </w:p>
    <w:p w14:paraId="19070DEE" w14:textId="77777777" w:rsidR="00D47AA0" w:rsidRDefault="00710274">
      <w:pPr>
        <w:numPr>
          <w:ilvl w:val="1"/>
          <w:numId w:val="3"/>
        </w:numPr>
        <w:tabs>
          <w:tab w:val="left" w:pos="360"/>
        </w:tabs>
        <w:jc w:val="both"/>
        <w:rPr>
          <w:sz w:val="22"/>
          <w:szCs w:val="22"/>
        </w:rPr>
      </w:pPr>
      <w:r>
        <w:rPr>
          <w:sz w:val="22"/>
          <w:szCs w:val="22"/>
        </w:rPr>
        <w:t xml:space="preserve">Time is of the essence of </w:t>
      </w:r>
      <w:proofErr w:type="gramStart"/>
      <w:r>
        <w:rPr>
          <w:sz w:val="22"/>
          <w:szCs w:val="22"/>
        </w:rPr>
        <w:t>each and every</w:t>
      </w:r>
      <w:proofErr w:type="gramEnd"/>
      <w:r>
        <w:rPr>
          <w:sz w:val="22"/>
          <w:szCs w:val="22"/>
        </w:rPr>
        <w:t xml:space="preserve"> obligation of Supplier under this Contract.</w:t>
      </w:r>
    </w:p>
    <w:p w14:paraId="3EAE3343" w14:textId="77777777" w:rsidR="00D47AA0" w:rsidRDefault="00710274">
      <w:pPr>
        <w:numPr>
          <w:ilvl w:val="1"/>
          <w:numId w:val="3"/>
        </w:numPr>
        <w:tabs>
          <w:tab w:val="left" w:pos="360"/>
        </w:tabs>
        <w:jc w:val="both"/>
        <w:rPr>
          <w:sz w:val="22"/>
          <w:szCs w:val="22"/>
        </w:rPr>
      </w:pPr>
      <w:r>
        <w:rPr>
          <w:sz w:val="22"/>
          <w:szCs w:val="22"/>
        </w:rPr>
        <w:lastRenderedPageBreak/>
        <w:t>If any provision of this Contract is prohibited by or invalid under applicable law, such provision will be ineffective onl</w:t>
      </w:r>
      <w:r>
        <w:rPr>
          <w:sz w:val="22"/>
          <w:szCs w:val="22"/>
        </w:rPr>
        <w:t>y to the extent of such prohibition or invalidity without invalidating the remainder of such provision or any remaining provisions of this Contract.</w:t>
      </w:r>
    </w:p>
    <w:p w14:paraId="3BF155FA" w14:textId="77777777" w:rsidR="00D47AA0" w:rsidRDefault="00710274">
      <w:pPr>
        <w:numPr>
          <w:ilvl w:val="1"/>
          <w:numId w:val="3"/>
        </w:numPr>
        <w:tabs>
          <w:tab w:val="left" w:pos="360"/>
        </w:tabs>
        <w:jc w:val="both"/>
        <w:rPr>
          <w:sz w:val="22"/>
          <w:szCs w:val="22"/>
        </w:rPr>
      </w:pPr>
      <w:r>
        <w:rPr>
          <w:sz w:val="22"/>
          <w:szCs w:val="22"/>
        </w:rPr>
        <w:t>Except as otherwise provided above, this Contract may be amended or modified only by a written document sig</w:t>
      </w:r>
      <w:r>
        <w:rPr>
          <w:sz w:val="22"/>
          <w:szCs w:val="22"/>
        </w:rPr>
        <w:t xml:space="preserve">ned by both parties.  This Contract constitutes the entire contract between the parties relating to the subject matter hereof and supersedes </w:t>
      </w:r>
      <w:proofErr w:type="gramStart"/>
      <w:r>
        <w:rPr>
          <w:sz w:val="22"/>
          <w:szCs w:val="22"/>
        </w:rPr>
        <w:t>any and all</w:t>
      </w:r>
      <w:proofErr w:type="gramEnd"/>
      <w:r>
        <w:rPr>
          <w:sz w:val="22"/>
          <w:szCs w:val="22"/>
        </w:rPr>
        <w:t xml:space="preserve"> previous Contracts and understandings, oral or written, relating to the subject matter hereof.</w:t>
      </w:r>
    </w:p>
    <w:p w14:paraId="347C19FC" w14:textId="77777777" w:rsidR="00D47AA0" w:rsidRDefault="00710274">
      <w:pPr>
        <w:keepNext/>
        <w:ind w:firstLine="0"/>
        <w:jc w:val="both"/>
        <w:rPr>
          <w:sz w:val="22"/>
          <w:szCs w:val="22"/>
        </w:rPr>
      </w:pPr>
      <w:r>
        <w:rPr>
          <w:sz w:val="22"/>
          <w:szCs w:val="22"/>
        </w:rPr>
        <w:t>IN WITNE</w:t>
      </w:r>
      <w:r>
        <w:rPr>
          <w:sz w:val="22"/>
          <w:szCs w:val="22"/>
        </w:rPr>
        <w:t>SS WHEREOF, this Purchase Contract has been duly executed as of the date first written above.</w:t>
      </w:r>
    </w:p>
    <w:p w14:paraId="17FD9AF0" w14:textId="77777777" w:rsidR="00D47AA0" w:rsidRDefault="00D47AA0">
      <w:pPr>
        <w:keepNext/>
        <w:jc w:val="both"/>
        <w:rPr>
          <w:sz w:val="22"/>
          <w:szCs w:val="22"/>
        </w:rPr>
      </w:pPr>
    </w:p>
    <w:tbl>
      <w:tblPr>
        <w:tblStyle w:val="a0"/>
        <w:tblW w:w="9216" w:type="dxa"/>
        <w:tblLayout w:type="fixed"/>
        <w:tblLook w:val="0000" w:firstRow="0" w:lastRow="0" w:firstColumn="0" w:lastColumn="0" w:noHBand="0" w:noVBand="0"/>
      </w:tblPr>
      <w:tblGrid>
        <w:gridCol w:w="4608"/>
        <w:gridCol w:w="4608"/>
      </w:tblGrid>
      <w:tr w:rsidR="00D47AA0" w14:paraId="28925B43" w14:textId="77777777">
        <w:tc>
          <w:tcPr>
            <w:tcW w:w="4608" w:type="dxa"/>
          </w:tcPr>
          <w:p w14:paraId="772D9A1D" w14:textId="77777777" w:rsidR="00D47AA0" w:rsidRDefault="00710274">
            <w:pPr>
              <w:keepNext/>
              <w:tabs>
                <w:tab w:val="left" w:pos="4190"/>
                <w:tab w:val="right" w:pos="8640"/>
              </w:tabs>
              <w:ind w:firstLine="0"/>
              <w:rPr>
                <w:sz w:val="22"/>
                <w:szCs w:val="22"/>
              </w:rPr>
            </w:pPr>
            <w:r>
              <w:rPr>
                <w:sz w:val="22"/>
                <w:szCs w:val="22"/>
              </w:rPr>
              <w:t>MERCY CORPS</w:t>
            </w:r>
            <w:r>
              <w:rPr>
                <w:sz w:val="22"/>
                <w:szCs w:val="22"/>
              </w:rPr>
              <w:br/>
            </w:r>
          </w:p>
          <w:p w14:paraId="2B7E3BD4" w14:textId="77777777" w:rsidR="00D47AA0" w:rsidRDefault="00710274">
            <w:pPr>
              <w:tabs>
                <w:tab w:val="left" w:pos="4190"/>
                <w:tab w:val="right" w:pos="8640"/>
              </w:tabs>
              <w:ind w:firstLine="0"/>
              <w:jc w:val="both"/>
              <w:rPr>
                <w:sz w:val="22"/>
                <w:szCs w:val="22"/>
              </w:rPr>
            </w:pPr>
            <w:r>
              <w:rPr>
                <w:sz w:val="22"/>
                <w:szCs w:val="22"/>
              </w:rPr>
              <w:t>By:</w:t>
            </w:r>
            <w:r>
              <w:rPr>
                <w:sz w:val="22"/>
                <w:szCs w:val="22"/>
                <w:u w:val="single"/>
              </w:rPr>
              <w:tab/>
            </w:r>
            <w:r>
              <w:rPr>
                <w:sz w:val="22"/>
                <w:szCs w:val="22"/>
                <w:u w:val="single"/>
              </w:rPr>
              <w:br/>
            </w:r>
          </w:p>
          <w:p w14:paraId="24CA0012" w14:textId="77777777" w:rsidR="00D47AA0" w:rsidRDefault="00710274">
            <w:pPr>
              <w:tabs>
                <w:tab w:val="left" w:pos="4190"/>
                <w:tab w:val="right" w:pos="8640"/>
              </w:tabs>
              <w:ind w:firstLine="0"/>
              <w:jc w:val="both"/>
              <w:rPr>
                <w:sz w:val="22"/>
                <w:szCs w:val="22"/>
              </w:rPr>
            </w:pPr>
            <w:r>
              <w:rPr>
                <w:sz w:val="22"/>
                <w:szCs w:val="22"/>
              </w:rPr>
              <w:t>Name:</w:t>
            </w:r>
            <w:r>
              <w:rPr>
                <w:sz w:val="22"/>
                <w:szCs w:val="22"/>
                <w:u w:val="single"/>
              </w:rPr>
              <w:tab/>
            </w:r>
            <w:r>
              <w:rPr>
                <w:sz w:val="22"/>
                <w:szCs w:val="22"/>
                <w:u w:val="single"/>
              </w:rPr>
              <w:br/>
            </w:r>
          </w:p>
          <w:p w14:paraId="74717406" w14:textId="77777777" w:rsidR="00D47AA0" w:rsidRDefault="00710274">
            <w:pPr>
              <w:tabs>
                <w:tab w:val="left" w:pos="4190"/>
                <w:tab w:val="right" w:pos="8640"/>
              </w:tabs>
              <w:ind w:firstLine="0"/>
              <w:jc w:val="both"/>
              <w:rPr>
                <w:sz w:val="22"/>
                <w:szCs w:val="22"/>
                <w:u w:val="single"/>
              </w:rPr>
            </w:pPr>
            <w:r>
              <w:rPr>
                <w:sz w:val="22"/>
                <w:szCs w:val="22"/>
              </w:rPr>
              <w:t>Title:</w:t>
            </w:r>
            <w:r>
              <w:rPr>
                <w:sz w:val="22"/>
                <w:szCs w:val="22"/>
                <w:u w:val="single"/>
              </w:rPr>
              <w:tab/>
            </w:r>
          </w:p>
          <w:p w14:paraId="3F7D00F1" w14:textId="77777777" w:rsidR="00D47AA0" w:rsidRDefault="00D47AA0">
            <w:pPr>
              <w:ind w:firstLine="0"/>
              <w:jc w:val="both"/>
              <w:rPr>
                <w:sz w:val="22"/>
                <w:szCs w:val="22"/>
              </w:rPr>
            </w:pPr>
          </w:p>
        </w:tc>
        <w:tc>
          <w:tcPr>
            <w:tcW w:w="4608" w:type="dxa"/>
          </w:tcPr>
          <w:p w14:paraId="3999F3A5" w14:textId="77777777" w:rsidR="00D47AA0" w:rsidRDefault="00710274">
            <w:pPr>
              <w:keepNext/>
              <w:tabs>
                <w:tab w:val="left" w:pos="4190"/>
                <w:tab w:val="right" w:pos="8640"/>
              </w:tabs>
              <w:ind w:left="-18" w:right="-180" w:firstLine="0"/>
              <w:jc w:val="both"/>
              <w:rPr>
                <w:sz w:val="22"/>
                <w:szCs w:val="22"/>
              </w:rPr>
            </w:pPr>
            <w:r>
              <w:rPr>
                <w:sz w:val="22"/>
                <w:szCs w:val="22"/>
              </w:rPr>
              <w:t>________________________________</w:t>
            </w:r>
            <w:r>
              <w:rPr>
                <w:sz w:val="22"/>
                <w:szCs w:val="22"/>
              </w:rPr>
              <w:br/>
            </w:r>
          </w:p>
          <w:p w14:paraId="6224CF77" w14:textId="77777777" w:rsidR="00D47AA0" w:rsidRDefault="00710274">
            <w:pPr>
              <w:tabs>
                <w:tab w:val="left" w:pos="4190"/>
                <w:tab w:val="right" w:pos="8640"/>
              </w:tabs>
              <w:ind w:left="-18" w:firstLine="0"/>
              <w:jc w:val="both"/>
              <w:rPr>
                <w:sz w:val="22"/>
                <w:szCs w:val="22"/>
              </w:rPr>
            </w:pPr>
            <w:r>
              <w:rPr>
                <w:sz w:val="22"/>
                <w:szCs w:val="22"/>
              </w:rPr>
              <w:t>By:</w:t>
            </w:r>
            <w:r>
              <w:rPr>
                <w:sz w:val="22"/>
                <w:szCs w:val="22"/>
                <w:u w:val="single"/>
              </w:rPr>
              <w:tab/>
            </w:r>
            <w:r>
              <w:rPr>
                <w:sz w:val="22"/>
                <w:szCs w:val="22"/>
                <w:u w:val="single"/>
              </w:rPr>
              <w:br/>
            </w:r>
          </w:p>
          <w:p w14:paraId="3937EFDB" w14:textId="77777777" w:rsidR="00D47AA0" w:rsidRDefault="00710274">
            <w:pPr>
              <w:tabs>
                <w:tab w:val="left" w:pos="4190"/>
                <w:tab w:val="right" w:pos="8640"/>
              </w:tabs>
              <w:ind w:left="-18" w:firstLine="0"/>
              <w:jc w:val="both"/>
              <w:rPr>
                <w:sz w:val="22"/>
                <w:szCs w:val="22"/>
              </w:rPr>
            </w:pPr>
            <w:r>
              <w:rPr>
                <w:sz w:val="22"/>
                <w:szCs w:val="22"/>
              </w:rPr>
              <w:t>Name:</w:t>
            </w:r>
            <w:r>
              <w:rPr>
                <w:sz w:val="22"/>
                <w:szCs w:val="22"/>
                <w:u w:val="single"/>
              </w:rPr>
              <w:tab/>
            </w:r>
            <w:r>
              <w:rPr>
                <w:sz w:val="22"/>
                <w:szCs w:val="22"/>
                <w:u w:val="single"/>
              </w:rPr>
              <w:br/>
            </w:r>
          </w:p>
          <w:p w14:paraId="31F9866B" w14:textId="77777777" w:rsidR="00D47AA0" w:rsidRDefault="00710274">
            <w:pPr>
              <w:tabs>
                <w:tab w:val="left" w:pos="4190"/>
                <w:tab w:val="right" w:pos="8640"/>
              </w:tabs>
              <w:ind w:left="-18" w:firstLine="0"/>
              <w:jc w:val="both"/>
              <w:rPr>
                <w:sz w:val="22"/>
                <w:szCs w:val="22"/>
                <w:u w:val="single"/>
              </w:rPr>
            </w:pPr>
            <w:r>
              <w:rPr>
                <w:sz w:val="22"/>
                <w:szCs w:val="22"/>
              </w:rPr>
              <w:t>Title:</w:t>
            </w:r>
            <w:r>
              <w:rPr>
                <w:sz w:val="22"/>
                <w:szCs w:val="22"/>
                <w:u w:val="single"/>
              </w:rPr>
              <w:tab/>
            </w:r>
          </w:p>
          <w:p w14:paraId="4CA672E3" w14:textId="77777777" w:rsidR="00D47AA0" w:rsidRDefault="00D47AA0">
            <w:pPr>
              <w:ind w:left="-18" w:firstLine="0"/>
              <w:jc w:val="both"/>
              <w:rPr>
                <w:sz w:val="22"/>
                <w:szCs w:val="22"/>
              </w:rPr>
            </w:pPr>
          </w:p>
        </w:tc>
      </w:tr>
    </w:tbl>
    <w:p w14:paraId="11C3E94B" w14:textId="77777777" w:rsidR="00D47AA0" w:rsidRDefault="00D47AA0">
      <w:pPr>
        <w:jc w:val="both"/>
        <w:rPr>
          <w:sz w:val="22"/>
          <w:szCs w:val="22"/>
        </w:rPr>
      </w:pPr>
    </w:p>
    <w:p w14:paraId="23D98E75" w14:textId="77777777" w:rsidR="00D47AA0" w:rsidRDefault="00710274">
      <w:pPr>
        <w:widowControl w:val="0"/>
        <w:spacing w:before="0" w:line="276" w:lineRule="auto"/>
        <w:ind w:firstLine="0"/>
        <w:rPr>
          <w:sz w:val="22"/>
          <w:szCs w:val="22"/>
        </w:rPr>
        <w:sectPr w:rsidR="00D47AA0">
          <w:headerReference w:type="default" r:id="rId11"/>
          <w:footerReference w:type="default" r:id="rId12"/>
          <w:footerReference w:type="first" r:id="rId13"/>
          <w:pgSz w:w="12240" w:h="15840"/>
          <w:pgMar w:top="1584" w:right="1584" w:bottom="1584" w:left="1656" w:header="0" w:footer="720" w:gutter="0"/>
          <w:pgNumType w:start="1"/>
          <w:cols w:space="720"/>
        </w:sectPr>
      </w:pPr>
      <w:r>
        <w:br w:type="page"/>
      </w:r>
    </w:p>
    <w:p w14:paraId="6C3AD86C" w14:textId="77777777" w:rsidR="00D47AA0" w:rsidRDefault="00710274">
      <w:pPr>
        <w:pStyle w:val="Title"/>
        <w:rPr>
          <w:sz w:val="22"/>
          <w:szCs w:val="22"/>
        </w:rPr>
      </w:pPr>
      <w:r>
        <w:rPr>
          <w:sz w:val="22"/>
          <w:szCs w:val="22"/>
        </w:rPr>
        <w:lastRenderedPageBreak/>
        <w:t>SCHEDULE I</w:t>
      </w:r>
    </w:p>
    <w:p w14:paraId="288D90BC" w14:textId="77777777" w:rsidR="00D47AA0" w:rsidRDefault="00710274">
      <w:pPr>
        <w:pStyle w:val="Title"/>
        <w:rPr>
          <w:sz w:val="22"/>
          <w:szCs w:val="22"/>
        </w:rPr>
      </w:pPr>
      <w:r>
        <w:rPr>
          <w:sz w:val="22"/>
          <w:szCs w:val="22"/>
        </w:rPr>
        <w:t>Additional Terms</w:t>
      </w:r>
    </w:p>
    <w:p w14:paraId="59F64C8B" w14:textId="77777777" w:rsidR="00D47AA0" w:rsidRDefault="00710274">
      <w:pPr>
        <w:numPr>
          <w:ilvl w:val="0"/>
          <w:numId w:val="2"/>
        </w:numPr>
        <w:tabs>
          <w:tab w:val="left" w:pos="360"/>
        </w:tabs>
        <w:ind w:left="0" w:firstLine="0"/>
        <w:jc w:val="both"/>
        <w:rPr>
          <w:sz w:val="22"/>
          <w:szCs w:val="22"/>
        </w:rPr>
      </w:pPr>
      <w:r>
        <w:rPr>
          <w:b/>
          <w:sz w:val="22"/>
          <w:szCs w:val="22"/>
        </w:rPr>
        <w:t xml:space="preserve">Goods:  </w:t>
      </w:r>
      <w:r>
        <w:rPr>
          <w:sz w:val="22"/>
          <w:szCs w:val="22"/>
        </w:rPr>
        <w:t xml:space="preserve">________________________ (the </w:t>
      </w:r>
      <w:r>
        <w:rPr>
          <w:b/>
          <w:sz w:val="22"/>
          <w:szCs w:val="22"/>
        </w:rPr>
        <w:t>“Goods”</w:t>
      </w:r>
      <w:r>
        <w:rPr>
          <w:sz w:val="22"/>
          <w:szCs w:val="22"/>
        </w:rPr>
        <w:t xml:space="preserve">).  All Goods must precisely comply with the specifications attached hereto as Schedule II (the </w:t>
      </w:r>
      <w:r>
        <w:rPr>
          <w:b/>
          <w:sz w:val="22"/>
          <w:szCs w:val="22"/>
        </w:rPr>
        <w:t>“Specifications”</w:t>
      </w:r>
      <w:r>
        <w:rPr>
          <w:sz w:val="22"/>
          <w:szCs w:val="22"/>
        </w:rPr>
        <w:t xml:space="preserve">). </w:t>
      </w:r>
    </w:p>
    <w:p w14:paraId="58E35EF0" w14:textId="77777777" w:rsidR="00D47AA0" w:rsidRDefault="00710274">
      <w:pPr>
        <w:numPr>
          <w:ilvl w:val="0"/>
          <w:numId w:val="2"/>
        </w:numPr>
        <w:tabs>
          <w:tab w:val="left" w:pos="360"/>
        </w:tabs>
        <w:ind w:left="0" w:firstLine="0"/>
        <w:jc w:val="both"/>
        <w:rPr>
          <w:sz w:val="22"/>
          <w:szCs w:val="22"/>
        </w:rPr>
      </w:pPr>
      <w:r>
        <w:rPr>
          <w:b/>
          <w:sz w:val="22"/>
          <w:szCs w:val="22"/>
        </w:rPr>
        <w:t xml:space="preserve">Quantity: </w:t>
      </w:r>
      <w:r>
        <w:rPr>
          <w:sz w:val="22"/>
          <w:szCs w:val="22"/>
        </w:rPr>
        <w:t>______________________.</w:t>
      </w:r>
    </w:p>
    <w:p w14:paraId="25BE135A" w14:textId="77777777" w:rsidR="00D47AA0" w:rsidRDefault="00710274">
      <w:pPr>
        <w:numPr>
          <w:ilvl w:val="0"/>
          <w:numId w:val="2"/>
        </w:numPr>
        <w:tabs>
          <w:tab w:val="left" w:pos="360"/>
        </w:tabs>
        <w:ind w:left="0" w:firstLine="0"/>
        <w:jc w:val="both"/>
        <w:rPr>
          <w:sz w:val="22"/>
          <w:szCs w:val="22"/>
        </w:rPr>
      </w:pPr>
      <w:r>
        <w:rPr>
          <w:b/>
          <w:sz w:val="22"/>
          <w:szCs w:val="22"/>
        </w:rPr>
        <w:t>Packing Requirements</w:t>
      </w:r>
      <w:r>
        <w:rPr>
          <w:sz w:val="22"/>
          <w:szCs w:val="22"/>
        </w:rPr>
        <w:t>:   _________________________ (the</w:t>
      </w:r>
      <w:r>
        <w:rPr>
          <w:b/>
          <w:sz w:val="22"/>
          <w:szCs w:val="22"/>
        </w:rPr>
        <w:t xml:space="preserve"> “Packing Requirements”</w:t>
      </w:r>
      <w:r>
        <w:rPr>
          <w:sz w:val="22"/>
          <w:szCs w:val="22"/>
        </w:rPr>
        <w:t>).</w:t>
      </w:r>
    </w:p>
    <w:p w14:paraId="07F92855" w14:textId="77777777" w:rsidR="00D47AA0" w:rsidRDefault="00710274">
      <w:pPr>
        <w:numPr>
          <w:ilvl w:val="0"/>
          <w:numId w:val="2"/>
        </w:numPr>
        <w:tabs>
          <w:tab w:val="left" w:pos="360"/>
        </w:tabs>
        <w:ind w:left="0" w:firstLine="0"/>
        <w:jc w:val="both"/>
        <w:rPr>
          <w:sz w:val="22"/>
          <w:szCs w:val="22"/>
        </w:rPr>
      </w:pPr>
      <w:r>
        <w:rPr>
          <w:b/>
          <w:sz w:val="22"/>
          <w:szCs w:val="22"/>
        </w:rPr>
        <w:t xml:space="preserve">Delivery Location: </w:t>
      </w:r>
      <w:r>
        <w:rPr>
          <w:sz w:val="22"/>
          <w:szCs w:val="22"/>
        </w:rPr>
        <w:t>_______</w:t>
      </w:r>
      <w:r>
        <w:rPr>
          <w:sz w:val="22"/>
          <w:szCs w:val="22"/>
        </w:rPr>
        <w:t>_______________________</w:t>
      </w:r>
      <w:r>
        <w:rPr>
          <w:b/>
          <w:sz w:val="22"/>
          <w:szCs w:val="22"/>
        </w:rPr>
        <w:t xml:space="preserve"> </w:t>
      </w:r>
      <w:r>
        <w:rPr>
          <w:sz w:val="22"/>
          <w:szCs w:val="22"/>
        </w:rPr>
        <w:t>(the</w:t>
      </w:r>
      <w:r>
        <w:rPr>
          <w:b/>
          <w:sz w:val="22"/>
          <w:szCs w:val="22"/>
        </w:rPr>
        <w:t xml:space="preserve"> “Delivery Location”</w:t>
      </w:r>
      <w:r>
        <w:rPr>
          <w:sz w:val="22"/>
          <w:szCs w:val="22"/>
        </w:rPr>
        <w:t>).</w:t>
      </w:r>
    </w:p>
    <w:p w14:paraId="7C8D070A" w14:textId="77777777" w:rsidR="00D47AA0" w:rsidRDefault="00710274">
      <w:pPr>
        <w:numPr>
          <w:ilvl w:val="0"/>
          <w:numId w:val="2"/>
        </w:numPr>
        <w:tabs>
          <w:tab w:val="left" w:pos="360"/>
        </w:tabs>
        <w:ind w:left="0" w:firstLine="0"/>
        <w:jc w:val="both"/>
        <w:rPr>
          <w:sz w:val="22"/>
          <w:szCs w:val="22"/>
        </w:rPr>
      </w:pPr>
      <w:r>
        <w:rPr>
          <w:b/>
          <w:sz w:val="22"/>
          <w:szCs w:val="22"/>
        </w:rPr>
        <w:t xml:space="preserve">Delivery Date: </w:t>
      </w:r>
      <w:r>
        <w:rPr>
          <w:sz w:val="22"/>
          <w:szCs w:val="22"/>
        </w:rPr>
        <w:t>__________________________________</w:t>
      </w:r>
      <w:r>
        <w:rPr>
          <w:b/>
          <w:sz w:val="22"/>
          <w:szCs w:val="22"/>
        </w:rPr>
        <w:t xml:space="preserve"> </w:t>
      </w:r>
      <w:r>
        <w:rPr>
          <w:sz w:val="22"/>
          <w:szCs w:val="22"/>
        </w:rPr>
        <w:t>(the</w:t>
      </w:r>
      <w:r>
        <w:rPr>
          <w:b/>
          <w:sz w:val="22"/>
          <w:szCs w:val="22"/>
        </w:rPr>
        <w:t xml:space="preserve"> “Delivery Date”</w:t>
      </w:r>
      <w:r>
        <w:rPr>
          <w:sz w:val="22"/>
          <w:szCs w:val="22"/>
        </w:rPr>
        <w:t>).</w:t>
      </w:r>
    </w:p>
    <w:p w14:paraId="4953F362" w14:textId="77777777" w:rsidR="00D47AA0" w:rsidRDefault="00710274">
      <w:pPr>
        <w:numPr>
          <w:ilvl w:val="0"/>
          <w:numId w:val="2"/>
        </w:numPr>
        <w:tabs>
          <w:tab w:val="left" w:pos="360"/>
        </w:tabs>
        <w:ind w:left="0" w:firstLine="0"/>
        <w:jc w:val="both"/>
        <w:rPr>
          <w:sz w:val="22"/>
          <w:szCs w:val="22"/>
        </w:rPr>
      </w:pPr>
      <w:r>
        <w:rPr>
          <w:b/>
          <w:sz w:val="22"/>
          <w:szCs w:val="22"/>
        </w:rPr>
        <w:t xml:space="preserve">Transportation and Unloading Terms: </w:t>
      </w:r>
      <w:r>
        <w:rPr>
          <w:sz w:val="22"/>
          <w:szCs w:val="22"/>
        </w:rPr>
        <w:t>________________________.</w:t>
      </w:r>
    </w:p>
    <w:p w14:paraId="34ACCE0B" w14:textId="77777777" w:rsidR="00D47AA0" w:rsidRDefault="00710274">
      <w:pPr>
        <w:numPr>
          <w:ilvl w:val="0"/>
          <w:numId w:val="2"/>
        </w:numPr>
        <w:tabs>
          <w:tab w:val="left" w:pos="360"/>
        </w:tabs>
        <w:ind w:left="0" w:firstLine="0"/>
        <w:jc w:val="both"/>
        <w:rPr>
          <w:sz w:val="22"/>
          <w:szCs w:val="22"/>
        </w:rPr>
      </w:pPr>
      <w:r>
        <w:rPr>
          <w:b/>
          <w:sz w:val="22"/>
          <w:szCs w:val="22"/>
        </w:rPr>
        <w:t xml:space="preserve">Pricing: </w:t>
      </w:r>
    </w:p>
    <w:p w14:paraId="646954DC" w14:textId="77777777" w:rsidR="00D47AA0" w:rsidRDefault="00710274">
      <w:pPr>
        <w:numPr>
          <w:ilvl w:val="1"/>
          <w:numId w:val="2"/>
        </w:numPr>
        <w:tabs>
          <w:tab w:val="left" w:pos="360"/>
        </w:tabs>
        <w:jc w:val="both"/>
        <w:rPr>
          <w:sz w:val="22"/>
          <w:szCs w:val="22"/>
        </w:rPr>
      </w:pPr>
      <w:r>
        <w:rPr>
          <w:b/>
          <w:sz w:val="22"/>
          <w:szCs w:val="22"/>
        </w:rPr>
        <w:t xml:space="preserve">Unit Price(s):  </w:t>
      </w:r>
      <w:r>
        <w:rPr>
          <w:sz w:val="22"/>
          <w:szCs w:val="22"/>
        </w:rPr>
        <w:t>_________________ (the</w:t>
      </w:r>
      <w:r>
        <w:rPr>
          <w:b/>
          <w:sz w:val="22"/>
          <w:szCs w:val="22"/>
        </w:rPr>
        <w:t xml:space="preserve"> “Unit Price(s)”</w:t>
      </w:r>
      <w:r>
        <w:rPr>
          <w:sz w:val="22"/>
          <w:szCs w:val="22"/>
        </w:rPr>
        <w:t>).</w:t>
      </w:r>
    </w:p>
    <w:p w14:paraId="37E96619" w14:textId="77777777" w:rsidR="00D47AA0" w:rsidRDefault="00710274">
      <w:pPr>
        <w:numPr>
          <w:ilvl w:val="1"/>
          <w:numId w:val="2"/>
        </w:numPr>
        <w:tabs>
          <w:tab w:val="left" w:pos="360"/>
        </w:tabs>
        <w:jc w:val="both"/>
        <w:rPr>
          <w:sz w:val="22"/>
          <w:szCs w:val="22"/>
        </w:rPr>
      </w:pPr>
      <w:r>
        <w:rPr>
          <w:b/>
          <w:sz w:val="22"/>
          <w:szCs w:val="22"/>
        </w:rPr>
        <w:t>Tot</w:t>
      </w:r>
      <w:r>
        <w:rPr>
          <w:b/>
          <w:sz w:val="22"/>
          <w:szCs w:val="22"/>
        </w:rPr>
        <w:t xml:space="preserve">al Price:    </w:t>
      </w:r>
      <w:r>
        <w:rPr>
          <w:sz w:val="22"/>
          <w:szCs w:val="22"/>
        </w:rPr>
        <w:t>__________________ (the</w:t>
      </w:r>
      <w:r>
        <w:rPr>
          <w:b/>
          <w:sz w:val="22"/>
          <w:szCs w:val="22"/>
        </w:rPr>
        <w:t xml:space="preserve"> “Price”)</w:t>
      </w:r>
    </w:p>
    <w:p w14:paraId="0FFE8F52" w14:textId="77777777" w:rsidR="00D47AA0" w:rsidRDefault="00710274">
      <w:pPr>
        <w:numPr>
          <w:ilvl w:val="0"/>
          <w:numId w:val="2"/>
        </w:numPr>
        <w:tabs>
          <w:tab w:val="left" w:pos="360"/>
        </w:tabs>
        <w:ind w:left="0" w:firstLine="0"/>
        <w:jc w:val="both"/>
        <w:rPr>
          <w:sz w:val="22"/>
          <w:szCs w:val="22"/>
        </w:rPr>
      </w:pPr>
      <w:r>
        <w:rPr>
          <w:b/>
          <w:sz w:val="22"/>
          <w:szCs w:val="22"/>
        </w:rPr>
        <w:t xml:space="preserve">Additional Payment Terms (if any): </w:t>
      </w:r>
      <w:r>
        <w:rPr>
          <w:i/>
          <w:color w:val="FF0000"/>
          <w:sz w:val="22"/>
          <w:szCs w:val="22"/>
        </w:rPr>
        <w:t>[If applicable, include any invoicing or payment terms that differ from the standard contract and include the following statement: “To the extent necessary to ensure consisten</w:t>
      </w:r>
      <w:r>
        <w:rPr>
          <w:i/>
          <w:color w:val="FF0000"/>
          <w:sz w:val="22"/>
          <w:szCs w:val="22"/>
        </w:rPr>
        <w:t>cy between these terms and the terms of the Purchase Contract, in the event of inconsistency the terms in this clause shall prevail.”] [If not applicable, simply state “Intentionally Omitted.”]</w:t>
      </w:r>
    </w:p>
    <w:p w14:paraId="33CD0625" w14:textId="77777777" w:rsidR="00D47AA0" w:rsidRDefault="00710274">
      <w:pPr>
        <w:numPr>
          <w:ilvl w:val="0"/>
          <w:numId w:val="2"/>
        </w:numPr>
        <w:tabs>
          <w:tab w:val="left" w:pos="360"/>
        </w:tabs>
        <w:ind w:left="0" w:firstLine="0"/>
        <w:jc w:val="both"/>
        <w:rPr>
          <w:sz w:val="22"/>
          <w:szCs w:val="22"/>
        </w:rPr>
      </w:pPr>
      <w:r>
        <w:rPr>
          <w:b/>
          <w:sz w:val="22"/>
          <w:szCs w:val="22"/>
        </w:rPr>
        <w:t xml:space="preserve">Authorized Representatives and Contact Information:  </w:t>
      </w:r>
    </w:p>
    <w:p w14:paraId="5B718C9C" w14:textId="77777777" w:rsidR="00D47AA0" w:rsidRDefault="00710274">
      <w:pPr>
        <w:numPr>
          <w:ilvl w:val="1"/>
          <w:numId w:val="2"/>
        </w:numPr>
        <w:tabs>
          <w:tab w:val="left" w:pos="360"/>
        </w:tabs>
        <w:jc w:val="both"/>
        <w:rPr>
          <w:sz w:val="22"/>
          <w:szCs w:val="22"/>
        </w:rPr>
      </w:pPr>
      <w:r>
        <w:rPr>
          <w:b/>
          <w:sz w:val="22"/>
          <w:szCs w:val="22"/>
        </w:rPr>
        <w:t>Mercy Co</w:t>
      </w:r>
      <w:r>
        <w:rPr>
          <w:b/>
          <w:sz w:val="22"/>
          <w:szCs w:val="22"/>
        </w:rPr>
        <w:t xml:space="preserve">rps: </w:t>
      </w:r>
      <w:r>
        <w:rPr>
          <w:sz w:val="22"/>
          <w:szCs w:val="22"/>
        </w:rPr>
        <w:t xml:space="preserve"> Only the following Mercy Corps employees are authorized to agree to any amendment of this Contract and any Change Order:  </w:t>
      </w:r>
    </w:p>
    <w:p w14:paraId="2E2C2E57" w14:textId="77777777" w:rsidR="00D47AA0" w:rsidRDefault="00710274">
      <w:pPr>
        <w:ind w:left="2160" w:firstLine="0"/>
        <w:jc w:val="both"/>
        <w:rPr>
          <w:sz w:val="22"/>
          <w:szCs w:val="22"/>
          <w:u w:val="single"/>
        </w:rPr>
      </w:pPr>
      <w:r>
        <w:rPr>
          <w:sz w:val="22"/>
          <w:szCs w:val="22"/>
        </w:rPr>
        <w:t>__________________</w:t>
      </w:r>
      <w:r>
        <w:rPr>
          <w:sz w:val="22"/>
          <w:szCs w:val="22"/>
        </w:rPr>
        <w:br/>
        <w:t>__________________</w:t>
      </w:r>
      <w:r>
        <w:rPr>
          <w:sz w:val="22"/>
          <w:szCs w:val="22"/>
        </w:rPr>
        <w:br/>
        <w:t>__________________</w:t>
      </w:r>
      <w:r>
        <w:rPr>
          <w:sz w:val="22"/>
          <w:szCs w:val="22"/>
        </w:rPr>
        <w:br/>
        <w:t xml:space="preserve">Attn:  _____________ </w:t>
      </w:r>
      <w:r>
        <w:rPr>
          <w:sz w:val="22"/>
          <w:szCs w:val="22"/>
        </w:rPr>
        <w:br/>
        <w:t>Fax:  _____________</w:t>
      </w:r>
      <w:r>
        <w:rPr>
          <w:sz w:val="22"/>
          <w:szCs w:val="22"/>
        </w:rPr>
        <w:br/>
      </w:r>
      <w:r>
        <w:rPr>
          <w:sz w:val="22"/>
          <w:szCs w:val="22"/>
        </w:rPr>
        <w:t>Email:  _____________</w:t>
      </w:r>
    </w:p>
    <w:p w14:paraId="6FFA8822" w14:textId="77777777" w:rsidR="00D47AA0" w:rsidRDefault="00710274">
      <w:pPr>
        <w:ind w:left="720" w:firstLine="0"/>
        <w:jc w:val="both"/>
        <w:rPr>
          <w:sz w:val="22"/>
          <w:szCs w:val="22"/>
        </w:rPr>
      </w:pPr>
      <w:r>
        <w:rPr>
          <w:sz w:val="22"/>
          <w:szCs w:val="22"/>
        </w:rPr>
        <w:t xml:space="preserve">Only the following Mercy Corps employees are authorized to accept or reject Goods or sign on any GRN.  </w:t>
      </w:r>
    </w:p>
    <w:p w14:paraId="794579F5" w14:textId="77777777" w:rsidR="00D47AA0" w:rsidRDefault="00710274">
      <w:pPr>
        <w:ind w:left="2160" w:firstLine="0"/>
        <w:jc w:val="both"/>
        <w:rPr>
          <w:sz w:val="22"/>
          <w:szCs w:val="22"/>
          <w:u w:val="single"/>
        </w:rPr>
      </w:pPr>
      <w:r>
        <w:rPr>
          <w:sz w:val="22"/>
          <w:szCs w:val="22"/>
        </w:rPr>
        <w:t>__________________</w:t>
      </w:r>
      <w:r>
        <w:rPr>
          <w:sz w:val="22"/>
          <w:szCs w:val="22"/>
        </w:rPr>
        <w:br/>
        <w:t>__________________</w:t>
      </w:r>
      <w:r>
        <w:rPr>
          <w:sz w:val="22"/>
          <w:szCs w:val="22"/>
        </w:rPr>
        <w:br/>
        <w:t>__________________</w:t>
      </w:r>
      <w:r>
        <w:rPr>
          <w:sz w:val="22"/>
          <w:szCs w:val="22"/>
        </w:rPr>
        <w:br/>
        <w:t xml:space="preserve">Attn:  _____________ </w:t>
      </w:r>
      <w:r>
        <w:rPr>
          <w:sz w:val="22"/>
          <w:szCs w:val="22"/>
        </w:rPr>
        <w:br/>
      </w:r>
      <w:r>
        <w:rPr>
          <w:sz w:val="22"/>
          <w:szCs w:val="22"/>
        </w:rPr>
        <w:lastRenderedPageBreak/>
        <w:t>Fax:  _____________</w:t>
      </w:r>
      <w:r>
        <w:rPr>
          <w:sz w:val="22"/>
          <w:szCs w:val="22"/>
        </w:rPr>
        <w:br/>
        <w:t>Email:  _____________</w:t>
      </w:r>
    </w:p>
    <w:p w14:paraId="7964A4B6" w14:textId="77777777" w:rsidR="00D47AA0" w:rsidRDefault="00710274">
      <w:pPr>
        <w:numPr>
          <w:ilvl w:val="1"/>
          <w:numId w:val="2"/>
        </w:numPr>
        <w:jc w:val="both"/>
        <w:rPr>
          <w:sz w:val="22"/>
          <w:szCs w:val="22"/>
        </w:rPr>
      </w:pPr>
      <w:r>
        <w:rPr>
          <w:b/>
          <w:sz w:val="22"/>
          <w:szCs w:val="22"/>
        </w:rPr>
        <w:t>Supplier:</w:t>
      </w:r>
      <w:r>
        <w:rPr>
          <w:b/>
          <w:sz w:val="22"/>
          <w:szCs w:val="22"/>
        </w:rPr>
        <w:t xml:space="preserve">  </w:t>
      </w:r>
      <w:r>
        <w:rPr>
          <w:sz w:val="22"/>
          <w:szCs w:val="22"/>
        </w:rPr>
        <w:t>Supplier’s authorized representative for all purposes is:</w:t>
      </w:r>
    </w:p>
    <w:p w14:paraId="250FCBEF" w14:textId="77777777" w:rsidR="00D47AA0" w:rsidRDefault="00710274">
      <w:pPr>
        <w:keepLines/>
        <w:ind w:left="2160" w:hanging="1440"/>
        <w:jc w:val="both"/>
        <w:rPr>
          <w:sz w:val="22"/>
          <w:szCs w:val="22"/>
          <w:u w:val="single"/>
        </w:rPr>
      </w:pPr>
      <w:r>
        <w:rPr>
          <w:sz w:val="22"/>
          <w:szCs w:val="22"/>
        </w:rPr>
        <w:tab/>
        <w:t>__________________</w:t>
      </w:r>
      <w:r>
        <w:rPr>
          <w:sz w:val="22"/>
          <w:szCs w:val="22"/>
        </w:rPr>
        <w:br/>
        <w:t>__________________</w:t>
      </w:r>
      <w:r>
        <w:rPr>
          <w:sz w:val="22"/>
          <w:szCs w:val="22"/>
        </w:rPr>
        <w:br/>
        <w:t>__________________</w:t>
      </w:r>
      <w:r>
        <w:rPr>
          <w:sz w:val="22"/>
          <w:szCs w:val="22"/>
        </w:rPr>
        <w:br/>
        <w:t xml:space="preserve">Attn:  _____________ </w:t>
      </w:r>
      <w:r>
        <w:rPr>
          <w:sz w:val="22"/>
          <w:szCs w:val="22"/>
        </w:rPr>
        <w:br/>
        <w:t>Fax:  _____________</w:t>
      </w:r>
      <w:r>
        <w:rPr>
          <w:sz w:val="22"/>
          <w:szCs w:val="22"/>
        </w:rPr>
        <w:br/>
        <w:t>Email:  _____________</w:t>
      </w:r>
    </w:p>
    <w:p w14:paraId="6A0F665D" w14:textId="77777777" w:rsidR="00D47AA0" w:rsidRDefault="00710274">
      <w:pPr>
        <w:keepLines/>
        <w:numPr>
          <w:ilvl w:val="0"/>
          <w:numId w:val="2"/>
        </w:numPr>
        <w:tabs>
          <w:tab w:val="left" w:pos="360"/>
        </w:tabs>
        <w:ind w:left="0" w:firstLine="0"/>
        <w:jc w:val="both"/>
        <w:rPr>
          <w:sz w:val="22"/>
          <w:szCs w:val="22"/>
          <w:highlight w:val="yellow"/>
        </w:rPr>
      </w:pPr>
      <w:r>
        <w:rPr>
          <w:b/>
          <w:sz w:val="22"/>
          <w:szCs w:val="22"/>
        </w:rPr>
        <w:t>Donor Terms</w:t>
      </w:r>
      <w:r>
        <w:rPr>
          <w:sz w:val="22"/>
          <w:szCs w:val="22"/>
        </w:rPr>
        <w:t xml:space="preserve">: </w:t>
      </w:r>
      <w:r>
        <w:rPr>
          <w:i/>
          <w:sz w:val="22"/>
          <w:szCs w:val="22"/>
          <w:highlight w:val="yellow"/>
        </w:rPr>
        <w:t xml:space="preserve">[None] [The terms and conditions attached hereto as Schedule III </w:t>
      </w:r>
      <w:r>
        <w:rPr>
          <w:sz w:val="22"/>
          <w:szCs w:val="22"/>
          <w:highlight w:val="yellow"/>
        </w:rPr>
        <w:t xml:space="preserve">(the </w:t>
      </w:r>
      <w:r>
        <w:rPr>
          <w:b/>
          <w:sz w:val="22"/>
          <w:szCs w:val="22"/>
          <w:highlight w:val="yellow"/>
        </w:rPr>
        <w:t>“Donor Terms”</w:t>
      </w:r>
      <w:r>
        <w:rPr>
          <w:sz w:val="22"/>
          <w:szCs w:val="22"/>
          <w:highlight w:val="yellow"/>
        </w:rPr>
        <w:t>).]</w:t>
      </w:r>
    </w:p>
    <w:p w14:paraId="6BD6F61E" w14:textId="77777777" w:rsidR="00D47AA0" w:rsidRDefault="00D47AA0">
      <w:pPr>
        <w:ind w:firstLine="0"/>
        <w:jc w:val="both"/>
        <w:rPr>
          <w:sz w:val="22"/>
          <w:szCs w:val="22"/>
        </w:rPr>
      </w:pPr>
    </w:p>
    <w:p w14:paraId="30ACD22A" w14:textId="77777777" w:rsidR="00D47AA0" w:rsidRDefault="00710274">
      <w:pPr>
        <w:widowControl w:val="0"/>
        <w:spacing w:before="0" w:line="276" w:lineRule="auto"/>
        <w:ind w:firstLine="0"/>
        <w:rPr>
          <w:sz w:val="22"/>
          <w:szCs w:val="22"/>
        </w:rPr>
        <w:sectPr w:rsidR="00D47AA0">
          <w:type w:val="continuous"/>
          <w:pgSz w:w="12240" w:h="15840"/>
          <w:pgMar w:top="1584" w:right="1584" w:bottom="1584" w:left="1656" w:header="0" w:footer="720" w:gutter="0"/>
          <w:cols w:space="720"/>
        </w:sectPr>
      </w:pPr>
      <w:r>
        <w:br w:type="page"/>
      </w:r>
    </w:p>
    <w:p w14:paraId="71075312" w14:textId="77777777" w:rsidR="00D47AA0" w:rsidRDefault="00710274">
      <w:pPr>
        <w:pStyle w:val="Title"/>
        <w:rPr>
          <w:sz w:val="22"/>
          <w:szCs w:val="22"/>
        </w:rPr>
      </w:pPr>
      <w:r>
        <w:rPr>
          <w:sz w:val="22"/>
          <w:szCs w:val="22"/>
        </w:rPr>
        <w:lastRenderedPageBreak/>
        <w:t>SCHEDULE II</w:t>
      </w:r>
    </w:p>
    <w:p w14:paraId="410AD41F" w14:textId="77777777" w:rsidR="00D47AA0" w:rsidRDefault="00710274">
      <w:pPr>
        <w:pStyle w:val="Title"/>
        <w:rPr>
          <w:sz w:val="22"/>
          <w:szCs w:val="22"/>
        </w:rPr>
      </w:pPr>
      <w:r>
        <w:rPr>
          <w:sz w:val="22"/>
          <w:szCs w:val="22"/>
        </w:rPr>
        <w:t>Description of the Goods and Specifications</w:t>
      </w:r>
    </w:p>
    <w:p w14:paraId="57788965" w14:textId="77777777" w:rsidR="00D47AA0" w:rsidRDefault="00710274">
      <w:pPr>
        <w:numPr>
          <w:ilvl w:val="0"/>
          <w:numId w:val="4"/>
        </w:numPr>
        <w:tabs>
          <w:tab w:val="left" w:pos="360"/>
        </w:tabs>
        <w:ind w:left="0" w:firstLine="0"/>
        <w:jc w:val="both"/>
        <w:rPr>
          <w:sz w:val="22"/>
          <w:szCs w:val="22"/>
        </w:rPr>
      </w:pPr>
      <w:r>
        <w:rPr>
          <w:b/>
          <w:sz w:val="22"/>
          <w:szCs w:val="22"/>
        </w:rPr>
        <w:t xml:space="preserve">Specifications for the Goods: </w:t>
      </w:r>
      <w:r>
        <w:rPr>
          <w:sz w:val="22"/>
          <w:szCs w:val="22"/>
        </w:rPr>
        <w:t>The Goods must all strictly adhere to the following specifications:</w:t>
      </w:r>
      <w:r>
        <w:rPr>
          <w:sz w:val="22"/>
          <w:szCs w:val="22"/>
        </w:rPr>
        <w:t xml:space="preserve"> </w:t>
      </w:r>
    </w:p>
    <w:p w14:paraId="463BC341" w14:textId="77777777" w:rsidR="00D47AA0" w:rsidRDefault="00D47AA0">
      <w:pPr>
        <w:ind w:firstLine="0"/>
        <w:rPr>
          <w:sz w:val="22"/>
          <w:szCs w:val="22"/>
        </w:rPr>
      </w:pPr>
    </w:p>
    <w:p w14:paraId="7DBE6D1A" w14:textId="77777777" w:rsidR="00D47AA0" w:rsidRDefault="00D47AA0">
      <w:pPr>
        <w:keepLines/>
        <w:tabs>
          <w:tab w:val="left" w:pos="4190"/>
          <w:tab w:val="right" w:pos="8640"/>
        </w:tabs>
        <w:ind w:left="3787" w:firstLine="0"/>
        <w:rPr>
          <w:sz w:val="22"/>
          <w:szCs w:val="22"/>
        </w:rPr>
      </w:pPr>
    </w:p>
    <w:p w14:paraId="0D6C6C25" w14:textId="77777777" w:rsidR="00D47AA0" w:rsidRDefault="00D47AA0">
      <w:pPr>
        <w:keepLines/>
        <w:tabs>
          <w:tab w:val="left" w:pos="4190"/>
          <w:tab w:val="right" w:pos="8640"/>
        </w:tabs>
        <w:ind w:left="3787" w:firstLine="0"/>
        <w:rPr>
          <w:sz w:val="22"/>
          <w:szCs w:val="22"/>
        </w:rPr>
      </w:pPr>
    </w:p>
    <w:p w14:paraId="137D77EC" w14:textId="77777777" w:rsidR="00D47AA0" w:rsidRDefault="00D47AA0">
      <w:pPr>
        <w:keepLines/>
        <w:tabs>
          <w:tab w:val="left" w:pos="4190"/>
          <w:tab w:val="right" w:pos="8640"/>
        </w:tabs>
        <w:ind w:left="3787" w:firstLine="0"/>
        <w:rPr>
          <w:sz w:val="22"/>
          <w:szCs w:val="22"/>
        </w:rPr>
      </w:pPr>
    </w:p>
    <w:p w14:paraId="4F6E6037" w14:textId="77777777" w:rsidR="00D47AA0" w:rsidRDefault="00D47AA0">
      <w:pPr>
        <w:keepLines/>
        <w:tabs>
          <w:tab w:val="left" w:pos="4190"/>
          <w:tab w:val="right" w:pos="8640"/>
        </w:tabs>
        <w:ind w:left="3787" w:firstLine="0"/>
        <w:rPr>
          <w:sz w:val="22"/>
          <w:szCs w:val="22"/>
        </w:rPr>
      </w:pPr>
    </w:p>
    <w:p w14:paraId="586E02C2" w14:textId="77777777" w:rsidR="00D47AA0" w:rsidRDefault="00D47AA0">
      <w:pPr>
        <w:keepLines/>
        <w:tabs>
          <w:tab w:val="left" w:pos="4190"/>
          <w:tab w:val="right" w:pos="8640"/>
        </w:tabs>
        <w:ind w:left="3787" w:firstLine="0"/>
        <w:rPr>
          <w:sz w:val="22"/>
          <w:szCs w:val="22"/>
        </w:rPr>
      </w:pPr>
    </w:p>
    <w:p w14:paraId="0F6CB215" w14:textId="77777777" w:rsidR="00D47AA0" w:rsidRDefault="00D47AA0">
      <w:pPr>
        <w:keepLines/>
        <w:tabs>
          <w:tab w:val="left" w:pos="4190"/>
          <w:tab w:val="right" w:pos="8640"/>
        </w:tabs>
        <w:ind w:firstLine="0"/>
        <w:rPr>
          <w:sz w:val="22"/>
          <w:szCs w:val="22"/>
        </w:rPr>
      </w:pPr>
    </w:p>
    <w:p w14:paraId="57F88ECB" w14:textId="77777777" w:rsidR="00D47AA0" w:rsidRDefault="00710274">
      <w:pPr>
        <w:keepLines/>
        <w:tabs>
          <w:tab w:val="left" w:pos="4190"/>
          <w:tab w:val="right" w:pos="8640"/>
        </w:tabs>
        <w:ind w:firstLine="0"/>
        <w:rPr>
          <w:sz w:val="22"/>
          <w:szCs w:val="22"/>
        </w:rPr>
      </w:pPr>
      <w:r>
        <w:br w:type="page"/>
      </w:r>
    </w:p>
    <w:p w14:paraId="758AE04D" w14:textId="77777777" w:rsidR="00D47AA0" w:rsidRDefault="00710274">
      <w:pPr>
        <w:pStyle w:val="Title"/>
        <w:rPr>
          <w:sz w:val="22"/>
          <w:szCs w:val="22"/>
        </w:rPr>
      </w:pPr>
      <w:bookmarkStart w:id="1" w:name="_heading=h.30j0zll" w:colFirst="0" w:colLast="0"/>
      <w:bookmarkEnd w:id="1"/>
      <w:r>
        <w:rPr>
          <w:sz w:val="22"/>
          <w:szCs w:val="22"/>
        </w:rPr>
        <w:lastRenderedPageBreak/>
        <w:t>SCHEDULE III</w:t>
      </w:r>
    </w:p>
    <w:p w14:paraId="6BCBF304" w14:textId="77777777" w:rsidR="00D47AA0" w:rsidRDefault="00D47AA0"/>
    <w:p w14:paraId="0A36C2D6" w14:textId="77777777" w:rsidR="00D47AA0" w:rsidRDefault="00710274">
      <w:pPr>
        <w:spacing w:before="0" w:line="288" w:lineRule="auto"/>
        <w:ind w:firstLine="0"/>
        <w:jc w:val="center"/>
        <w:rPr>
          <w:sz w:val="22"/>
          <w:szCs w:val="22"/>
        </w:rPr>
      </w:pPr>
      <w:r>
        <w:rPr>
          <w:sz w:val="22"/>
          <w:szCs w:val="22"/>
        </w:rPr>
        <w:t>Donor Terms</w:t>
      </w:r>
    </w:p>
    <w:p w14:paraId="71DD523F" w14:textId="77777777" w:rsidR="00D47AA0" w:rsidRDefault="00D47AA0">
      <w:pPr>
        <w:jc w:val="center"/>
        <w:rPr>
          <w:sz w:val="22"/>
          <w:szCs w:val="22"/>
        </w:rPr>
      </w:pPr>
    </w:p>
    <w:p w14:paraId="52A9382A" w14:textId="77777777" w:rsidR="00D47AA0" w:rsidRDefault="00710274">
      <w:pPr>
        <w:spacing w:before="0" w:line="288" w:lineRule="auto"/>
        <w:ind w:firstLine="0"/>
        <w:jc w:val="both"/>
        <w:rPr>
          <w:b/>
          <w:sz w:val="28"/>
          <w:szCs w:val="28"/>
          <w:highlight w:val="green"/>
        </w:rPr>
      </w:pPr>
      <w:r>
        <w:rPr>
          <w:b/>
          <w:sz w:val="28"/>
          <w:szCs w:val="28"/>
          <w:highlight w:val="green"/>
        </w:rPr>
        <w:t>INSTRUCTION TO DELETE AFTER READING</w:t>
      </w:r>
    </w:p>
    <w:p w14:paraId="40DC9812" w14:textId="77777777" w:rsidR="00D47AA0" w:rsidRDefault="00D47AA0">
      <w:pPr>
        <w:spacing w:before="0" w:line="288" w:lineRule="auto"/>
        <w:ind w:firstLine="0"/>
        <w:jc w:val="center"/>
        <w:rPr>
          <w:b/>
          <w:sz w:val="28"/>
          <w:szCs w:val="28"/>
          <w:highlight w:val="green"/>
        </w:rPr>
      </w:pPr>
    </w:p>
    <w:p w14:paraId="69C2CB32" w14:textId="77777777" w:rsidR="00D47AA0" w:rsidRDefault="00710274">
      <w:pPr>
        <w:spacing w:before="0" w:line="288" w:lineRule="auto"/>
        <w:ind w:firstLine="0"/>
        <w:jc w:val="both"/>
        <w:rPr>
          <w:b/>
          <w:sz w:val="28"/>
          <w:szCs w:val="28"/>
          <w:highlight w:val="green"/>
        </w:rPr>
      </w:pPr>
      <w:r>
        <w:rPr>
          <w:b/>
          <w:sz w:val="28"/>
          <w:szCs w:val="28"/>
          <w:highlight w:val="green"/>
        </w:rPr>
        <w:t>Add the appropriate “Donor Terms”:</w:t>
      </w:r>
    </w:p>
    <w:p w14:paraId="70FA2324" w14:textId="77777777" w:rsidR="00D47AA0" w:rsidRDefault="00710274">
      <w:pPr>
        <w:numPr>
          <w:ilvl w:val="0"/>
          <w:numId w:val="1"/>
        </w:numPr>
        <w:shd w:val="clear" w:color="auto" w:fill="00FF00"/>
        <w:spacing w:before="200" w:after="200"/>
        <w:jc w:val="both"/>
        <w:rPr>
          <w:sz w:val="28"/>
          <w:szCs w:val="28"/>
        </w:rPr>
      </w:pPr>
      <w:r>
        <w:rPr>
          <w:sz w:val="28"/>
          <w:szCs w:val="28"/>
          <w:highlight w:val="green"/>
        </w:rPr>
        <w:t>For USG, DFID, and EU donors, access the Required Contract Provisions</w:t>
      </w:r>
      <w:hyperlink r:id="rId14">
        <w:r>
          <w:rPr>
            <w:sz w:val="28"/>
            <w:szCs w:val="28"/>
            <w:highlight w:val="green"/>
          </w:rPr>
          <w:t xml:space="preserve"> </w:t>
        </w:r>
      </w:hyperlink>
      <w:hyperlink r:id="rId15">
        <w:r>
          <w:rPr>
            <w:color w:val="0000FF"/>
            <w:sz w:val="28"/>
            <w:szCs w:val="28"/>
            <w:highlight w:val="green"/>
            <w:u w:val="single"/>
          </w:rPr>
          <w:t>here</w:t>
        </w:r>
      </w:hyperlink>
      <w:r>
        <w:rPr>
          <w:sz w:val="28"/>
          <w:szCs w:val="28"/>
          <w:highlight w:val="green"/>
        </w:rPr>
        <w:t xml:space="preserve"> in the Digital Library.</w:t>
      </w:r>
    </w:p>
    <w:p w14:paraId="4722FE16" w14:textId="77777777" w:rsidR="00D47AA0" w:rsidRDefault="00710274">
      <w:pPr>
        <w:numPr>
          <w:ilvl w:val="0"/>
          <w:numId w:val="1"/>
        </w:numPr>
        <w:shd w:val="clear" w:color="auto" w:fill="00FF00"/>
        <w:spacing w:before="200" w:after="200"/>
        <w:jc w:val="both"/>
        <w:rPr>
          <w:sz w:val="28"/>
          <w:szCs w:val="28"/>
        </w:rPr>
      </w:pPr>
      <w:r>
        <w:rPr>
          <w:sz w:val="28"/>
          <w:szCs w:val="28"/>
          <w:highlight w:val="green"/>
        </w:rPr>
        <w:t>For GAC, UN, or other donor funding, please reach out to the HQ Compliance Help Desk for assistance.</w:t>
      </w:r>
    </w:p>
    <w:p w14:paraId="247A5BF3" w14:textId="77777777" w:rsidR="00D47AA0" w:rsidRDefault="00710274">
      <w:pPr>
        <w:numPr>
          <w:ilvl w:val="0"/>
          <w:numId w:val="1"/>
        </w:numPr>
        <w:shd w:val="clear" w:color="auto" w:fill="00FF00"/>
        <w:spacing w:before="200" w:after="200"/>
        <w:jc w:val="both"/>
        <w:rPr>
          <w:sz w:val="28"/>
          <w:szCs w:val="28"/>
        </w:rPr>
      </w:pPr>
      <w:r>
        <w:rPr>
          <w:sz w:val="28"/>
          <w:szCs w:val="28"/>
          <w:highlight w:val="green"/>
        </w:rPr>
        <w:t xml:space="preserve">For Contracts that incorporate multiple donors, please review each donor’s </w:t>
      </w:r>
      <w:proofErr w:type="gramStart"/>
      <w:r>
        <w:rPr>
          <w:sz w:val="28"/>
          <w:szCs w:val="28"/>
          <w:highlight w:val="green"/>
        </w:rPr>
        <w:t>terms</w:t>
      </w:r>
      <w:proofErr w:type="gramEnd"/>
      <w:r>
        <w:rPr>
          <w:sz w:val="28"/>
          <w:szCs w:val="28"/>
          <w:highlight w:val="green"/>
        </w:rPr>
        <w:t xml:space="preserve"> and incorporate them into the Contract. If there is a conflict between donor terms, please contact HQ Compliance Help Desk for assistance.</w:t>
      </w:r>
    </w:p>
    <w:p w14:paraId="05263779" w14:textId="77777777" w:rsidR="00D47AA0" w:rsidRDefault="00710274">
      <w:pPr>
        <w:spacing w:line="288" w:lineRule="auto"/>
        <w:ind w:left="720" w:right="720"/>
        <w:jc w:val="center"/>
        <w:rPr>
          <w:sz w:val="22"/>
          <w:szCs w:val="22"/>
        </w:rPr>
      </w:pPr>
      <w:r>
        <w:rPr>
          <w:sz w:val="22"/>
          <w:szCs w:val="22"/>
        </w:rPr>
        <w:t>*********************</w:t>
      </w:r>
    </w:p>
    <w:p w14:paraId="262AC74B" w14:textId="77777777" w:rsidR="00D47AA0" w:rsidRDefault="00D47AA0">
      <w:pPr>
        <w:spacing w:before="0" w:line="288" w:lineRule="auto"/>
        <w:ind w:firstLine="0"/>
        <w:jc w:val="center"/>
        <w:rPr>
          <w:sz w:val="22"/>
          <w:szCs w:val="22"/>
        </w:rPr>
      </w:pPr>
    </w:p>
    <w:p w14:paraId="522C53C6" w14:textId="77777777" w:rsidR="00D47AA0" w:rsidRDefault="00D47AA0">
      <w:pPr>
        <w:spacing w:before="0" w:line="288" w:lineRule="auto"/>
        <w:ind w:firstLine="0"/>
        <w:jc w:val="center"/>
        <w:rPr>
          <w:sz w:val="22"/>
          <w:szCs w:val="22"/>
        </w:rPr>
      </w:pPr>
    </w:p>
    <w:p w14:paraId="0996B05E" w14:textId="77777777" w:rsidR="00D47AA0" w:rsidRDefault="00D47AA0">
      <w:pPr>
        <w:rPr>
          <w:i/>
          <w:color w:val="FF0000"/>
          <w:sz w:val="22"/>
          <w:szCs w:val="22"/>
        </w:rPr>
      </w:pPr>
    </w:p>
    <w:p w14:paraId="74F8CD07" w14:textId="77777777" w:rsidR="00D47AA0" w:rsidRDefault="00D47AA0"/>
    <w:p w14:paraId="07DE7F4E" w14:textId="77777777" w:rsidR="00D47AA0" w:rsidRDefault="00D47AA0">
      <w:pPr>
        <w:keepLines/>
        <w:tabs>
          <w:tab w:val="left" w:pos="4190"/>
          <w:tab w:val="right" w:pos="8640"/>
        </w:tabs>
        <w:ind w:left="3787" w:firstLine="0"/>
        <w:rPr>
          <w:sz w:val="22"/>
          <w:szCs w:val="22"/>
        </w:rPr>
      </w:pPr>
    </w:p>
    <w:p w14:paraId="7DC68D41" w14:textId="77777777" w:rsidR="00D47AA0" w:rsidRDefault="00D47AA0">
      <w:pPr>
        <w:keepLines/>
        <w:tabs>
          <w:tab w:val="left" w:pos="4190"/>
          <w:tab w:val="right" w:pos="8640"/>
        </w:tabs>
        <w:ind w:left="3787" w:firstLine="0"/>
        <w:rPr>
          <w:sz w:val="22"/>
          <w:szCs w:val="22"/>
        </w:rPr>
      </w:pPr>
    </w:p>
    <w:p w14:paraId="4525E01D" w14:textId="77777777" w:rsidR="00D47AA0" w:rsidRDefault="00D47AA0">
      <w:pPr>
        <w:keepLines/>
        <w:tabs>
          <w:tab w:val="left" w:pos="4190"/>
          <w:tab w:val="right" w:pos="8640"/>
        </w:tabs>
        <w:ind w:left="3787" w:firstLine="0"/>
        <w:rPr>
          <w:sz w:val="22"/>
          <w:szCs w:val="22"/>
        </w:rPr>
      </w:pPr>
    </w:p>
    <w:p w14:paraId="591388C8" w14:textId="77777777" w:rsidR="00D47AA0" w:rsidRDefault="00710274">
      <w:pPr>
        <w:keepLines/>
        <w:tabs>
          <w:tab w:val="left" w:pos="4190"/>
          <w:tab w:val="right" w:pos="8640"/>
        </w:tabs>
        <w:ind w:left="3787" w:firstLine="0"/>
        <w:rPr>
          <w:sz w:val="22"/>
          <w:szCs w:val="22"/>
        </w:rPr>
      </w:pPr>
      <w:r>
        <w:rPr>
          <w:sz w:val="22"/>
          <w:szCs w:val="22"/>
        </w:rPr>
        <w:t xml:space="preserve"> </w:t>
      </w:r>
    </w:p>
    <w:sectPr w:rsidR="00D47AA0">
      <w:type w:val="continuous"/>
      <w:pgSz w:w="12240" w:h="15840"/>
      <w:pgMar w:top="1584" w:right="1584" w:bottom="1584" w:left="1656"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6853EE" w14:textId="77777777" w:rsidR="00710274" w:rsidRDefault="00710274">
      <w:pPr>
        <w:spacing w:before="0"/>
      </w:pPr>
      <w:r>
        <w:separator/>
      </w:r>
    </w:p>
  </w:endnote>
  <w:endnote w:type="continuationSeparator" w:id="0">
    <w:p w14:paraId="694C65F3" w14:textId="77777777" w:rsidR="00710274" w:rsidRDefault="00710274">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D729E" w14:textId="77777777" w:rsidR="00D47AA0" w:rsidRDefault="00710274">
    <w:pPr>
      <w:tabs>
        <w:tab w:val="right" w:pos="9000"/>
      </w:tabs>
      <w:spacing w:before="0"/>
      <w:ind w:firstLine="0"/>
      <w:rPr>
        <w:color w:val="0000FF"/>
        <w:sz w:val="16"/>
        <w:szCs w:val="16"/>
      </w:rPr>
    </w:pPr>
    <w:r>
      <w:rPr>
        <w:rFonts w:ascii="Arial" w:eastAsia="Arial" w:hAnsi="Arial" w:cs="Arial"/>
        <w:i/>
        <w:sz w:val="20"/>
        <w:szCs w:val="20"/>
      </w:rPr>
      <w:t xml:space="preserve">Purchase Contract No: </w:t>
    </w:r>
    <w:r>
      <w:rPr>
        <w:rFonts w:ascii="Arial" w:eastAsia="Arial" w:hAnsi="Arial" w:cs="Arial"/>
        <w:i/>
        <w:sz w:val="20"/>
        <w:szCs w:val="20"/>
        <w:highlight w:val="yellow"/>
      </w:rPr>
      <w:t>[TO ADD]</w:t>
    </w:r>
    <w:r>
      <w:rPr>
        <w:rFonts w:ascii="Arial" w:eastAsia="Arial" w:hAnsi="Arial" w:cs="Arial"/>
        <w:i/>
        <w:sz w:val="20"/>
        <w:szCs w:val="20"/>
      </w:rPr>
      <w:tab/>
    </w:r>
    <w:r>
      <w:rPr>
        <w:color w:val="0000FF"/>
        <w:sz w:val="16"/>
        <w:szCs w:val="16"/>
      </w:rPr>
      <w:t xml:space="preserve">PAGE </w:t>
    </w:r>
    <w:r>
      <w:rPr>
        <w:color w:val="0000FF"/>
        <w:sz w:val="16"/>
        <w:szCs w:val="16"/>
      </w:rPr>
      <w:fldChar w:fldCharType="begin"/>
    </w:r>
    <w:r>
      <w:rPr>
        <w:color w:val="0000FF"/>
        <w:sz w:val="16"/>
        <w:szCs w:val="16"/>
      </w:rPr>
      <w:instrText>PAGE</w:instrText>
    </w:r>
    <w:r>
      <w:rPr>
        <w:color w:val="0000FF"/>
        <w:sz w:val="16"/>
        <w:szCs w:val="16"/>
      </w:rPr>
      <w:fldChar w:fldCharType="separate"/>
    </w:r>
    <w:r w:rsidR="00F9369B">
      <w:rPr>
        <w:noProof/>
        <w:color w:val="0000FF"/>
        <w:sz w:val="16"/>
        <w:szCs w:val="16"/>
      </w:rPr>
      <w:t>1</w:t>
    </w:r>
    <w:r>
      <w:rPr>
        <w:color w:val="0000FF"/>
        <w:sz w:val="16"/>
        <w:szCs w:val="16"/>
      </w:rPr>
      <w:fldChar w:fldCharType="end"/>
    </w:r>
    <w:r>
      <w:rPr>
        <w:color w:val="0000FF"/>
        <w:sz w:val="16"/>
        <w:szCs w:val="16"/>
      </w:rPr>
      <w:t xml:space="preserve"> OF </w:t>
    </w:r>
    <w:r>
      <w:rPr>
        <w:color w:val="0000FF"/>
        <w:sz w:val="16"/>
        <w:szCs w:val="16"/>
      </w:rPr>
      <w:fldChar w:fldCharType="begin"/>
    </w:r>
    <w:r>
      <w:rPr>
        <w:color w:val="0000FF"/>
        <w:sz w:val="16"/>
        <w:szCs w:val="16"/>
      </w:rPr>
      <w:instrText>NUMPAGES</w:instrText>
    </w:r>
    <w:r>
      <w:rPr>
        <w:color w:val="0000FF"/>
        <w:sz w:val="16"/>
        <w:szCs w:val="16"/>
      </w:rPr>
      <w:fldChar w:fldCharType="separate"/>
    </w:r>
    <w:r w:rsidR="00F9369B">
      <w:rPr>
        <w:noProof/>
        <w:color w:val="0000FF"/>
        <w:sz w:val="16"/>
        <w:szCs w:val="16"/>
      </w:rPr>
      <w:t>2</w:t>
    </w:r>
    <w:r>
      <w:rPr>
        <w:color w:val="0000F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02263" w14:textId="77777777" w:rsidR="00D47AA0" w:rsidRDefault="00710274">
    <w:pPr>
      <w:tabs>
        <w:tab w:val="right" w:pos="9000"/>
      </w:tabs>
      <w:spacing w:before="0"/>
      <w:ind w:firstLine="0"/>
      <w:rPr>
        <w:color w:val="0000FF"/>
        <w:sz w:val="16"/>
        <w:szCs w:val="16"/>
      </w:rPr>
    </w:pPr>
    <w:r>
      <w:rPr>
        <w:color w:val="0000FF"/>
        <w:sz w:val="16"/>
        <w:szCs w:val="16"/>
      </w:rPr>
      <w:tab/>
      <w:t xml:space="preserve">PAGE </w:t>
    </w:r>
    <w:r>
      <w:rPr>
        <w:color w:val="0000FF"/>
        <w:sz w:val="16"/>
        <w:szCs w:val="16"/>
      </w:rPr>
      <w:fldChar w:fldCharType="begin"/>
    </w:r>
    <w:r>
      <w:rPr>
        <w:color w:val="0000FF"/>
        <w:sz w:val="16"/>
        <w:szCs w:val="16"/>
      </w:rPr>
      <w:instrText>PAGE</w:instrText>
    </w:r>
    <w:r>
      <w:rPr>
        <w:color w:val="0000FF"/>
        <w:sz w:val="16"/>
        <w:szCs w:val="16"/>
      </w:rPr>
      <w:fldChar w:fldCharType="separate"/>
    </w:r>
    <w:r>
      <w:rPr>
        <w:color w:val="0000FF"/>
        <w:sz w:val="16"/>
        <w:szCs w:val="16"/>
      </w:rPr>
      <w:fldChar w:fldCharType="end"/>
    </w:r>
    <w:r>
      <w:rPr>
        <w:color w:val="0000FF"/>
        <w:sz w:val="16"/>
        <w:szCs w:val="16"/>
      </w:rPr>
      <w:br/>
      <w:t>[09901-0001-000000/134515349_1.doc]</w:t>
    </w:r>
    <w:r>
      <w:rPr>
        <w:color w:val="0000FF"/>
        <w:sz w:val="16"/>
        <w:szCs w:val="16"/>
      </w:rPr>
      <w:tab/>
      <w:t>2/21/17 3:42 PM</w:t>
    </w:r>
  </w:p>
  <w:p w14:paraId="0AC41173" w14:textId="77777777" w:rsidR="00D47AA0" w:rsidRDefault="00D47AA0">
    <w:pPr>
      <w:tabs>
        <w:tab w:val="right" w:pos="9000"/>
      </w:tabs>
      <w:spacing w:before="0" w:after="720"/>
      <w:ind w:firstLine="0"/>
      <w:rPr>
        <w:color w:val="0000FF"/>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8FF741" w14:textId="77777777" w:rsidR="00710274" w:rsidRDefault="00710274">
      <w:pPr>
        <w:spacing w:before="0"/>
      </w:pPr>
      <w:r>
        <w:separator/>
      </w:r>
    </w:p>
  </w:footnote>
  <w:footnote w:type="continuationSeparator" w:id="0">
    <w:p w14:paraId="12E180A5" w14:textId="77777777" w:rsidR="00710274" w:rsidRDefault="00710274">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F90B3" w14:textId="77777777" w:rsidR="00D47AA0" w:rsidRDefault="00710274">
    <w:pPr>
      <w:tabs>
        <w:tab w:val="center" w:pos="4507"/>
        <w:tab w:val="right" w:pos="9000"/>
      </w:tabs>
      <w:spacing w:before="720"/>
      <w:ind w:firstLine="0"/>
    </w:pPr>
    <w:r>
      <w:rPr>
        <w:noProof/>
      </w:rPr>
      <w:drawing>
        <wp:anchor distT="114300" distB="114300" distL="114300" distR="114300" simplePos="0" relativeHeight="251658240" behindDoc="0" locked="0" layoutInCell="1" hidden="0" allowOverlap="1" wp14:anchorId="40DC514E" wp14:editId="5F280183">
          <wp:simplePos x="0" y="0"/>
          <wp:positionH relativeFrom="column">
            <wp:posOffset>4933950</wp:posOffset>
          </wp:positionH>
          <wp:positionV relativeFrom="paragraph">
            <wp:posOffset>143510</wp:posOffset>
          </wp:positionV>
          <wp:extent cx="553527" cy="715328"/>
          <wp:effectExtent l="0" t="0" r="0" b="0"/>
          <wp:wrapSquare wrapText="bothSides" distT="114300" distB="114300" distL="114300" distR="11430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553527" cy="715328"/>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256415"/>
    <w:multiLevelType w:val="multilevel"/>
    <w:tmpl w:val="9AF8A1CE"/>
    <w:lvl w:ilvl="0">
      <w:start w:val="1"/>
      <w:numFmt w:val="decimal"/>
      <w:lvlText w:val="%1."/>
      <w:lvlJc w:val="left"/>
      <w:pPr>
        <w:ind w:left="720" w:hanging="360"/>
      </w:pPr>
      <w:rPr>
        <w:b/>
        <w:vertAlign w:val="baseline"/>
      </w:rPr>
    </w:lvl>
    <w:lvl w:ilvl="1">
      <w:start w:val="1"/>
      <w:numFmt w:val="lowerLetter"/>
      <w:lvlText w:val="%2."/>
      <w:lvlJc w:val="left"/>
      <w:pPr>
        <w:ind w:left="72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512A0721"/>
    <w:multiLevelType w:val="multilevel"/>
    <w:tmpl w:val="5D0E3D5C"/>
    <w:lvl w:ilvl="0">
      <w:start w:val="1"/>
      <w:numFmt w:val="decimal"/>
      <w:lvlText w:val="%1."/>
      <w:lvlJc w:val="left"/>
      <w:pPr>
        <w:ind w:left="720" w:hanging="360"/>
      </w:pPr>
      <w:rPr>
        <w:b w:val="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15:restartNumberingAfterBreak="0">
    <w:nsid w:val="5B047BD1"/>
    <w:multiLevelType w:val="multilevel"/>
    <w:tmpl w:val="C944BA16"/>
    <w:lvl w:ilvl="0">
      <w:start w:val="1"/>
      <w:numFmt w:val="decimal"/>
      <w:lvlText w:val="%1."/>
      <w:lvlJc w:val="left"/>
      <w:pPr>
        <w:ind w:left="720" w:hanging="360"/>
      </w:pPr>
      <w:rPr>
        <w:b/>
        <w:vertAlign w:val="baseline"/>
      </w:rPr>
    </w:lvl>
    <w:lvl w:ilvl="1">
      <w:start w:val="1"/>
      <w:numFmt w:val="lowerLetter"/>
      <w:lvlText w:val="%2."/>
      <w:lvlJc w:val="left"/>
      <w:pPr>
        <w:ind w:left="72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79CC5C9A"/>
    <w:multiLevelType w:val="multilevel"/>
    <w:tmpl w:val="B5E0CB3E"/>
    <w:lvl w:ilvl="0">
      <w:start w:val="1"/>
      <w:numFmt w:val="decimal"/>
      <w:lvlText w:val="%1."/>
      <w:lvlJc w:val="left"/>
      <w:pPr>
        <w:ind w:left="360" w:hanging="360"/>
      </w:pPr>
      <w:rPr>
        <w:b/>
        <w:u w:val="none"/>
        <w:vertAlign w:val="baseline"/>
      </w:rPr>
    </w:lvl>
    <w:lvl w:ilvl="1">
      <w:start w:val="1"/>
      <w:numFmt w:val="lowerLetter"/>
      <w:lvlText w:val="%2."/>
      <w:lvlJc w:val="left"/>
      <w:pPr>
        <w:ind w:left="72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AA0"/>
    <w:rsid w:val="00710274"/>
    <w:rsid w:val="00D47AA0"/>
    <w:rsid w:val="00F936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9ED1E"/>
  <w15:docId w15:val="{7F331142-60FB-4578-8497-B52D3CAAC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pPr>
        <w:spacing w:before="24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ind w:left="1800" w:hanging="1800"/>
      <w:outlineLvl w:val="0"/>
    </w:pPr>
    <w:rPr>
      <w:b/>
    </w:rPr>
  </w:style>
  <w:style w:type="paragraph" w:styleId="Heading2">
    <w:name w:val="heading 2"/>
    <w:basedOn w:val="Normal"/>
    <w:next w:val="Normal"/>
    <w:uiPriority w:val="9"/>
    <w:semiHidden/>
    <w:unhideWhenUsed/>
    <w:qFormat/>
    <w:pPr>
      <w:keepNext/>
      <w:keepLines/>
      <w:tabs>
        <w:tab w:val="left" w:pos="1800"/>
      </w:tabs>
      <w:ind w:left="1800" w:hanging="1080"/>
      <w:outlineLvl w:val="1"/>
    </w:pPr>
    <w:rPr>
      <w:b/>
    </w:rPr>
  </w:style>
  <w:style w:type="paragraph" w:styleId="Heading3">
    <w:name w:val="heading 3"/>
    <w:basedOn w:val="Normal"/>
    <w:next w:val="Normal"/>
    <w:uiPriority w:val="9"/>
    <w:semiHidden/>
    <w:unhideWhenUsed/>
    <w:qFormat/>
    <w:pPr>
      <w:keepNext/>
      <w:keepLines/>
      <w:tabs>
        <w:tab w:val="left" w:pos="3150"/>
      </w:tabs>
      <w:ind w:left="3150" w:hanging="1350"/>
      <w:outlineLvl w:val="2"/>
    </w:pPr>
    <w:rPr>
      <w:b/>
    </w:rPr>
  </w:style>
  <w:style w:type="paragraph" w:styleId="Heading4">
    <w:name w:val="heading 4"/>
    <w:basedOn w:val="Normal"/>
    <w:next w:val="Normal"/>
    <w:uiPriority w:val="9"/>
    <w:semiHidden/>
    <w:unhideWhenUsed/>
    <w:qFormat/>
    <w:pPr>
      <w:keepNext/>
      <w:keepLines/>
      <w:tabs>
        <w:tab w:val="left" w:pos="5040"/>
      </w:tabs>
      <w:ind w:left="5040" w:hanging="1890"/>
      <w:outlineLvl w:val="3"/>
    </w:pPr>
    <w:rPr>
      <w:b/>
    </w:rPr>
  </w:style>
  <w:style w:type="paragraph" w:styleId="Heading5">
    <w:name w:val="heading 5"/>
    <w:basedOn w:val="Normal"/>
    <w:next w:val="Normal"/>
    <w:uiPriority w:val="9"/>
    <w:semiHidden/>
    <w:unhideWhenUsed/>
    <w:qFormat/>
    <w:pPr>
      <w:keepNext/>
      <w:keepLines/>
      <w:tabs>
        <w:tab w:val="left" w:pos="5940"/>
      </w:tabs>
      <w:ind w:left="5940" w:hanging="900"/>
      <w:outlineLvl w:val="4"/>
    </w:pPr>
    <w:rPr>
      <w:b/>
    </w:rPr>
  </w:style>
  <w:style w:type="paragraph" w:styleId="Heading6">
    <w:name w:val="heading 6"/>
    <w:basedOn w:val="Normal"/>
    <w:next w:val="Normal"/>
    <w:uiPriority w:val="9"/>
    <w:semiHidden/>
    <w:unhideWhenUsed/>
    <w:qFormat/>
    <w:pPr>
      <w:keepNext/>
      <w:keepLines/>
      <w:tabs>
        <w:tab w:val="left" w:pos="4752"/>
        <w:tab w:val="left" w:pos="4896"/>
      </w:tabs>
      <w:ind w:left="4608" w:hanging="180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ind w:left="720" w:right="720" w:firstLine="0"/>
      <w:jc w:val="center"/>
    </w:pPr>
    <w:rPr>
      <w: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C64CB1"/>
    <w:pPr>
      <w:tabs>
        <w:tab w:val="center" w:pos="4680"/>
        <w:tab w:val="right" w:pos="9360"/>
      </w:tabs>
      <w:spacing w:before="0"/>
    </w:pPr>
  </w:style>
  <w:style w:type="character" w:customStyle="1" w:styleId="HeaderChar">
    <w:name w:val="Header Char"/>
    <w:basedOn w:val="DefaultParagraphFont"/>
    <w:link w:val="Header"/>
    <w:uiPriority w:val="99"/>
    <w:rsid w:val="00C64CB1"/>
  </w:style>
  <w:style w:type="paragraph" w:styleId="Footer">
    <w:name w:val="footer"/>
    <w:basedOn w:val="Normal"/>
    <w:link w:val="FooterChar"/>
    <w:uiPriority w:val="99"/>
    <w:unhideWhenUsed/>
    <w:rsid w:val="00C64CB1"/>
    <w:pPr>
      <w:tabs>
        <w:tab w:val="center" w:pos="4680"/>
        <w:tab w:val="right" w:pos="9360"/>
      </w:tabs>
      <w:spacing w:before="0"/>
    </w:pPr>
  </w:style>
  <w:style w:type="character" w:customStyle="1" w:styleId="FooterChar">
    <w:name w:val="Footer Char"/>
    <w:basedOn w:val="DefaultParagraphFont"/>
    <w:link w:val="Footer"/>
    <w:uiPriority w:val="99"/>
    <w:rsid w:val="00C64CB1"/>
  </w:style>
  <w:style w:type="paragraph" w:styleId="BalloonText">
    <w:name w:val="Balloon Text"/>
    <w:basedOn w:val="Normal"/>
    <w:link w:val="BalloonTextChar"/>
    <w:uiPriority w:val="99"/>
    <w:semiHidden/>
    <w:unhideWhenUsed/>
    <w:rsid w:val="00C64CB1"/>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4CB1"/>
    <w:rPr>
      <w:rFonts w:ascii="Segoe UI" w:hAnsi="Segoe UI" w:cs="Segoe UI"/>
      <w:sz w:val="18"/>
      <w:szCs w:val="18"/>
    </w:rPr>
  </w:style>
  <w:style w:type="character" w:styleId="Hyperlink">
    <w:name w:val="Hyperlink"/>
    <w:basedOn w:val="DefaultParagraphFont"/>
    <w:uiPriority w:val="99"/>
    <w:unhideWhenUsed/>
    <w:rsid w:val="0064779E"/>
    <w:rPr>
      <w:color w:val="0563C1" w:themeColor="hyperlink"/>
      <w:u w:val="single"/>
    </w:rPr>
  </w:style>
  <w:style w:type="character" w:styleId="UnresolvedMention">
    <w:name w:val="Unresolved Mention"/>
    <w:basedOn w:val="DefaultParagraphFont"/>
    <w:uiPriority w:val="99"/>
    <w:semiHidden/>
    <w:unhideWhenUsed/>
    <w:rsid w:val="0064779E"/>
    <w:rPr>
      <w:color w:val="605E5C"/>
      <w:shd w:val="clear" w:color="auto" w:fill="E1DFDD"/>
    </w:rPr>
  </w:style>
  <w:style w:type="table" w:customStyle="1" w:styleId="a0">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un.org/sc/committees/1267/aq_sanctions_list.shtm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library.mercycorps.org/search?ln=en&amp;p=%22required+contract+provisions%22&amp;f=&amp;rm=&amp;ln=en&amp;sf=title&amp;so=a&amp;rg=25&amp;fti=0&amp;fti=0" TargetMode="External"/><Relationship Id="rId10" Type="http://schemas.openxmlformats.org/officeDocument/2006/relationships/hyperlink" Target="http://www.mercycorps.org/integrityhotline" TargetMode="External"/><Relationship Id="rId4" Type="http://schemas.openxmlformats.org/officeDocument/2006/relationships/settings" Target="settings.xml"/><Relationship Id="rId9" Type="http://schemas.openxmlformats.org/officeDocument/2006/relationships/hyperlink" Target="https://www.mercycorps.org/who-we-are/ethics-policies" TargetMode="External"/><Relationship Id="rId14" Type="http://schemas.openxmlformats.org/officeDocument/2006/relationships/hyperlink" Target="https://mcdl.mercycorps.org/gsdl/cgi-bin/library?a=q&amp;r=1&amp;hs=1&amp;t=0&amp;c=all&amp;h=dtt&amp;q=required+contract+provision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KFCT1KFCxr6y+I6invtRiTSgQ6g==">AMUW2mVAOOMpoTNqd3KZxEV/h60cO44nU0hI1+SPB9XSL0Fek/Ych+sJn0uo3BDUPyAb7doqEh4y2+WlJurPkdVIauSYsrlO/+RHX/iY8Uzsa4VIs/SV2nzOJfx4YtucrUeB8xRCTa2U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3583</Words>
  <Characters>20426</Characters>
  <Application>Microsoft Office Word</Application>
  <DocSecurity>0</DocSecurity>
  <Lines>170</Lines>
  <Paragraphs>47</Paragraphs>
  <ScaleCrop>false</ScaleCrop>
  <Company/>
  <LinksUpToDate>false</LinksUpToDate>
  <CharactersWithSpaces>23962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Xavier</dc:creator>
  <cp:lastModifiedBy>Erick Otieno Muga</cp:lastModifiedBy>
  <cp:revision>2</cp:revision>
  <dcterms:created xsi:type="dcterms:W3CDTF">2021-11-04T07:24:00Z</dcterms:created>
  <dcterms:modified xsi:type="dcterms:W3CDTF">2021-11-04T07:24:00Z</dcterms:modified>
</cp:coreProperties>
</file>