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1D6A" w14:textId="77777777" w:rsidR="002B3AD5" w:rsidRDefault="00B775D1">
      <w:pPr>
        <w:spacing w:before="240" w:after="120"/>
        <w:jc w:val="center"/>
        <w:rPr>
          <w:rFonts w:ascii="Arial" w:eastAsia="Arial" w:hAnsi="Arial" w:cs="Arial"/>
          <w:b/>
          <w:color w:val="4C515A"/>
        </w:rPr>
      </w:pPr>
      <w:r>
        <w:rPr>
          <w:rFonts w:ascii="Arial" w:eastAsia="Arial" w:hAnsi="Arial" w:cs="Arial"/>
          <w:b/>
          <w:color w:val="4C515A"/>
        </w:rPr>
        <w:t>Request for Application (RFA)-C301</w:t>
      </w:r>
    </w:p>
    <w:p w14:paraId="35284C17" w14:textId="77777777" w:rsidR="002B3AD5" w:rsidRDefault="00B775D1">
      <w:pPr>
        <w:spacing w:before="240" w:after="0"/>
        <w:jc w:val="center"/>
        <w:rPr>
          <w:rFonts w:ascii="Arial" w:eastAsia="Arial" w:hAnsi="Arial" w:cs="Arial"/>
          <w:b/>
          <w:color w:val="4C515A"/>
        </w:rPr>
      </w:pPr>
      <w:r>
        <w:rPr>
          <w:rFonts w:ascii="Arial" w:eastAsia="Arial" w:hAnsi="Arial" w:cs="Arial"/>
          <w:b/>
          <w:color w:val="4C515A"/>
        </w:rPr>
        <w:t>Enhancing access to finance with a particular focus on digital financial services in Somali Region</w:t>
      </w:r>
    </w:p>
    <w:p w14:paraId="65FBED5D" w14:textId="77777777" w:rsidR="002B3AD5" w:rsidRDefault="00B775D1">
      <w:pPr>
        <w:numPr>
          <w:ilvl w:val="0"/>
          <w:numId w:val="1"/>
        </w:numPr>
        <w:spacing w:before="360" w:after="120"/>
        <w:rPr>
          <w:rFonts w:ascii="Arial" w:eastAsia="Arial" w:hAnsi="Arial" w:cs="Arial"/>
          <w:color w:val="4C515A"/>
        </w:rPr>
      </w:pPr>
      <w:r>
        <w:rPr>
          <w:rFonts w:ascii="Arial" w:eastAsia="Arial" w:hAnsi="Arial" w:cs="Arial"/>
          <w:b/>
          <w:color w:val="4C515A"/>
        </w:rPr>
        <w:t>Background:</w:t>
      </w:r>
    </w:p>
    <w:p w14:paraId="0CCDEEEA" w14:textId="77777777" w:rsidR="002B3AD5" w:rsidRDefault="00B775D1">
      <w:pPr>
        <w:spacing w:before="240" w:after="240"/>
        <w:rPr>
          <w:rFonts w:ascii="Arial" w:eastAsia="Arial" w:hAnsi="Arial" w:cs="Arial"/>
        </w:rPr>
      </w:pPr>
      <w:r>
        <w:rPr>
          <w:rFonts w:ascii="Arial" w:eastAsia="Arial" w:hAnsi="Arial" w:cs="Arial"/>
          <w:b/>
        </w:rPr>
        <w:t>STEDE:</w:t>
      </w:r>
      <w:r>
        <w:rPr>
          <w:rFonts w:ascii="Arial" w:eastAsia="Arial" w:hAnsi="Arial" w:cs="Arial"/>
        </w:rPr>
        <w:t xml:space="preserve"> Strengthened Socio-Economic Development and Better Employment Opportunities (STEDE) for Refugees and host Communities in the Fafan Zone is being implemented by Mercy Corps with funding from the European Union through the EU trust fund. The goal of STEDE is to strengthen socio-economic development and better employment opportunities for target groups (refugees &amp; host communities) in the Fafan Zone of Somali Regional State.  This will be achieved through the following three objectives: </w:t>
      </w:r>
    </w:p>
    <w:p w14:paraId="53535096" w14:textId="77777777" w:rsidR="002B3AD5" w:rsidRDefault="00B775D1">
      <w:pPr>
        <w:numPr>
          <w:ilvl w:val="0"/>
          <w:numId w:val="12"/>
        </w:numPr>
        <w:pBdr>
          <w:top w:val="nil"/>
          <w:left w:val="nil"/>
          <w:bottom w:val="nil"/>
          <w:right w:val="nil"/>
          <w:between w:val="nil"/>
        </w:pBdr>
        <w:spacing w:before="240" w:after="0"/>
        <w:rPr>
          <w:rFonts w:ascii="Arial" w:eastAsia="Arial" w:hAnsi="Arial" w:cs="Arial"/>
          <w:color w:val="000000"/>
        </w:rPr>
      </w:pPr>
      <w:r>
        <w:rPr>
          <w:rFonts w:ascii="Arial" w:eastAsia="Arial" w:hAnsi="Arial" w:cs="Arial"/>
          <w:color w:val="000000"/>
        </w:rPr>
        <w:t xml:space="preserve">Increase ability of the local/regional economy to create jobs for various skills as per existing and/or potential economic value chains. </w:t>
      </w:r>
    </w:p>
    <w:p w14:paraId="3E477291" w14:textId="77777777" w:rsidR="002B3AD5" w:rsidRDefault="00B775D1">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Increase demand-driven skills of the labor force in the intervention areas.</w:t>
      </w:r>
    </w:p>
    <w:p w14:paraId="560309FA" w14:textId="77777777" w:rsidR="002B3AD5" w:rsidRDefault="00B775D1">
      <w:pPr>
        <w:numPr>
          <w:ilvl w:val="0"/>
          <w:numId w:val="12"/>
        </w:numPr>
        <w:pBdr>
          <w:top w:val="nil"/>
          <w:left w:val="nil"/>
          <w:bottom w:val="nil"/>
          <w:right w:val="nil"/>
          <w:between w:val="nil"/>
        </w:pBdr>
        <w:spacing w:after="240"/>
        <w:rPr>
          <w:rFonts w:ascii="Arial" w:eastAsia="Arial" w:hAnsi="Arial" w:cs="Arial"/>
          <w:color w:val="000000"/>
        </w:rPr>
      </w:pPr>
      <w:r>
        <w:rPr>
          <w:rFonts w:ascii="Arial" w:eastAsia="Arial" w:hAnsi="Arial" w:cs="Arial"/>
          <w:color w:val="000000"/>
        </w:rPr>
        <w:t>Refugee and host communities experience improved social integration and access legal rights.</w:t>
      </w:r>
    </w:p>
    <w:p w14:paraId="4DA2ABD6" w14:textId="77777777" w:rsidR="002B3AD5" w:rsidRDefault="00B775D1">
      <w:pPr>
        <w:spacing w:before="240" w:after="240"/>
        <w:rPr>
          <w:rFonts w:ascii="Arial" w:eastAsia="Arial" w:hAnsi="Arial" w:cs="Arial"/>
        </w:rPr>
      </w:pPr>
      <w:r>
        <w:rPr>
          <w:rFonts w:ascii="Arial" w:eastAsia="Arial" w:hAnsi="Arial" w:cs="Arial"/>
          <w:b/>
        </w:rPr>
        <w:t>RiPA:</w:t>
      </w:r>
      <w:r>
        <w:rPr>
          <w:rFonts w:ascii="Arial" w:eastAsia="Arial" w:hAnsi="Arial" w:cs="Arial"/>
        </w:rPr>
        <w:t xml:space="preserve"> Resilience in Pastoralist area- North (RiPA-north) program is a five-year USAID funded program that aims to improve the resilience capacities of households, markets, and governance institutions across 22 woredas in the Somali, Afar and Oromia regions. The program has four components with integrated activities across intervention geographic areas. These components are:</w:t>
      </w:r>
    </w:p>
    <w:p w14:paraId="74A71FC8" w14:textId="77777777" w:rsidR="002B3AD5" w:rsidRDefault="00B775D1">
      <w:pPr>
        <w:numPr>
          <w:ilvl w:val="0"/>
          <w:numId w:val="11"/>
        </w:numPr>
        <w:spacing w:after="0"/>
        <w:rPr>
          <w:rFonts w:ascii="Arial" w:eastAsia="Arial" w:hAnsi="Arial" w:cs="Arial"/>
        </w:rPr>
      </w:pPr>
      <w:r>
        <w:rPr>
          <w:rFonts w:ascii="Arial" w:eastAsia="Arial" w:hAnsi="Arial" w:cs="Arial"/>
        </w:rPr>
        <w:t>Improved Disaster Risk Management (DRM) Systems and Capacity.</w:t>
      </w:r>
    </w:p>
    <w:p w14:paraId="4A7B4334" w14:textId="77777777" w:rsidR="002B3AD5" w:rsidRDefault="00B775D1">
      <w:pPr>
        <w:numPr>
          <w:ilvl w:val="0"/>
          <w:numId w:val="11"/>
        </w:numPr>
        <w:spacing w:after="0"/>
        <w:rPr>
          <w:rFonts w:ascii="Arial" w:eastAsia="Arial" w:hAnsi="Arial" w:cs="Arial"/>
        </w:rPr>
      </w:pPr>
      <w:r>
        <w:rPr>
          <w:rFonts w:ascii="Arial" w:eastAsia="Arial" w:hAnsi="Arial" w:cs="Arial"/>
        </w:rPr>
        <w:t>Diversified and Sustainable Economic Opportunities for People Transitioning out of Pastoralism (ToPs) particularly youth and women.</w:t>
      </w:r>
    </w:p>
    <w:p w14:paraId="75CDEBFE" w14:textId="77777777" w:rsidR="002B3AD5" w:rsidRDefault="00B775D1">
      <w:pPr>
        <w:numPr>
          <w:ilvl w:val="0"/>
          <w:numId w:val="11"/>
        </w:numPr>
        <w:spacing w:after="0"/>
        <w:rPr>
          <w:rFonts w:ascii="Arial" w:eastAsia="Arial" w:hAnsi="Arial" w:cs="Arial"/>
        </w:rPr>
      </w:pPr>
      <w:r>
        <w:rPr>
          <w:rFonts w:ascii="Arial" w:eastAsia="Arial" w:hAnsi="Arial" w:cs="Arial"/>
        </w:rPr>
        <w:t>Intensified and Sustained Pastoral and Agro-Pastoral Production and Marketing</w:t>
      </w:r>
    </w:p>
    <w:p w14:paraId="77E361C3" w14:textId="77777777" w:rsidR="002B3AD5" w:rsidRDefault="00B775D1">
      <w:pPr>
        <w:numPr>
          <w:ilvl w:val="0"/>
          <w:numId w:val="11"/>
        </w:numPr>
        <w:spacing w:after="240"/>
        <w:rPr>
          <w:rFonts w:ascii="Arial" w:eastAsia="Arial" w:hAnsi="Arial" w:cs="Arial"/>
        </w:rPr>
      </w:pPr>
      <w:r>
        <w:rPr>
          <w:rFonts w:ascii="Arial" w:eastAsia="Arial" w:hAnsi="Arial" w:cs="Arial"/>
        </w:rPr>
        <w:t>Improved and Sustained Nutrition and Hygiene Practices</w:t>
      </w:r>
    </w:p>
    <w:p w14:paraId="692A64A8" w14:textId="77777777" w:rsidR="002B3AD5" w:rsidRDefault="00B775D1">
      <w:pPr>
        <w:spacing w:before="240" w:after="120" w:line="240" w:lineRule="auto"/>
        <w:rPr>
          <w:rFonts w:ascii="Arial" w:eastAsia="Arial" w:hAnsi="Arial" w:cs="Arial"/>
        </w:rPr>
      </w:pPr>
      <w:r>
        <w:rPr>
          <w:rFonts w:ascii="Arial" w:eastAsia="Arial" w:hAnsi="Arial" w:cs="Arial"/>
        </w:rPr>
        <w:t>Both STEDE and RiPA programs are being implemented using a market systems development (MSD) approach, to stimulate sustainable, systemic change at scale. This will involve multiple partnerships with private sector and government actors.</w:t>
      </w:r>
    </w:p>
    <w:p w14:paraId="1A6473C0" w14:textId="77777777" w:rsidR="002B3AD5" w:rsidRDefault="00B775D1">
      <w:pPr>
        <w:spacing w:before="240" w:after="120" w:line="240" w:lineRule="auto"/>
        <w:rPr>
          <w:rFonts w:ascii="Arial" w:eastAsia="Arial" w:hAnsi="Arial" w:cs="Arial"/>
        </w:rPr>
      </w:pPr>
      <w:r>
        <w:rPr>
          <w:rFonts w:ascii="Arial" w:eastAsia="Arial" w:hAnsi="Arial" w:cs="Arial"/>
        </w:rPr>
        <w:t xml:space="preserve">In addition, gender and social cohesion are embedded in all the above objectives of the programs as a cross cutting intervention. </w:t>
      </w:r>
    </w:p>
    <w:p w14:paraId="1AB943C0" w14:textId="77777777" w:rsidR="002B3AD5" w:rsidRDefault="00B775D1">
      <w:pPr>
        <w:spacing w:before="240" w:after="240"/>
        <w:rPr>
          <w:rFonts w:ascii="Arial" w:eastAsia="Arial" w:hAnsi="Arial" w:cs="Arial"/>
          <w:b/>
          <w:color w:val="4C515A"/>
        </w:rPr>
      </w:pPr>
      <w:r>
        <w:rPr>
          <w:rFonts w:ascii="Arial" w:eastAsia="Arial" w:hAnsi="Arial" w:cs="Arial"/>
          <w:b/>
          <w:color w:val="4C515A"/>
        </w:rPr>
        <w:t>2.  Objective of Call for Applications</w:t>
      </w:r>
    </w:p>
    <w:p w14:paraId="5068DCAA" w14:textId="36D40429" w:rsidR="002B3AD5" w:rsidRDefault="00B775D1">
      <w:r>
        <w:rPr>
          <w:rFonts w:ascii="Arial" w:eastAsia="Arial" w:hAnsi="Arial" w:cs="Arial"/>
        </w:rPr>
        <w:t xml:space="preserve">The objective of this call for applications is to: </w:t>
      </w:r>
      <w:r>
        <w:rPr>
          <w:rFonts w:ascii="Arial" w:eastAsia="Arial" w:hAnsi="Arial" w:cs="Arial"/>
          <w:b/>
        </w:rPr>
        <w:t xml:space="preserve">improve access to financial services for vulnerable women, </w:t>
      </w:r>
      <w:r w:rsidR="00DB5705">
        <w:rPr>
          <w:rFonts w:ascii="Arial" w:eastAsia="Arial" w:hAnsi="Arial" w:cs="Arial"/>
          <w:b/>
          <w:highlight w:val="white"/>
        </w:rPr>
        <w:t>youth,</w:t>
      </w:r>
      <w:r>
        <w:rPr>
          <w:rFonts w:ascii="Arial" w:eastAsia="Arial" w:hAnsi="Arial" w:cs="Arial"/>
          <w:b/>
          <w:highlight w:val="white"/>
        </w:rPr>
        <w:t xml:space="preserve"> </w:t>
      </w:r>
      <w:r>
        <w:rPr>
          <w:rFonts w:ascii="Arial" w:eastAsia="Arial" w:hAnsi="Arial" w:cs="Arial"/>
          <w:b/>
        </w:rPr>
        <w:t>and men (refugee and host communities) in Somali Region with a particular focus on digital financial services and improved delivery of sharia-compliant products and services.</w:t>
      </w:r>
    </w:p>
    <w:p w14:paraId="61E63D46" w14:textId="77777777" w:rsidR="002B3AD5" w:rsidRDefault="00B775D1">
      <w:pPr>
        <w:spacing w:before="240" w:after="120"/>
        <w:rPr>
          <w:rFonts w:ascii="Arial" w:eastAsia="Arial" w:hAnsi="Arial" w:cs="Arial"/>
        </w:rPr>
      </w:pPr>
      <w:r>
        <w:rPr>
          <w:rFonts w:ascii="Arial" w:eastAsia="Arial" w:hAnsi="Arial" w:cs="Arial"/>
        </w:rPr>
        <w:lastRenderedPageBreak/>
        <w:t xml:space="preserve">Thus, Mercy Corps is welcoming applications from existing </w:t>
      </w:r>
      <w:r>
        <w:rPr>
          <w:rFonts w:ascii="Arial" w:eastAsia="Arial" w:hAnsi="Arial" w:cs="Arial"/>
          <w:b/>
          <w:i/>
        </w:rPr>
        <w:t>MFIs, banks, digital financial service providers, mobile money operators, digital marketplace and logistic companies and others</w:t>
      </w:r>
      <w:r>
        <w:rPr>
          <w:rFonts w:ascii="Arial" w:eastAsia="Arial" w:hAnsi="Arial" w:cs="Arial"/>
          <w:b/>
        </w:rPr>
        <w:t xml:space="preserve"> </w:t>
      </w:r>
      <w:r>
        <w:rPr>
          <w:rFonts w:ascii="Arial" w:eastAsia="Arial" w:hAnsi="Arial" w:cs="Arial"/>
        </w:rPr>
        <w:t xml:space="preserve">who are interested in strengthening expansion of </w:t>
      </w:r>
      <w:r>
        <w:rPr>
          <w:rFonts w:ascii="Arial" w:eastAsia="Arial" w:hAnsi="Arial" w:cs="Arial"/>
          <w:highlight w:val="white"/>
        </w:rPr>
        <w:t>stand alone and embedded</w:t>
      </w:r>
      <w:r>
        <w:rPr>
          <w:rFonts w:ascii="Arial" w:eastAsia="Arial" w:hAnsi="Arial" w:cs="Arial"/>
        </w:rPr>
        <w:t xml:space="preserve"> financial services for vulnerable women,youth and men located in the Somali region. Mercy Corps targets the following woredas from STEDE and RiPA program operational areas.</w:t>
      </w:r>
    </w:p>
    <w:p w14:paraId="58C98643" w14:textId="77777777" w:rsidR="002B3AD5" w:rsidRDefault="00B775D1">
      <w:pPr>
        <w:numPr>
          <w:ilvl w:val="0"/>
          <w:numId w:val="3"/>
        </w:numPr>
        <w:spacing w:before="240" w:after="0"/>
        <w:rPr>
          <w:rFonts w:ascii="Arial" w:eastAsia="Arial" w:hAnsi="Arial" w:cs="Arial"/>
        </w:rPr>
      </w:pPr>
      <w:r>
        <w:rPr>
          <w:rFonts w:ascii="Arial" w:eastAsia="Arial" w:hAnsi="Arial" w:cs="Arial"/>
        </w:rPr>
        <w:t xml:space="preserve">Fafan Zone:  </w:t>
      </w:r>
    </w:p>
    <w:p w14:paraId="46309E64"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Awbare Wereda</w:t>
      </w:r>
    </w:p>
    <w:p w14:paraId="52394B4D"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Awbare Refugee Camp</w:t>
      </w:r>
    </w:p>
    <w:p w14:paraId="7B0AB52A"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Sheder Refugee Camp</w:t>
      </w:r>
    </w:p>
    <w:p w14:paraId="64D5178C"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Kebribeyah Wereda</w:t>
      </w:r>
    </w:p>
    <w:p w14:paraId="5DF54979"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Kebribeyah Refugee Camp</w:t>
      </w:r>
    </w:p>
    <w:p w14:paraId="26108B37"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Gursum</w:t>
      </w:r>
    </w:p>
    <w:p w14:paraId="63B971CE"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Babille</w:t>
      </w:r>
    </w:p>
    <w:p w14:paraId="5C4FC7D9"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Jijiiga (Fafan wereda)</w:t>
      </w:r>
    </w:p>
    <w:p w14:paraId="7BB2ABC4" w14:textId="77777777" w:rsidR="002B3AD5" w:rsidRDefault="00B775D1">
      <w:pPr>
        <w:numPr>
          <w:ilvl w:val="0"/>
          <w:numId w:val="3"/>
        </w:numPr>
        <w:spacing w:before="240" w:after="0"/>
        <w:rPr>
          <w:rFonts w:ascii="Arial" w:eastAsia="Arial" w:hAnsi="Arial" w:cs="Arial"/>
        </w:rPr>
      </w:pPr>
      <w:r>
        <w:rPr>
          <w:rFonts w:ascii="Arial" w:eastAsia="Arial" w:hAnsi="Arial" w:cs="Arial"/>
        </w:rPr>
        <w:t>Siti Zone</w:t>
      </w:r>
    </w:p>
    <w:p w14:paraId="1074798A"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Shinille Wereda</w:t>
      </w:r>
    </w:p>
    <w:p w14:paraId="5F675602"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Erer</w:t>
      </w:r>
    </w:p>
    <w:p w14:paraId="1A5B7162"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 xml:space="preserve">Afdem, </w:t>
      </w:r>
    </w:p>
    <w:p w14:paraId="41196A3C"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Dembel</w:t>
      </w:r>
    </w:p>
    <w:p w14:paraId="070D4B07"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Mieso</w:t>
      </w:r>
    </w:p>
    <w:p w14:paraId="24040D1B" w14:textId="77777777" w:rsidR="002B3AD5" w:rsidRDefault="002B3AD5">
      <w:pPr>
        <w:spacing w:after="0" w:line="240" w:lineRule="auto"/>
        <w:ind w:left="1440"/>
        <w:rPr>
          <w:rFonts w:ascii="Arial" w:eastAsia="Arial" w:hAnsi="Arial" w:cs="Arial"/>
        </w:rPr>
      </w:pPr>
    </w:p>
    <w:p w14:paraId="4A779C2D" w14:textId="77777777" w:rsidR="002B3AD5" w:rsidRDefault="00B775D1">
      <w:pPr>
        <w:numPr>
          <w:ilvl w:val="0"/>
          <w:numId w:val="3"/>
        </w:numPr>
        <w:spacing w:after="0" w:line="240" w:lineRule="auto"/>
        <w:rPr>
          <w:rFonts w:ascii="Arial" w:eastAsia="Arial" w:hAnsi="Arial" w:cs="Arial"/>
        </w:rPr>
      </w:pPr>
      <w:r>
        <w:rPr>
          <w:rFonts w:ascii="Arial" w:eastAsia="Arial" w:hAnsi="Arial" w:cs="Arial"/>
        </w:rPr>
        <w:t>Jarar Zone</w:t>
      </w:r>
    </w:p>
    <w:p w14:paraId="69AF3C3E" w14:textId="77777777" w:rsidR="002B3AD5" w:rsidRDefault="00B775D1">
      <w:pPr>
        <w:numPr>
          <w:ilvl w:val="1"/>
          <w:numId w:val="3"/>
        </w:numPr>
        <w:spacing w:after="0" w:line="240" w:lineRule="auto"/>
        <w:rPr>
          <w:rFonts w:ascii="Arial" w:eastAsia="Arial" w:hAnsi="Arial" w:cs="Arial"/>
        </w:rPr>
      </w:pPr>
      <w:r>
        <w:rPr>
          <w:rFonts w:ascii="Arial" w:eastAsia="Arial" w:hAnsi="Arial" w:cs="Arial"/>
        </w:rPr>
        <w:t>Degahabur Wereda</w:t>
      </w:r>
    </w:p>
    <w:p w14:paraId="02A704D2" w14:textId="77777777" w:rsidR="002B3AD5" w:rsidRDefault="00B775D1">
      <w:pPr>
        <w:spacing w:before="360" w:after="120"/>
        <w:ind w:left="540" w:hanging="450"/>
        <w:rPr>
          <w:rFonts w:ascii="Arial" w:eastAsia="Arial" w:hAnsi="Arial" w:cs="Arial"/>
          <w:b/>
          <w:color w:val="4C515A"/>
        </w:rPr>
      </w:pPr>
      <w:r>
        <w:rPr>
          <w:rFonts w:ascii="Arial" w:eastAsia="Arial" w:hAnsi="Arial" w:cs="Arial"/>
          <w:b/>
          <w:color w:val="4C515A"/>
        </w:rPr>
        <w:t>3.</w:t>
      </w:r>
      <w:r>
        <w:rPr>
          <w:rFonts w:ascii="Arial" w:eastAsia="Arial" w:hAnsi="Arial" w:cs="Arial"/>
          <w:color w:val="4C515A"/>
        </w:rPr>
        <w:t xml:space="preserve"> </w:t>
      </w:r>
      <w:r>
        <w:rPr>
          <w:rFonts w:ascii="Arial" w:eastAsia="Arial" w:hAnsi="Arial" w:cs="Arial"/>
          <w:color w:val="4C515A"/>
        </w:rPr>
        <w:tab/>
      </w:r>
      <w:r>
        <w:rPr>
          <w:rFonts w:ascii="Arial" w:eastAsia="Arial" w:hAnsi="Arial" w:cs="Arial"/>
          <w:b/>
          <w:color w:val="4C515A"/>
        </w:rPr>
        <w:t>Criteria for application</w:t>
      </w:r>
    </w:p>
    <w:p w14:paraId="5C70AE26" w14:textId="77777777" w:rsidR="002B3AD5" w:rsidRDefault="00B775D1">
      <w:pPr>
        <w:spacing w:before="240" w:after="0"/>
        <w:rPr>
          <w:rFonts w:ascii="Arial" w:eastAsia="Arial" w:hAnsi="Arial" w:cs="Arial"/>
        </w:rPr>
      </w:pPr>
      <w:r>
        <w:rPr>
          <w:rFonts w:ascii="Arial" w:eastAsia="Arial" w:hAnsi="Arial" w:cs="Arial"/>
        </w:rPr>
        <w:t>The applicants must fulfill the following ELIGIBILITY criteria:</w:t>
      </w:r>
    </w:p>
    <w:p w14:paraId="69D5DB0B" w14:textId="6D01F2B7" w:rsidR="002B3AD5" w:rsidRDefault="00B775D1">
      <w:pPr>
        <w:numPr>
          <w:ilvl w:val="0"/>
          <w:numId w:val="9"/>
        </w:numPr>
        <w:spacing w:before="240" w:after="0"/>
        <w:rPr>
          <w:rFonts w:ascii="Arial" w:eastAsia="Arial" w:hAnsi="Arial" w:cs="Arial"/>
        </w:rPr>
      </w:pPr>
      <w:r>
        <w:rPr>
          <w:rFonts w:ascii="Arial" w:eastAsia="Arial" w:hAnsi="Arial" w:cs="Arial"/>
        </w:rPr>
        <w:t xml:space="preserve">Registered business entities (from the </w:t>
      </w:r>
      <w:r w:rsidR="00D84D17">
        <w:rPr>
          <w:rFonts w:ascii="Arial" w:eastAsia="Arial" w:hAnsi="Arial" w:cs="Arial"/>
        </w:rPr>
        <w:t>above-mentioned</w:t>
      </w:r>
      <w:r>
        <w:rPr>
          <w:rFonts w:ascii="Arial" w:eastAsia="Arial" w:hAnsi="Arial" w:cs="Arial"/>
        </w:rPr>
        <w:t xml:space="preserve"> institutions) under Ethiopian law with recently renewed business licenses from the relevant authorities.</w:t>
      </w:r>
    </w:p>
    <w:p w14:paraId="4C4133C6" w14:textId="77777777" w:rsidR="002B3AD5" w:rsidRDefault="00B775D1">
      <w:pPr>
        <w:numPr>
          <w:ilvl w:val="0"/>
          <w:numId w:val="9"/>
        </w:numPr>
        <w:spacing w:after="0"/>
        <w:rPr>
          <w:rFonts w:ascii="Arial" w:eastAsia="Arial" w:hAnsi="Arial" w:cs="Arial"/>
        </w:rPr>
      </w:pPr>
      <w:r>
        <w:rPr>
          <w:rFonts w:ascii="Arial" w:eastAsia="Arial" w:hAnsi="Arial" w:cs="Arial"/>
        </w:rPr>
        <w:t>Actively operating business engaged in banking and financial services, mobile money operation, agent banking, logistics and delivery services in the STEDE and RiPA program targeted areas</w:t>
      </w:r>
    </w:p>
    <w:p w14:paraId="7C6C19A7" w14:textId="41B3B659" w:rsidR="002B3AD5" w:rsidRDefault="009A16C6">
      <w:pPr>
        <w:numPr>
          <w:ilvl w:val="0"/>
          <w:numId w:val="9"/>
        </w:numPr>
        <w:spacing w:after="0"/>
        <w:rPr>
          <w:rFonts w:ascii="Arial" w:eastAsia="Arial" w:hAnsi="Arial" w:cs="Arial"/>
        </w:rPr>
      </w:pPr>
      <w:r>
        <w:rPr>
          <w:rFonts w:ascii="Arial" w:eastAsia="Arial" w:hAnsi="Arial" w:cs="Arial"/>
        </w:rPr>
        <w:t xml:space="preserve">Audited financial statement for </w:t>
      </w:r>
      <w:r w:rsidR="00B775D1">
        <w:rPr>
          <w:rFonts w:ascii="Arial" w:eastAsia="Arial" w:hAnsi="Arial" w:cs="Arial"/>
        </w:rPr>
        <w:t>a minimum of three years.</w:t>
      </w:r>
    </w:p>
    <w:p w14:paraId="5A211CFE" w14:textId="77777777" w:rsidR="002B3AD5" w:rsidRDefault="00B775D1">
      <w:pPr>
        <w:numPr>
          <w:ilvl w:val="0"/>
          <w:numId w:val="9"/>
        </w:numPr>
        <w:spacing w:after="0"/>
        <w:rPr>
          <w:rFonts w:ascii="Arial" w:eastAsia="Arial" w:hAnsi="Arial" w:cs="Arial"/>
        </w:rPr>
      </w:pPr>
      <w:r>
        <w:rPr>
          <w:rFonts w:ascii="Arial" w:eastAsia="Arial" w:hAnsi="Arial" w:cs="Arial"/>
        </w:rPr>
        <w:t>Verified financial and other needed resources/capacities (land, human, technical) to leverage implementation of the proposed activities. Minimum of 50% of in-kind or cash contribution of total investment will be required.</w:t>
      </w:r>
    </w:p>
    <w:p w14:paraId="436229E5" w14:textId="77777777" w:rsidR="002B3AD5" w:rsidRDefault="00B775D1">
      <w:pPr>
        <w:numPr>
          <w:ilvl w:val="0"/>
          <w:numId w:val="9"/>
        </w:numPr>
        <w:spacing w:after="0"/>
        <w:rPr>
          <w:rFonts w:ascii="Arial" w:eastAsia="Arial" w:hAnsi="Arial" w:cs="Arial"/>
        </w:rPr>
      </w:pPr>
      <w:r>
        <w:rPr>
          <w:rFonts w:ascii="Arial" w:eastAsia="Arial" w:hAnsi="Arial" w:cs="Arial"/>
        </w:rPr>
        <w:t>Commitment/interest to work with host and refugee communities of vulnerable populations including women and youths. </w:t>
      </w:r>
    </w:p>
    <w:p w14:paraId="27EE0611" w14:textId="7EB07787" w:rsidR="002B3AD5" w:rsidRDefault="00B775D1">
      <w:pPr>
        <w:spacing w:before="240" w:after="0"/>
        <w:rPr>
          <w:rFonts w:ascii="Arial" w:eastAsia="Arial" w:hAnsi="Arial" w:cs="Arial"/>
        </w:rPr>
      </w:pPr>
      <w:r>
        <w:rPr>
          <w:rFonts w:ascii="Arial" w:eastAsia="Arial" w:hAnsi="Arial" w:cs="Arial"/>
        </w:rPr>
        <w:t xml:space="preserve">Following the rigorous review of the applications based on the criteria, the partnership agreements will be set with selected business enterprises. </w:t>
      </w:r>
    </w:p>
    <w:p w14:paraId="52E65FB1" w14:textId="77777777" w:rsidR="00DB5705" w:rsidRDefault="00DB5705">
      <w:pPr>
        <w:spacing w:before="240" w:after="0"/>
        <w:rPr>
          <w:rFonts w:ascii="Arial" w:eastAsia="Arial" w:hAnsi="Arial" w:cs="Arial"/>
        </w:rPr>
      </w:pPr>
    </w:p>
    <w:p w14:paraId="716B85C7" w14:textId="77777777" w:rsidR="002B3AD5" w:rsidRDefault="00B775D1">
      <w:pPr>
        <w:spacing w:before="240" w:after="0"/>
        <w:rPr>
          <w:rFonts w:ascii="Arial" w:eastAsia="Arial" w:hAnsi="Arial" w:cs="Arial"/>
          <w:b/>
          <w:color w:val="4C515A"/>
        </w:rPr>
      </w:pPr>
      <w:r>
        <w:rPr>
          <w:rFonts w:ascii="Arial" w:eastAsia="Arial" w:hAnsi="Arial" w:cs="Arial"/>
        </w:rPr>
        <w:lastRenderedPageBreak/>
        <w:t xml:space="preserve"> </w:t>
      </w:r>
      <w:r>
        <w:rPr>
          <w:rFonts w:ascii="Arial" w:eastAsia="Arial" w:hAnsi="Arial" w:cs="Arial"/>
          <w:b/>
          <w:color w:val="4C515A"/>
        </w:rPr>
        <w:t>4.</w:t>
      </w:r>
      <w:r>
        <w:rPr>
          <w:rFonts w:ascii="Arial" w:eastAsia="Arial" w:hAnsi="Arial" w:cs="Arial"/>
          <w:color w:val="4C515A"/>
        </w:rPr>
        <w:t xml:space="preserve"> </w:t>
      </w:r>
      <w:r>
        <w:rPr>
          <w:rFonts w:ascii="Arial" w:eastAsia="Arial" w:hAnsi="Arial" w:cs="Arial"/>
          <w:color w:val="4C515A"/>
        </w:rPr>
        <w:tab/>
      </w:r>
      <w:r>
        <w:rPr>
          <w:rFonts w:ascii="Arial" w:eastAsia="Arial" w:hAnsi="Arial" w:cs="Arial"/>
          <w:b/>
          <w:color w:val="4C515A"/>
        </w:rPr>
        <w:t xml:space="preserve">Potential activities that could be supported Mercy Corps STEDE/RiPA programs </w:t>
      </w:r>
    </w:p>
    <w:p w14:paraId="44F807B2" w14:textId="77777777" w:rsidR="002B3AD5" w:rsidRDefault="00B775D1">
      <w:pPr>
        <w:spacing w:before="240" w:after="60"/>
        <w:rPr>
          <w:rFonts w:ascii="Arial" w:eastAsia="Arial" w:hAnsi="Arial" w:cs="Arial"/>
        </w:rPr>
      </w:pPr>
      <w:r>
        <w:rPr>
          <w:rFonts w:ascii="Arial" w:eastAsia="Arial" w:hAnsi="Arial" w:cs="Arial"/>
        </w:rPr>
        <w:t>Proposed activities should be based on a sustainable business model. The applicant is responsible for organizing and managing activities with technical and/or financial support from Mercy Corps. The ultimate result (deliverables) from the activities will be measure by:</w:t>
      </w:r>
    </w:p>
    <w:p w14:paraId="3D9948D3" w14:textId="12A5C5B1" w:rsidR="00DB5705" w:rsidRPr="00DB5705" w:rsidRDefault="00DB5705" w:rsidP="00DB5705">
      <w:pPr>
        <w:numPr>
          <w:ilvl w:val="0"/>
          <w:numId w:val="13"/>
        </w:numPr>
        <w:pBdr>
          <w:top w:val="nil"/>
          <w:left w:val="nil"/>
          <w:bottom w:val="nil"/>
          <w:right w:val="nil"/>
          <w:between w:val="nil"/>
        </w:pBdr>
        <w:spacing w:before="240" w:after="0"/>
        <w:rPr>
          <w:rFonts w:ascii="Arial" w:eastAsia="Arial" w:hAnsi="Arial" w:cs="Arial"/>
          <w:color w:val="000000"/>
        </w:rPr>
      </w:pPr>
      <w:r>
        <w:rPr>
          <w:rFonts w:ascii="Arial" w:eastAsia="Arial" w:hAnsi="Arial" w:cs="Arial"/>
          <w:color w:val="000000"/>
        </w:rPr>
        <w:t>#</w:t>
      </w:r>
      <w:r w:rsidRPr="00DB5705">
        <w:rPr>
          <w:rFonts w:ascii="Arial" w:eastAsia="Arial" w:hAnsi="Arial" w:cs="Arial"/>
          <w:color w:val="000000"/>
        </w:rPr>
        <w:t xml:space="preserve"> of active saving accounts</w:t>
      </w:r>
      <w:r>
        <w:rPr>
          <w:rFonts w:ascii="Arial" w:eastAsia="Arial" w:hAnsi="Arial" w:cs="Arial"/>
          <w:color w:val="000000"/>
        </w:rPr>
        <w:t xml:space="preserve"> (to target vulnerable groups)</w:t>
      </w:r>
    </w:p>
    <w:p w14:paraId="578355C7" w14:textId="5FC7D384" w:rsidR="00DB5705" w:rsidRDefault="00DB5705" w:rsidP="00DB5705">
      <w:pPr>
        <w:numPr>
          <w:ilvl w:val="0"/>
          <w:numId w:val="13"/>
        </w:numPr>
        <w:pBdr>
          <w:top w:val="nil"/>
          <w:left w:val="nil"/>
          <w:bottom w:val="nil"/>
          <w:right w:val="nil"/>
          <w:between w:val="nil"/>
        </w:pBdr>
        <w:spacing w:before="240" w:after="60"/>
        <w:rPr>
          <w:color w:val="000000"/>
        </w:rPr>
      </w:pPr>
      <w:r>
        <w:rPr>
          <w:rFonts w:ascii="Arial" w:eastAsia="Arial" w:hAnsi="Arial" w:cs="Arial"/>
          <w:color w:val="000000"/>
        </w:rPr>
        <w:t>#</w:t>
      </w:r>
      <w:r w:rsidRPr="00DB5705">
        <w:rPr>
          <w:rFonts w:ascii="Arial" w:eastAsia="Arial" w:hAnsi="Arial" w:cs="Arial"/>
          <w:color w:val="000000"/>
        </w:rPr>
        <w:t xml:space="preserve"> of </w:t>
      </w:r>
      <w:r>
        <w:rPr>
          <w:rFonts w:ascii="Arial" w:eastAsia="Arial" w:hAnsi="Arial" w:cs="Arial"/>
        </w:rPr>
        <w:t>S</w:t>
      </w:r>
      <w:r>
        <w:rPr>
          <w:rFonts w:ascii="Arial" w:eastAsia="Arial" w:hAnsi="Arial" w:cs="Arial"/>
          <w:color w:val="000000"/>
        </w:rPr>
        <w:t>hariah-compliant loans disbursed (to target vulnerable groups and market actors particularly in crop and livestock value chains)</w:t>
      </w:r>
    </w:p>
    <w:p w14:paraId="5D5025FD" w14:textId="1D43EBAA" w:rsidR="00DB5705" w:rsidRDefault="00DB5705" w:rsidP="00DB5705">
      <w:pPr>
        <w:numPr>
          <w:ilvl w:val="0"/>
          <w:numId w:val="13"/>
        </w:numPr>
        <w:pBdr>
          <w:top w:val="nil"/>
          <w:left w:val="nil"/>
          <w:bottom w:val="nil"/>
          <w:right w:val="nil"/>
          <w:between w:val="nil"/>
        </w:pBdr>
        <w:spacing w:before="240" w:after="0"/>
        <w:rPr>
          <w:rFonts w:ascii="Arial" w:eastAsia="Arial" w:hAnsi="Arial" w:cs="Arial"/>
          <w:color w:val="000000"/>
        </w:rPr>
      </w:pPr>
      <w:r>
        <w:rPr>
          <w:rFonts w:ascii="Arial" w:eastAsia="Arial" w:hAnsi="Arial" w:cs="Arial"/>
          <w:color w:val="000000"/>
        </w:rPr>
        <w:t>#</w:t>
      </w:r>
      <w:r w:rsidRPr="00DB5705">
        <w:rPr>
          <w:rFonts w:ascii="Arial" w:eastAsia="Arial" w:hAnsi="Arial" w:cs="Arial"/>
          <w:color w:val="000000"/>
        </w:rPr>
        <w:t xml:space="preserve"> of digital active customers</w:t>
      </w:r>
    </w:p>
    <w:p w14:paraId="78D5EA00" w14:textId="68049A5D" w:rsidR="002B3AD5" w:rsidRDefault="00B775D1">
      <w:pPr>
        <w:numPr>
          <w:ilvl w:val="0"/>
          <w:numId w:val="13"/>
        </w:numPr>
        <w:pBdr>
          <w:top w:val="nil"/>
          <w:left w:val="nil"/>
          <w:bottom w:val="nil"/>
          <w:right w:val="nil"/>
          <w:between w:val="nil"/>
        </w:pBdr>
        <w:spacing w:before="240" w:after="60"/>
        <w:rPr>
          <w:rFonts w:ascii="Arial" w:eastAsia="Arial" w:hAnsi="Arial" w:cs="Arial"/>
        </w:rPr>
      </w:pPr>
      <w:r>
        <w:rPr>
          <w:rFonts w:ascii="Arial" w:eastAsia="Arial" w:hAnsi="Arial" w:cs="Arial"/>
        </w:rPr>
        <w:t xml:space="preserve">Amount of total saving </w:t>
      </w:r>
      <w:r w:rsidR="00D84D17">
        <w:rPr>
          <w:rFonts w:ascii="Arial" w:eastAsia="Arial" w:hAnsi="Arial" w:cs="Arial"/>
        </w:rPr>
        <w:t>mobilized,</w:t>
      </w:r>
      <w:r>
        <w:rPr>
          <w:rFonts w:ascii="Arial" w:eastAsia="Arial" w:hAnsi="Arial" w:cs="Arial"/>
        </w:rPr>
        <w:t xml:space="preserve"> and loans disbursed</w:t>
      </w:r>
    </w:p>
    <w:p w14:paraId="417F043A" w14:textId="77777777" w:rsidR="002B3AD5" w:rsidRDefault="00B775D1">
      <w:pPr>
        <w:spacing w:before="240" w:after="60"/>
        <w:rPr>
          <w:rFonts w:ascii="Arial" w:eastAsia="Arial" w:hAnsi="Arial" w:cs="Arial"/>
        </w:rPr>
      </w:pPr>
      <w:r>
        <w:rPr>
          <w:rFonts w:ascii="Arial" w:eastAsia="Arial" w:hAnsi="Arial" w:cs="Arial"/>
        </w:rPr>
        <w:t xml:space="preserve">Examples of activities that could be supported includes </w:t>
      </w:r>
      <w:r>
        <w:rPr>
          <w:rFonts w:ascii="Arial" w:eastAsia="Arial" w:hAnsi="Arial" w:cs="Arial"/>
          <w:b/>
        </w:rPr>
        <w:t>but are not limited to</w:t>
      </w:r>
      <w:r>
        <w:rPr>
          <w:rFonts w:ascii="Arial" w:eastAsia="Arial" w:hAnsi="Arial" w:cs="Arial"/>
        </w:rPr>
        <w:t>, are the following:</w:t>
      </w:r>
    </w:p>
    <w:p w14:paraId="40D1F339"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 xml:space="preserve">Strengthen and capacitate the Sharia Advisory Board </w:t>
      </w:r>
      <w:r>
        <w:rPr>
          <w:rFonts w:ascii="Arial" w:eastAsia="Arial" w:hAnsi="Arial" w:cs="Arial"/>
        </w:rPr>
        <w:t>to be actively</w:t>
      </w:r>
      <w:r>
        <w:rPr>
          <w:rFonts w:ascii="Arial" w:eastAsia="Arial" w:hAnsi="Arial" w:cs="Arial"/>
          <w:color w:val="000000"/>
        </w:rPr>
        <w:t xml:space="preserve"> involved in supervision and guidance of the institutions as well as establishing strong </w:t>
      </w:r>
      <w:r>
        <w:rPr>
          <w:rFonts w:ascii="Arial" w:eastAsia="Arial" w:hAnsi="Arial" w:cs="Arial"/>
        </w:rPr>
        <w:t>relationships</w:t>
      </w:r>
      <w:r>
        <w:rPr>
          <w:rFonts w:ascii="Arial" w:eastAsia="Arial" w:hAnsi="Arial" w:cs="Arial"/>
          <w:color w:val="000000"/>
        </w:rPr>
        <w:t xml:space="preserve"> with religious and community leaders. </w:t>
      </w:r>
    </w:p>
    <w:p w14:paraId="516C967E"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 xml:space="preserve">Build management and staff capacities on Sharia compliant financial services as well as other banking industry skills. </w:t>
      </w:r>
    </w:p>
    <w:p w14:paraId="4DD62FDF"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 xml:space="preserve">Conduct community awareness on Sharia compliant financial products and services employing systemic customer awareness strategy. </w:t>
      </w:r>
    </w:p>
    <w:p w14:paraId="2CF75E85"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 xml:space="preserve">Provide digital and financial literacy </w:t>
      </w:r>
      <w:r>
        <w:rPr>
          <w:rFonts w:ascii="Arial" w:eastAsia="Arial" w:hAnsi="Arial" w:cs="Arial"/>
        </w:rPr>
        <w:t>training</w:t>
      </w:r>
      <w:r>
        <w:rPr>
          <w:rFonts w:ascii="Arial" w:eastAsia="Arial" w:hAnsi="Arial" w:cs="Arial"/>
          <w:color w:val="000000"/>
        </w:rPr>
        <w:t>/awareness for the community.</w:t>
      </w:r>
    </w:p>
    <w:p w14:paraId="28F1EC5C"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Provide</w:t>
      </w:r>
      <w:r>
        <w:rPr>
          <w:rFonts w:ascii="Arial" w:eastAsia="Arial" w:hAnsi="Arial" w:cs="Arial"/>
        </w:rPr>
        <w:t xml:space="preserve"> a</w:t>
      </w:r>
      <w:r>
        <w:rPr>
          <w:rFonts w:ascii="Arial" w:eastAsia="Arial" w:hAnsi="Arial" w:cs="Arial"/>
          <w:highlight w:val="white"/>
        </w:rPr>
        <w:t xml:space="preserve"> </w:t>
      </w:r>
      <w:r>
        <w:rPr>
          <w:rFonts w:ascii="Arial" w:eastAsia="Arial" w:hAnsi="Arial" w:cs="Arial"/>
          <w:color w:val="000000"/>
          <w:highlight w:val="white"/>
        </w:rPr>
        <w:t>wide range of market i</w:t>
      </w:r>
      <w:r>
        <w:rPr>
          <w:rFonts w:ascii="Arial" w:eastAsia="Arial" w:hAnsi="Arial" w:cs="Arial"/>
          <w:color w:val="000000"/>
        </w:rPr>
        <w:t xml:space="preserve">nformation </w:t>
      </w:r>
      <w:r>
        <w:rPr>
          <w:rFonts w:ascii="Arial" w:eastAsia="Arial" w:hAnsi="Arial" w:cs="Arial"/>
        </w:rPr>
        <w:t>services</w:t>
      </w:r>
      <w:r>
        <w:rPr>
          <w:rFonts w:ascii="Arial" w:eastAsia="Arial" w:hAnsi="Arial" w:cs="Arial"/>
          <w:color w:val="000000"/>
        </w:rPr>
        <w:t xml:space="preserve"> </w:t>
      </w:r>
      <w:r>
        <w:rPr>
          <w:rFonts w:ascii="Arial" w:eastAsia="Arial" w:hAnsi="Arial" w:cs="Arial"/>
        </w:rPr>
        <w:t>for a low-</w:t>
      </w:r>
      <w:r>
        <w:rPr>
          <w:rFonts w:ascii="Arial" w:eastAsia="Arial" w:hAnsi="Arial" w:cs="Arial"/>
          <w:color w:val="000000"/>
        </w:rPr>
        <w:t xml:space="preserve"> literate population using call center and hotlines.</w:t>
      </w:r>
    </w:p>
    <w:p w14:paraId="6405494E"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Develop Customer tailored new Islamic financial products and services targeting host and refugee communities. This can include E-saving accounts, digital micro financing, solar energy loans, livestock, and crop financing.</w:t>
      </w:r>
    </w:p>
    <w:p w14:paraId="39DA24E8"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Develop loans for refugees (using both digital and conventional channels)</w:t>
      </w:r>
    </w:p>
    <w:p w14:paraId="00C69D85"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 xml:space="preserve">Provide e-Murabaha services of procurement and delivery of goods under Murabaha financing modality. </w:t>
      </w:r>
    </w:p>
    <w:p w14:paraId="5E95A47F"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 xml:space="preserve">Build and </w:t>
      </w:r>
      <w:r>
        <w:rPr>
          <w:rFonts w:ascii="Arial" w:eastAsia="Arial" w:hAnsi="Arial" w:cs="Arial"/>
        </w:rPr>
        <w:t>manage</w:t>
      </w:r>
      <w:r>
        <w:rPr>
          <w:rFonts w:ascii="Arial" w:eastAsia="Arial" w:hAnsi="Arial" w:cs="Arial"/>
          <w:color w:val="000000"/>
        </w:rPr>
        <w:t xml:space="preserve"> the physical and digital infrastructures including digital marketplace, Kiosks, and warehouses.</w:t>
      </w:r>
    </w:p>
    <w:p w14:paraId="2DD48A49"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Open new branches and build branch capacity in STEDE/RiPA operational areas to increase outreach.</w:t>
      </w:r>
    </w:p>
    <w:p w14:paraId="4DC9D1E9"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Recruit, train and deploy particularly women agents to increase women access to mobile financing services.</w:t>
      </w:r>
    </w:p>
    <w:p w14:paraId="5286A4BF"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Promote and encourage digital money transfers and digital payment systems including utility bill payments, mobile transactions etc.</w:t>
      </w:r>
    </w:p>
    <w:p w14:paraId="126B09B5" w14:textId="77777777" w:rsidR="002B3AD5" w:rsidRDefault="00B775D1">
      <w:pPr>
        <w:numPr>
          <w:ilvl w:val="0"/>
          <w:numId w:val="6"/>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color w:val="000000"/>
        </w:rPr>
        <w:t>Enhance core banking systems to bring rapid expansion to reach scale and cut transaction costs.</w:t>
      </w:r>
    </w:p>
    <w:p w14:paraId="2F6021D2" w14:textId="77777777" w:rsidR="002B3AD5" w:rsidRDefault="00B775D1">
      <w:pPr>
        <w:numPr>
          <w:ilvl w:val="0"/>
          <w:numId w:val="6"/>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 xml:space="preserve">Establish new Village Saving and Loan Associations (VSLAs) </w:t>
      </w:r>
      <w:r>
        <w:rPr>
          <w:rFonts w:ascii="Arial" w:eastAsia="Arial" w:hAnsi="Arial" w:cs="Arial"/>
          <w:color w:val="000000"/>
          <w:highlight w:val="white"/>
        </w:rPr>
        <w:t>in locations where MFI/bank branch ac</w:t>
      </w:r>
      <w:r>
        <w:rPr>
          <w:rFonts w:ascii="Arial" w:eastAsia="Arial" w:hAnsi="Arial" w:cs="Arial"/>
          <w:highlight w:val="white"/>
        </w:rPr>
        <w:t>cess is limited/non-existent</w:t>
      </w:r>
      <w:r>
        <w:rPr>
          <w:rFonts w:ascii="Arial" w:eastAsia="Arial" w:hAnsi="Arial" w:cs="Arial"/>
          <w:color w:val="000000"/>
          <w:highlight w:val="white"/>
        </w:rPr>
        <w:t xml:space="preserve"> o</w:t>
      </w:r>
      <w:r>
        <w:rPr>
          <w:rFonts w:ascii="Arial" w:eastAsia="Arial" w:hAnsi="Arial" w:cs="Arial"/>
          <w:color w:val="000000"/>
        </w:rPr>
        <w:t>r work with the existing VSLAs to enable them to get more access to formal financ</w:t>
      </w:r>
      <w:r>
        <w:rPr>
          <w:rFonts w:ascii="Arial" w:eastAsia="Arial" w:hAnsi="Arial" w:cs="Arial"/>
        </w:rPr>
        <w:t xml:space="preserve">ial services and products (Eg: </w:t>
      </w:r>
      <w:r>
        <w:rPr>
          <w:rFonts w:ascii="Arial" w:eastAsia="Arial" w:hAnsi="Arial" w:cs="Arial"/>
          <w:color w:val="000000"/>
        </w:rPr>
        <w:t>saving and credit services</w:t>
      </w:r>
      <w:r>
        <w:rPr>
          <w:rFonts w:ascii="Arial" w:eastAsia="Arial" w:hAnsi="Arial" w:cs="Arial"/>
        </w:rPr>
        <w:t>)</w:t>
      </w:r>
    </w:p>
    <w:p w14:paraId="15FE508E" w14:textId="77777777" w:rsidR="002B3AD5" w:rsidRDefault="00B775D1">
      <w:pPr>
        <w:numPr>
          <w:ilvl w:val="0"/>
          <w:numId w:val="6"/>
        </w:numPr>
        <w:pBdr>
          <w:top w:val="nil"/>
          <w:left w:val="nil"/>
          <w:bottom w:val="nil"/>
          <w:right w:val="nil"/>
          <w:between w:val="nil"/>
        </w:pBdr>
        <w:spacing w:after="160" w:line="259" w:lineRule="auto"/>
        <w:jc w:val="both"/>
        <w:rPr>
          <w:rFonts w:ascii="Arial" w:eastAsia="Arial" w:hAnsi="Arial" w:cs="Arial"/>
        </w:rPr>
      </w:pPr>
      <w:r>
        <w:rPr>
          <w:rFonts w:ascii="Arial" w:eastAsia="Arial" w:hAnsi="Arial" w:cs="Arial"/>
        </w:rPr>
        <w:lastRenderedPageBreak/>
        <w:t>Integration of micro loans into saving/credit services to help households or businesses better adopt during crises/shock</w:t>
      </w:r>
    </w:p>
    <w:p w14:paraId="58651434" w14:textId="77777777" w:rsidR="002B3AD5" w:rsidRDefault="00B775D1">
      <w:pPr>
        <w:spacing w:before="240" w:after="0"/>
        <w:rPr>
          <w:rFonts w:ascii="Arial" w:eastAsia="Arial" w:hAnsi="Arial" w:cs="Arial"/>
        </w:rPr>
      </w:pPr>
      <w:r>
        <w:rPr>
          <w:rFonts w:ascii="Arial" w:eastAsia="Arial" w:hAnsi="Arial" w:cs="Arial"/>
        </w:rPr>
        <w:t xml:space="preserve">Above lists are not exhaustive hence the applicants are welcome to propose any other innovative activities that will have contributions to fulfill the intended goal hence the lists are simply to provide examples of company initiatives that could be supported by Mercy Corps. Any additional ideas or combinations of ideas or activities are encouraged, and all ideas will be considered if they are aligned with the main objective of this call. </w:t>
      </w:r>
    </w:p>
    <w:p w14:paraId="38C4E6B5" w14:textId="77777777" w:rsidR="002B3AD5" w:rsidRDefault="00B775D1">
      <w:pPr>
        <w:spacing w:before="240" w:after="0"/>
        <w:rPr>
          <w:rFonts w:ascii="Arial" w:eastAsia="Arial" w:hAnsi="Arial" w:cs="Arial"/>
          <w:b/>
          <w:color w:val="4C515A"/>
        </w:rPr>
      </w:pPr>
      <w:r>
        <w:rPr>
          <w:rFonts w:ascii="Arial" w:eastAsia="Arial" w:hAnsi="Arial" w:cs="Arial"/>
        </w:rPr>
        <w:t xml:space="preserve"> </w:t>
      </w:r>
      <w:r>
        <w:rPr>
          <w:rFonts w:ascii="Arial" w:eastAsia="Arial" w:hAnsi="Arial" w:cs="Arial"/>
          <w:b/>
        </w:rPr>
        <w:t xml:space="preserve">5.  </w:t>
      </w:r>
      <w:r>
        <w:rPr>
          <w:rFonts w:ascii="Arial" w:eastAsia="Arial" w:hAnsi="Arial" w:cs="Arial"/>
          <w:b/>
          <w:color w:val="4C515A"/>
        </w:rPr>
        <w:t>Maximum amount of award and cost share requirements</w:t>
      </w:r>
    </w:p>
    <w:p w14:paraId="74D38318" w14:textId="77777777" w:rsidR="002B3AD5" w:rsidRDefault="00B775D1">
      <w:pPr>
        <w:numPr>
          <w:ilvl w:val="0"/>
          <w:numId w:val="8"/>
        </w:numPr>
        <w:spacing w:before="240" w:after="0"/>
        <w:rPr>
          <w:rFonts w:ascii="Arial" w:eastAsia="Arial" w:hAnsi="Arial" w:cs="Arial"/>
        </w:rPr>
      </w:pPr>
      <w:r>
        <w:rPr>
          <w:rFonts w:ascii="Arial" w:eastAsia="Arial" w:hAnsi="Arial" w:cs="Arial"/>
        </w:rPr>
        <w:t xml:space="preserve"> The financial institution will take a significant share. Grantee expected to contribute equal amount of Mercy Corps program contribution (i.e., 50 % of the total investment costs); and </w:t>
      </w:r>
    </w:p>
    <w:p w14:paraId="71592BA6" w14:textId="77777777" w:rsidR="002B3AD5" w:rsidRDefault="00B775D1">
      <w:pPr>
        <w:numPr>
          <w:ilvl w:val="0"/>
          <w:numId w:val="8"/>
        </w:numPr>
        <w:spacing w:after="0"/>
        <w:rPr>
          <w:rFonts w:ascii="Arial" w:eastAsia="Arial" w:hAnsi="Arial" w:cs="Arial"/>
        </w:rPr>
      </w:pPr>
      <w:r>
        <w:rPr>
          <w:rFonts w:ascii="Arial" w:eastAsia="Arial" w:hAnsi="Arial" w:cs="Arial"/>
        </w:rPr>
        <w:t>The business enterprise that leverages/willing to cost share above the minimum contribution (50%) will be encouraged and prioritized during the selection process.</w:t>
      </w:r>
    </w:p>
    <w:p w14:paraId="04EC69EE" w14:textId="77777777" w:rsidR="002B3AD5" w:rsidRDefault="00B775D1">
      <w:pPr>
        <w:spacing w:before="240" w:after="0"/>
        <w:rPr>
          <w:rFonts w:ascii="Arial" w:eastAsia="Arial" w:hAnsi="Arial" w:cs="Arial"/>
          <w:b/>
          <w:color w:val="4C515A"/>
        </w:rPr>
      </w:pPr>
      <w:r>
        <w:rPr>
          <w:rFonts w:ascii="Arial" w:eastAsia="Arial" w:hAnsi="Arial" w:cs="Arial"/>
          <w:b/>
        </w:rPr>
        <w:t xml:space="preserve"> 6. </w:t>
      </w:r>
      <w:r>
        <w:rPr>
          <w:rFonts w:ascii="Arial" w:eastAsia="Arial" w:hAnsi="Arial" w:cs="Arial"/>
          <w:b/>
          <w:color w:val="4C515A"/>
        </w:rPr>
        <w:t>Areas not eligible for funding</w:t>
      </w:r>
    </w:p>
    <w:p w14:paraId="7CA89537" w14:textId="77777777" w:rsidR="002B3AD5" w:rsidRDefault="00B775D1">
      <w:pPr>
        <w:numPr>
          <w:ilvl w:val="0"/>
          <w:numId w:val="5"/>
        </w:numPr>
        <w:spacing w:before="240" w:after="0"/>
        <w:rPr>
          <w:rFonts w:ascii="Arial" w:eastAsia="Arial" w:hAnsi="Arial" w:cs="Arial"/>
        </w:rPr>
      </w:pPr>
      <w:r>
        <w:rPr>
          <w:rFonts w:ascii="Arial" w:eastAsia="Arial" w:hAnsi="Arial" w:cs="Arial"/>
        </w:rPr>
        <w:t>Financial support for working capital costs (e.g.  rent), regular employee salaries for existing/new permanent staff and other operational costs of the business such as transportation and related.</w:t>
      </w:r>
    </w:p>
    <w:p w14:paraId="6A71634D" w14:textId="77777777" w:rsidR="002B3AD5" w:rsidRDefault="00B775D1">
      <w:pPr>
        <w:numPr>
          <w:ilvl w:val="0"/>
          <w:numId w:val="5"/>
        </w:numPr>
        <w:spacing w:after="0"/>
        <w:rPr>
          <w:rFonts w:ascii="Arial" w:eastAsia="Arial" w:hAnsi="Arial" w:cs="Arial"/>
        </w:rPr>
      </w:pPr>
      <w:r>
        <w:rPr>
          <w:rFonts w:ascii="Arial" w:eastAsia="Arial" w:hAnsi="Arial" w:cs="Arial"/>
        </w:rPr>
        <w:t xml:space="preserve"> Financial support for purchase of the items deemed as restricted items by USAID and EU. Restricted items include motor vehicles, used machinery and equipment and other USG surplus machinery and equipment).</w:t>
      </w:r>
      <w:r>
        <w:rPr>
          <w:rFonts w:ascii="Arial" w:eastAsia="Arial" w:hAnsi="Arial" w:cs="Arial"/>
        </w:rPr>
        <w:tab/>
      </w:r>
    </w:p>
    <w:p w14:paraId="1AFB78C9" w14:textId="77777777" w:rsidR="002B3AD5" w:rsidRDefault="00B775D1">
      <w:pPr>
        <w:spacing w:before="240" w:after="0"/>
        <w:rPr>
          <w:rFonts w:ascii="Arial" w:eastAsia="Arial" w:hAnsi="Arial" w:cs="Arial"/>
          <w:b/>
          <w:color w:val="4C515A"/>
        </w:rPr>
      </w:pPr>
      <w:r>
        <w:rPr>
          <w:rFonts w:ascii="Arial" w:eastAsia="Arial" w:hAnsi="Arial" w:cs="Arial"/>
          <w:b/>
          <w:color w:val="4C515A"/>
        </w:rPr>
        <w:t>7. Application Collection and review process</w:t>
      </w:r>
    </w:p>
    <w:p w14:paraId="3C557B81" w14:textId="77777777" w:rsidR="002B3AD5" w:rsidRDefault="00B775D1">
      <w:pPr>
        <w:spacing w:before="240" w:after="0"/>
        <w:rPr>
          <w:rFonts w:ascii="Arial" w:eastAsia="Arial" w:hAnsi="Arial" w:cs="Arial"/>
        </w:rPr>
      </w:pPr>
      <w:r>
        <w:rPr>
          <w:rFonts w:ascii="Arial" w:eastAsia="Arial" w:hAnsi="Arial" w:cs="Arial"/>
        </w:rPr>
        <w:t xml:space="preserve"> MERCY CORPS expects to receive proposals/applications from the entities that meet the above criteria, through the Mercy Corps Office in Jigjiga/Addis Ababa by no later than </w:t>
      </w:r>
      <w:r>
        <w:rPr>
          <w:rFonts w:ascii="Arial" w:eastAsia="Arial" w:hAnsi="Arial" w:cs="Arial"/>
          <w:b/>
          <w:i/>
          <w:highlight w:val="yellow"/>
        </w:rPr>
        <w:t>November 30, 2021.</w:t>
      </w:r>
      <w:r>
        <w:rPr>
          <w:rFonts w:ascii="Arial" w:eastAsia="Arial" w:hAnsi="Arial" w:cs="Arial"/>
        </w:rPr>
        <w:t xml:space="preserve"> Upon receiving the applications, Mercy Corps will evaluate the proposals using the criteria outlined in Table 1. The process of evaluating the proposals will be:</w:t>
      </w:r>
    </w:p>
    <w:p w14:paraId="366FDE74" w14:textId="77777777" w:rsidR="002B3AD5" w:rsidRDefault="00B775D1">
      <w:pPr>
        <w:numPr>
          <w:ilvl w:val="0"/>
          <w:numId w:val="2"/>
        </w:numPr>
        <w:spacing w:before="240" w:after="0"/>
        <w:rPr>
          <w:rFonts w:ascii="Arial" w:eastAsia="Arial" w:hAnsi="Arial" w:cs="Arial"/>
        </w:rPr>
      </w:pPr>
      <w:r>
        <w:rPr>
          <w:rFonts w:ascii="Arial" w:eastAsia="Arial" w:hAnsi="Arial" w:cs="Arial"/>
          <w:b/>
        </w:rPr>
        <w:t xml:space="preserve">Initial Application Screening: </w:t>
      </w:r>
      <w:r>
        <w:rPr>
          <w:rFonts w:ascii="Arial" w:eastAsia="Arial" w:hAnsi="Arial" w:cs="Arial"/>
        </w:rPr>
        <w:t xml:space="preserve"> A committee established by Mercy Corps will screen, score and rank applications received. Only applications from applicants meeting the ELIGIBILITY criteria will be screened. The ELIGIBLE applications will be scored using the criteria presented in Table 1 (below); as needed Mercy Corps will consult government agencies to get consent on the selected applicants mainly on their experience on operating in the area and commitments. </w:t>
      </w:r>
    </w:p>
    <w:p w14:paraId="7CB5D2C4" w14:textId="77777777" w:rsidR="002B3AD5" w:rsidRDefault="00B775D1">
      <w:pPr>
        <w:numPr>
          <w:ilvl w:val="0"/>
          <w:numId w:val="2"/>
        </w:numPr>
        <w:spacing w:after="0"/>
        <w:rPr>
          <w:rFonts w:ascii="Arial" w:eastAsia="Arial" w:hAnsi="Arial" w:cs="Arial"/>
        </w:rPr>
      </w:pPr>
      <w:r>
        <w:rPr>
          <w:rFonts w:ascii="Arial" w:eastAsia="Arial" w:hAnsi="Arial" w:cs="Arial"/>
          <w:b/>
        </w:rPr>
        <w:t>Application Assessment</w:t>
      </w:r>
      <w:r>
        <w:rPr>
          <w:rFonts w:ascii="Arial" w:eastAsia="Arial" w:hAnsi="Arial" w:cs="Arial"/>
        </w:rPr>
        <w:t xml:space="preserve">: Best ranked projects will be additionally assessed by evaluation committee members of Mercy Corps team via on </w:t>
      </w:r>
      <w:r>
        <w:rPr>
          <w:rFonts w:ascii="Arial" w:eastAsia="Arial" w:hAnsi="Arial" w:cs="Arial"/>
          <w:b/>
          <w:i/>
        </w:rPr>
        <w:t>site verification of the application and the applicant due diligence</w:t>
      </w:r>
      <w:r>
        <w:rPr>
          <w:rFonts w:ascii="Arial" w:eastAsia="Arial" w:hAnsi="Arial" w:cs="Arial"/>
          <w:b/>
        </w:rPr>
        <w:t xml:space="preserve"> </w:t>
      </w:r>
      <w:r>
        <w:rPr>
          <w:rFonts w:ascii="Arial" w:eastAsia="Arial" w:hAnsi="Arial" w:cs="Arial"/>
        </w:rPr>
        <w:t>check. Areas that need to be emphasized will be dependent on the type and nature of the Submitted Concept note.</w:t>
      </w:r>
    </w:p>
    <w:p w14:paraId="6663A61B" w14:textId="77777777" w:rsidR="002B3AD5" w:rsidRDefault="00B775D1">
      <w:pPr>
        <w:numPr>
          <w:ilvl w:val="0"/>
          <w:numId w:val="2"/>
        </w:numPr>
        <w:spacing w:after="240"/>
        <w:rPr>
          <w:rFonts w:ascii="Arial" w:eastAsia="Arial" w:hAnsi="Arial" w:cs="Arial"/>
        </w:rPr>
      </w:pPr>
      <w:r>
        <w:rPr>
          <w:rFonts w:ascii="Arial" w:eastAsia="Arial" w:hAnsi="Arial" w:cs="Arial"/>
          <w:b/>
        </w:rPr>
        <w:t>Final selection</w:t>
      </w:r>
      <w:r>
        <w:rPr>
          <w:rFonts w:ascii="Arial" w:eastAsia="Arial" w:hAnsi="Arial" w:cs="Arial"/>
        </w:rPr>
        <w:t>. Budget negotiation and agreement terms</w:t>
      </w:r>
    </w:p>
    <w:p w14:paraId="17E85239" w14:textId="6DCBA128" w:rsidR="002B3AD5" w:rsidRDefault="00B775D1">
      <w:pPr>
        <w:numPr>
          <w:ilvl w:val="0"/>
          <w:numId w:val="2"/>
        </w:numPr>
        <w:spacing w:after="240"/>
        <w:rPr>
          <w:rFonts w:ascii="Arial" w:eastAsia="Arial" w:hAnsi="Arial" w:cs="Arial"/>
        </w:rPr>
      </w:pPr>
      <w:r>
        <w:rPr>
          <w:rFonts w:ascii="Arial" w:eastAsia="Arial" w:hAnsi="Arial" w:cs="Arial"/>
        </w:rPr>
        <w:lastRenderedPageBreak/>
        <w:t>The Mercy Corps committee will, upon receiving the completed assessments (business plans), conduct the final scoring and ranking of proposals and make recommendations for support.</w:t>
      </w:r>
    </w:p>
    <w:p w14:paraId="37F2693A" w14:textId="69BBACE9" w:rsidR="00DB5705" w:rsidRDefault="00DB5705" w:rsidP="00DB5705">
      <w:pPr>
        <w:spacing w:after="240"/>
        <w:rPr>
          <w:rFonts w:ascii="Arial" w:eastAsia="Arial" w:hAnsi="Arial" w:cs="Arial"/>
        </w:rPr>
      </w:pPr>
    </w:p>
    <w:p w14:paraId="5FE5547D" w14:textId="77777777" w:rsidR="00DB5705" w:rsidRDefault="00DB5705" w:rsidP="00DB5705">
      <w:pPr>
        <w:spacing w:after="240"/>
        <w:rPr>
          <w:rFonts w:ascii="Arial" w:eastAsia="Arial" w:hAnsi="Arial" w:cs="Arial"/>
        </w:rPr>
      </w:pPr>
    </w:p>
    <w:p w14:paraId="46A70436" w14:textId="77777777" w:rsidR="002B3AD5" w:rsidRDefault="00B775D1">
      <w:pPr>
        <w:spacing w:before="240" w:after="120"/>
        <w:rPr>
          <w:rFonts w:ascii="Arial" w:eastAsia="Arial" w:hAnsi="Arial" w:cs="Arial"/>
        </w:rPr>
      </w:pPr>
      <w:r>
        <w:rPr>
          <w:rFonts w:ascii="Arial" w:eastAsia="Arial" w:hAnsi="Arial" w:cs="Arial"/>
          <w:b/>
        </w:rPr>
        <w:t>Table 1. Score Sheet for improving access to financial services in Somali Region</w:t>
      </w:r>
    </w:p>
    <w:tbl>
      <w:tblPr>
        <w:tblStyle w:val="af"/>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7050"/>
        <w:gridCol w:w="1800"/>
      </w:tblGrid>
      <w:tr w:rsidR="002B3AD5" w14:paraId="29104F84" w14:textId="77777777">
        <w:trPr>
          <w:trHeight w:val="462"/>
        </w:trPr>
        <w:tc>
          <w:tcPr>
            <w:tcW w:w="795" w:type="dxa"/>
            <w:shd w:val="clear" w:color="auto" w:fill="auto"/>
            <w:tcMar>
              <w:top w:w="100" w:type="dxa"/>
              <w:left w:w="100" w:type="dxa"/>
              <w:bottom w:w="100" w:type="dxa"/>
              <w:right w:w="100" w:type="dxa"/>
            </w:tcMar>
          </w:tcPr>
          <w:p w14:paraId="10596B9B" w14:textId="77777777" w:rsidR="002B3AD5" w:rsidRDefault="00B775D1">
            <w:pPr>
              <w:widowControl w:val="0"/>
              <w:pBdr>
                <w:top w:val="nil"/>
                <w:left w:val="nil"/>
                <w:bottom w:val="nil"/>
                <w:right w:val="nil"/>
                <w:between w:val="nil"/>
              </w:pBdr>
              <w:rPr>
                <w:rFonts w:ascii="Arial" w:eastAsia="Arial" w:hAnsi="Arial" w:cs="Arial"/>
                <w:b/>
                <w:i/>
              </w:rPr>
            </w:pPr>
            <w:r>
              <w:rPr>
                <w:rFonts w:ascii="Arial" w:eastAsia="Arial" w:hAnsi="Arial" w:cs="Arial"/>
                <w:b/>
                <w:i/>
              </w:rPr>
              <w:t>S/NO</w:t>
            </w:r>
          </w:p>
        </w:tc>
        <w:tc>
          <w:tcPr>
            <w:tcW w:w="7050" w:type="dxa"/>
            <w:shd w:val="clear" w:color="auto" w:fill="auto"/>
            <w:tcMar>
              <w:top w:w="100" w:type="dxa"/>
              <w:left w:w="100" w:type="dxa"/>
              <w:bottom w:w="100" w:type="dxa"/>
              <w:right w:w="100" w:type="dxa"/>
            </w:tcMar>
          </w:tcPr>
          <w:p w14:paraId="5181C092" w14:textId="77777777" w:rsidR="002B3AD5" w:rsidRDefault="00B775D1">
            <w:pPr>
              <w:spacing w:before="240"/>
              <w:rPr>
                <w:rFonts w:ascii="Arial" w:eastAsia="Arial" w:hAnsi="Arial" w:cs="Arial"/>
                <w:b/>
                <w:i/>
              </w:rPr>
            </w:pPr>
            <w:r>
              <w:rPr>
                <w:rFonts w:ascii="Arial" w:eastAsia="Arial" w:hAnsi="Arial" w:cs="Arial"/>
                <w:b/>
                <w:i/>
              </w:rPr>
              <w:t>Description of evaluation areas</w:t>
            </w:r>
          </w:p>
        </w:tc>
        <w:tc>
          <w:tcPr>
            <w:tcW w:w="1800" w:type="dxa"/>
            <w:shd w:val="clear" w:color="auto" w:fill="auto"/>
            <w:tcMar>
              <w:top w:w="100" w:type="dxa"/>
              <w:left w:w="100" w:type="dxa"/>
              <w:bottom w:w="100" w:type="dxa"/>
              <w:right w:w="100" w:type="dxa"/>
            </w:tcMar>
          </w:tcPr>
          <w:p w14:paraId="79C581C5" w14:textId="77777777" w:rsidR="002B3AD5" w:rsidRDefault="00B775D1">
            <w:pPr>
              <w:widowControl w:val="0"/>
              <w:pBdr>
                <w:top w:val="nil"/>
                <w:left w:val="nil"/>
                <w:bottom w:val="nil"/>
                <w:right w:val="nil"/>
                <w:between w:val="nil"/>
              </w:pBdr>
              <w:rPr>
                <w:rFonts w:ascii="Arial" w:eastAsia="Arial" w:hAnsi="Arial" w:cs="Arial"/>
                <w:b/>
                <w:i/>
              </w:rPr>
            </w:pPr>
            <w:r>
              <w:rPr>
                <w:rFonts w:ascii="Arial" w:eastAsia="Arial" w:hAnsi="Arial" w:cs="Arial"/>
                <w:b/>
                <w:i/>
              </w:rPr>
              <w:t xml:space="preserve">Score points </w:t>
            </w:r>
          </w:p>
        </w:tc>
      </w:tr>
      <w:tr w:rsidR="002B3AD5" w14:paraId="50B85ED9" w14:textId="77777777">
        <w:tc>
          <w:tcPr>
            <w:tcW w:w="795" w:type="dxa"/>
            <w:shd w:val="clear" w:color="auto" w:fill="auto"/>
            <w:tcMar>
              <w:top w:w="100" w:type="dxa"/>
              <w:left w:w="100" w:type="dxa"/>
              <w:bottom w:w="100" w:type="dxa"/>
              <w:right w:w="100" w:type="dxa"/>
            </w:tcMar>
          </w:tcPr>
          <w:p w14:paraId="71C7329F" w14:textId="77777777" w:rsidR="002B3AD5" w:rsidRDefault="00B775D1">
            <w:pPr>
              <w:widowControl w:val="0"/>
              <w:pBdr>
                <w:top w:val="nil"/>
                <w:left w:val="nil"/>
                <w:bottom w:val="nil"/>
                <w:right w:val="nil"/>
                <w:between w:val="nil"/>
              </w:pBdr>
              <w:rPr>
                <w:rFonts w:ascii="Arial" w:eastAsia="Arial" w:hAnsi="Arial" w:cs="Arial"/>
                <w:b/>
                <w:i/>
              </w:rPr>
            </w:pPr>
            <w:r>
              <w:rPr>
                <w:rFonts w:ascii="Arial" w:eastAsia="Arial" w:hAnsi="Arial" w:cs="Arial"/>
                <w:b/>
                <w:i/>
              </w:rPr>
              <w:t>1</w:t>
            </w:r>
          </w:p>
        </w:tc>
        <w:tc>
          <w:tcPr>
            <w:tcW w:w="7050" w:type="dxa"/>
            <w:shd w:val="clear" w:color="auto" w:fill="auto"/>
            <w:tcMar>
              <w:top w:w="100" w:type="dxa"/>
              <w:left w:w="100" w:type="dxa"/>
              <w:bottom w:w="100" w:type="dxa"/>
              <w:right w:w="100" w:type="dxa"/>
            </w:tcMar>
          </w:tcPr>
          <w:p w14:paraId="01EDFC65" w14:textId="77777777" w:rsidR="002B3AD5" w:rsidRDefault="00B775D1">
            <w:pPr>
              <w:widowControl w:val="0"/>
              <w:pBdr>
                <w:top w:val="nil"/>
                <w:left w:val="nil"/>
                <w:bottom w:val="nil"/>
                <w:right w:val="nil"/>
                <w:between w:val="nil"/>
              </w:pBdr>
              <w:rPr>
                <w:rFonts w:ascii="Arial" w:eastAsia="Arial" w:hAnsi="Arial" w:cs="Arial"/>
                <w:b/>
                <w:i/>
              </w:rPr>
            </w:pPr>
            <w:r>
              <w:rPr>
                <w:rFonts w:ascii="Arial" w:eastAsia="Arial" w:hAnsi="Arial" w:cs="Arial"/>
                <w:b/>
                <w:i/>
              </w:rPr>
              <w:t>Strategic alignment of proposed business idea with objective of enhancing access to finance particularly employing DFS (50 points)</w:t>
            </w:r>
          </w:p>
        </w:tc>
        <w:tc>
          <w:tcPr>
            <w:tcW w:w="1800" w:type="dxa"/>
            <w:shd w:val="clear" w:color="auto" w:fill="auto"/>
            <w:tcMar>
              <w:top w:w="100" w:type="dxa"/>
              <w:left w:w="100" w:type="dxa"/>
              <w:bottom w:w="100" w:type="dxa"/>
              <w:right w:w="100" w:type="dxa"/>
            </w:tcMar>
          </w:tcPr>
          <w:p w14:paraId="21F86145" w14:textId="77777777" w:rsidR="002B3AD5" w:rsidRDefault="002B3AD5">
            <w:pPr>
              <w:widowControl w:val="0"/>
              <w:pBdr>
                <w:top w:val="nil"/>
                <w:left w:val="nil"/>
                <w:bottom w:val="nil"/>
                <w:right w:val="nil"/>
                <w:between w:val="nil"/>
              </w:pBdr>
              <w:rPr>
                <w:rFonts w:ascii="Arial" w:eastAsia="Arial" w:hAnsi="Arial" w:cs="Arial"/>
              </w:rPr>
            </w:pPr>
          </w:p>
        </w:tc>
      </w:tr>
      <w:tr w:rsidR="002B3AD5" w14:paraId="6C59762F" w14:textId="77777777">
        <w:trPr>
          <w:trHeight w:val="668"/>
        </w:trPr>
        <w:tc>
          <w:tcPr>
            <w:tcW w:w="795" w:type="dxa"/>
            <w:shd w:val="clear" w:color="auto" w:fill="auto"/>
            <w:tcMar>
              <w:top w:w="100" w:type="dxa"/>
              <w:left w:w="100" w:type="dxa"/>
              <w:bottom w:w="100" w:type="dxa"/>
              <w:right w:w="100" w:type="dxa"/>
            </w:tcMar>
          </w:tcPr>
          <w:p w14:paraId="4C1B7FF3" w14:textId="77777777" w:rsidR="002B3AD5" w:rsidRDefault="00B775D1">
            <w:pPr>
              <w:widowControl w:val="0"/>
              <w:pBdr>
                <w:top w:val="nil"/>
                <w:left w:val="nil"/>
                <w:bottom w:val="nil"/>
                <w:right w:val="nil"/>
                <w:between w:val="nil"/>
              </w:pBdr>
              <w:rPr>
                <w:rFonts w:ascii="Arial" w:eastAsia="Arial" w:hAnsi="Arial" w:cs="Arial"/>
              </w:rPr>
            </w:pPr>
            <w:r>
              <w:rPr>
                <w:rFonts w:ascii="Arial" w:eastAsia="Arial" w:hAnsi="Arial" w:cs="Arial"/>
              </w:rPr>
              <w:t>1.1</w:t>
            </w:r>
          </w:p>
        </w:tc>
        <w:tc>
          <w:tcPr>
            <w:tcW w:w="7050" w:type="dxa"/>
            <w:shd w:val="clear" w:color="auto" w:fill="auto"/>
            <w:tcMar>
              <w:top w:w="100" w:type="dxa"/>
              <w:left w:w="100" w:type="dxa"/>
              <w:bottom w:w="100" w:type="dxa"/>
              <w:right w:w="100" w:type="dxa"/>
            </w:tcMar>
          </w:tcPr>
          <w:p w14:paraId="5608744D" w14:textId="77777777" w:rsidR="002B3AD5" w:rsidRDefault="00B775D1">
            <w:pPr>
              <w:spacing w:before="240"/>
              <w:rPr>
                <w:rFonts w:ascii="Arial" w:eastAsia="Arial" w:hAnsi="Arial" w:cs="Arial"/>
              </w:rPr>
            </w:pPr>
            <w:r>
              <w:rPr>
                <w:rFonts w:ascii="Arial" w:eastAsia="Arial" w:hAnsi="Arial" w:cs="Arial"/>
              </w:rPr>
              <w:t xml:space="preserve">Number of new digital and non-digital saving accounts to be opened targeting host and refugee communities </w:t>
            </w:r>
            <w:r>
              <w:rPr>
                <w:rFonts w:ascii="Arial" w:eastAsia="Arial" w:hAnsi="Arial" w:cs="Arial"/>
                <w:highlight w:val="white"/>
              </w:rPr>
              <w:t>(women and youth)</w:t>
            </w:r>
            <w:r>
              <w:rPr>
                <w:rFonts w:ascii="Arial" w:eastAsia="Arial" w:hAnsi="Arial" w:cs="Arial"/>
              </w:rPr>
              <w:t xml:space="preserve"> (15 points maximum)</w:t>
            </w:r>
          </w:p>
        </w:tc>
        <w:tc>
          <w:tcPr>
            <w:tcW w:w="1800" w:type="dxa"/>
            <w:shd w:val="clear" w:color="auto" w:fill="auto"/>
            <w:tcMar>
              <w:top w:w="100" w:type="dxa"/>
              <w:left w:w="100" w:type="dxa"/>
              <w:bottom w:w="100" w:type="dxa"/>
              <w:right w:w="100" w:type="dxa"/>
            </w:tcMar>
          </w:tcPr>
          <w:p w14:paraId="1D62A4D0" w14:textId="77777777" w:rsidR="002B3AD5" w:rsidRDefault="002B3AD5">
            <w:pPr>
              <w:widowControl w:val="0"/>
              <w:pBdr>
                <w:top w:val="nil"/>
                <w:left w:val="nil"/>
                <w:bottom w:val="nil"/>
                <w:right w:val="nil"/>
                <w:between w:val="nil"/>
              </w:pBdr>
              <w:rPr>
                <w:rFonts w:ascii="Arial" w:eastAsia="Arial" w:hAnsi="Arial" w:cs="Arial"/>
              </w:rPr>
            </w:pPr>
          </w:p>
        </w:tc>
      </w:tr>
      <w:tr w:rsidR="002B3AD5" w14:paraId="7F47955B" w14:textId="77777777">
        <w:tc>
          <w:tcPr>
            <w:tcW w:w="795" w:type="dxa"/>
            <w:shd w:val="clear" w:color="auto" w:fill="auto"/>
            <w:tcMar>
              <w:top w:w="100" w:type="dxa"/>
              <w:left w:w="100" w:type="dxa"/>
              <w:bottom w:w="100" w:type="dxa"/>
              <w:right w:w="100" w:type="dxa"/>
            </w:tcMar>
          </w:tcPr>
          <w:p w14:paraId="3F17D2E0" w14:textId="77777777" w:rsidR="002B3AD5" w:rsidRDefault="00B775D1">
            <w:pPr>
              <w:widowControl w:val="0"/>
              <w:pBdr>
                <w:top w:val="nil"/>
                <w:left w:val="nil"/>
                <w:bottom w:val="nil"/>
                <w:right w:val="nil"/>
                <w:between w:val="nil"/>
              </w:pBdr>
              <w:rPr>
                <w:rFonts w:ascii="Arial" w:eastAsia="Arial" w:hAnsi="Arial" w:cs="Arial"/>
              </w:rPr>
            </w:pPr>
            <w:r>
              <w:rPr>
                <w:rFonts w:ascii="Arial" w:eastAsia="Arial" w:hAnsi="Arial" w:cs="Arial"/>
              </w:rPr>
              <w:t>1.2</w:t>
            </w:r>
          </w:p>
        </w:tc>
        <w:tc>
          <w:tcPr>
            <w:tcW w:w="7050" w:type="dxa"/>
            <w:shd w:val="clear" w:color="auto" w:fill="auto"/>
            <w:tcMar>
              <w:top w:w="100" w:type="dxa"/>
              <w:left w:w="100" w:type="dxa"/>
              <w:bottom w:w="100" w:type="dxa"/>
              <w:right w:w="100" w:type="dxa"/>
            </w:tcMar>
          </w:tcPr>
          <w:p w14:paraId="1001A123" w14:textId="77777777" w:rsidR="002B3AD5" w:rsidRDefault="00B775D1">
            <w:pPr>
              <w:spacing w:before="240"/>
              <w:rPr>
                <w:rFonts w:ascii="Arial" w:eastAsia="Arial" w:hAnsi="Arial" w:cs="Arial"/>
              </w:rPr>
            </w:pPr>
            <w:r>
              <w:rPr>
                <w:rFonts w:ascii="Arial" w:eastAsia="Arial" w:hAnsi="Arial" w:cs="Arial"/>
              </w:rPr>
              <w:t>Number of digital and non-digital loans provided to host and refugee communities engaged in pastoral and agro pastoral activities (20 point maximum)</w:t>
            </w:r>
          </w:p>
        </w:tc>
        <w:tc>
          <w:tcPr>
            <w:tcW w:w="1800" w:type="dxa"/>
            <w:shd w:val="clear" w:color="auto" w:fill="auto"/>
            <w:tcMar>
              <w:top w:w="100" w:type="dxa"/>
              <w:left w:w="100" w:type="dxa"/>
              <w:bottom w:w="100" w:type="dxa"/>
              <w:right w:w="100" w:type="dxa"/>
            </w:tcMar>
          </w:tcPr>
          <w:p w14:paraId="298F7350" w14:textId="77777777" w:rsidR="002B3AD5" w:rsidRDefault="002B3AD5">
            <w:pPr>
              <w:widowControl w:val="0"/>
              <w:pBdr>
                <w:top w:val="nil"/>
                <w:left w:val="nil"/>
                <w:bottom w:val="nil"/>
                <w:right w:val="nil"/>
                <w:between w:val="nil"/>
              </w:pBdr>
              <w:rPr>
                <w:rFonts w:ascii="Arial" w:eastAsia="Arial" w:hAnsi="Arial" w:cs="Arial"/>
              </w:rPr>
            </w:pPr>
          </w:p>
        </w:tc>
      </w:tr>
      <w:tr w:rsidR="002B3AD5" w14:paraId="3F172118" w14:textId="77777777">
        <w:tc>
          <w:tcPr>
            <w:tcW w:w="795" w:type="dxa"/>
            <w:shd w:val="clear" w:color="auto" w:fill="auto"/>
            <w:tcMar>
              <w:top w:w="100" w:type="dxa"/>
              <w:left w:w="100" w:type="dxa"/>
              <w:bottom w:w="100" w:type="dxa"/>
              <w:right w:w="100" w:type="dxa"/>
            </w:tcMar>
          </w:tcPr>
          <w:p w14:paraId="7839C754" w14:textId="77777777" w:rsidR="002B3AD5" w:rsidRDefault="00B775D1">
            <w:pPr>
              <w:widowControl w:val="0"/>
              <w:pBdr>
                <w:top w:val="nil"/>
                <w:left w:val="nil"/>
                <w:bottom w:val="nil"/>
                <w:right w:val="nil"/>
                <w:between w:val="nil"/>
              </w:pBdr>
              <w:rPr>
                <w:rFonts w:ascii="Arial" w:eastAsia="Arial" w:hAnsi="Arial" w:cs="Arial"/>
              </w:rPr>
            </w:pPr>
            <w:r>
              <w:rPr>
                <w:rFonts w:ascii="Arial" w:eastAsia="Arial" w:hAnsi="Arial" w:cs="Arial"/>
              </w:rPr>
              <w:t>1.3</w:t>
            </w:r>
          </w:p>
        </w:tc>
        <w:tc>
          <w:tcPr>
            <w:tcW w:w="7050" w:type="dxa"/>
            <w:shd w:val="clear" w:color="auto" w:fill="auto"/>
            <w:tcMar>
              <w:top w:w="100" w:type="dxa"/>
              <w:left w:w="100" w:type="dxa"/>
              <w:bottom w:w="100" w:type="dxa"/>
              <w:right w:w="100" w:type="dxa"/>
            </w:tcMar>
          </w:tcPr>
          <w:p w14:paraId="5BA0EAB5" w14:textId="77777777" w:rsidR="002B3AD5" w:rsidRDefault="00B775D1">
            <w:pPr>
              <w:spacing w:before="240"/>
              <w:rPr>
                <w:rFonts w:ascii="Arial" w:eastAsia="Arial" w:hAnsi="Arial" w:cs="Arial"/>
              </w:rPr>
            </w:pPr>
            <w:r>
              <w:rPr>
                <w:rFonts w:ascii="Arial" w:eastAsia="Arial" w:hAnsi="Arial" w:cs="Arial"/>
              </w:rPr>
              <w:t>Number of people receiving awareness on Sharia compliant products and services using several communication channels such as physical, electronic, or social media (5 point maximum)</w:t>
            </w:r>
          </w:p>
        </w:tc>
        <w:tc>
          <w:tcPr>
            <w:tcW w:w="1800" w:type="dxa"/>
            <w:shd w:val="clear" w:color="auto" w:fill="auto"/>
            <w:tcMar>
              <w:top w:w="100" w:type="dxa"/>
              <w:left w:w="100" w:type="dxa"/>
              <w:bottom w:w="100" w:type="dxa"/>
              <w:right w:w="100" w:type="dxa"/>
            </w:tcMar>
          </w:tcPr>
          <w:p w14:paraId="47591212" w14:textId="77777777" w:rsidR="002B3AD5" w:rsidRDefault="002B3AD5">
            <w:pPr>
              <w:widowControl w:val="0"/>
              <w:pBdr>
                <w:top w:val="nil"/>
                <w:left w:val="nil"/>
                <w:bottom w:val="nil"/>
                <w:right w:val="nil"/>
                <w:between w:val="nil"/>
              </w:pBdr>
              <w:rPr>
                <w:rFonts w:ascii="Arial" w:eastAsia="Arial" w:hAnsi="Arial" w:cs="Arial"/>
              </w:rPr>
            </w:pPr>
          </w:p>
        </w:tc>
      </w:tr>
      <w:tr w:rsidR="002B3AD5" w14:paraId="34A6E8A8" w14:textId="77777777">
        <w:tc>
          <w:tcPr>
            <w:tcW w:w="795" w:type="dxa"/>
            <w:shd w:val="clear" w:color="auto" w:fill="auto"/>
            <w:tcMar>
              <w:top w:w="100" w:type="dxa"/>
              <w:left w:w="100" w:type="dxa"/>
              <w:bottom w:w="100" w:type="dxa"/>
              <w:right w:w="100" w:type="dxa"/>
            </w:tcMar>
          </w:tcPr>
          <w:p w14:paraId="755D666A" w14:textId="77777777" w:rsidR="002B3AD5" w:rsidRDefault="00B775D1">
            <w:pPr>
              <w:widowControl w:val="0"/>
              <w:pBdr>
                <w:top w:val="nil"/>
                <w:left w:val="nil"/>
                <w:bottom w:val="nil"/>
                <w:right w:val="nil"/>
                <w:between w:val="nil"/>
              </w:pBdr>
              <w:rPr>
                <w:rFonts w:ascii="Arial" w:eastAsia="Arial" w:hAnsi="Arial" w:cs="Arial"/>
              </w:rPr>
            </w:pPr>
            <w:r>
              <w:rPr>
                <w:rFonts w:ascii="Arial" w:eastAsia="Arial" w:hAnsi="Arial" w:cs="Arial"/>
              </w:rPr>
              <w:t>1.4</w:t>
            </w:r>
          </w:p>
        </w:tc>
        <w:tc>
          <w:tcPr>
            <w:tcW w:w="7050" w:type="dxa"/>
            <w:shd w:val="clear" w:color="auto" w:fill="auto"/>
            <w:tcMar>
              <w:top w:w="100" w:type="dxa"/>
              <w:left w:w="100" w:type="dxa"/>
              <w:bottom w:w="100" w:type="dxa"/>
              <w:right w:w="100" w:type="dxa"/>
            </w:tcMar>
          </w:tcPr>
          <w:p w14:paraId="1B2EE267" w14:textId="77777777" w:rsidR="002B3AD5" w:rsidRDefault="00B775D1">
            <w:pPr>
              <w:spacing w:before="240"/>
              <w:rPr>
                <w:rFonts w:ascii="Arial" w:eastAsia="Arial" w:hAnsi="Arial" w:cs="Arial"/>
              </w:rPr>
            </w:pPr>
            <w:r>
              <w:rPr>
                <w:rFonts w:ascii="Arial" w:eastAsia="Arial" w:hAnsi="Arial" w:cs="Arial"/>
              </w:rPr>
              <w:t>Number of people receiving digital and financial literacy trainings (5 points)</w:t>
            </w:r>
          </w:p>
        </w:tc>
        <w:tc>
          <w:tcPr>
            <w:tcW w:w="1800" w:type="dxa"/>
            <w:shd w:val="clear" w:color="auto" w:fill="auto"/>
            <w:tcMar>
              <w:top w:w="100" w:type="dxa"/>
              <w:left w:w="100" w:type="dxa"/>
              <w:bottom w:w="100" w:type="dxa"/>
              <w:right w:w="100" w:type="dxa"/>
            </w:tcMar>
          </w:tcPr>
          <w:p w14:paraId="70B0407D" w14:textId="77777777" w:rsidR="002B3AD5" w:rsidRDefault="002B3AD5">
            <w:pPr>
              <w:widowControl w:val="0"/>
              <w:pBdr>
                <w:top w:val="nil"/>
                <w:left w:val="nil"/>
                <w:bottom w:val="nil"/>
                <w:right w:val="nil"/>
                <w:between w:val="nil"/>
              </w:pBdr>
              <w:rPr>
                <w:rFonts w:ascii="Arial" w:eastAsia="Arial" w:hAnsi="Arial" w:cs="Arial"/>
              </w:rPr>
            </w:pPr>
          </w:p>
        </w:tc>
      </w:tr>
      <w:tr w:rsidR="002B3AD5" w14:paraId="3FA7C3ED" w14:textId="77777777">
        <w:tc>
          <w:tcPr>
            <w:tcW w:w="795" w:type="dxa"/>
            <w:shd w:val="clear" w:color="auto" w:fill="auto"/>
            <w:tcMar>
              <w:top w:w="100" w:type="dxa"/>
              <w:left w:w="100" w:type="dxa"/>
              <w:bottom w:w="100" w:type="dxa"/>
              <w:right w:w="100" w:type="dxa"/>
            </w:tcMar>
          </w:tcPr>
          <w:p w14:paraId="02384895" w14:textId="77777777" w:rsidR="002B3AD5" w:rsidRDefault="00B775D1">
            <w:pPr>
              <w:widowControl w:val="0"/>
              <w:pBdr>
                <w:top w:val="nil"/>
                <w:left w:val="nil"/>
                <w:bottom w:val="nil"/>
                <w:right w:val="nil"/>
                <w:between w:val="nil"/>
              </w:pBdr>
              <w:rPr>
                <w:rFonts w:ascii="Arial" w:eastAsia="Arial" w:hAnsi="Arial" w:cs="Arial"/>
              </w:rPr>
            </w:pPr>
            <w:r>
              <w:rPr>
                <w:rFonts w:ascii="Arial" w:eastAsia="Arial" w:hAnsi="Arial" w:cs="Arial"/>
              </w:rPr>
              <w:t>1.5</w:t>
            </w:r>
          </w:p>
        </w:tc>
        <w:tc>
          <w:tcPr>
            <w:tcW w:w="7050" w:type="dxa"/>
            <w:shd w:val="clear" w:color="auto" w:fill="auto"/>
            <w:tcMar>
              <w:top w:w="100" w:type="dxa"/>
              <w:left w:w="100" w:type="dxa"/>
              <w:bottom w:w="100" w:type="dxa"/>
              <w:right w:w="100" w:type="dxa"/>
            </w:tcMar>
          </w:tcPr>
          <w:p w14:paraId="44451D8C" w14:textId="77777777" w:rsidR="002B3AD5" w:rsidRDefault="00B775D1">
            <w:pPr>
              <w:spacing w:before="240"/>
              <w:rPr>
                <w:rFonts w:ascii="Arial" w:eastAsia="Arial" w:hAnsi="Arial" w:cs="Arial"/>
              </w:rPr>
            </w:pPr>
            <w:r>
              <w:rPr>
                <w:rFonts w:ascii="Arial" w:eastAsia="Arial" w:hAnsi="Arial" w:cs="Arial"/>
              </w:rPr>
              <w:t>Number of Shariah Advisory board and staffs receiving capacity building training (5 points Maximum)</w:t>
            </w:r>
          </w:p>
        </w:tc>
        <w:tc>
          <w:tcPr>
            <w:tcW w:w="1800" w:type="dxa"/>
            <w:shd w:val="clear" w:color="auto" w:fill="auto"/>
            <w:tcMar>
              <w:top w:w="100" w:type="dxa"/>
              <w:left w:w="100" w:type="dxa"/>
              <w:bottom w:w="100" w:type="dxa"/>
              <w:right w:w="100" w:type="dxa"/>
            </w:tcMar>
          </w:tcPr>
          <w:p w14:paraId="2A8B5E27" w14:textId="77777777" w:rsidR="002B3AD5" w:rsidRDefault="002B3AD5">
            <w:pPr>
              <w:widowControl w:val="0"/>
              <w:pBdr>
                <w:top w:val="nil"/>
                <w:left w:val="nil"/>
                <w:bottom w:val="nil"/>
                <w:right w:val="nil"/>
                <w:between w:val="nil"/>
              </w:pBdr>
              <w:rPr>
                <w:rFonts w:ascii="Arial" w:eastAsia="Arial" w:hAnsi="Arial" w:cs="Arial"/>
              </w:rPr>
            </w:pPr>
          </w:p>
        </w:tc>
      </w:tr>
      <w:tr w:rsidR="002B3AD5" w14:paraId="6122FF70" w14:textId="77777777">
        <w:trPr>
          <w:trHeight w:val="492"/>
        </w:trPr>
        <w:tc>
          <w:tcPr>
            <w:tcW w:w="795" w:type="dxa"/>
            <w:shd w:val="clear" w:color="auto" w:fill="auto"/>
            <w:tcMar>
              <w:top w:w="100" w:type="dxa"/>
              <w:left w:w="100" w:type="dxa"/>
              <w:bottom w:w="100" w:type="dxa"/>
              <w:right w:w="100" w:type="dxa"/>
            </w:tcMar>
          </w:tcPr>
          <w:p w14:paraId="2214390F" w14:textId="77777777" w:rsidR="002B3AD5" w:rsidRDefault="00B775D1">
            <w:pPr>
              <w:widowControl w:val="0"/>
              <w:pBdr>
                <w:top w:val="nil"/>
                <w:left w:val="nil"/>
                <w:bottom w:val="nil"/>
                <w:right w:val="nil"/>
                <w:between w:val="nil"/>
              </w:pBdr>
              <w:rPr>
                <w:rFonts w:ascii="Arial" w:eastAsia="Arial" w:hAnsi="Arial" w:cs="Arial"/>
                <w:b/>
                <w:i/>
              </w:rPr>
            </w:pPr>
            <w:r>
              <w:rPr>
                <w:rFonts w:ascii="Arial" w:eastAsia="Arial" w:hAnsi="Arial" w:cs="Arial"/>
                <w:b/>
                <w:i/>
              </w:rPr>
              <w:t>2</w:t>
            </w:r>
          </w:p>
        </w:tc>
        <w:tc>
          <w:tcPr>
            <w:tcW w:w="7050" w:type="dxa"/>
            <w:shd w:val="clear" w:color="auto" w:fill="auto"/>
            <w:tcMar>
              <w:top w:w="100" w:type="dxa"/>
              <w:left w:w="100" w:type="dxa"/>
              <w:bottom w:w="100" w:type="dxa"/>
              <w:right w:w="100" w:type="dxa"/>
            </w:tcMar>
          </w:tcPr>
          <w:p w14:paraId="7CDDC5BE" w14:textId="77777777" w:rsidR="002B3AD5" w:rsidRDefault="00B775D1">
            <w:pPr>
              <w:spacing w:before="240"/>
              <w:rPr>
                <w:rFonts w:ascii="Arial" w:eastAsia="Arial" w:hAnsi="Arial" w:cs="Arial"/>
                <w:b/>
                <w:i/>
              </w:rPr>
            </w:pPr>
            <w:r>
              <w:rPr>
                <w:rFonts w:ascii="Arial" w:eastAsia="Arial" w:hAnsi="Arial" w:cs="Arial"/>
                <w:b/>
                <w:i/>
              </w:rPr>
              <w:t>The applicant Technical and Financial Capacity to expand financial services for vulnerable people in Somali region (40 points)</w:t>
            </w:r>
          </w:p>
        </w:tc>
        <w:tc>
          <w:tcPr>
            <w:tcW w:w="1800" w:type="dxa"/>
            <w:shd w:val="clear" w:color="auto" w:fill="auto"/>
            <w:tcMar>
              <w:top w:w="100" w:type="dxa"/>
              <w:left w:w="100" w:type="dxa"/>
              <w:bottom w:w="100" w:type="dxa"/>
              <w:right w:w="100" w:type="dxa"/>
            </w:tcMar>
          </w:tcPr>
          <w:p w14:paraId="62F80D4C" w14:textId="77777777" w:rsidR="002B3AD5" w:rsidRDefault="002B3AD5">
            <w:pPr>
              <w:widowControl w:val="0"/>
              <w:pBdr>
                <w:top w:val="nil"/>
                <w:left w:val="nil"/>
                <w:bottom w:val="nil"/>
                <w:right w:val="nil"/>
                <w:between w:val="nil"/>
              </w:pBdr>
              <w:rPr>
                <w:rFonts w:ascii="Arial" w:eastAsia="Arial" w:hAnsi="Arial" w:cs="Arial"/>
              </w:rPr>
            </w:pPr>
          </w:p>
        </w:tc>
      </w:tr>
      <w:tr w:rsidR="002B3AD5" w14:paraId="6A4CBBDD" w14:textId="77777777">
        <w:tc>
          <w:tcPr>
            <w:tcW w:w="795" w:type="dxa"/>
            <w:shd w:val="clear" w:color="auto" w:fill="auto"/>
            <w:tcMar>
              <w:top w:w="100" w:type="dxa"/>
              <w:left w:w="100" w:type="dxa"/>
              <w:bottom w:w="100" w:type="dxa"/>
              <w:right w:w="100" w:type="dxa"/>
            </w:tcMar>
          </w:tcPr>
          <w:p w14:paraId="16AE5BEF" w14:textId="77777777" w:rsidR="002B3AD5" w:rsidRDefault="00B775D1">
            <w:pPr>
              <w:widowControl w:val="0"/>
              <w:pBdr>
                <w:top w:val="nil"/>
                <w:left w:val="nil"/>
                <w:bottom w:val="nil"/>
                <w:right w:val="nil"/>
                <w:between w:val="nil"/>
              </w:pBdr>
              <w:rPr>
                <w:rFonts w:ascii="Arial" w:eastAsia="Arial" w:hAnsi="Arial" w:cs="Arial"/>
                <w:i/>
              </w:rPr>
            </w:pPr>
            <w:r>
              <w:rPr>
                <w:rFonts w:ascii="Arial" w:eastAsia="Arial" w:hAnsi="Arial" w:cs="Arial"/>
                <w:i/>
              </w:rPr>
              <w:t xml:space="preserve">2.1 </w:t>
            </w:r>
          </w:p>
        </w:tc>
        <w:tc>
          <w:tcPr>
            <w:tcW w:w="7050" w:type="dxa"/>
            <w:shd w:val="clear" w:color="auto" w:fill="auto"/>
            <w:tcMar>
              <w:top w:w="100" w:type="dxa"/>
              <w:left w:w="100" w:type="dxa"/>
              <w:bottom w:w="100" w:type="dxa"/>
              <w:right w:w="100" w:type="dxa"/>
            </w:tcMar>
          </w:tcPr>
          <w:p w14:paraId="3A09970C" w14:textId="77777777" w:rsidR="002B3AD5" w:rsidRDefault="00B775D1">
            <w:pPr>
              <w:spacing w:before="240"/>
              <w:rPr>
                <w:rFonts w:ascii="Arial" w:eastAsia="Arial" w:hAnsi="Arial" w:cs="Arial"/>
                <w:b/>
                <w:i/>
              </w:rPr>
            </w:pPr>
            <w:r>
              <w:rPr>
                <w:rFonts w:ascii="Arial" w:eastAsia="Arial" w:hAnsi="Arial" w:cs="Arial"/>
              </w:rPr>
              <w:t>Financial capacity based on verified bank statements (15 points)</w:t>
            </w:r>
            <w:r>
              <w:rPr>
                <w:rFonts w:ascii="Arial" w:eastAsia="Arial" w:hAnsi="Arial" w:cs="Arial"/>
                <w:b/>
                <w:i/>
              </w:rPr>
              <w:t xml:space="preserve"> </w:t>
            </w:r>
          </w:p>
        </w:tc>
        <w:tc>
          <w:tcPr>
            <w:tcW w:w="1800" w:type="dxa"/>
            <w:shd w:val="clear" w:color="auto" w:fill="auto"/>
            <w:tcMar>
              <w:top w:w="100" w:type="dxa"/>
              <w:left w:w="100" w:type="dxa"/>
              <w:bottom w:w="100" w:type="dxa"/>
              <w:right w:w="100" w:type="dxa"/>
            </w:tcMar>
          </w:tcPr>
          <w:p w14:paraId="1CF47C2E" w14:textId="77777777" w:rsidR="002B3AD5" w:rsidRDefault="002B3AD5">
            <w:pPr>
              <w:widowControl w:val="0"/>
              <w:pBdr>
                <w:top w:val="nil"/>
                <w:left w:val="nil"/>
                <w:bottom w:val="nil"/>
                <w:right w:val="nil"/>
                <w:between w:val="nil"/>
              </w:pBdr>
              <w:rPr>
                <w:rFonts w:ascii="Arial" w:eastAsia="Arial" w:hAnsi="Arial" w:cs="Arial"/>
              </w:rPr>
            </w:pPr>
          </w:p>
        </w:tc>
      </w:tr>
      <w:tr w:rsidR="002B3AD5" w14:paraId="0B7F827E" w14:textId="77777777">
        <w:tc>
          <w:tcPr>
            <w:tcW w:w="795" w:type="dxa"/>
            <w:shd w:val="clear" w:color="auto" w:fill="auto"/>
            <w:tcMar>
              <w:top w:w="100" w:type="dxa"/>
              <w:left w:w="100" w:type="dxa"/>
              <w:bottom w:w="100" w:type="dxa"/>
              <w:right w:w="100" w:type="dxa"/>
            </w:tcMar>
          </w:tcPr>
          <w:p w14:paraId="1CCFEE3F" w14:textId="77777777" w:rsidR="002B3AD5" w:rsidRDefault="00B775D1">
            <w:pPr>
              <w:widowControl w:val="0"/>
              <w:pBdr>
                <w:top w:val="nil"/>
                <w:left w:val="nil"/>
                <w:bottom w:val="nil"/>
                <w:right w:val="nil"/>
                <w:between w:val="nil"/>
              </w:pBdr>
              <w:rPr>
                <w:rFonts w:ascii="Arial" w:eastAsia="Arial" w:hAnsi="Arial" w:cs="Arial"/>
              </w:rPr>
            </w:pPr>
            <w:r>
              <w:rPr>
                <w:rFonts w:ascii="Arial" w:eastAsia="Arial" w:hAnsi="Arial" w:cs="Arial"/>
              </w:rPr>
              <w:t>2.2</w:t>
            </w:r>
          </w:p>
        </w:tc>
        <w:tc>
          <w:tcPr>
            <w:tcW w:w="7050" w:type="dxa"/>
            <w:shd w:val="clear" w:color="auto" w:fill="auto"/>
            <w:tcMar>
              <w:top w:w="100" w:type="dxa"/>
              <w:left w:w="100" w:type="dxa"/>
              <w:bottom w:w="100" w:type="dxa"/>
              <w:right w:w="100" w:type="dxa"/>
            </w:tcMar>
          </w:tcPr>
          <w:p w14:paraId="6FF39C02" w14:textId="77777777" w:rsidR="002B3AD5" w:rsidRDefault="00B775D1">
            <w:pPr>
              <w:spacing w:before="240"/>
              <w:rPr>
                <w:rFonts w:ascii="Arial" w:eastAsia="Arial" w:hAnsi="Arial" w:cs="Arial"/>
              </w:rPr>
            </w:pPr>
            <w:r>
              <w:rPr>
                <w:rFonts w:ascii="Arial" w:eastAsia="Arial" w:hAnsi="Arial" w:cs="Arial"/>
              </w:rPr>
              <w:t>Demonstrated experience in the area and on proposed activities as mentioned in the proposal (10 points)</w:t>
            </w:r>
          </w:p>
        </w:tc>
        <w:tc>
          <w:tcPr>
            <w:tcW w:w="1800" w:type="dxa"/>
            <w:shd w:val="clear" w:color="auto" w:fill="auto"/>
            <w:tcMar>
              <w:top w:w="100" w:type="dxa"/>
              <w:left w:w="100" w:type="dxa"/>
              <w:bottom w:w="100" w:type="dxa"/>
              <w:right w:w="100" w:type="dxa"/>
            </w:tcMar>
          </w:tcPr>
          <w:p w14:paraId="6FB4F09C" w14:textId="77777777" w:rsidR="002B3AD5" w:rsidRDefault="002B3AD5">
            <w:pPr>
              <w:widowControl w:val="0"/>
              <w:pBdr>
                <w:top w:val="nil"/>
                <w:left w:val="nil"/>
                <w:bottom w:val="nil"/>
                <w:right w:val="nil"/>
                <w:between w:val="nil"/>
              </w:pBdr>
              <w:rPr>
                <w:rFonts w:ascii="Arial" w:eastAsia="Arial" w:hAnsi="Arial" w:cs="Arial"/>
              </w:rPr>
            </w:pPr>
          </w:p>
        </w:tc>
      </w:tr>
      <w:tr w:rsidR="002B3AD5" w14:paraId="6D6E7EED" w14:textId="77777777">
        <w:tc>
          <w:tcPr>
            <w:tcW w:w="795" w:type="dxa"/>
            <w:shd w:val="clear" w:color="auto" w:fill="auto"/>
            <w:tcMar>
              <w:top w:w="100" w:type="dxa"/>
              <w:left w:w="100" w:type="dxa"/>
              <w:bottom w:w="100" w:type="dxa"/>
              <w:right w:w="100" w:type="dxa"/>
            </w:tcMar>
          </w:tcPr>
          <w:p w14:paraId="35BDCBF4" w14:textId="77777777" w:rsidR="002B3AD5" w:rsidRDefault="00B775D1">
            <w:pPr>
              <w:widowControl w:val="0"/>
              <w:pBdr>
                <w:top w:val="nil"/>
                <w:left w:val="nil"/>
                <w:bottom w:val="nil"/>
                <w:right w:val="nil"/>
                <w:between w:val="nil"/>
              </w:pBdr>
              <w:rPr>
                <w:rFonts w:ascii="Arial" w:eastAsia="Arial" w:hAnsi="Arial" w:cs="Arial"/>
                <w:i/>
              </w:rPr>
            </w:pPr>
            <w:r>
              <w:rPr>
                <w:rFonts w:ascii="Arial" w:eastAsia="Arial" w:hAnsi="Arial" w:cs="Arial"/>
                <w:i/>
              </w:rPr>
              <w:lastRenderedPageBreak/>
              <w:t>2.3</w:t>
            </w:r>
          </w:p>
        </w:tc>
        <w:tc>
          <w:tcPr>
            <w:tcW w:w="7050" w:type="dxa"/>
            <w:shd w:val="clear" w:color="auto" w:fill="auto"/>
            <w:tcMar>
              <w:top w:w="100" w:type="dxa"/>
              <w:left w:w="100" w:type="dxa"/>
              <w:bottom w:w="100" w:type="dxa"/>
              <w:right w:w="100" w:type="dxa"/>
            </w:tcMar>
          </w:tcPr>
          <w:p w14:paraId="4D46219D" w14:textId="77777777" w:rsidR="002B3AD5" w:rsidRDefault="00B775D1">
            <w:pPr>
              <w:spacing w:before="240"/>
              <w:rPr>
                <w:rFonts w:ascii="Arial" w:eastAsia="Arial" w:hAnsi="Arial" w:cs="Arial"/>
                <w:i/>
              </w:rPr>
            </w:pPr>
            <w:r>
              <w:rPr>
                <w:rFonts w:ascii="Arial" w:eastAsia="Arial" w:hAnsi="Arial" w:cs="Arial"/>
                <w:i/>
              </w:rPr>
              <w:t>Applicant understands and can implement this project as explained in the proposal; (5 points maximum)</w:t>
            </w:r>
          </w:p>
        </w:tc>
        <w:tc>
          <w:tcPr>
            <w:tcW w:w="1800" w:type="dxa"/>
            <w:shd w:val="clear" w:color="auto" w:fill="auto"/>
            <w:tcMar>
              <w:top w:w="100" w:type="dxa"/>
              <w:left w:w="100" w:type="dxa"/>
              <w:bottom w:w="100" w:type="dxa"/>
              <w:right w:w="100" w:type="dxa"/>
            </w:tcMar>
          </w:tcPr>
          <w:p w14:paraId="168452F0" w14:textId="77777777" w:rsidR="002B3AD5" w:rsidRDefault="002B3AD5">
            <w:pPr>
              <w:widowControl w:val="0"/>
              <w:pBdr>
                <w:top w:val="nil"/>
                <w:left w:val="nil"/>
                <w:bottom w:val="nil"/>
                <w:right w:val="nil"/>
                <w:between w:val="nil"/>
              </w:pBdr>
              <w:rPr>
                <w:rFonts w:ascii="Arial" w:eastAsia="Arial" w:hAnsi="Arial" w:cs="Arial"/>
              </w:rPr>
            </w:pPr>
          </w:p>
        </w:tc>
      </w:tr>
      <w:tr w:rsidR="002B3AD5" w14:paraId="3D0B9EEE" w14:textId="77777777">
        <w:tc>
          <w:tcPr>
            <w:tcW w:w="795" w:type="dxa"/>
            <w:shd w:val="clear" w:color="auto" w:fill="auto"/>
            <w:tcMar>
              <w:top w:w="100" w:type="dxa"/>
              <w:left w:w="100" w:type="dxa"/>
              <w:bottom w:w="100" w:type="dxa"/>
              <w:right w:w="100" w:type="dxa"/>
            </w:tcMar>
          </w:tcPr>
          <w:p w14:paraId="43083DB6" w14:textId="77777777" w:rsidR="002B3AD5" w:rsidRDefault="00B775D1">
            <w:pPr>
              <w:widowControl w:val="0"/>
              <w:pBdr>
                <w:top w:val="nil"/>
                <w:left w:val="nil"/>
                <w:bottom w:val="nil"/>
                <w:right w:val="nil"/>
                <w:between w:val="nil"/>
              </w:pBdr>
              <w:rPr>
                <w:rFonts w:ascii="Arial" w:eastAsia="Arial" w:hAnsi="Arial" w:cs="Arial"/>
              </w:rPr>
            </w:pPr>
            <w:r>
              <w:rPr>
                <w:rFonts w:ascii="Arial" w:eastAsia="Arial" w:hAnsi="Arial" w:cs="Arial"/>
              </w:rPr>
              <w:t>2.4.</w:t>
            </w:r>
          </w:p>
        </w:tc>
        <w:tc>
          <w:tcPr>
            <w:tcW w:w="7050" w:type="dxa"/>
            <w:shd w:val="clear" w:color="auto" w:fill="auto"/>
            <w:tcMar>
              <w:top w:w="100" w:type="dxa"/>
              <w:left w:w="100" w:type="dxa"/>
              <w:bottom w:w="100" w:type="dxa"/>
              <w:right w:w="100" w:type="dxa"/>
            </w:tcMar>
          </w:tcPr>
          <w:p w14:paraId="2E345373" w14:textId="77777777" w:rsidR="002B3AD5" w:rsidRDefault="00B775D1">
            <w:pPr>
              <w:spacing w:before="240"/>
              <w:rPr>
                <w:rFonts w:ascii="Arial" w:eastAsia="Arial" w:hAnsi="Arial" w:cs="Arial"/>
              </w:rPr>
            </w:pPr>
            <w:r>
              <w:rPr>
                <w:rFonts w:ascii="Arial" w:eastAsia="Arial" w:hAnsi="Arial" w:cs="Arial"/>
                <w:b/>
              </w:rPr>
              <w:t>Cost Share</w:t>
            </w:r>
            <w:r>
              <w:rPr>
                <w:rFonts w:ascii="Arial" w:eastAsia="Arial" w:hAnsi="Arial" w:cs="Arial"/>
              </w:rPr>
              <w:t xml:space="preserve">: </w:t>
            </w:r>
            <w:r>
              <w:rPr>
                <w:rFonts w:ascii="Arial" w:eastAsia="Arial" w:hAnsi="Arial" w:cs="Arial"/>
                <w:b/>
              </w:rPr>
              <w:t xml:space="preserve"> </w:t>
            </w:r>
            <w:r>
              <w:rPr>
                <w:rFonts w:ascii="Arial" w:eastAsia="Arial" w:hAnsi="Arial" w:cs="Arial"/>
              </w:rPr>
              <w:t>Applicant expected to contribute a minimum of 50% of the total project investment cost but the maximum point for cost share will be dependent on the maximum amount of an applicant submitted cost share (10 points maximum)</w:t>
            </w:r>
          </w:p>
        </w:tc>
        <w:tc>
          <w:tcPr>
            <w:tcW w:w="1800" w:type="dxa"/>
            <w:shd w:val="clear" w:color="auto" w:fill="auto"/>
            <w:tcMar>
              <w:top w:w="100" w:type="dxa"/>
              <w:left w:w="100" w:type="dxa"/>
              <w:bottom w:w="100" w:type="dxa"/>
              <w:right w:w="100" w:type="dxa"/>
            </w:tcMar>
          </w:tcPr>
          <w:p w14:paraId="28721E92" w14:textId="77777777" w:rsidR="002B3AD5" w:rsidRDefault="002B3AD5">
            <w:pPr>
              <w:widowControl w:val="0"/>
              <w:pBdr>
                <w:top w:val="nil"/>
                <w:left w:val="nil"/>
                <w:bottom w:val="nil"/>
                <w:right w:val="nil"/>
                <w:between w:val="nil"/>
              </w:pBdr>
              <w:rPr>
                <w:rFonts w:ascii="Arial" w:eastAsia="Arial" w:hAnsi="Arial" w:cs="Arial"/>
              </w:rPr>
            </w:pPr>
          </w:p>
        </w:tc>
      </w:tr>
      <w:tr w:rsidR="002B3AD5" w14:paraId="1CD764CD" w14:textId="77777777">
        <w:trPr>
          <w:trHeight w:val="342"/>
        </w:trPr>
        <w:tc>
          <w:tcPr>
            <w:tcW w:w="795" w:type="dxa"/>
            <w:shd w:val="clear" w:color="auto" w:fill="auto"/>
            <w:tcMar>
              <w:top w:w="100" w:type="dxa"/>
              <w:left w:w="100" w:type="dxa"/>
              <w:bottom w:w="100" w:type="dxa"/>
              <w:right w:w="100" w:type="dxa"/>
            </w:tcMar>
          </w:tcPr>
          <w:p w14:paraId="01DCECC7" w14:textId="77777777" w:rsidR="002B3AD5" w:rsidRDefault="00B775D1">
            <w:pPr>
              <w:widowControl w:val="0"/>
              <w:pBdr>
                <w:top w:val="nil"/>
                <w:left w:val="nil"/>
                <w:bottom w:val="nil"/>
                <w:right w:val="nil"/>
                <w:between w:val="nil"/>
              </w:pBdr>
              <w:rPr>
                <w:rFonts w:ascii="Arial" w:eastAsia="Arial" w:hAnsi="Arial" w:cs="Arial"/>
                <w:b/>
              </w:rPr>
            </w:pPr>
            <w:r>
              <w:rPr>
                <w:rFonts w:ascii="Arial" w:eastAsia="Arial" w:hAnsi="Arial" w:cs="Arial"/>
                <w:b/>
              </w:rPr>
              <w:t>3</w:t>
            </w:r>
          </w:p>
        </w:tc>
        <w:tc>
          <w:tcPr>
            <w:tcW w:w="7050" w:type="dxa"/>
            <w:shd w:val="clear" w:color="auto" w:fill="auto"/>
            <w:tcMar>
              <w:top w:w="100" w:type="dxa"/>
              <w:left w:w="100" w:type="dxa"/>
              <w:bottom w:w="100" w:type="dxa"/>
              <w:right w:w="100" w:type="dxa"/>
            </w:tcMar>
          </w:tcPr>
          <w:p w14:paraId="13743961" w14:textId="77777777" w:rsidR="002B3AD5" w:rsidRDefault="00B775D1">
            <w:pPr>
              <w:spacing w:before="240"/>
              <w:rPr>
                <w:rFonts w:ascii="Arial" w:eastAsia="Arial" w:hAnsi="Arial" w:cs="Arial"/>
              </w:rPr>
            </w:pPr>
            <w:r>
              <w:rPr>
                <w:rFonts w:ascii="Arial" w:eastAsia="Arial" w:hAnsi="Arial" w:cs="Arial"/>
                <w:b/>
              </w:rPr>
              <w:t xml:space="preserve"> Gender Considerations (10 points)</w:t>
            </w:r>
          </w:p>
        </w:tc>
        <w:tc>
          <w:tcPr>
            <w:tcW w:w="1800" w:type="dxa"/>
            <w:shd w:val="clear" w:color="auto" w:fill="auto"/>
            <w:tcMar>
              <w:top w:w="100" w:type="dxa"/>
              <w:left w:w="100" w:type="dxa"/>
              <w:bottom w:w="100" w:type="dxa"/>
              <w:right w:w="100" w:type="dxa"/>
            </w:tcMar>
          </w:tcPr>
          <w:p w14:paraId="6CCA02B9" w14:textId="77777777" w:rsidR="002B3AD5" w:rsidRDefault="002B3AD5">
            <w:pPr>
              <w:widowControl w:val="0"/>
              <w:pBdr>
                <w:top w:val="nil"/>
                <w:left w:val="nil"/>
                <w:bottom w:val="nil"/>
                <w:right w:val="nil"/>
                <w:between w:val="nil"/>
              </w:pBdr>
              <w:rPr>
                <w:rFonts w:ascii="Arial" w:eastAsia="Arial" w:hAnsi="Arial" w:cs="Arial"/>
              </w:rPr>
            </w:pPr>
          </w:p>
        </w:tc>
      </w:tr>
      <w:tr w:rsidR="002B3AD5" w14:paraId="48C4B977" w14:textId="77777777">
        <w:tc>
          <w:tcPr>
            <w:tcW w:w="795" w:type="dxa"/>
            <w:shd w:val="clear" w:color="auto" w:fill="auto"/>
            <w:tcMar>
              <w:top w:w="100" w:type="dxa"/>
              <w:left w:w="100" w:type="dxa"/>
              <w:bottom w:w="100" w:type="dxa"/>
              <w:right w:w="100" w:type="dxa"/>
            </w:tcMar>
          </w:tcPr>
          <w:p w14:paraId="0E42CE0A" w14:textId="77777777" w:rsidR="002B3AD5" w:rsidRDefault="00B775D1">
            <w:pPr>
              <w:widowControl w:val="0"/>
              <w:pBdr>
                <w:top w:val="nil"/>
                <w:left w:val="nil"/>
                <w:bottom w:val="nil"/>
                <w:right w:val="nil"/>
                <w:between w:val="nil"/>
              </w:pBdr>
              <w:rPr>
                <w:rFonts w:ascii="Arial" w:eastAsia="Arial" w:hAnsi="Arial" w:cs="Arial"/>
              </w:rPr>
            </w:pPr>
            <w:r>
              <w:rPr>
                <w:rFonts w:ascii="Arial" w:eastAsia="Arial" w:hAnsi="Arial" w:cs="Arial"/>
              </w:rPr>
              <w:t>3.1</w:t>
            </w:r>
          </w:p>
        </w:tc>
        <w:tc>
          <w:tcPr>
            <w:tcW w:w="7050" w:type="dxa"/>
            <w:shd w:val="clear" w:color="auto" w:fill="auto"/>
            <w:tcMar>
              <w:top w:w="100" w:type="dxa"/>
              <w:left w:w="100" w:type="dxa"/>
              <w:bottom w:w="100" w:type="dxa"/>
              <w:right w:w="100" w:type="dxa"/>
            </w:tcMar>
          </w:tcPr>
          <w:p w14:paraId="33E706A3" w14:textId="77777777" w:rsidR="002B3AD5" w:rsidRDefault="00B775D1">
            <w:pPr>
              <w:spacing w:before="240"/>
              <w:rPr>
                <w:rFonts w:ascii="Arial" w:eastAsia="Arial" w:hAnsi="Arial" w:cs="Arial"/>
              </w:rPr>
            </w:pPr>
            <w:r>
              <w:rPr>
                <w:rFonts w:ascii="Arial" w:eastAsia="Arial" w:hAnsi="Arial" w:cs="Arial"/>
              </w:rPr>
              <w:t>Experience and interest of the institution to work with women group and women individual clients (5 points maximum)</w:t>
            </w:r>
          </w:p>
        </w:tc>
        <w:tc>
          <w:tcPr>
            <w:tcW w:w="1800" w:type="dxa"/>
            <w:shd w:val="clear" w:color="auto" w:fill="auto"/>
            <w:tcMar>
              <w:top w:w="100" w:type="dxa"/>
              <w:left w:w="100" w:type="dxa"/>
              <w:bottom w:w="100" w:type="dxa"/>
              <w:right w:w="100" w:type="dxa"/>
            </w:tcMar>
          </w:tcPr>
          <w:p w14:paraId="40F66D1D" w14:textId="77777777" w:rsidR="002B3AD5" w:rsidRDefault="002B3AD5">
            <w:pPr>
              <w:widowControl w:val="0"/>
              <w:pBdr>
                <w:top w:val="nil"/>
                <w:left w:val="nil"/>
                <w:bottom w:val="nil"/>
                <w:right w:val="nil"/>
                <w:between w:val="nil"/>
              </w:pBdr>
              <w:rPr>
                <w:rFonts w:ascii="Arial" w:eastAsia="Arial" w:hAnsi="Arial" w:cs="Arial"/>
              </w:rPr>
            </w:pPr>
          </w:p>
        </w:tc>
      </w:tr>
      <w:tr w:rsidR="002B3AD5" w14:paraId="22A8E6F6" w14:textId="77777777">
        <w:trPr>
          <w:trHeight w:val="420"/>
        </w:trPr>
        <w:tc>
          <w:tcPr>
            <w:tcW w:w="7845" w:type="dxa"/>
            <w:gridSpan w:val="2"/>
            <w:shd w:val="clear" w:color="auto" w:fill="auto"/>
            <w:tcMar>
              <w:top w:w="100" w:type="dxa"/>
              <w:left w:w="100" w:type="dxa"/>
              <w:bottom w:w="100" w:type="dxa"/>
              <w:right w:w="100" w:type="dxa"/>
            </w:tcMar>
          </w:tcPr>
          <w:p w14:paraId="3E0BF275" w14:textId="77777777" w:rsidR="002B3AD5" w:rsidRDefault="00B775D1">
            <w:pPr>
              <w:spacing w:before="240"/>
              <w:rPr>
                <w:rFonts w:ascii="Arial" w:eastAsia="Arial" w:hAnsi="Arial" w:cs="Arial"/>
                <w:b/>
                <w:i/>
              </w:rPr>
            </w:pPr>
            <w:r>
              <w:rPr>
                <w:rFonts w:ascii="Arial" w:eastAsia="Arial" w:hAnsi="Arial" w:cs="Arial"/>
                <w:b/>
                <w:i/>
              </w:rPr>
              <w:t xml:space="preserve">Total Score </w:t>
            </w:r>
          </w:p>
          <w:p w14:paraId="6B613F61" w14:textId="77777777" w:rsidR="002B3AD5" w:rsidRDefault="002B3AD5">
            <w:pPr>
              <w:widowControl w:val="0"/>
              <w:pBdr>
                <w:top w:val="nil"/>
                <w:left w:val="nil"/>
                <w:bottom w:val="nil"/>
                <w:right w:val="nil"/>
                <w:between w:val="nil"/>
              </w:pBdr>
              <w:rPr>
                <w:rFonts w:ascii="Arial" w:eastAsia="Arial" w:hAnsi="Arial" w:cs="Arial"/>
                <w:b/>
                <w:i/>
              </w:rPr>
            </w:pPr>
          </w:p>
        </w:tc>
        <w:tc>
          <w:tcPr>
            <w:tcW w:w="1800" w:type="dxa"/>
            <w:shd w:val="clear" w:color="auto" w:fill="auto"/>
            <w:tcMar>
              <w:top w:w="100" w:type="dxa"/>
              <w:left w:w="100" w:type="dxa"/>
              <w:bottom w:w="100" w:type="dxa"/>
              <w:right w:w="100" w:type="dxa"/>
            </w:tcMar>
          </w:tcPr>
          <w:p w14:paraId="0CC95404" w14:textId="77777777" w:rsidR="002B3AD5" w:rsidRDefault="002B3AD5">
            <w:pPr>
              <w:widowControl w:val="0"/>
              <w:pBdr>
                <w:top w:val="nil"/>
                <w:left w:val="nil"/>
                <w:bottom w:val="nil"/>
                <w:right w:val="nil"/>
                <w:between w:val="nil"/>
              </w:pBdr>
              <w:rPr>
                <w:rFonts w:ascii="Arial" w:eastAsia="Arial" w:hAnsi="Arial" w:cs="Arial"/>
              </w:rPr>
            </w:pPr>
          </w:p>
        </w:tc>
      </w:tr>
    </w:tbl>
    <w:p w14:paraId="44B1261C" w14:textId="77777777" w:rsidR="002B3AD5" w:rsidRDefault="00B775D1">
      <w:pPr>
        <w:spacing w:before="360" w:after="120"/>
        <w:rPr>
          <w:rFonts w:ascii="Arial" w:eastAsia="Arial" w:hAnsi="Arial" w:cs="Arial"/>
          <w:b/>
          <w:color w:val="4C515A"/>
        </w:rPr>
      </w:pPr>
      <w:r>
        <w:rPr>
          <w:rFonts w:ascii="Arial" w:eastAsia="Arial" w:hAnsi="Arial" w:cs="Arial"/>
          <w:b/>
          <w:color w:val="4C515A"/>
        </w:rPr>
        <w:t>8.  The application process</w:t>
      </w:r>
    </w:p>
    <w:p w14:paraId="5B0FE998" w14:textId="77777777" w:rsidR="002B3AD5" w:rsidRDefault="00B775D1">
      <w:pPr>
        <w:spacing w:after="0"/>
        <w:ind w:left="65"/>
        <w:rPr>
          <w:rFonts w:ascii="Arial" w:eastAsia="Arial" w:hAnsi="Arial" w:cs="Arial"/>
        </w:rPr>
      </w:pPr>
      <w:r>
        <w:rPr>
          <w:rFonts w:ascii="Arial" w:eastAsia="Arial" w:hAnsi="Arial" w:cs="Arial"/>
        </w:rPr>
        <w:t>Table 2: The table below shows the process timeframe for this Call for Applications.</w:t>
      </w:r>
    </w:p>
    <w:p w14:paraId="0C815BDE" w14:textId="77777777" w:rsidR="002B3AD5" w:rsidRDefault="002B3AD5">
      <w:pPr>
        <w:spacing w:after="0"/>
        <w:rPr>
          <w:rFonts w:ascii="Arial" w:eastAsia="Arial" w:hAnsi="Arial" w:cs="Arial"/>
          <w:b/>
        </w:rPr>
      </w:pPr>
    </w:p>
    <w:tbl>
      <w:tblPr>
        <w:tblStyle w:val="af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2131"/>
        <w:gridCol w:w="6379"/>
      </w:tblGrid>
      <w:tr w:rsidR="002B3AD5" w14:paraId="13435A54" w14:textId="77777777">
        <w:trPr>
          <w:trHeight w:val="280"/>
        </w:trPr>
        <w:tc>
          <w:tcPr>
            <w:tcW w:w="1550" w:type="dxa"/>
            <w:shd w:val="clear" w:color="auto" w:fill="D9D9D9"/>
            <w:vAlign w:val="bottom"/>
          </w:tcPr>
          <w:p w14:paraId="59ADF97C" w14:textId="77777777" w:rsidR="002B3AD5" w:rsidRDefault="00B775D1">
            <w:pPr>
              <w:jc w:val="center"/>
              <w:rPr>
                <w:rFonts w:ascii="Arial" w:eastAsia="Arial" w:hAnsi="Arial" w:cs="Arial"/>
                <w:b/>
              </w:rPr>
            </w:pPr>
            <w:r>
              <w:rPr>
                <w:rFonts w:ascii="Arial" w:eastAsia="Arial" w:hAnsi="Arial" w:cs="Arial"/>
                <w:b/>
              </w:rPr>
              <w:t>Date</w:t>
            </w:r>
          </w:p>
        </w:tc>
        <w:tc>
          <w:tcPr>
            <w:tcW w:w="2131" w:type="dxa"/>
            <w:shd w:val="clear" w:color="auto" w:fill="D9D9D9"/>
            <w:vAlign w:val="bottom"/>
          </w:tcPr>
          <w:p w14:paraId="0248FFD7" w14:textId="77777777" w:rsidR="002B3AD5" w:rsidRDefault="00B775D1">
            <w:pPr>
              <w:jc w:val="center"/>
              <w:rPr>
                <w:rFonts w:ascii="Arial" w:eastAsia="Arial" w:hAnsi="Arial" w:cs="Arial"/>
                <w:b/>
              </w:rPr>
            </w:pPr>
            <w:r>
              <w:rPr>
                <w:rFonts w:ascii="Arial" w:eastAsia="Arial" w:hAnsi="Arial" w:cs="Arial"/>
                <w:b/>
              </w:rPr>
              <w:t>Item</w:t>
            </w:r>
          </w:p>
        </w:tc>
        <w:tc>
          <w:tcPr>
            <w:tcW w:w="6379" w:type="dxa"/>
            <w:shd w:val="clear" w:color="auto" w:fill="D9D9D9"/>
            <w:vAlign w:val="bottom"/>
          </w:tcPr>
          <w:p w14:paraId="458B7CE6" w14:textId="77777777" w:rsidR="002B3AD5" w:rsidRDefault="00B775D1">
            <w:pPr>
              <w:jc w:val="center"/>
              <w:rPr>
                <w:rFonts w:ascii="Arial" w:eastAsia="Arial" w:hAnsi="Arial" w:cs="Arial"/>
                <w:b/>
              </w:rPr>
            </w:pPr>
            <w:r>
              <w:rPr>
                <w:rFonts w:ascii="Arial" w:eastAsia="Arial" w:hAnsi="Arial" w:cs="Arial"/>
                <w:b/>
              </w:rPr>
              <w:t>Details</w:t>
            </w:r>
          </w:p>
        </w:tc>
      </w:tr>
      <w:tr w:rsidR="002B3AD5" w14:paraId="2C28BF43" w14:textId="77777777">
        <w:tc>
          <w:tcPr>
            <w:tcW w:w="1550" w:type="dxa"/>
            <w:vAlign w:val="center"/>
          </w:tcPr>
          <w:p w14:paraId="19ECF9AC" w14:textId="77777777" w:rsidR="002B3AD5" w:rsidRDefault="00B775D1">
            <w:pPr>
              <w:rPr>
                <w:rFonts w:ascii="Arial" w:eastAsia="Arial" w:hAnsi="Arial" w:cs="Arial"/>
                <w:highlight w:val="yellow"/>
              </w:rPr>
            </w:pPr>
            <w:r>
              <w:rPr>
                <w:rFonts w:ascii="Arial" w:eastAsia="Arial" w:hAnsi="Arial" w:cs="Arial"/>
                <w:highlight w:val="yellow"/>
              </w:rPr>
              <w:t>November 11-15 2021</w:t>
            </w:r>
          </w:p>
        </w:tc>
        <w:tc>
          <w:tcPr>
            <w:tcW w:w="2131" w:type="dxa"/>
            <w:vAlign w:val="center"/>
          </w:tcPr>
          <w:p w14:paraId="3332F4F5" w14:textId="77777777" w:rsidR="002B3AD5" w:rsidRDefault="00B775D1">
            <w:pPr>
              <w:rPr>
                <w:rFonts w:ascii="Arial" w:eastAsia="Arial" w:hAnsi="Arial" w:cs="Arial"/>
              </w:rPr>
            </w:pPr>
            <w:bookmarkStart w:id="0" w:name="_heading=h.gjdgxs" w:colFirst="0" w:colLast="0"/>
            <w:bookmarkEnd w:id="0"/>
            <w:r>
              <w:rPr>
                <w:rFonts w:ascii="Arial" w:eastAsia="Arial" w:hAnsi="Arial" w:cs="Arial"/>
              </w:rPr>
              <w:t>Information Meeting</w:t>
            </w:r>
          </w:p>
        </w:tc>
        <w:tc>
          <w:tcPr>
            <w:tcW w:w="6379" w:type="dxa"/>
            <w:vAlign w:val="center"/>
          </w:tcPr>
          <w:p w14:paraId="44EC1AB1" w14:textId="77777777" w:rsidR="002B3AD5" w:rsidRDefault="00B775D1">
            <w:pPr>
              <w:rPr>
                <w:rFonts w:ascii="Arial" w:eastAsia="Arial" w:hAnsi="Arial" w:cs="Arial"/>
              </w:rPr>
            </w:pPr>
            <w:r>
              <w:rPr>
                <w:rFonts w:ascii="Arial" w:eastAsia="Arial" w:hAnsi="Arial" w:cs="Arial"/>
              </w:rPr>
              <w:t>All are welcome to learn about the opportunity and ask questions. Date: November 10,2021-Jijiga &amp; November 12 Addis Ababa</w:t>
            </w:r>
          </w:p>
          <w:p w14:paraId="30C8E147" w14:textId="77777777" w:rsidR="002B3AD5" w:rsidRDefault="00B775D1">
            <w:pPr>
              <w:rPr>
                <w:rFonts w:ascii="Arial" w:eastAsia="Arial" w:hAnsi="Arial" w:cs="Arial"/>
              </w:rPr>
            </w:pPr>
            <w:r>
              <w:rPr>
                <w:rFonts w:ascii="Arial" w:eastAsia="Arial" w:hAnsi="Arial" w:cs="Arial"/>
              </w:rPr>
              <w:t>Time: 9:30-10:30</w:t>
            </w:r>
          </w:p>
          <w:p w14:paraId="257726A1" w14:textId="77777777" w:rsidR="002B3AD5" w:rsidRDefault="00B775D1">
            <w:pPr>
              <w:rPr>
                <w:rFonts w:ascii="Arial" w:eastAsia="Arial" w:hAnsi="Arial" w:cs="Arial"/>
                <w:b/>
              </w:rPr>
            </w:pPr>
            <w:r>
              <w:rPr>
                <w:rFonts w:ascii="Arial" w:eastAsia="Arial" w:hAnsi="Arial" w:cs="Arial"/>
              </w:rPr>
              <w:t xml:space="preserve">Location: MC office </w:t>
            </w:r>
            <w:r>
              <w:rPr>
                <w:rFonts w:ascii="Arial" w:eastAsia="Arial" w:hAnsi="Arial" w:cs="Arial"/>
                <w:b/>
              </w:rPr>
              <w:t>Jigjiga</w:t>
            </w:r>
          </w:p>
          <w:p w14:paraId="6711AD0D" w14:textId="77777777" w:rsidR="002B3AD5" w:rsidRDefault="00B775D1">
            <w:pPr>
              <w:rPr>
                <w:rFonts w:ascii="Arial" w:eastAsia="Arial" w:hAnsi="Arial" w:cs="Arial"/>
                <w:highlight w:val="yellow"/>
              </w:rPr>
            </w:pPr>
            <w:r>
              <w:rPr>
                <w:rFonts w:ascii="Arial" w:eastAsia="Arial" w:hAnsi="Arial" w:cs="Arial"/>
              </w:rPr>
              <w:t>contact person: Tamrat Tel 0963 377341</w:t>
            </w:r>
          </w:p>
        </w:tc>
      </w:tr>
      <w:tr w:rsidR="002B3AD5" w14:paraId="63A0F8D3" w14:textId="77777777">
        <w:tc>
          <w:tcPr>
            <w:tcW w:w="1550" w:type="dxa"/>
            <w:vAlign w:val="center"/>
          </w:tcPr>
          <w:p w14:paraId="323E4AA0" w14:textId="77777777" w:rsidR="002B3AD5" w:rsidRDefault="00B775D1">
            <w:pPr>
              <w:rPr>
                <w:rFonts w:ascii="Arial" w:eastAsia="Arial" w:hAnsi="Arial" w:cs="Arial"/>
                <w:highlight w:val="yellow"/>
              </w:rPr>
            </w:pPr>
            <w:r>
              <w:rPr>
                <w:rFonts w:ascii="Arial" w:eastAsia="Arial" w:hAnsi="Arial" w:cs="Arial"/>
                <w:highlight w:val="yellow"/>
              </w:rPr>
              <w:t>November 30, 2021</w:t>
            </w:r>
          </w:p>
        </w:tc>
        <w:tc>
          <w:tcPr>
            <w:tcW w:w="2131" w:type="dxa"/>
            <w:vAlign w:val="center"/>
          </w:tcPr>
          <w:p w14:paraId="1AC1BB70" w14:textId="77777777" w:rsidR="002B3AD5" w:rsidRDefault="00B775D1">
            <w:pPr>
              <w:rPr>
                <w:rFonts w:ascii="Arial" w:eastAsia="Arial" w:hAnsi="Arial" w:cs="Arial"/>
              </w:rPr>
            </w:pPr>
            <w:r>
              <w:rPr>
                <w:rFonts w:ascii="Arial" w:eastAsia="Arial" w:hAnsi="Arial" w:cs="Arial"/>
              </w:rPr>
              <w:t>Applications due</w:t>
            </w:r>
          </w:p>
        </w:tc>
        <w:tc>
          <w:tcPr>
            <w:tcW w:w="6379" w:type="dxa"/>
            <w:vAlign w:val="center"/>
          </w:tcPr>
          <w:p w14:paraId="15406CF7" w14:textId="77777777" w:rsidR="002B3AD5" w:rsidRDefault="00B775D1">
            <w:pPr>
              <w:rPr>
                <w:rFonts w:ascii="Arial" w:eastAsia="Arial" w:hAnsi="Arial" w:cs="Arial"/>
              </w:rPr>
            </w:pPr>
            <w:r>
              <w:rPr>
                <w:rFonts w:ascii="Arial" w:eastAsia="Arial" w:hAnsi="Arial" w:cs="Arial"/>
              </w:rPr>
              <w:t xml:space="preserve">Interested traders must submit a completed application, complete with all relevant documentation, by no later than this date. </w:t>
            </w:r>
          </w:p>
        </w:tc>
      </w:tr>
      <w:tr w:rsidR="002B3AD5" w14:paraId="22D448A5" w14:textId="77777777">
        <w:tc>
          <w:tcPr>
            <w:tcW w:w="1550" w:type="dxa"/>
            <w:vAlign w:val="center"/>
          </w:tcPr>
          <w:p w14:paraId="3176A03A" w14:textId="77777777" w:rsidR="002B3AD5" w:rsidRDefault="00B775D1">
            <w:pPr>
              <w:rPr>
                <w:rFonts w:ascii="Arial" w:eastAsia="Arial" w:hAnsi="Arial" w:cs="Arial"/>
                <w:highlight w:val="yellow"/>
              </w:rPr>
            </w:pPr>
            <w:r>
              <w:rPr>
                <w:rFonts w:ascii="Arial" w:eastAsia="Arial" w:hAnsi="Arial" w:cs="Arial"/>
                <w:highlight w:val="yellow"/>
              </w:rPr>
              <w:t>December 1-5, 2021</w:t>
            </w:r>
          </w:p>
        </w:tc>
        <w:tc>
          <w:tcPr>
            <w:tcW w:w="2131" w:type="dxa"/>
            <w:vAlign w:val="center"/>
          </w:tcPr>
          <w:p w14:paraId="2EEDA84A" w14:textId="77777777" w:rsidR="002B3AD5" w:rsidRDefault="00B775D1">
            <w:pPr>
              <w:rPr>
                <w:rFonts w:ascii="Arial" w:eastAsia="Arial" w:hAnsi="Arial" w:cs="Arial"/>
              </w:rPr>
            </w:pPr>
            <w:r>
              <w:rPr>
                <w:rFonts w:ascii="Arial" w:eastAsia="Arial" w:hAnsi="Arial" w:cs="Arial"/>
              </w:rPr>
              <w:t>Evaluation of applications</w:t>
            </w:r>
          </w:p>
        </w:tc>
        <w:tc>
          <w:tcPr>
            <w:tcW w:w="6379" w:type="dxa"/>
            <w:vAlign w:val="center"/>
          </w:tcPr>
          <w:p w14:paraId="6E5DE2D7" w14:textId="77777777" w:rsidR="002B3AD5" w:rsidRDefault="00B775D1">
            <w:pPr>
              <w:rPr>
                <w:rFonts w:ascii="Arial" w:eastAsia="Arial" w:hAnsi="Arial" w:cs="Arial"/>
              </w:rPr>
            </w:pPr>
            <w:r>
              <w:rPr>
                <w:rFonts w:ascii="Arial" w:eastAsia="Arial" w:hAnsi="Arial" w:cs="Arial"/>
              </w:rPr>
              <w:t>This is the expected date for completion of the eligibility and evaluation process, which will be conducted by Mercy Corps selection committees. The evaluation process may include an interview with the applicant. Before final selection or rejection, the Mercy Corps team may conduct negotiations with the applicant to adjust / improve the application to align with Mercy Corps objectives more closely. This will also include a Financial Review, which may also be subject to negotiation / revisions. Moreover, the support letter from applicant main business located area respective government partners will be   required as a supporting document</w:t>
            </w:r>
          </w:p>
        </w:tc>
      </w:tr>
      <w:tr w:rsidR="002B3AD5" w14:paraId="05B56401" w14:textId="77777777">
        <w:tc>
          <w:tcPr>
            <w:tcW w:w="1550" w:type="dxa"/>
            <w:vAlign w:val="center"/>
          </w:tcPr>
          <w:p w14:paraId="44F3A334" w14:textId="77777777" w:rsidR="002B3AD5" w:rsidRDefault="00B775D1">
            <w:pPr>
              <w:rPr>
                <w:rFonts w:ascii="Arial" w:eastAsia="Arial" w:hAnsi="Arial" w:cs="Arial"/>
                <w:highlight w:val="yellow"/>
              </w:rPr>
            </w:pPr>
            <w:r>
              <w:rPr>
                <w:rFonts w:ascii="Arial" w:eastAsia="Arial" w:hAnsi="Arial" w:cs="Arial"/>
                <w:highlight w:val="yellow"/>
              </w:rPr>
              <w:t>December 6, 2021</w:t>
            </w:r>
          </w:p>
        </w:tc>
        <w:tc>
          <w:tcPr>
            <w:tcW w:w="2131" w:type="dxa"/>
            <w:vAlign w:val="center"/>
          </w:tcPr>
          <w:p w14:paraId="51C8E3BF" w14:textId="77777777" w:rsidR="002B3AD5" w:rsidRDefault="00B775D1">
            <w:pPr>
              <w:rPr>
                <w:rFonts w:ascii="Arial" w:eastAsia="Arial" w:hAnsi="Arial" w:cs="Arial"/>
              </w:rPr>
            </w:pPr>
            <w:r>
              <w:rPr>
                <w:rFonts w:ascii="Arial" w:eastAsia="Arial" w:hAnsi="Arial" w:cs="Arial"/>
              </w:rPr>
              <w:t>Notification of acceptance / non-acceptance</w:t>
            </w:r>
          </w:p>
        </w:tc>
        <w:tc>
          <w:tcPr>
            <w:tcW w:w="6379" w:type="dxa"/>
            <w:vAlign w:val="center"/>
          </w:tcPr>
          <w:p w14:paraId="22D5F8C5" w14:textId="77777777" w:rsidR="002B3AD5" w:rsidRDefault="00B775D1">
            <w:pPr>
              <w:rPr>
                <w:rFonts w:ascii="Arial" w:eastAsia="Arial" w:hAnsi="Arial" w:cs="Arial"/>
              </w:rPr>
            </w:pPr>
            <w:r>
              <w:rPr>
                <w:rFonts w:ascii="Arial" w:eastAsia="Arial" w:hAnsi="Arial" w:cs="Arial"/>
              </w:rPr>
              <w:t xml:space="preserve">The Mercy Corps Team will issue notifications of acceptance or non-acceptance to all applicants. </w:t>
            </w:r>
          </w:p>
        </w:tc>
      </w:tr>
      <w:tr w:rsidR="002B3AD5" w14:paraId="78CBBE08" w14:textId="77777777">
        <w:tc>
          <w:tcPr>
            <w:tcW w:w="1550" w:type="dxa"/>
            <w:vAlign w:val="center"/>
          </w:tcPr>
          <w:p w14:paraId="1ACA23F3" w14:textId="77777777" w:rsidR="002B3AD5" w:rsidRDefault="00B775D1">
            <w:pPr>
              <w:rPr>
                <w:rFonts w:ascii="Arial" w:eastAsia="Arial" w:hAnsi="Arial" w:cs="Arial"/>
                <w:highlight w:val="yellow"/>
              </w:rPr>
            </w:pPr>
            <w:r>
              <w:rPr>
                <w:rFonts w:ascii="Arial" w:eastAsia="Arial" w:hAnsi="Arial" w:cs="Arial"/>
                <w:highlight w:val="yellow"/>
              </w:rPr>
              <w:t>December 31,2021</w:t>
            </w:r>
          </w:p>
        </w:tc>
        <w:tc>
          <w:tcPr>
            <w:tcW w:w="2131" w:type="dxa"/>
            <w:vAlign w:val="center"/>
          </w:tcPr>
          <w:p w14:paraId="57D1F3D9" w14:textId="77777777" w:rsidR="002B3AD5" w:rsidRDefault="00B775D1">
            <w:pPr>
              <w:rPr>
                <w:rFonts w:ascii="Arial" w:eastAsia="Arial" w:hAnsi="Arial" w:cs="Arial"/>
              </w:rPr>
            </w:pPr>
            <w:r>
              <w:rPr>
                <w:rFonts w:ascii="Arial" w:eastAsia="Arial" w:hAnsi="Arial" w:cs="Arial"/>
              </w:rPr>
              <w:t>Expected date for signing of Subaward agreement</w:t>
            </w:r>
          </w:p>
        </w:tc>
        <w:tc>
          <w:tcPr>
            <w:tcW w:w="6379" w:type="dxa"/>
            <w:vAlign w:val="center"/>
          </w:tcPr>
          <w:p w14:paraId="2C84AC1E" w14:textId="77777777" w:rsidR="002B3AD5" w:rsidRDefault="00B775D1">
            <w:pPr>
              <w:rPr>
                <w:rFonts w:ascii="Arial" w:eastAsia="Arial" w:hAnsi="Arial" w:cs="Arial"/>
              </w:rPr>
            </w:pPr>
            <w:r>
              <w:rPr>
                <w:rFonts w:ascii="Arial" w:eastAsia="Arial" w:hAnsi="Arial" w:cs="Arial"/>
              </w:rPr>
              <w:t xml:space="preserve">Following a negotiation process, final agreements between the selected applicants and Mercy Corps will be signed, and project implementation will begin. </w:t>
            </w:r>
          </w:p>
        </w:tc>
      </w:tr>
    </w:tbl>
    <w:p w14:paraId="3B462F85" w14:textId="77777777" w:rsidR="002B3AD5" w:rsidRDefault="002B3AD5">
      <w:pPr>
        <w:pBdr>
          <w:top w:val="nil"/>
          <w:left w:val="nil"/>
          <w:bottom w:val="nil"/>
          <w:right w:val="nil"/>
          <w:between w:val="nil"/>
        </w:pBdr>
        <w:spacing w:before="240" w:after="120"/>
        <w:ind w:left="720"/>
        <w:rPr>
          <w:rFonts w:ascii="Arial" w:eastAsia="Arial" w:hAnsi="Arial" w:cs="Arial"/>
          <w:b/>
          <w:color w:val="4C515A"/>
        </w:rPr>
      </w:pPr>
    </w:p>
    <w:p w14:paraId="0E99C97A" w14:textId="77777777" w:rsidR="002B3AD5" w:rsidRDefault="00B775D1">
      <w:pPr>
        <w:pBdr>
          <w:top w:val="nil"/>
          <w:left w:val="nil"/>
          <w:bottom w:val="nil"/>
          <w:right w:val="nil"/>
          <w:between w:val="nil"/>
        </w:pBdr>
        <w:spacing w:before="240" w:after="120"/>
        <w:ind w:left="720"/>
        <w:rPr>
          <w:rFonts w:ascii="Arial" w:eastAsia="Arial" w:hAnsi="Arial" w:cs="Arial"/>
          <w:b/>
          <w:color w:val="4C515A"/>
        </w:rPr>
      </w:pPr>
      <w:r>
        <w:rPr>
          <w:rFonts w:ascii="Arial" w:eastAsia="Arial" w:hAnsi="Arial" w:cs="Arial"/>
          <w:b/>
          <w:color w:val="4C515A"/>
        </w:rPr>
        <w:t xml:space="preserve">9. Preparation of Applications </w:t>
      </w:r>
    </w:p>
    <w:p w14:paraId="3CD2FDB9" w14:textId="77777777" w:rsidR="002B3AD5" w:rsidRDefault="00B775D1">
      <w:pPr>
        <w:spacing w:after="120"/>
        <w:rPr>
          <w:rFonts w:ascii="Arial" w:eastAsia="Arial" w:hAnsi="Arial" w:cs="Arial"/>
        </w:rPr>
      </w:pPr>
      <w:r>
        <w:rPr>
          <w:rFonts w:ascii="Arial" w:eastAsia="Arial" w:hAnsi="Arial" w:cs="Arial"/>
        </w:rPr>
        <w:t xml:space="preserve">The application template is provided below and must be completed by the date listed above. Completed applications will be accepted in English no more than </w:t>
      </w:r>
      <w:r>
        <w:rPr>
          <w:rFonts w:ascii="Arial" w:eastAsia="Arial" w:hAnsi="Arial" w:cs="Arial"/>
          <w:highlight w:val="white"/>
        </w:rPr>
        <w:t>15</w:t>
      </w:r>
      <w:r>
        <w:rPr>
          <w:rFonts w:ascii="Arial" w:eastAsia="Arial" w:hAnsi="Arial" w:cs="Arial"/>
        </w:rPr>
        <w:t xml:space="preserve"> pages in length (not including cover page, budget, proof of registration, or other required attachments). </w:t>
      </w:r>
    </w:p>
    <w:p w14:paraId="055C8916" w14:textId="77777777" w:rsidR="002B3AD5" w:rsidRDefault="00B775D1">
      <w:pPr>
        <w:spacing w:after="120"/>
        <w:rPr>
          <w:rFonts w:ascii="Arial" w:eastAsia="Arial" w:hAnsi="Arial" w:cs="Arial"/>
        </w:rPr>
      </w:pPr>
      <w:r>
        <w:rPr>
          <w:rFonts w:ascii="Arial" w:eastAsia="Arial" w:hAnsi="Arial" w:cs="Arial"/>
        </w:rPr>
        <w:t xml:space="preserve">A soft copy of the application will be emailed to interested applicants on request. </w:t>
      </w:r>
    </w:p>
    <w:p w14:paraId="4A03D387" w14:textId="77777777" w:rsidR="002B3AD5" w:rsidRDefault="00B775D1">
      <w:pPr>
        <w:spacing w:after="120"/>
        <w:rPr>
          <w:rFonts w:ascii="Arial" w:eastAsia="Arial" w:hAnsi="Arial" w:cs="Arial"/>
        </w:rPr>
      </w:pPr>
      <w:r>
        <w:rPr>
          <w:rFonts w:ascii="Arial" w:eastAsia="Arial" w:hAnsi="Arial" w:cs="Arial"/>
        </w:rPr>
        <w:t xml:space="preserve">Mercy Corps will evaluate all Applications based on the criteria described above. </w:t>
      </w:r>
      <w:r>
        <w:rPr>
          <w:rFonts w:ascii="Arial" w:eastAsia="Arial" w:hAnsi="Arial" w:cs="Arial"/>
          <w:b/>
          <w:i/>
        </w:rPr>
        <w:t xml:space="preserve">All applicants that meet the criteria will be considered, however Mercy Corps reserves the right to not accept any applicant if none are qualified. </w:t>
      </w:r>
    </w:p>
    <w:p w14:paraId="0FD6C746" w14:textId="77777777" w:rsidR="002B3AD5" w:rsidRDefault="00B775D1">
      <w:pPr>
        <w:pBdr>
          <w:top w:val="nil"/>
          <w:left w:val="nil"/>
          <w:bottom w:val="nil"/>
          <w:right w:val="nil"/>
          <w:between w:val="nil"/>
        </w:pBdr>
        <w:spacing w:before="240" w:after="120"/>
        <w:ind w:left="720"/>
        <w:rPr>
          <w:rFonts w:ascii="Arial" w:eastAsia="Arial" w:hAnsi="Arial" w:cs="Arial"/>
          <w:b/>
          <w:color w:val="4C515A"/>
        </w:rPr>
      </w:pPr>
      <w:r>
        <w:rPr>
          <w:rFonts w:ascii="Arial" w:eastAsia="Arial" w:hAnsi="Arial" w:cs="Arial"/>
          <w:b/>
          <w:color w:val="4C515A"/>
        </w:rPr>
        <w:t>Submission process</w:t>
      </w:r>
    </w:p>
    <w:p w14:paraId="3DA78B1E" w14:textId="77777777" w:rsidR="002B3AD5" w:rsidRDefault="00B775D1">
      <w:pPr>
        <w:spacing w:after="120"/>
        <w:rPr>
          <w:rFonts w:ascii="Arial" w:eastAsia="Arial" w:hAnsi="Arial" w:cs="Arial"/>
        </w:rPr>
      </w:pPr>
      <w:r>
        <w:rPr>
          <w:rFonts w:ascii="Arial" w:eastAsia="Arial" w:hAnsi="Arial" w:cs="Arial"/>
        </w:rPr>
        <w:t xml:space="preserve">Interested applicants should submit a hard copy and soft copy of the Application and required documentation as follows: </w:t>
      </w:r>
    </w:p>
    <w:p w14:paraId="5F90CAB3" w14:textId="77777777" w:rsidR="002B3AD5" w:rsidRDefault="00B775D1">
      <w:pPr>
        <w:numPr>
          <w:ilvl w:val="0"/>
          <w:numId w:val="10"/>
        </w:numPr>
        <w:pBdr>
          <w:top w:val="nil"/>
          <w:left w:val="nil"/>
          <w:bottom w:val="nil"/>
          <w:right w:val="nil"/>
          <w:between w:val="nil"/>
        </w:pBdr>
        <w:spacing w:after="0"/>
        <w:rPr>
          <w:rFonts w:ascii="Arial" w:eastAsia="Arial" w:hAnsi="Arial" w:cs="Arial"/>
          <w:color w:val="000000"/>
          <w:highlight w:val="yellow"/>
        </w:rPr>
      </w:pPr>
      <w:r>
        <w:rPr>
          <w:rFonts w:ascii="Arial" w:eastAsia="Arial" w:hAnsi="Arial" w:cs="Arial"/>
          <w:color w:val="000000"/>
          <w:highlight w:val="yellow"/>
        </w:rPr>
        <w:t xml:space="preserve">By 5pm </w:t>
      </w:r>
      <w:r>
        <w:rPr>
          <w:rFonts w:ascii="Arial" w:eastAsia="Arial" w:hAnsi="Arial" w:cs="Arial"/>
          <w:highlight w:val="yellow"/>
        </w:rPr>
        <w:t>on 30 November 2021</w:t>
      </w:r>
      <w:r>
        <w:rPr>
          <w:rFonts w:ascii="Arial" w:eastAsia="Arial" w:hAnsi="Arial" w:cs="Arial"/>
          <w:color w:val="000000"/>
          <w:highlight w:val="yellow"/>
        </w:rPr>
        <w:t xml:space="preserve">. </w:t>
      </w:r>
    </w:p>
    <w:p w14:paraId="50BD15D6" w14:textId="77777777" w:rsidR="002B3AD5" w:rsidRDefault="00B775D1">
      <w:pPr>
        <w:numPr>
          <w:ilvl w:val="0"/>
          <w:numId w:val="10"/>
        </w:numPr>
        <w:pBdr>
          <w:top w:val="nil"/>
          <w:left w:val="nil"/>
          <w:bottom w:val="nil"/>
          <w:right w:val="nil"/>
          <w:between w:val="nil"/>
        </w:pBdr>
        <w:spacing w:after="0"/>
        <w:rPr>
          <w:rFonts w:ascii="Arial" w:eastAsia="Arial" w:hAnsi="Arial" w:cs="Arial"/>
          <w:color w:val="000000"/>
          <w:highlight w:val="yellow"/>
        </w:rPr>
      </w:pPr>
      <w:r>
        <w:rPr>
          <w:rFonts w:ascii="Arial" w:eastAsia="Arial" w:hAnsi="Arial" w:cs="Arial"/>
          <w:highlight w:val="yellow"/>
        </w:rPr>
        <w:t xml:space="preserve">Soft copy  email to </w:t>
      </w:r>
      <w:hyperlink r:id="rId8">
        <w:r>
          <w:rPr>
            <w:rFonts w:ascii="Arial" w:eastAsia="Arial" w:hAnsi="Arial" w:cs="Arial"/>
            <w:color w:val="0563C1"/>
            <w:sz w:val="20"/>
            <w:szCs w:val="20"/>
            <w:u w:val="single"/>
          </w:rPr>
          <w:t>tenders@mercycorps.org</w:t>
        </w:r>
      </w:hyperlink>
    </w:p>
    <w:p w14:paraId="00FB804C" w14:textId="77777777" w:rsidR="002B3AD5" w:rsidRDefault="00B775D1">
      <w:pPr>
        <w:numPr>
          <w:ilvl w:val="0"/>
          <w:numId w:val="10"/>
        </w:numPr>
        <w:pBdr>
          <w:top w:val="nil"/>
          <w:left w:val="nil"/>
          <w:bottom w:val="nil"/>
          <w:right w:val="nil"/>
          <w:between w:val="nil"/>
        </w:pBdr>
        <w:spacing w:after="120"/>
        <w:rPr>
          <w:rFonts w:ascii="Arial" w:eastAsia="Arial" w:hAnsi="Arial" w:cs="Arial"/>
          <w:color w:val="000000"/>
          <w:highlight w:val="yellow"/>
        </w:rPr>
      </w:pPr>
      <w:r>
        <w:rPr>
          <w:rFonts w:ascii="Arial" w:eastAsia="Arial" w:hAnsi="Arial" w:cs="Arial"/>
          <w:color w:val="000000"/>
        </w:rPr>
        <w:t>Please also be sure to include all the requested documents listed in the Application Form template below.</w:t>
      </w:r>
    </w:p>
    <w:p w14:paraId="4B759703" w14:textId="77777777" w:rsidR="002B3AD5" w:rsidRDefault="00B775D1">
      <w:pPr>
        <w:pBdr>
          <w:top w:val="nil"/>
          <w:left w:val="nil"/>
          <w:bottom w:val="nil"/>
          <w:right w:val="nil"/>
          <w:between w:val="nil"/>
        </w:pBdr>
        <w:spacing w:after="120"/>
        <w:rPr>
          <w:rFonts w:ascii="Arial" w:eastAsia="Arial" w:hAnsi="Arial" w:cs="Arial"/>
          <w:b/>
          <w:color w:val="4C515A"/>
        </w:rPr>
      </w:pPr>
      <w:r>
        <w:rPr>
          <w:rFonts w:ascii="Arial" w:eastAsia="Arial" w:hAnsi="Arial" w:cs="Arial"/>
        </w:rPr>
        <w:t xml:space="preserve">10.  </w:t>
      </w:r>
      <w:r>
        <w:rPr>
          <w:rFonts w:ascii="Arial" w:eastAsia="Arial" w:hAnsi="Arial" w:cs="Arial"/>
          <w:b/>
          <w:color w:val="4C515A"/>
        </w:rPr>
        <w:t>Conditions</w:t>
      </w:r>
    </w:p>
    <w:p w14:paraId="792F18CB" w14:textId="331CAAA7" w:rsidR="002B3AD5" w:rsidRDefault="00B775D1">
      <w:pPr>
        <w:spacing w:after="120"/>
        <w:rPr>
          <w:rFonts w:ascii="Arial" w:eastAsia="Arial" w:hAnsi="Arial" w:cs="Arial"/>
        </w:rPr>
      </w:pPr>
      <w:r>
        <w:rPr>
          <w:rFonts w:ascii="Arial" w:eastAsia="Arial" w:hAnsi="Arial" w:cs="Arial"/>
          <w:b/>
        </w:rPr>
        <w:t xml:space="preserve">Issuance of this solicitation in no way constitutes a commitment by Mercy Corps to execute any agreement or to pay any costs incurred by any applicant in submitting an </w:t>
      </w:r>
      <w:r w:rsidR="00DB5705">
        <w:rPr>
          <w:rFonts w:ascii="Arial" w:eastAsia="Arial" w:hAnsi="Arial" w:cs="Arial"/>
          <w:b/>
        </w:rPr>
        <w:t>application</w:t>
      </w:r>
      <w:r>
        <w:rPr>
          <w:rFonts w:ascii="Arial" w:eastAsia="Arial" w:hAnsi="Arial" w:cs="Arial"/>
          <w:b/>
        </w:rPr>
        <w:t xml:space="preserve">. </w:t>
      </w:r>
    </w:p>
    <w:p w14:paraId="1ED70CB9" w14:textId="77777777" w:rsidR="002B3AD5" w:rsidRDefault="00B775D1">
      <w:pPr>
        <w:spacing w:after="120"/>
        <w:rPr>
          <w:rFonts w:ascii="Arial" w:eastAsia="Arial" w:hAnsi="Arial" w:cs="Arial"/>
        </w:rPr>
      </w:pPr>
      <w:r>
        <w:rPr>
          <w:rFonts w:ascii="Arial" w:eastAsia="Arial" w:hAnsi="Arial" w:cs="Arial"/>
        </w:rPr>
        <w:t xml:space="preserve">Please note that Mercy Corps </w:t>
      </w:r>
      <w:r>
        <w:rPr>
          <w:rFonts w:ascii="Arial" w:eastAsia="Arial" w:hAnsi="Arial" w:cs="Arial"/>
          <w:b/>
        </w:rPr>
        <w:t xml:space="preserve">will fully respect the confidentiality </w:t>
      </w:r>
      <w:r>
        <w:rPr>
          <w:rFonts w:ascii="Arial" w:eastAsia="Arial" w:hAnsi="Arial" w:cs="Arial"/>
        </w:rPr>
        <w:t>of all companies involved in the program. If selected, Mercy Corps will establish an agreement with the regional aggregator that describes the objective of collaboration and that clearly defines each party’s respective responsibilities, roles, and obligations. Successful applicants must be willing to share information with Mercy Corps regarding their performance, and Mercy Corps will conduct interviews with clients / customers to gather information on impact and to monitor progress.</w:t>
      </w:r>
    </w:p>
    <w:p w14:paraId="3B0FDB1E" w14:textId="77777777" w:rsidR="002B3AD5" w:rsidRDefault="00B775D1">
      <w:pPr>
        <w:spacing w:after="160" w:line="259" w:lineRule="auto"/>
        <w:rPr>
          <w:rFonts w:ascii="Arial" w:eastAsia="Arial" w:hAnsi="Arial" w:cs="Arial"/>
        </w:rPr>
        <w:sectPr w:rsidR="002B3AD5">
          <w:headerReference w:type="default" r:id="rId9"/>
          <w:footerReference w:type="default" r:id="rId10"/>
          <w:headerReference w:type="first" r:id="rId11"/>
          <w:footerReference w:type="first" r:id="rId12"/>
          <w:pgSz w:w="12240" w:h="15840"/>
          <w:pgMar w:top="1440" w:right="1134" w:bottom="1440" w:left="1440" w:header="720" w:footer="720" w:gutter="0"/>
          <w:pgNumType w:start="1"/>
          <w:cols w:space="720"/>
          <w:titlePg/>
        </w:sectPr>
      </w:pPr>
      <w:r>
        <w:br w:type="page"/>
      </w:r>
    </w:p>
    <w:p w14:paraId="6A55D36E" w14:textId="77777777" w:rsidR="002B3AD5" w:rsidRDefault="00B775D1">
      <w:pPr>
        <w:spacing w:after="120" w:line="240" w:lineRule="auto"/>
        <w:jc w:val="center"/>
        <w:rPr>
          <w:rFonts w:ascii="Arial" w:eastAsia="Arial" w:hAnsi="Arial" w:cs="Arial"/>
          <w:b/>
          <w:color w:val="4C515A"/>
        </w:rPr>
      </w:pPr>
      <w:r>
        <w:rPr>
          <w:rFonts w:ascii="Arial" w:eastAsia="Arial" w:hAnsi="Arial" w:cs="Arial"/>
          <w:b/>
          <w:color w:val="4C515A"/>
        </w:rPr>
        <w:t>AWARD APPLICATION FORM</w:t>
      </w:r>
    </w:p>
    <w:p w14:paraId="799D1260" w14:textId="77777777" w:rsidR="002B3AD5" w:rsidRDefault="002B3AD5">
      <w:pPr>
        <w:spacing w:after="0" w:line="240" w:lineRule="auto"/>
        <w:rPr>
          <w:rFonts w:ascii="Arial" w:eastAsia="Arial" w:hAnsi="Arial" w:cs="Arial"/>
        </w:rPr>
      </w:pPr>
    </w:p>
    <w:p w14:paraId="19D6F0E7" w14:textId="77777777" w:rsidR="002B3AD5" w:rsidRDefault="00B775D1">
      <w:pPr>
        <w:spacing w:after="0" w:line="240" w:lineRule="auto"/>
        <w:rPr>
          <w:rFonts w:ascii="Arial" w:eastAsia="Arial" w:hAnsi="Arial" w:cs="Arial"/>
        </w:rPr>
      </w:pPr>
      <w:r>
        <w:rPr>
          <w:rFonts w:ascii="Arial" w:eastAsia="Arial" w:hAnsi="Arial" w:cs="Arial"/>
        </w:rPr>
        <w:t>Please enter the relevant information for the Call for Applications being applied for.</w:t>
      </w:r>
    </w:p>
    <w:p w14:paraId="65E4837D" w14:textId="77777777" w:rsidR="002B3AD5" w:rsidRDefault="002B3AD5">
      <w:pPr>
        <w:spacing w:after="0" w:line="240" w:lineRule="auto"/>
        <w:rPr>
          <w:rFonts w:ascii="Arial" w:eastAsia="Arial" w:hAnsi="Arial" w:cs="Arial"/>
          <w:color w:val="4C515A"/>
        </w:rPr>
      </w:pPr>
    </w:p>
    <w:tbl>
      <w:tblPr>
        <w:tblStyle w:val="af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938"/>
      </w:tblGrid>
      <w:tr w:rsidR="002B3AD5" w14:paraId="17527041" w14:textId="77777777">
        <w:tc>
          <w:tcPr>
            <w:tcW w:w="2122" w:type="dxa"/>
            <w:shd w:val="clear" w:color="auto" w:fill="D9D9D9"/>
          </w:tcPr>
          <w:p w14:paraId="0A954DBF" w14:textId="77777777" w:rsidR="002B3AD5" w:rsidRDefault="00B775D1">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Call for Applications Ref #</w:t>
            </w:r>
          </w:p>
        </w:tc>
        <w:tc>
          <w:tcPr>
            <w:tcW w:w="7938" w:type="dxa"/>
          </w:tcPr>
          <w:p w14:paraId="1CD44B1E" w14:textId="77777777" w:rsidR="002B3AD5" w:rsidRDefault="002B3AD5">
            <w:pPr>
              <w:pBdr>
                <w:top w:val="nil"/>
                <w:left w:val="nil"/>
                <w:bottom w:val="nil"/>
                <w:right w:val="nil"/>
                <w:between w:val="nil"/>
              </w:pBdr>
              <w:tabs>
                <w:tab w:val="center" w:pos="4513"/>
                <w:tab w:val="right" w:pos="9026"/>
              </w:tabs>
              <w:rPr>
                <w:rFonts w:ascii="Arial" w:eastAsia="Arial" w:hAnsi="Arial" w:cs="Arial"/>
                <w:color w:val="000000"/>
              </w:rPr>
            </w:pPr>
          </w:p>
        </w:tc>
      </w:tr>
      <w:tr w:rsidR="002B3AD5" w14:paraId="7403BF6E" w14:textId="77777777">
        <w:trPr>
          <w:trHeight w:val="70"/>
        </w:trPr>
        <w:tc>
          <w:tcPr>
            <w:tcW w:w="2122" w:type="dxa"/>
            <w:shd w:val="clear" w:color="auto" w:fill="D9D9D9"/>
          </w:tcPr>
          <w:p w14:paraId="50A9237C" w14:textId="77777777" w:rsidR="002B3AD5" w:rsidRDefault="00B775D1">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Call for Applications Title</w:t>
            </w:r>
          </w:p>
        </w:tc>
        <w:tc>
          <w:tcPr>
            <w:tcW w:w="7938" w:type="dxa"/>
          </w:tcPr>
          <w:p w14:paraId="03C33CE5" w14:textId="77777777" w:rsidR="002B3AD5" w:rsidRDefault="002B3AD5">
            <w:pPr>
              <w:pBdr>
                <w:top w:val="nil"/>
                <w:left w:val="nil"/>
                <w:bottom w:val="nil"/>
                <w:right w:val="nil"/>
                <w:between w:val="nil"/>
              </w:pBdr>
              <w:tabs>
                <w:tab w:val="center" w:pos="4513"/>
                <w:tab w:val="right" w:pos="9026"/>
              </w:tabs>
              <w:rPr>
                <w:rFonts w:ascii="Arial" w:eastAsia="Arial" w:hAnsi="Arial" w:cs="Arial"/>
                <w:b/>
                <w:color w:val="000000"/>
              </w:rPr>
            </w:pPr>
          </w:p>
        </w:tc>
      </w:tr>
    </w:tbl>
    <w:p w14:paraId="4ED3DF8A" w14:textId="77777777" w:rsidR="002B3AD5" w:rsidRDefault="002B3AD5">
      <w:pPr>
        <w:spacing w:after="0" w:line="240" w:lineRule="auto"/>
        <w:rPr>
          <w:rFonts w:ascii="Arial" w:eastAsia="Arial" w:hAnsi="Arial" w:cs="Arial"/>
          <w:b/>
          <w:i/>
        </w:rPr>
      </w:pPr>
    </w:p>
    <w:p w14:paraId="31337F49" w14:textId="77777777" w:rsidR="002B3AD5" w:rsidRDefault="00B775D1">
      <w:pPr>
        <w:spacing w:after="0" w:line="240" w:lineRule="auto"/>
        <w:rPr>
          <w:rFonts w:ascii="Arial" w:eastAsia="Arial" w:hAnsi="Arial" w:cs="Arial"/>
        </w:rPr>
      </w:pPr>
      <w:r>
        <w:rPr>
          <w:rFonts w:ascii="Arial" w:eastAsia="Arial" w:hAnsi="Arial" w:cs="Arial"/>
        </w:rPr>
        <w:t>Please ensure you complete all sections and attach all required documentation. The Application Form should be</w:t>
      </w:r>
      <w:r>
        <w:rPr>
          <w:rFonts w:ascii="Arial" w:eastAsia="Arial" w:hAnsi="Arial" w:cs="Arial"/>
          <w:highlight w:val="white"/>
        </w:rPr>
        <w:t xml:space="preserve"> </w:t>
      </w:r>
      <w:r>
        <w:rPr>
          <w:rFonts w:ascii="Arial" w:eastAsia="Arial" w:hAnsi="Arial" w:cs="Arial"/>
          <w:b/>
          <w:highlight w:val="white"/>
          <w:u w:val="single"/>
        </w:rPr>
        <w:t>no more than 15 pages in length</w:t>
      </w:r>
      <w:r>
        <w:rPr>
          <w:rFonts w:ascii="Arial" w:eastAsia="Arial" w:hAnsi="Arial" w:cs="Arial"/>
        </w:rPr>
        <w:t xml:space="preserve"> (not including additional supporting documentation and budget). </w:t>
      </w:r>
    </w:p>
    <w:p w14:paraId="1FA6D84E" w14:textId="77777777" w:rsidR="002B3AD5" w:rsidRDefault="00B775D1">
      <w:pPr>
        <w:numPr>
          <w:ilvl w:val="0"/>
          <w:numId w:val="7"/>
        </w:numPr>
        <w:spacing w:before="360" w:after="120" w:line="240" w:lineRule="auto"/>
        <w:ind w:left="419" w:hanging="357"/>
        <w:rPr>
          <w:rFonts w:ascii="Arial" w:eastAsia="Arial" w:hAnsi="Arial" w:cs="Arial"/>
          <w:b/>
          <w:color w:val="4C515A"/>
        </w:rPr>
      </w:pPr>
      <w:r>
        <w:rPr>
          <w:rFonts w:ascii="Arial" w:eastAsia="Arial" w:hAnsi="Arial" w:cs="Arial"/>
          <w:b/>
          <w:color w:val="4C515A"/>
        </w:rPr>
        <w:t>Applicants contact details (contact person)</w:t>
      </w:r>
    </w:p>
    <w:tbl>
      <w:tblPr>
        <w:tblStyle w:val="af2"/>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2393"/>
        <w:gridCol w:w="7052"/>
      </w:tblGrid>
      <w:tr w:rsidR="002B3AD5" w14:paraId="540FB41E" w14:textId="77777777">
        <w:tc>
          <w:tcPr>
            <w:tcW w:w="517" w:type="dxa"/>
            <w:shd w:val="clear" w:color="auto" w:fill="D9D9D9"/>
            <w:vAlign w:val="center"/>
          </w:tcPr>
          <w:p w14:paraId="5EC4F86F" w14:textId="77777777" w:rsidR="002B3AD5" w:rsidRDefault="00B775D1">
            <w:pPr>
              <w:ind w:left="22"/>
              <w:rPr>
                <w:rFonts w:ascii="Arial" w:eastAsia="Arial" w:hAnsi="Arial" w:cs="Arial"/>
                <w:color w:val="000000"/>
              </w:rPr>
            </w:pPr>
            <w:r>
              <w:rPr>
                <w:rFonts w:ascii="Arial" w:eastAsia="Arial" w:hAnsi="Arial" w:cs="Arial"/>
                <w:color w:val="000000"/>
              </w:rPr>
              <w:t>1.1</w:t>
            </w:r>
          </w:p>
        </w:tc>
        <w:tc>
          <w:tcPr>
            <w:tcW w:w="2393" w:type="dxa"/>
            <w:shd w:val="clear" w:color="auto" w:fill="D9D9D9"/>
            <w:vAlign w:val="center"/>
          </w:tcPr>
          <w:p w14:paraId="457B9AD5" w14:textId="77777777" w:rsidR="002B3AD5" w:rsidRDefault="00B775D1">
            <w:pPr>
              <w:rPr>
                <w:rFonts w:ascii="Arial" w:eastAsia="Arial" w:hAnsi="Arial" w:cs="Arial"/>
                <w:color w:val="000000"/>
              </w:rPr>
            </w:pPr>
            <w:r>
              <w:rPr>
                <w:rFonts w:ascii="Arial" w:eastAsia="Arial" w:hAnsi="Arial" w:cs="Arial"/>
                <w:color w:val="000000"/>
              </w:rPr>
              <w:t>Name of point of contact for the applicant</w:t>
            </w:r>
          </w:p>
        </w:tc>
        <w:tc>
          <w:tcPr>
            <w:tcW w:w="7052" w:type="dxa"/>
            <w:vAlign w:val="center"/>
          </w:tcPr>
          <w:p w14:paraId="31EFB56C" w14:textId="77777777" w:rsidR="002B3AD5" w:rsidRDefault="002B3AD5">
            <w:pPr>
              <w:jc w:val="both"/>
              <w:rPr>
                <w:rFonts w:ascii="Arial" w:eastAsia="Arial" w:hAnsi="Arial" w:cs="Arial"/>
                <w:b/>
                <w:color w:val="000000"/>
              </w:rPr>
            </w:pPr>
          </w:p>
        </w:tc>
      </w:tr>
      <w:tr w:rsidR="002B3AD5" w14:paraId="194F6E2C" w14:textId="77777777">
        <w:tc>
          <w:tcPr>
            <w:tcW w:w="517" w:type="dxa"/>
            <w:shd w:val="clear" w:color="auto" w:fill="D9D9D9"/>
            <w:vAlign w:val="center"/>
          </w:tcPr>
          <w:p w14:paraId="797DD277" w14:textId="77777777" w:rsidR="002B3AD5" w:rsidRDefault="00B775D1">
            <w:pPr>
              <w:ind w:left="22"/>
              <w:rPr>
                <w:rFonts w:ascii="Arial" w:eastAsia="Arial" w:hAnsi="Arial" w:cs="Arial"/>
                <w:color w:val="000000"/>
              </w:rPr>
            </w:pPr>
            <w:r>
              <w:rPr>
                <w:rFonts w:ascii="Arial" w:eastAsia="Arial" w:hAnsi="Arial" w:cs="Arial"/>
                <w:color w:val="000000"/>
              </w:rPr>
              <w:t>1.2</w:t>
            </w:r>
          </w:p>
        </w:tc>
        <w:tc>
          <w:tcPr>
            <w:tcW w:w="2393" w:type="dxa"/>
            <w:shd w:val="clear" w:color="auto" w:fill="D9D9D9"/>
            <w:vAlign w:val="center"/>
          </w:tcPr>
          <w:p w14:paraId="6B000AD3" w14:textId="77777777" w:rsidR="002B3AD5" w:rsidRDefault="00B775D1">
            <w:pPr>
              <w:rPr>
                <w:rFonts w:ascii="Arial" w:eastAsia="Arial" w:hAnsi="Arial" w:cs="Arial"/>
                <w:color w:val="000000"/>
              </w:rPr>
            </w:pPr>
            <w:r>
              <w:rPr>
                <w:rFonts w:ascii="Arial" w:eastAsia="Arial" w:hAnsi="Arial" w:cs="Arial"/>
                <w:color w:val="000000"/>
              </w:rPr>
              <w:t>Position of point of contact within the business / institution</w:t>
            </w:r>
          </w:p>
        </w:tc>
        <w:tc>
          <w:tcPr>
            <w:tcW w:w="7052" w:type="dxa"/>
            <w:vAlign w:val="center"/>
          </w:tcPr>
          <w:p w14:paraId="7BAC3A8F" w14:textId="77777777" w:rsidR="002B3AD5" w:rsidRDefault="002B3AD5">
            <w:pPr>
              <w:jc w:val="both"/>
              <w:rPr>
                <w:rFonts w:ascii="Arial" w:eastAsia="Arial" w:hAnsi="Arial" w:cs="Arial"/>
                <w:b/>
                <w:color w:val="000000"/>
              </w:rPr>
            </w:pPr>
          </w:p>
        </w:tc>
      </w:tr>
      <w:tr w:rsidR="002B3AD5" w14:paraId="53AE072E" w14:textId="77777777">
        <w:trPr>
          <w:trHeight w:val="898"/>
        </w:trPr>
        <w:tc>
          <w:tcPr>
            <w:tcW w:w="517" w:type="dxa"/>
            <w:shd w:val="clear" w:color="auto" w:fill="D9D9D9"/>
            <w:vAlign w:val="center"/>
          </w:tcPr>
          <w:p w14:paraId="174248F5" w14:textId="77777777" w:rsidR="002B3AD5" w:rsidRDefault="00B775D1">
            <w:pPr>
              <w:ind w:left="22"/>
              <w:rPr>
                <w:rFonts w:ascii="Arial" w:eastAsia="Arial" w:hAnsi="Arial" w:cs="Arial"/>
                <w:color w:val="000000"/>
              </w:rPr>
            </w:pPr>
            <w:r>
              <w:rPr>
                <w:rFonts w:ascii="Arial" w:eastAsia="Arial" w:hAnsi="Arial" w:cs="Arial"/>
                <w:color w:val="000000"/>
              </w:rPr>
              <w:t>1.3</w:t>
            </w:r>
          </w:p>
        </w:tc>
        <w:tc>
          <w:tcPr>
            <w:tcW w:w="2393" w:type="dxa"/>
            <w:shd w:val="clear" w:color="auto" w:fill="D9D9D9"/>
            <w:vAlign w:val="center"/>
          </w:tcPr>
          <w:p w14:paraId="64F5909B" w14:textId="77777777" w:rsidR="002B3AD5" w:rsidRDefault="00B775D1">
            <w:pPr>
              <w:rPr>
                <w:rFonts w:ascii="Arial" w:eastAsia="Arial" w:hAnsi="Arial" w:cs="Arial"/>
                <w:color w:val="000000"/>
              </w:rPr>
            </w:pPr>
            <w:r>
              <w:rPr>
                <w:rFonts w:ascii="Arial" w:eastAsia="Arial" w:hAnsi="Arial" w:cs="Arial"/>
                <w:color w:val="000000"/>
              </w:rPr>
              <w:t>Address</w:t>
            </w:r>
          </w:p>
        </w:tc>
        <w:tc>
          <w:tcPr>
            <w:tcW w:w="7052" w:type="dxa"/>
            <w:vAlign w:val="center"/>
          </w:tcPr>
          <w:p w14:paraId="3BB96D97" w14:textId="77777777" w:rsidR="002B3AD5" w:rsidRDefault="002B3AD5">
            <w:pPr>
              <w:jc w:val="both"/>
              <w:rPr>
                <w:rFonts w:ascii="Arial" w:eastAsia="Arial" w:hAnsi="Arial" w:cs="Arial"/>
                <w:b/>
                <w:color w:val="000000"/>
              </w:rPr>
            </w:pPr>
          </w:p>
        </w:tc>
      </w:tr>
      <w:tr w:rsidR="002B3AD5" w14:paraId="27B28266" w14:textId="77777777">
        <w:trPr>
          <w:trHeight w:val="415"/>
        </w:trPr>
        <w:tc>
          <w:tcPr>
            <w:tcW w:w="517" w:type="dxa"/>
            <w:shd w:val="clear" w:color="auto" w:fill="D9D9D9"/>
            <w:vAlign w:val="center"/>
          </w:tcPr>
          <w:p w14:paraId="56565AEF" w14:textId="77777777" w:rsidR="002B3AD5" w:rsidRDefault="00B775D1">
            <w:pPr>
              <w:ind w:left="22"/>
              <w:rPr>
                <w:rFonts w:ascii="Arial" w:eastAsia="Arial" w:hAnsi="Arial" w:cs="Arial"/>
                <w:color w:val="000000"/>
              </w:rPr>
            </w:pPr>
            <w:r>
              <w:rPr>
                <w:rFonts w:ascii="Arial" w:eastAsia="Arial" w:hAnsi="Arial" w:cs="Arial"/>
                <w:color w:val="000000"/>
              </w:rPr>
              <w:t>1.4</w:t>
            </w:r>
          </w:p>
        </w:tc>
        <w:tc>
          <w:tcPr>
            <w:tcW w:w="2393" w:type="dxa"/>
            <w:shd w:val="clear" w:color="auto" w:fill="D9D9D9"/>
            <w:vAlign w:val="center"/>
          </w:tcPr>
          <w:p w14:paraId="49EB59E4" w14:textId="77777777" w:rsidR="002B3AD5" w:rsidRDefault="00B775D1">
            <w:pPr>
              <w:rPr>
                <w:rFonts w:ascii="Arial" w:eastAsia="Arial" w:hAnsi="Arial" w:cs="Arial"/>
                <w:color w:val="000000"/>
              </w:rPr>
            </w:pPr>
            <w:r>
              <w:rPr>
                <w:rFonts w:ascii="Arial" w:eastAsia="Arial" w:hAnsi="Arial" w:cs="Arial"/>
                <w:color w:val="000000"/>
              </w:rPr>
              <w:t>Phone number</w:t>
            </w:r>
          </w:p>
        </w:tc>
        <w:tc>
          <w:tcPr>
            <w:tcW w:w="7052" w:type="dxa"/>
            <w:vAlign w:val="center"/>
          </w:tcPr>
          <w:p w14:paraId="64E45C36" w14:textId="77777777" w:rsidR="002B3AD5" w:rsidRDefault="002B3AD5">
            <w:pPr>
              <w:jc w:val="both"/>
              <w:rPr>
                <w:rFonts w:ascii="Arial" w:eastAsia="Arial" w:hAnsi="Arial" w:cs="Arial"/>
                <w:b/>
                <w:color w:val="000000"/>
              </w:rPr>
            </w:pPr>
          </w:p>
        </w:tc>
      </w:tr>
      <w:tr w:rsidR="002B3AD5" w14:paraId="716B6F21" w14:textId="77777777">
        <w:trPr>
          <w:trHeight w:val="420"/>
        </w:trPr>
        <w:tc>
          <w:tcPr>
            <w:tcW w:w="517" w:type="dxa"/>
            <w:shd w:val="clear" w:color="auto" w:fill="D9D9D9"/>
            <w:vAlign w:val="center"/>
          </w:tcPr>
          <w:p w14:paraId="0641436C" w14:textId="77777777" w:rsidR="002B3AD5" w:rsidRDefault="00B775D1">
            <w:pPr>
              <w:ind w:left="22"/>
              <w:rPr>
                <w:rFonts w:ascii="Arial" w:eastAsia="Arial" w:hAnsi="Arial" w:cs="Arial"/>
                <w:color w:val="000000"/>
              </w:rPr>
            </w:pPr>
            <w:r>
              <w:rPr>
                <w:rFonts w:ascii="Arial" w:eastAsia="Arial" w:hAnsi="Arial" w:cs="Arial"/>
                <w:color w:val="000000"/>
              </w:rPr>
              <w:t>1.5</w:t>
            </w:r>
          </w:p>
        </w:tc>
        <w:tc>
          <w:tcPr>
            <w:tcW w:w="2393" w:type="dxa"/>
            <w:shd w:val="clear" w:color="auto" w:fill="D9D9D9"/>
            <w:vAlign w:val="center"/>
          </w:tcPr>
          <w:p w14:paraId="10C43AD6" w14:textId="77777777" w:rsidR="002B3AD5" w:rsidRDefault="00B775D1">
            <w:pPr>
              <w:rPr>
                <w:rFonts w:ascii="Arial" w:eastAsia="Arial" w:hAnsi="Arial" w:cs="Arial"/>
                <w:color w:val="000000"/>
              </w:rPr>
            </w:pPr>
            <w:r>
              <w:rPr>
                <w:rFonts w:ascii="Arial" w:eastAsia="Arial" w:hAnsi="Arial" w:cs="Arial"/>
                <w:color w:val="000000"/>
              </w:rPr>
              <w:t>Email address (optional)</w:t>
            </w:r>
          </w:p>
        </w:tc>
        <w:tc>
          <w:tcPr>
            <w:tcW w:w="7052" w:type="dxa"/>
            <w:vAlign w:val="center"/>
          </w:tcPr>
          <w:p w14:paraId="5311EAD9" w14:textId="77777777" w:rsidR="002B3AD5" w:rsidRDefault="002B3AD5">
            <w:pPr>
              <w:jc w:val="both"/>
              <w:rPr>
                <w:rFonts w:ascii="Arial" w:eastAsia="Arial" w:hAnsi="Arial" w:cs="Arial"/>
                <w:b/>
                <w:color w:val="000000"/>
              </w:rPr>
            </w:pPr>
          </w:p>
        </w:tc>
      </w:tr>
    </w:tbl>
    <w:p w14:paraId="41933F32" w14:textId="77777777" w:rsidR="002B3AD5" w:rsidRDefault="00B775D1">
      <w:pPr>
        <w:numPr>
          <w:ilvl w:val="0"/>
          <w:numId w:val="7"/>
        </w:numPr>
        <w:spacing w:before="360" w:after="120" w:line="240" w:lineRule="auto"/>
        <w:ind w:left="419" w:hanging="357"/>
        <w:rPr>
          <w:rFonts w:ascii="Arial" w:eastAsia="Arial" w:hAnsi="Arial" w:cs="Arial"/>
          <w:b/>
          <w:color w:val="4C515A"/>
        </w:rPr>
      </w:pPr>
      <w:r>
        <w:rPr>
          <w:rFonts w:ascii="Arial" w:eastAsia="Arial" w:hAnsi="Arial" w:cs="Arial"/>
          <w:b/>
          <w:color w:val="4C515A"/>
        </w:rPr>
        <w:t>Business / institution information</w:t>
      </w:r>
    </w:p>
    <w:tbl>
      <w:tblPr>
        <w:tblStyle w:val="af3"/>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340"/>
        <w:gridCol w:w="6942"/>
      </w:tblGrid>
      <w:tr w:rsidR="002B3AD5" w14:paraId="320F8563" w14:textId="77777777">
        <w:trPr>
          <w:trHeight w:val="756"/>
        </w:trPr>
        <w:tc>
          <w:tcPr>
            <w:tcW w:w="675" w:type="dxa"/>
            <w:shd w:val="clear" w:color="auto" w:fill="D9D9D9"/>
            <w:vAlign w:val="center"/>
          </w:tcPr>
          <w:p w14:paraId="48EC44E5" w14:textId="77777777" w:rsidR="002B3AD5" w:rsidRDefault="00B775D1">
            <w:pPr>
              <w:rPr>
                <w:rFonts w:ascii="Arial" w:eastAsia="Arial" w:hAnsi="Arial" w:cs="Arial"/>
                <w:color w:val="000000"/>
              </w:rPr>
            </w:pPr>
            <w:r>
              <w:rPr>
                <w:rFonts w:ascii="Arial" w:eastAsia="Arial" w:hAnsi="Arial" w:cs="Arial"/>
                <w:color w:val="000000"/>
              </w:rPr>
              <w:t>2.1</w:t>
            </w:r>
          </w:p>
        </w:tc>
        <w:tc>
          <w:tcPr>
            <w:tcW w:w="2340" w:type="dxa"/>
            <w:shd w:val="clear" w:color="auto" w:fill="D9D9D9"/>
            <w:vAlign w:val="center"/>
          </w:tcPr>
          <w:p w14:paraId="2B1BD5F7" w14:textId="77777777" w:rsidR="002B3AD5" w:rsidRDefault="00B775D1">
            <w:pPr>
              <w:rPr>
                <w:rFonts w:ascii="Arial" w:eastAsia="Arial" w:hAnsi="Arial" w:cs="Arial"/>
                <w:color w:val="000000"/>
              </w:rPr>
            </w:pPr>
            <w:r>
              <w:rPr>
                <w:rFonts w:ascii="Arial" w:eastAsia="Arial" w:hAnsi="Arial" w:cs="Arial"/>
                <w:color w:val="000000"/>
              </w:rPr>
              <w:t>Name of the business / institution</w:t>
            </w:r>
          </w:p>
        </w:tc>
        <w:tc>
          <w:tcPr>
            <w:tcW w:w="6942" w:type="dxa"/>
            <w:vAlign w:val="center"/>
          </w:tcPr>
          <w:p w14:paraId="65EC3739" w14:textId="77777777" w:rsidR="002B3AD5" w:rsidRDefault="002B3AD5">
            <w:pPr>
              <w:jc w:val="both"/>
              <w:rPr>
                <w:rFonts w:ascii="Arial" w:eastAsia="Arial" w:hAnsi="Arial" w:cs="Arial"/>
                <w:b/>
                <w:color w:val="000000"/>
              </w:rPr>
            </w:pPr>
          </w:p>
        </w:tc>
      </w:tr>
      <w:tr w:rsidR="002B3AD5" w14:paraId="191B7D57" w14:textId="77777777">
        <w:trPr>
          <w:trHeight w:val="497"/>
        </w:trPr>
        <w:tc>
          <w:tcPr>
            <w:tcW w:w="675" w:type="dxa"/>
            <w:shd w:val="clear" w:color="auto" w:fill="D9D9D9"/>
            <w:vAlign w:val="center"/>
          </w:tcPr>
          <w:p w14:paraId="187CEE39" w14:textId="77777777" w:rsidR="002B3AD5" w:rsidRDefault="00B775D1">
            <w:pPr>
              <w:rPr>
                <w:rFonts w:ascii="Arial" w:eastAsia="Arial" w:hAnsi="Arial" w:cs="Arial"/>
                <w:color w:val="000000"/>
              </w:rPr>
            </w:pPr>
            <w:r>
              <w:rPr>
                <w:rFonts w:ascii="Arial" w:eastAsia="Arial" w:hAnsi="Arial" w:cs="Arial"/>
                <w:color w:val="000000"/>
              </w:rPr>
              <w:t>2.2</w:t>
            </w:r>
          </w:p>
        </w:tc>
        <w:tc>
          <w:tcPr>
            <w:tcW w:w="2340" w:type="dxa"/>
            <w:shd w:val="clear" w:color="auto" w:fill="D9D9D9"/>
            <w:vAlign w:val="center"/>
          </w:tcPr>
          <w:p w14:paraId="0BCBD096" w14:textId="77777777" w:rsidR="002B3AD5" w:rsidRDefault="00B775D1">
            <w:pPr>
              <w:rPr>
                <w:rFonts w:ascii="Arial" w:eastAsia="Arial" w:hAnsi="Arial" w:cs="Arial"/>
                <w:color w:val="000000"/>
              </w:rPr>
            </w:pPr>
            <w:r>
              <w:rPr>
                <w:rFonts w:ascii="Arial" w:eastAsia="Arial" w:hAnsi="Arial" w:cs="Arial"/>
                <w:color w:val="000000"/>
              </w:rPr>
              <w:t>Year of establishment</w:t>
            </w:r>
          </w:p>
        </w:tc>
        <w:tc>
          <w:tcPr>
            <w:tcW w:w="6942" w:type="dxa"/>
            <w:vAlign w:val="center"/>
          </w:tcPr>
          <w:p w14:paraId="250DAFBC" w14:textId="77777777" w:rsidR="002B3AD5" w:rsidRDefault="002B3AD5">
            <w:pPr>
              <w:jc w:val="both"/>
              <w:rPr>
                <w:rFonts w:ascii="Arial" w:eastAsia="Arial" w:hAnsi="Arial" w:cs="Arial"/>
                <w:b/>
                <w:color w:val="000000"/>
              </w:rPr>
            </w:pPr>
          </w:p>
        </w:tc>
      </w:tr>
      <w:tr w:rsidR="002B3AD5" w14:paraId="252D6487" w14:textId="77777777">
        <w:trPr>
          <w:trHeight w:val="4529"/>
        </w:trPr>
        <w:tc>
          <w:tcPr>
            <w:tcW w:w="675" w:type="dxa"/>
            <w:shd w:val="clear" w:color="auto" w:fill="D9D9D9"/>
            <w:vAlign w:val="center"/>
          </w:tcPr>
          <w:p w14:paraId="4EA4355E" w14:textId="77777777" w:rsidR="002B3AD5" w:rsidRDefault="00B775D1">
            <w:pPr>
              <w:rPr>
                <w:rFonts w:ascii="Arial" w:eastAsia="Arial" w:hAnsi="Arial" w:cs="Arial"/>
                <w:color w:val="000000"/>
              </w:rPr>
            </w:pPr>
            <w:r>
              <w:rPr>
                <w:rFonts w:ascii="Arial" w:eastAsia="Arial" w:hAnsi="Arial" w:cs="Arial"/>
                <w:color w:val="000000"/>
              </w:rPr>
              <w:t>2.3</w:t>
            </w:r>
          </w:p>
        </w:tc>
        <w:tc>
          <w:tcPr>
            <w:tcW w:w="2340" w:type="dxa"/>
            <w:shd w:val="clear" w:color="auto" w:fill="D9D9D9"/>
            <w:vAlign w:val="center"/>
          </w:tcPr>
          <w:p w14:paraId="0CA02AEC" w14:textId="77777777" w:rsidR="002B3AD5" w:rsidRDefault="00B775D1">
            <w:pPr>
              <w:rPr>
                <w:rFonts w:ascii="Arial" w:eastAsia="Arial" w:hAnsi="Arial" w:cs="Arial"/>
                <w:color w:val="000000"/>
              </w:rPr>
            </w:pPr>
            <w:r>
              <w:rPr>
                <w:rFonts w:ascii="Arial" w:eastAsia="Arial" w:hAnsi="Arial" w:cs="Arial"/>
                <w:color w:val="000000"/>
              </w:rPr>
              <w:t>Description of current business / institution structure and main business activities</w:t>
            </w:r>
          </w:p>
        </w:tc>
        <w:tc>
          <w:tcPr>
            <w:tcW w:w="6942" w:type="dxa"/>
            <w:vAlign w:val="center"/>
          </w:tcPr>
          <w:p w14:paraId="779B560E" w14:textId="77777777" w:rsidR="002B3AD5" w:rsidRDefault="002B3AD5">
            <w:pPr>
              <w:jc w:val="both"/>
              <w:rPr>
                <w:rFonts w:ascii="Arial" w:eastAsia="Arial" w:hAnsi="Arial" w:cs="Arial"/>
                <w:b/>
                <w:color w:val="000000"/>
              </w:rPr>
            </w:pPr>
          </w:p>
          <w:p w14:paraId="1D414B61" w14:textId="77777777" w:rsidR="002B3AD5" w:rsidRDefault="002B3AD5">
            <w:pPr>
              <w:rPr>
                <w:rFonts w:ascii="Arial" w:eastAsia="Arial" w:hAnsi="Arial" w:cs="Arial"/>
              </w:rPr>
            </w:pPr>
          </w:p>
          <w:p w14:paraId="6CF5781D" w14:textId="77777777" w:rsidR="002B3AD5" w:rsidRDefault="002B3AD5">
            <w:pPr>
              <w:rPr>
                <w:rFonts w:ascii="Arial" w:eastAsia="Arial" w:hAnsi="Arial" w:cs="Arial"/>
              </w:rPr>
            </w:pPr>
          </w:p>
          <w:p w14:paraId="200DF35D" w14:textId="77777777" w:rsidR="002B3AD5" w:rsidRDefault="002B3AD5">
            <w:pPr>
              <w:rPr>
                <w:rFonts w:ascii="Arial" w:eastAsia="Arial" w:hAnsi="Arial" w:cs="Arial"/>
              </w:rPr>
            </w:pPr>
          </w:p>
          <w:p w14:paraId="523DEFF4" w14:textId="77777777" w:rsidR="002B3AD5" w:rsidRDefault="002B3AD5">
            <w:pPr>
              <w:rPr>
                <w:rFonts w:ascii="Arial" w:eastAsia="Arial" w:hAnsi="Arial" w:cs="Arial"/>
              </w:rPr>
            </w:pPr>
          </w:p>
          <w:p w14:paraId="2D2B542F" w14:textId="77777777" w:rsidR="002B3AD5" w:rsidRDefault="002B3AD5">
            <w:pPr>
              <w:rPr>
                <w:rFonts w:ascii="Arial" w:eastAsia="Arial" w:hAnsi="Arial" w:cs="Arial"/>
              </w:rPr>
            </w:pPr>
          </w:p>
          <w:p w14:paraId="7249622B" w14:textId="77777777" w:rsidR="002B3AD5" w:rsidRDefault="002B3AD5">
            <w:pPr>
              <w:rPr>
                <w:rFonts w:ascii="Arial" w:eastAsia="Arial" w:hAnsi="Arial" w:cs="Arial"/>
              </w:rPr>
            </w:pPr>
          </w:p>
          <w:p w14:paraId="0447F653" w14:textId="77777777" w:rsidR="002B3AD5" w:rsidRDefault="002B3AD5">
            <w:pPr>
              <w:rPr>
                <w:rFonts w:ascii="Arial" w:eastAsia="Arial" w:hAnsi="Arial" w:cs="Arial"/>
              </w:rPr>
            </w:pPr>
          </w:p>
          <w:p w14:paraId="57C17471" w14:textId="77777777" w:rsidR="002B3AD5" w:rsidRDefault="002B3AD5">
            <w:pPr>
              <w:rPr>
                <w:rFonts w:ascii="Arial" w:eastAsia="Arial" w:hAnsi="Arial" w:cs="Arial"/>
              </w:rPr>
            </w:pPr>
          </w:p>
          <w:p w14:paraId="339CE5EC" w14:textId="77777777" w:rsidR="002B3AD5" w:rsidRDefault="002B3AD5">
            <w:pPr>
              <w:rPr>
                <w:rFonts w:ascii="Arial" w:eastAsia="Arial" w:hAnsi="Arial" w:cs="Arial"/>
              </w:rPr>
            </w:pPr>
          </w:p>
        </w:tc>
      </w:tr>
      <w:tr w:rsidR="002B3AD5" w14:paraId="7D6C65C8" w14:textId="77777777">
        <w:trPr>
          <w:trHeight w:val="898"/>
        </w:trPr>
        <w:tc>
          <w:tcPr>
            <w:tcW w:w="675" w:type="dxa"/>
            <w:shd w:val="clear" w:color="auto" w:fill="D9D9D9"/>
            <w:vAlign w:val="center"/>
          </w:tcPr>
          <w:p w14:paraId="5976680E" w14:textId="77777777" w:rsidR="002B3AD5" w:rsidRDefault="00B775D1">
            <w:pPr>
              <w:rPr>
                <w:rFonts w:ascii="Arial" w:eastAsia="Arial" w:hAnsi="Arial" w:cs="Arial"/>
                <w:color w:val="000000"/>
              </w:rPr>
            </w:pPr>
            <w:r>
              <w:rPr>
                <w:rFonts w:ascii="Arial" w:eastAsia="Arial" w:hAnsi="Arial" w:cs="Arial"/>
                <w:color w:val="000000"/>
              </w:rPr>
              <w:t>2.4</w:t>
            </w:r>
          </w:p>
        </w:tc>
        <w:tc>
          <w:tcPr>
            <w:tcW w:w="2340" w:type="dxa"/>
            <w:shd w:val="clear" w:color="auto" w:fill="D9D9D9"/>
            <w:vAlign w:val="center"/>
          </w:tcPr>
          <w:p w14:paraId="2E82D933" w14:textId="77777777" w:rsidR="002B3AD5" w:rsidRDefault="00B775D1">
            <w:pPr>
              <w:rPr>
                <w:rFonts w:ascii="Arial" w:eastAsia="Arial" w:hAnsi="Arial" w:cs="Arial"/>
                <w:color w:val="000000"/>
              </w:rPr>
            </w:pPr>
            <w:r>
              <w:rPr>
                <w:rFonts w:ascii="Arial" w:eastAsia="Arial" w:hAnsi="Arial" w:cs="Arial"/>
                <w:color w:val="000000"/>
              </w:rPr>
              <w:t>Number of full-time staff / part-time staff/</w:t>
            </w:r>
            <w:r>
              <w:rPr>
                <w:rFonts w:ascii="Arial" w:eastAsia="Arial" w:hAnsi="Arial" w:cs="Arial"/>
              </w:rPr>
              <w:t>owner of business</w:t>
            </w:r>
          </w:p>
        </w:tc>
        <w:tc>
          <w:tcPr>
            <w:tcW w:w="6942" w:type="dxa"/>
            <w:vAlign w:val="center"/>
          </w:tcPr>
          <w:p w14:paraId="6CD33385" w14:textId="77777777" w:rsidR="002B3AD5" w:rsidRDefault="002B3AD5">
            <w:pPr>
              <w:jc w:val="both"/>
              <w:rPr>
                <w:rFonts w:ascii="Arial" w:eastAsia="Arial" w:hAnsi="Arial" w:cs="Arial"/>
                <w:b/>
                <w:color w:val="000000"/>
              </w:rPr>
            </w:pPr>
          </w:p>
        </w:tc>
      </w:tr>
      <w:tr w:rsidR="002B3AD5" w14:paraId="15EAD1E3" w14:textId="77777777">
        <w:trPr>
          <w:trHeight w:val="898"/>
        </w:trPr>
        <w:tc>
          <w:tcPr>
            <w:tcW w:w="675" w:type="dxa"/>
            <w:shd w:val="clear" w:color="auto" w:fill="D9D9D9"/>
            <w:vAlign w:val="center"/>
          </w:tcPr>
          <w:p w14:paraId="42899C39" w14:textId="77777777" w:rsidR="002B3AD5" w:rsidRDefault="00B775D1">
            <w:pPr>
              <w:rPr>
                <w:rFonts w:ascii="Arial" w:eastAsia="Arial" w:hAnsi="Arial" w:cs="Arial"/>
                <w:color w:val="000000"/>
              </w:rPr>
            </w:pPr>
            <w:r>
              <w:rPr>
                <w:rFonts w:ascii="Arial" w:eastAsia="Arial" w:hAnsi="Arial" w:cs="Arial"/>
              </w:rPr>
              <w:t>2.5</w:t>
            </w:r>
          </w:p>
        </w:tc>
        <w:tc>
          <w:tcPr>
            <w:tcW w:w="2340" w:type="dxa"/>
            <w:shd w:val="clear" w:color="auto" w:fill="D9D9D9"/>
            <w:vAlign w:val="center"/>
          </w:tcPr>
          <w:p w14:paraId="343B0635" w14:textId="77777777" w:rsidR="002B3AD5" w:rsidRDefault="00B775D1">
            <w:pPr>
              <w:rPr>
                <w:rFonts w:ascii="Arial" w:eastAsia="Arial" w:hAnsi="Arial" w:cs="Arial"/>
                <w:color w:val="000000"/>
              </w:rPr>
            </w:pPr>
            <w:r>
              <w:rPr>
                <w:rFonts w:ascii="Arial" w:eastAsia="Arial" w:hAnsi="Arial" w:cs="Arial"/>
              </w:rPr>
              <w:t xml:space="preserve">Current Financial capital of the enterprise </w:t>
            </w:r>
          </w:p>
        </w:tc>
        <w:tc>
          <w:tcPr>
            <w:tcW w:w="6942" w:type="dxa"/>
            <w:vAlign w:val="center"/>
          </w:tcPr>
          <w:p w14:paraId="5769EE61" w14:textId="77777777" w:rsidR="002B3AD5" w:rsidRDefault="002B3AD5">
            <w:pPr>
              <w:jc w:val="both"/>
              <w:rPr>
                <w:rFonts w:ascii="Arial" w:eastAsia="Arial" w:hAnsi="Arial" w:cs="Arial"/>
                <w:b/>
                <w:color w:val="000000"/>
              </w:rPr>
            </w:pPr>
          </w:p>
        </w:tc>
      </w:tr>
      <w:tr w:rsidR="002B3AD5" w14:paraId="1298B08D" w14:textId="77777777">
        <w:trPr>
          <w:trHeight w:val="1492"/>
        </w:trPr>
        <w:tc>
          <w:tcPr>
            <w:tcW w:w="675" w:type="dxa"/>
            <w:shd w:val="clear" w:color="auto" w:fill="D9D9D9"/>
            <w:vAlign w:val="center"/>
          </w:tcPr>
          <w:p w14:paraId="6C82B25A" w14:textId="77777777" w:rsidR="002B3AD5" w:rsidRDefault="00B775D1">
            <w:pPr>
              <w:rPr>
                <w:rFonts w:ascii="Arial" w:eastAsia="Arial" w:hAnsi="Arial" w:cs="Arial"/>
                <w:color w:val="000000"/>
              </w:rPr>
            </w:pPr>
            <w:r>
              <w:rPr>
                <w:rFonts w:ascii="Arial" w:eastAsia="Arial" w:hAnsi="Arial" w:cs="Arial"/>
                <w:color w:val="000000"/>
              </w:rPr>
              <w:t>2.</w:t>
            </w:r>
            <w:r>
              <w:rPr>
                <w:rFonts w:ascii="Arial" w:eastAsia="Arial" w:hAnsi="Arial" w:cs="Arial"/>
              </w:rPr>
              <w:t>6</w:t>
            </w:r>
          </w:p>
        </w:tc>
        <w:tc>
          <w:tcPr>
            <w:tcW w:w="2340" w:type="dxa"/>
            <w:shd w:val="clear" w:color="auto" w:fill="D9D9D9"/>
            <w:vAlign w:val="center"/>
          </w:tcPr>
          <w:p w14:paraId="6D010C12" w14:textId="77777777" w:rsidR="002B3AD5" w:rsidRDefault="00B775D1">
            <w:pPr>
              <w:rPr>
                <w:rFonts w:ascii="Arial" w:eastAsia="Arial" w:hAnsi="Arial" w:cs="Arial"/>
                <w:color w:val="000000"/>
              </w:rPr>
            </w:pPr>
            <w:r>
              <w:rPr>
                <w:rFonts w:ascii="Arial" w:eastAsia="Arial" w:hAnsi="Arial" w:cs="Arial"/>
                <w:color w:val="000000"/>
              </w:rPr>
              <w:t>Mission / Objective of business / institution</w:t>
            </w:r>
          </w:p>
        </w:tc>
        <w:tc>
          <w:tcPr>
            <w:tcW w:w="6942" w:type="dxa"/>
            <w:vAlign w:val="center"/>
          </w:tcPr>
          <w:p w14:paraId="5C390599" w14:textId="77777777" w:rsidR="002B3AD5" w:rsidRDefault="002B3AD5">
            <w:pPr>
              <w:jc w:val="both"/>
              <w:rPr>
                <w:rFonts w:ascii="Arial" w:eastAsia="Arial" w:hAnsi="Arial" w:cs="Arial"/>
                <w:b/>
                <w:color w:val="000000"/>
              </w:rPr>
            </w:pPr>
          </w:p>
        </w:tc>
      </w:tr>
      <w:tr w:rsidR="002B3AD5" w14:paraId="6E0B17AF" w14:textId="77777777">
        <w:trPr>
          <w:trHeight w:val="2141"/>
        </w:trPr>
        <w:tc>
          <w:tcPr>
            <w:tcW w:w="675" w:type="dxa"/>
            <w:shd w:val="clear" w:color="auto" w:fill="D9D9D9"/>
            <w:vAlign w:val="center"/>
          </w:tcPr>
          <w:p w14:paraId="06B9CF44" w14:textId="77777777" w:rsidR="002B3AD5" w:rsidRDefault="00B775D1">
            <w:pPr>
              <w:rPr>
                <w:rFonts w:ascii="Arial" w:eastAsia="Arial" w:hAnsi="Arial" w:cs="Arial"/>
                <w:color w:val="000000"/>
              </w:rPr>
            </w:pPr>
            <w:r>
              <w:rPr>
                <w:rFonts w:ascii="Arial" w:eastAsia="Arial" w:hAnsi="Arial" w:cs="Arial"/>
                <w:color w:val="000000"/>
              </w:rPr>
              <w:t>2.</w:t>
            </w:r>
            <w:r>
              <w:rPr>
                <w:rFonts w:ascii="Arial" w:eastAsia="Arial" w:hAnsi="Arial" w:cs="Arial"/>
              </w:rPr>
              <w:t>7</w:t>
            </w:r>
          </w:p>
        </w:tc>
        <w:tc>
          <w:tcPr>
            <w:tcW w:w="2340" w:type="dxa"/>
            <w:shd w:val="clear" w:color="auto" w:fill="D9D9D9"/>
            <w:vAlign w:val="center"/>
          </w:tcPr>
          <w:p w14:paraId="21512677" w14:textId="77777777" w:rsidR="002B3AD5" w:rsidRDefault="00B775D1">
            <w:pPr>
              <w:rPr>
                <w:rFonts w:ascii="Arial" w:eastAsia="Arial" w:hAnsi="Arial" w:cs="Arial"/>
                <w:color w:val="000000"/>
              </w:rPr>
            </w:pPr>
            <w:r>
              <w:rPr>
                <w:rFonts w:ascii="Arial" w:eastAsia="Arial" w:hAnsi="Arial" w:cs="Arial"/>
                <w:color w:val="000000"/>
              </w:rPr>
              <w:t>Has your organization received any financial / technical assistance from international organizations or NGOs (if yes, please describe the content of the assistance)</w:t>
            </w:r>
          </w:p>
        </w:tc>
        <w:tc>
          <w:tcPr>
            <w:tcW w:w="6942" w:type="dxa"/>
            <w:vAlign w:val="center"/>
          </w:tcPr>
          <w:p w14:paraId="413D7700" w14:textId="77777777" w:rsidR="002B3AD5" w:rsidRDefault="002B3AD5">
            <w:pPr>
              <w:jc w:val="both"/>
              <w:rPr>
                <w:rFonts w:ascii="Arial" w:eastAsia="Arial" w:hAnsi="Arial" w:cs="Arial"/>
                <w:b/>
                <w:color w:val="000000"/>
              </w:rPr>
            </w:pPr>
          </w:p>
        </w:tc>
      </w:tr>
    </w:tbl>
    <w:p w14:paraId="3A9888DD" w14:textId="77777777" w:rsidR="002B3AD5" w:rsidRDefault="002B3AD5">
      <w:pPr>
        <w:spacing w:before="360" w:after="120" w:line="240" w:lineRule="auto"/>
        <w:ind w:left="720"/>
        <w:rPr>
          <w:rFonts w:ascii="Arial" w:eastAsia="Arial" w:hAnsi="Arial" w:cs="Arial"/>
          <w:b/>
          <w:color w:val="4C515A"/>
        </w:rPr>
      </w:pPr>
    </w:p>
    <w:p w14:paraId="08C75C88" w14:textId="77777777" w:rsidR="002B3AD5" w:rsidRDefault="002B3AD5">
      <w:pPr>
        <w:spacing w:before="360" w:after="120" w:line="240" w:lineRule="auto"/>
        <w:ind w:left="720"/>
        <w:rPr>
          <w:rFonts w:ascii="Arial" w:eastAsia="Arial" w:hAnsi="Arial" w:cs="Arial"/>
          <w:b/>
          <w:color w:val="4C515A"/>
        </w:rPr>
      </w:pPr>
    </w:p>
    <w:p w14:paraId="63358381" w14:textId="77777777" w:rsidR="002B3AD5" w:rsidRDefault="002B3AD5">
      <w:pPr>
        <w:spacing w:before="360" w:after="120" w:line="240" w:lineRule="auto"/>
        <w:ind w:left="720"/>
        <w:rPr>
          <w:rFonts w:ascii="Arial" w:eastAsia="Arial" w:hAnsi="Arial" w:cs="Arial"/>
          <w:b/>
          <w:color w:val="4C515A"/>
        </w:rPr>
      </w:pPr>
    </w:p>
    <w:p w14:paraId="1702CB40" w14:textId="77777777" w:rsidR="002B3AD5" w:rsidRDefault="00B775D1">
      <w:pPr>
        <w:numPr>
          <w:ilvl w:val="0"/>
          <w:numId w:val="7"/>
        </w:numPr>
        <w:spacing w:before="360" w:after="120" w:line="240" w:lineRule="auto"/>
        <w:ind w:left="419" w:hanging="357"/>
        <w:rPr>
          <w:rFonts w:ascii="Arial" w:eastAsia="Arial" w:hAnsi="Arial" w:cs="Arial"/>
          <w:b/>
          <w:color w:val="4C515A"/>
        </w:rPr>
      </w:pPr>
      <w:r>
        <w:rPr>
          <w:rFonts w:ascii="Arial" w:eastAsia="Arial" w:hAnsi="Arial" w:cs="Arial"/>
          <w:b/>
          <w:color w:val="4C515A"/>
        </w:rPr>
        <w:t>Proposed business idea/ activities</w:t>
      </w:r>
    </w:p>
    <w:tbl>
      <w:tblPr>
        <w:tblStyle w:val="af4"/>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2B3AD5" w14:paraId="4B1AE71F" w14:textId="77777777">
        <w:trPr>
          <w:trHeight w:val="7787"/>
        </w:trPr>
        <w:tc>
          <w:tcPr>
            <w:tcW w:w="9962" w:type="dxa"/>
          </w:tcPr>
          <w:p w14:paraId="613C127E" w14:textId="77777777" w:rsidR="002B3AD5" w:rsidRDefault="00B775D1">
            <w:pPr>
              <w:spacing w:after="120"/>
              <w:rPr>
                <w:rFonts w:ascii="Arial" w:eastAsia="Arial" w:hAnsi="Arial" w:cs="Arial"/>
                <w:b/>
                <w:color w:val="000000"/>
              </w:rPr>
            </w:pPr>
            <w:r>
              <w:rPr>
                <w:rFonts w:ascii="Arial" w:eastAsia="Arial" w:hAnsi="Arial" w:cs="Arial"/>
                <w:b/>
                <w:color w:val="000000"/>
              </w:rPr>
              <w:t>3.1. Brief description of proposed business activities, and why it is viable in the current market context</w:t>
            </w:r>
          </w:p>
          <w:p w14:paraId="589E471C" w14:textId="77777777" w:rsidR="002B3AD5" w:rsidRDefault="002B3AD5">
            <w:pPr>
              <w:spacing w:after="120"/>
              <w:rPr>
                <w:rFonts w:ascii="Arial" w:eastAsia="Arial" w:hAnsi="Arial" w:cs="Arial"/>
                <w:color w:val="4C515A"/>
              </w:rPr>
            </w:pPr>
          </w:p>
        </w:tc>
      </w:tr>
      <w:tr w:rsidR="002B3AD5" w14:paraId="360483B9" w14:textId="77777777">
        <w:trPr>
          <w:trHeight w:val="6369"/>
        </w:trPr>
        <w:tc>
          <w:tcPr>
            <w:tcW w:w="9962" w:type="dxa"/>
          </w:tcPr>
          <w:p w14:paraId="622163F4" w14:textId="77777777" w:rsidR="002B3AD5" w:rsidRDefault="00B775D1">
            <w:pPr>
              <w:spacing w:after="120"/>
              <w:rPr>
                <w:rFonts w:ascii="Arial" w:eastAsia="Arial" w:hAnsi="Arial" w:cs="Arial"/>
                <w:b/>
                <w:color w:val="000000"/>
              </w:rPr>
            </w:pPr>
            <w:r>
              <w:rPr>
                <w:rFonts w:ascii="Arial" w:eastAsia="Arial" w:hAnsi="Arial" w:cs="Arial"/>
                <w:b/>
                <w:color w:val="000000"/>
              </w:rPr>
              <w:t xml:space="preserve">3.2. Explain why the proposed </w:t>
            </w:r>
            <w:r>
              <w:rPr>
                <w:rFonts w:ascii="Arial" w:eastAsia="Arial" w:hAnsi="Arial" w:cs="Arial"/>
                <w:b/>
              </w:rPr>
              <w:t xml:space="preserve">activity/business </w:t>
            </w:r>
            <w:r>
              <w:rPr>
                <w:rFonts w:ascii="Arial" w:eastAsia="Arial" w:hAnsi="Arial" w:cs="Arial"/>
                <w:b/>
                <w:color w:val="000000"/>
              </w:rPr>
              <w:t>requires support from Mercy Corps</w:t>
            </w:r>
          </w:p>
        </w:tc>
      </w:tr>
      <w:tr w:rsidR="002B3AD5" w14:paraId="78B4ED7A" w14:textId="77777777">
        <w:trPr>
          <w:trHeight w:val="6651"/>
        </w:trPr>
        <w:tc>
          <w:tcPr>
            <w:tcW w:w="9962" w:type="dxa"/>
          </w:tcPr>
          <w:p w14:paraId="663E2240" w14:textId="481897E8" w:rsidR="002B3AD5" w:rsidRDefault="00B775D1">
            <w:pPr>
              <w:spacing w:after="120"/>
              <w:rPr>
                <w:rFonts w:ascii="Arial" w:eastAsia="Arial" w:hAnsi="Arial" w:cs="Arial"/>
                <w:b/>
                <w:color w:val="000000"/>
              </w:rPr>
            </w:pPr>
            <w:r>
              <w:rPr>
                <w:rFonts w:ascii="Arial" w:eastAsia="Arial" w:hAnsi="Arial" w:cs="Arial"/>
                <w:b/>
                <w:color w:val="000000"/>
              </w:rPr>
              <w:t xml:space="preserve">3.3. Proposed location of activities and target groups </w:t>
            </w:r>
            <w:r w:rsidR="006E3019">
              <w:rPr>
                <w:rFonts w:ascii="Arial" w:eastAsia="Arial" w:hAnsi="Arial" w:cs="Arial"/>
                <w:b/>
                <w:color w:val="000000"/>
              </w:rPr>
              <w:t>disaggregated</w:t>
            </w:r>
            <w:r>
              <w:rPr>
                <w:rFonts w:ascii="Arial" w:eastAsia="Arial" w:hAnsi="Arial" w:cs="Arial"/>
                <w:b/>
                <w:color w:val="000000"/>
              </w:rPr>
              <w:t xml:space="preserve"> by sex and age groups (</w:t>
            </w:r>
            <w:r>
              <w:rPr>
                <w:rFonts w:ascii="Arial" w:eastAsia="Arial" w:hAnsi="Arial" w:cs="Arial"/>
                <w:b/>
              </w:rPr>
              <w:t>including</w:t>
            </w:r>
            <w:r>
              <w:rPr>
                <w:rFonts w:ascii="Arial" w:eastAsia="Arial" w:hAnsi="Arial" w:cs="Arial"/>
                <w:b/>
                <w:color w:val="000000"/>
              </w:rPr>
              <w:t xml:space="preserve"> numbe</w:t>
            </w:r>
            <w:r>
              <w:rPr>
                <w:rFonts w:ascii="Arial" w:eastAsia="Arial" w:hAnsi="Arial" w:cs="Arial"/>
                <w:b/>
              </w:rPr>
              <w:t>r of individual and group suppliers</w:t>
            </w:r>
            <w:r>
              <w:rPr>
                <w:rFonts w:ascii="Arial" w:eastAsia="Arial" w:hAnsi="Arial" w:cs="Arial"/>
                <w:b/>
                <w:color w:val="000000"/>
              </w:rPr>
              <w:t>)</w:t>
            </w:r>
          </w:p>
        </w:tc>
      </w:tr>
      <w:tr w:rsidR="002B3AD5" w14:paraId="4720D8D2" w14:textId="77777777">
        <w:trPr>
          <w:trHeight w:val="5661"/>
        </w:trPr>
        <w:tc>
          <w:tcPr>
            <w:tcW w:w="9962" w:type="dxa"/>
          </w:tcPr>
          <w:p w14:paraId="500767AB" w14:textId="368313BF" w:rsidR="002B3AD5" w:rsidRDefault="00B775D1">
            <w:pPr>
              <w:spacing w:after="120"/>
              <w:rPr>
                <w:rFonts w:ascii="Arial" w:eastAsia="Arial" w:hAnsi="Arial" w:cs="Arial"/>
                <w:b/>
                <w:color w:val="000000"/>
              </w:rPr>
            </w:pPr>
            <w:r>
              <w:rPr>
                <w:rFonts w:ascii="Arial" w:eastAsia="Arial" w:hAnsi="Arial" w:cs="Arial"/>
                <w:b/>
                <w:color w:val="000000"/>
              </w:rPr>
              <w:t xml:space="preserve">3.4. Expected impact of the </w:t>
            </w:r>
            <w:r>
              <w:rPr>
                <w:rFonts w:ascii="Arial" w:eastAsia="Arial" w:hAnsi="Arial" w:cs="Arial"/>
                <w:b/>
              </w:rPr>
              <w:t xml:space="preserve">proposed business </w:t>
            </w:r>
            <w:r w:rsidR="006E3019">
              <w:rPr>
                <w:rFonts w:ascii="Arial" w:eastAsia="Arial" w:hAnsi="Arial" w:cs="Arial"/>
                <w:b/>
              </w:rPr>
              <w:t xml:space="preserve">activity </w:t>
            </w:r>
            <w:r w:rsidR="006E3019">
              <w:rPr>
                <w:rFonts w:ascii="Arial" w:eastAsia="Arial" w:hAnsi="Arial" w:cs="Arial"/>
                <w:b/>
                <w:color w:val="000000"/>
              </w:rPr>
              <w:t>on</w:t>
            </w:r>
            <w:r>
              <w:rPr>
                <w:rFonts w:ascii="Arial" w:eastAsia="Arial" w:hAnsi="Arial" w:cs="Arial"/>
                <w:b/>
                <w:color w:val="000000"/>
              </w:rPr>
              <w:t xml:space="preserve"> the target groups  listed in the Call for Applications (please include: economic or social benefits, number of individuals / households benefiting and the planned embedded services)</w:t>
            </w:r>
          </w:p>
        </w:tc>
      </w:tr>
      <w:tr w:rsidR="002B3AD5" w14:paraId="1529238F" w14:textId="77777777">
        <w:trPr>
          <w:trHeight w:val="7362"/>
        </w:trPr>
        <w:tc>
          <w:tcPr>
            <w:tcW w:w="9962" w:type="dxa"/>
          </w:tcPr>
          <w:p w14:paraId="522AD7FD" w14:textId="77777777" w:rsidR="002B3AD5" w:rsidRDefault="00B775D1">
            <w:pPr>
              <w:spacing w:after="120"/>
              <w:rPr>
                <w:rFonts w:ascii="Arial" w:eastAsia="Arial" w:hAnsi="Arial" w:cs="Arial"/>
                <w:b/>
                <w:color w:val="000000"/>
              </w:rPr>
            </w:pPr>
            <w:r>
              <w:rPr>
                <w:rFonts w:ascii="Arial" w:eastAsia="Arial" w:hAnsi="Arial" w:cs="Arial"/>
                <w:b/>
                <w:color w:val="000000"/>
              </w:rPr>
              <w:t xml:space="preserve">3.5. Proposed list of activities needed to deliver </w:t>
            </w:r>
            <w:r>
              <w:rPr>
                <w:rFonts w:ascii="Arial" w:eastAsia="Arial" w:hAnsi="Arial" w:cs="Arial"/>
                <w:b/>
              </w:rPr>
              <w:t xml:space="preserve">planned business </w:t>
            </w:r>
          </w:p>
          <w:p w14:paraId="50ACEDBC" w14:textId="77777777" w:rsidR="002B3AD5" w:rsidRDefault="002B3AD5">
            <w:pPr>
              <w:spacing w:after="120"/>
              <w:rPr>
                <w:rFonts w:ascii="Arial" w:eastAsia="Arial" w:hAnsi="Arial" w:cs="Arial"/>
                <w:color w:val="000000"/>
              </w:rPr>
            </w:pPr>
          </w:p>
        </w:tc>
      </w:tr>
      <w:tr w:rsidR="002B3AD5" w14:paraId="23723DE8" w14:textId="77777777">
        <w:trPr>
          <w:trHeight w:val="5519"/>
        </w:trPr>
        <w:tc>
          <w:tcPr>
            <w:tcW w:w="9962" w:type="dxa"/>
          </w:tcPr>
          <w:p w14:paraId="6645EBC1" w14:textId="669A088F" w:rsidR="002B3AD5" w:rsidRDefault="00B775D1">
            <w:pPr>
              <w:spacing w:after="120"/>
              <w:rPr>
                <w:rFonts w:ascii="Arial" w:eastAsia="Arial" w:hAnsi="Arial" w:cs="Arial"/>
                <w:b/>
                <w:color w:val="000000"/>
              </w:rPr>
            </w:pPr>
            <w:r>
              <w:rPr>
                <w:rFonts w:ascii="Arial" w:eastAsia="Arial" w:hAnsi="Arial" w:cs="Arial"/>
                <w:b/>
                <w:color w:val="000000"/>
              </w:rPr>
              <w:t xml:space="preserve">3.6. Describe how the </w:t>
            </w:r>
            <w:r>
              <w:rPr>
                <w:rFonts w:ascii="Arial" w:eastAsia="Arial" w:hAnsi="Arial" w:cs="Arial"/>
                <w:b/>
              </w:rPr>
              <w:t xml:space="preserve">business </w:t>
            </w:r>
            <w:r>
              <w:rPr>
                <w:rFonts w:ascii="Arial" w:eastAsia="Arial" w:hAnsi="Arial" w:cs="Arial"/>
                <w:b/>
                <w:color w:val="000000"/>
              </w:rPr>
              <w:t xml:space="preserve">will be </w:t>
            </w:r>
            <w:r w:rsidR="004D4593">
              <w:rPr>
                <w:rFonts w:ascii="Arial" w:eastAsia="Arial" w:hAnsi="Arial" w:cs="Arial"/>
                <w:b/>
                <w:color w:val="000000"/>
              </w:rPr>
              <w:t>sustainable (</w:t>
            </w:r>
            <w:r w:rsidR="006E3019">
              <w:rPr>
                <w:rFonts w:ascii="Arial" w:eastAsia="Arial" w:hAnsi="Arial" w:cs="Arial"/>
                <w:b/>
                <w:color w:val="000000"/>
              </w:rPr>
              <w:t>Clearly</w:t>
            </w:r>
            <w:r>
              <w:rPr>
                <w:rFonts w:ascii="Roboto" w:eastAsia="Roboto" w:hAnsi="Roboto" w:cs="Roboto"/>
                <w:b/>
                <w:color w:val="3C4043"/>
                <w:sz w:val="21"/>
                <w:szCs w:val="21"/>
                <w:highlight w:val="white"/>
              </w:rPr>
              <w:t xml:space="preserve"> indicate the type of new and/or existing functions and how the institution will continue to own it and to pay for </w:t>
            </w:r>
            <w:r w:rsidR="00D84D17">
              <w:rPr>
                <w:rFonts w:ascii="Roboto" w:eastAsia="Roboto" w:hAnsi="Roboto" w:cs="Roboto"/>
                <w:b/>
                <w:color w:val="3C4043"/>
                <w:sz w:val="21"/>
                <w:szCs w:val="21"/>
                <w:highlight w:val="white"/>
              </w:rPr>
              <w:t>it now</w:t>
            </w:r>
            <w:r>
              <w:rPr>
                <w:rFonts w:ascii="Roboto" w:eastAsia="Roboto" w:hAnsi="Roboto" w:cs="Roboto"/>
                <w:b/>
                <w:color w:val="3C4043"/>
                <w:sz w:val="21"/>
                <w:szCs w:val="21"/>
                <w:highlight w:val="white"/>
              </w:rPr>
              <w:t xml:space="preserve"> and in the future?)</w:t>
            </w:r>
          </w:p>
        </w:tc>
      </w:tr>
      <w:tr w:rsidR="002B3AD5" w14:paraId="375F720B" w14:textId="77777777">
        <w:trPr>
          <w:trHeight w:val="7355"/>
        </w:trPr>
        <w:tc>
          <w:tcPr>
            <w:tcW w:w="9962" w:type="dxa"/>
          </w:tcPr>
          <w:p w14:paraId="70BDAB3F" w14:textId="77777777" w:rsidR="002B3AD5" w:rsidRDefault="00B775D1">
            <w:pPr>
              <w:spacing w:after="120"/>
              <w:rPr>
                <w:rFonts w:ascii="Arial" w:eastAsia="Arial" w:hAnsi="Arial" w:cs="Arial"/>
                <w:b/>
                <w:color w:val="000000"/>
              </w:rPr>
            </w:pPr>
            <w:r>
              <w:rPr>
                <w:rFonts w:ascii="Arial" w:eastAsia="Arial" w:hAnsi="Arial" w:cs="Arial"/>
                <w:b/>
                <w:color w:val="000000"/>
              </w:rPr>
              <w:t>3.7. Describe how your track record and experience will enable you to implement the innovation / activities successfully</w:t>
            </w:r>
          </w:p>
        </w:tc>
      </w:tr>
    </w:tbl>
    <w:p w14:paraId="63A6E809" w14:textId="77777777" w:rsidR="002B3AD5" w:rsidRDefault="00B775D1">
      <w:pPr>
        <w:numPr>
          <w:ilvl w:val="0"/>
          <w:numId w:val="7"/>
        </w:numPr>
        <w:spacing w:before="360" w:after="120" w:line="240" w:lineRule="auto"/>
        <w:ind w:left="419" w:hanging="357"/>
        <w:rPr>
          <w:rFonts w:ascii="Arial" w:eastAsia="Arial" w:hAnsi="Arial" w:cs="Arial"/>
          <w:b/>
          <w:color w:val="4C515A"/>
        </w:rPr>
      </w:pPr>
      <w:r>
        <w:rPr>
          <w:rFonts w:ascii="Arial" w:eastAsia="Arial" w:hAnsi="Arial" w:cs="Arial"/>
          <w:b/>
          <w:color w:val="4C515A"/>
        </w:rPr>
        <w:t>Budget summary</w:t>
      </w:r>
    </w:p>
    <w:p w14:paraId="15208B85" w14:textId="77777777" w:rsidR="002B3AD5" w:rsidRDefault="002B3AD5">
      <w:pPr>
        <w:spacing w:after="0" w:line="240" w:lineRule="auto"/>
        <w:jc w:val="both"/>
        <w:rPr>
          <w:rFonts w:ascii="Arial" w:eastAsia="Arial" w:hAnsi="Arial" w:cs="Arial"/>
          <w:color w:val="000000"/>
        </w:rPr>
      </w:pPr>
    </w:p>
    <w:tbl>
      <w:tblPr>
        <w:tblStyle w:val="af5"/>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4020"/>
        <w:gridCol w:w="5445"/>
      </w:tblGrid>
      <w:tr w:rsidR="002B3AD5" w14:paraId="2E79525E" w14:textId="77777777">
        <w:trPr>
          <w:trHeight w:val="898"/>
        </w:trPr>
        <w:tc>
          <w:tcPr>
            <w:tcW w:w="495" w:type="dxa"/>
            <w:shd w:val="clear" w:color="auto" w:fill="D9D9D9"/>
            <w:vAlign w:val="center"/>
          </w:tcPr>
          <w:p w14:paraId="1C953686" w14:textId="77777777" w:rsidR="002B3AD5" w:rsidRDefault="00B775D1">
            <w:pPr>
              <w:rPr>
                <w:rFonts w:ascii="Arial" w:eastAsia="Arial" w:hAnsi="Arial" w:cs="Arial"/>
                <w:color w:val="000000"/>
              </w:rPr>
            </w:pPr>
            <w:r>
              <w:rPr>
                <w:rFonts w:ascii="Arial" w:eastAsia="Arial" w:hAnsi="Arial" w:cs="Arial"/>
                <w:color w:val="000000"/>
              </w:rPr>
              <w:t>4.1</w:t>
            </w:r>
          </w:p>
        </w:tc>
        <w:tc>
          <w:tcPr>
            <w:tcW w:w="4020" w:type="dxa"/>
            <w:shd w:val="clear" w:color="auto" w:fill="D9D9D9"/>
            <w:vAlign w:val="center"/>
          </w:tcPr>
          <w:p w14:paraId="235977EA" w14:textId="4D5D0C08" w:rsidR="002B3AD5" w:rsidRDefault="00B775D1">
            <w:pPr>
              <w:rPr>
                <w:rFonts w:ascii="Arial" w:eastAsia="Arial" w:hAnsi="Arial" w:cs="Arial"/>
                <w:color w:val="000000"/>
              </w:rPr>
            </w:pPr>
            <w:r>
              <w:rPr>
                <w:rFonts w:ascii="Arial" w:eastAsia="Arial" w:hAnsi="Arial" w:cs="Arial"/>
                <w:color w:val="000000"/>
              </w:rPr>
              <w:t>Estimated cost of the entire</w:t>
            </w:r>
            <w:r>
              <w:rPr>
                <w:rFonts w:ascii="Arial" w:eastAsia="Arial" w:hAnsi="Arial" w:cs="Arial"/>
              </w:rPr>
              <w:t xml:space="preserve"> </w:t>
            </w:r>
            <w:r w:rsidR="006E3019">
              <w:rPr>
                <w:rFonts w:ascii="Arial" w:eastAsia="Arial" w:hAnsi="Arial" w:cs="Arial"/>
              </w:rPr>
              <w:t>business</w:t>
            </w:r>
            <w:r w:rsidR="006E3019">
              <w:rPr>
                <w:rFonts w:ascii="Arial" w:eastAsia="Arial" w:hAnsi="Arial" w:cs="Arial"/>
                <w:color w:val="000000"/>
              </w:rPr>
              <w:t xml:space="preserve"> /</w:t>
            </w:r>
            <w:r>
              <w:rPr>
                <w:rFonts w:ascii="Arial" w:eastAsia="Arial" w:hAnsi="Arial" w:cs="Arial"/>
                <w:color w:val="000000"/>
              </w:rPr>
              <w:t xml:space="preserve"> activities (ETB)</w:t>
            </w:r>
          </w:p>
        </w:tc>
        <w:tc>
          <w:tcPr>
            <w:tcW w:w="5445" w:type="dxa"/>
            <w:vAlign w:val="center"/>
          </w:tcPr>
          <w:p w14:paraId="3A5A1F8E" w14:textId="77777777" w:rsidR="002B3AD5" w:rsidRDefault="002B3AD5">
            <w:pPr>
              <w:jc w:val="both"/>
              <w:rPr>
                <w:rFonts w:ascii="Arial" w:eastAsia="Arial" w:hAnsi="Arial" w:cs="Arial"/>
                <w:b/>
                <w:color w:val="000000"/>
              </w:rPr>
            </w:pPr>
          </w:p>
        </w:tc>
      </w:tr>
      <w:tr w:rsidR="002B3AD5" w14:paraId="278C66C3" w14:textId="77777777">
        <w:trPr>
          <w:trHeight w:val="898"/>
        </w:trPr>
        <w:tc>
          <w:tcPr>
            <w:tcW w:w="495" w:type="dxa"/>
            <w:shd w:val="clear" w:color="auto" w:fill="D9D9D9"/>
            <w:vAlign w:val="center"/>
          </w:tcPr>
          <w:p w14:paraId="7F59BA6F" w14:textId="77777777" w:rsidR="002B3AD5" w:rsidRDefault="00B775D1">
            <w:pPr>
              <w:rPr>
                <w:rFonts w:ascii="Arial" w:eastAsia="Arial" w:hAnsi="Arial" w:cs="Arial"/>
                <w:color w:val="000000"/>
              </w:rPr>
            </w:pPr>
            <w:r>
              <w:rPr>
                <w:rFonts w:ascii="Arial" w:eastAsia="Arial" w:hAnsi="Arial" w:cs="Arial"/>
                <w:color w:val="000000"/>
              </w:rPr>
              <w:t>4.2</w:t>
            </w:r>
          </w:p>
        </w:tc>
        <w:tc>
          <w:tcPr>
            <w:tcW w:w="4020" w:type="dxa"/>
            <w:shd w:val="clear" w:color="auto" w:fill="D9D9D9"/>
            <w:vAlign w:val="center"/>
          </w:tcPr>
          <w:p w14:paraId="30522FCF" w14:textId="77777777" w:rsidR="002B3AD5" w:rsidRDefault="00B775D1">
            <w:pPr>
              <w:rPr>
                <w:rFonts w:ascii="Arial" w:eastAsia="Arial" w:hAnsi="Arial" w:cs="Arial"/>
                <w:color w:val="000000"/>
              </w:rPr>
            </w:pPr>
            <w:r>
              <w:rPr>
                <w:rFonts w:ascii="Arial" w:eastAsia="Arial" w:hAnsi="Arial" w:cs="Arial"/>
                <w:color w:val="000000"/>
              </w:rPr>
              <w:t>Total request for financing from Mercy Corps (ETB and %)</w:t>
            </w:r>
          </w:p>
        </w:tc>
        <w:tc>
          <w:tcPr>
            <w:tcW w:w="5445" w:type="dxa"/>
            <w:vAlign w:val="center"/>
          </w:tcPr>
          <w:p w14:paraId="5C00D8DC" w14:textId="77777777" w:rsidR="002B3AD5" w:rsidRDefault="002B3AD5">
            <w:pPr>
              <w:jc w:val="both"/>
              <w:rPr>
                <w:rFonts w:ascii="Arial" w:eastAsia="Arial" w:hAnsi="Arial" w:cs="Arial"/>
                <w:b/>
                <w:color w:val="000000"/>
              </w:rPr>
            </w:pPr>
          </w:p>
        </w:tc>
      </w:tr>
      <w:tr w:rsidR="002B3AD5" w14:paraId="428F8FB3" w14:textId="77777777">
        <w:trPr>
          <w:trHeight w:val="898"/>
        </w:trPr>
        <w:tc>
          <w:tcPr>
            <w:tcW w:w="495" w:type="dxa"/>
            <w:shd w:val="clear" w:color="auto" w:fill="D9D9D9"/>
            <w:vAlign w:val="center"/>
          </w:tcPr>
          <w:p w14:paraId="504EFD76" w14:textId="77777777" w:rsidR="002B3AD5" w:rsidRDefault="00B775D1">
            <w:pPr>
              <w:rPr>
                <w:rFonts w:ascii="Arial" w:eastAsia="Arial" w:hAnsi="Arial" w:cs="Arial"/>
                <w:color w:val="000000"/>
              </w:rPr>
            </w:pPr>
            <w:r>
              <w:rPr>
                <w:rFonts w:ascii="Arial" w:eastAsia="Arial" w:hAnsi="Arial" w:cs="Arial"/>
                <w:color w:val="000000"/>
              </w:rPr>
              <w:t>4.3</w:t>
            </w:r>
          </w:p>
        </w:tc>
        <w:tc>
          <w:tcPr>
            <w:tcW w:w="4020" w:type="dxa"/>
            <w:shd w:val="clear" w:color="auto" w:fill="D9D9D9"/>
            <w:vAlign w:val="center"/>
          </w:tcPr>
          <w:p w14:paraId="015E81AC" w14:textId="77777777" w:rsidR="002B3AD5" w:rsidRDefault="00B775D1">
            <w:pPr>
              <w:rPr>
                <w:rFonts w:ascii="Arial" w:eastAsia="Arial" w:hAnsi="Arial" w:cs="Arial"/>
                <w:color w:val="000000"/>
              </w:rPr>
            </w:pPr>
            <w:r>
              <w:rPr>
                <w:rFonts w:ascii="Arial" w:eastAsia="Arial" w:hAnsi="Arial" w:cs="Arial"/>
                <w:color w:val="000000"/>
              </w:rPr>
              <w:t>Total financing covered by the applicant (ETB and %)</w:t>
            </w:r>
          </w:p>
        </w:tc>
        <w:tc>
          <w:tcPr>
            <w:tcW w:w="5445" w:type="dxa"/>
            <w:vAlign w:val="center"/>
          </w:tcPr>
          <w:p w14:paraId="21A142E2" w14:textId="77777777" w:rsidR="002B3AD5" w:rsidRDefault="002B3AD5">
            <w:pPr>
              <w:jc w:val="both"/>
              <w:rPr>
                <w:rFonts w:ascii="Arial" w:eastAsia="Arial" w:hAnsi="Arial" w:cs="Arial"/>
                <w:b/>
                <w:color w:val="000000"/>
              </w:rPr>
            </w:pPr>
          </w:p>
        </w:tc>
      </w:tr>
      <w:tr w:rsidR="002B3AD5" w14:paraId="33215FE4" w14:textId="77777777">
        <w:trPr>
          <w:trHeight w:val="1533"/>
        </w:trPr>
        <w:tc>
          <w:tcPr>
            <w:tcW w:w="495" w:type="dxa"/>
            <w:shd w:val="clear" w:color="auto" w:fill="D9D9D9"/>
            <w:vAlign w:val="center"/>
          </w:tcPr>
          <w:p w14:paraId="1888A2D4" w14:textId="77777777" w:rsidR="002B3AD5" w:rsidRDefault="00B775D1">
            <w:pPr>
              <w:rPr>
                <w:rFonts w:ascii="Arial" w:eastAsia="Arial" w:hAnsi="Arial" w:cs="Arial"/>
                <w:color w:val="000000"/>
              </w:rPr>
            </w:pPr>
            <w:r>
              <w:rPr>
                <w:rFonts w:ascii="Arial" w:eastAsia="Arial" w:hAnsi="Arial" w:cs="Arial"/>
                <w:color w:val="000000"/>
              </w:rPr>
              <w:t>4.4</w:t>
            </w:r>
          </w:p>
        </w:tc>
        <w:tc>
          <w:tcPr>
            <w:tcW w:w="4020" w:type="dxa"/>
            <w:shd w:val="clear" w:color="auto" w:fill="D9D9D9"/>
            <w:vAlign w:val="center"/>
          </w:tcPr>
          <w:p w14:paraId="4CDB6440" w14:textId="32918336" w:rsidR="002B3AD5" w:rsidRDefault="00B775D1">
            <w:pPr>
              <w:rPr>
                <w:rFonts w:ascii="Arial" w:eastAsia="Arial" w:hAnsi="Arial" w:cs="Arial"/>
                <w:color w:val="000000"/>
              </w:rPr>
            </w:pPr>
            <w:r>
              <w:rPr>
                <w:rFonts w:ascii="Arial" w:eastAsia="Arial" w:hAnsi="Arial" w:cs="Arial"/>
                <w:color w:val="000000"/>
              </w:rPr>
              <w:t>Describe other sources of financing (</w:t>
            </w:r>
            <w:r w:rsidR="006E3019">
              <w:rPr>
                <w:rFonts w:ascii="Arial" w:eastAsia="Arial" w:hAnsi="Arial" w:cs="Arial"/>
                <w:color w:val="000000"/>
              </w:rPr>
              <w:t>e.g.,</w:t>
            </w:r>
            <w:r>
              <w:rPr>
                <w:rFonts w:ascii="Arial" w:eastAsia="Arial" w:hAnsi="Arial" w:cs="Arial"/>
                <w:color w:val="000000"/>
              </w:rPr>
              <w:t xml:space="preserve"> bank loan, family loan, own capital)</w:t>
            </w:r>
          </w:p>
        </w:tc>
        <w:tc>
          <w:tcPr>
            <w:tcW w:w="5445" w:type="dxa"/>
            <w:vAlign w:val="center"/>
          </w:tcPr>
          <w:p w14:paraId="17A1BECC" w14:textId="77777777" w:rsidR="002B3AD5" w:rsidRDefault="002B3AD5">
            <w:pPr>
              <w:jc w:val="both"/>
              <w:rPr>
                <w:rFonts w:ascii="Arial" w:eastAsia="Arial" w:hAnsi="Arial" w:cs="Arial"/>
                <w:b/>
                <w:color w:val="000000"/>
              </w:rPr>
            </w:pPr>
          </w:p>
        </w:tc>
      </w:tr>
    </w:tbl>
    <w:p w14:paraId="2268881E" w14:textId="77777777" w:rsidR="002B3AD5" w:rsidRDefault="002B3AD5">
      <w:pPr>
        <w:spacing w:after="0" w:line="240" w:lineRule="auto"/>
        <w:jc w:val="both"/>
        <w:rPr>
          <w:rFonts w:ascii="Arial" w:eastAsia="Arial" w:hAnsi="Arial" w:cs="Arial"/>
          <w:b/>
        </w:rPr>
      </w:pPr>
    </w:p>
    <w:p w14:paraId="1F3ABC05" w14:textId="77777777" w:rsidR="002B3AD5" w:rsidRDefault="00B775D1">
      <w:pPr>
        <w:numPr>
          <w:ilvl w:val="0"/>
          <w:numId w:val="7"/>
        </w:numPr>
        <w:spacing w:before="360" w:after="120" w:line="240" w:lineRule="auto"/>
        <w:ind w:left="419" w:hanging="357"/>
        <w:rPr>
          <w:rFonts w:ascii="Arial" w:eastAsia="Arial" w:hAnsi="Arial" w:cs="Arial"/>
          <w:b/>
          <w:color w:val="4C515A"/>
        </w:rPr>
      </w:pPr>
      <w:r>
        <w:rPr>
          <w:rFonts w:ascii="Arial" w:eastAsia="Arial" w:hAnsi="Arial" w:cs="Arial"/>
          <w:b/>
          <w:color w:val="4C515A"/>
        </w:rPr>
        <w:t xml:space="preserve">Supporting documentation </w:t>
      </w:r>
    </w:p>
    <w:p w14:paraId="2B4BCC7B" w14:textId="77777777" w:rsidR="002B3AD5" w:rsidRDefault="00B775D1">
      <w:pPr>
        <w:spacing w:after="120" w:line="240" w:lineRule="auto"/>
        <w:jc w:val="both"/>
        <w:rPr>
          <w:rFonts w:ascii="Arial" w:eastAsia="Arial" w:hAnsi="Arial" w:cs="Arial"/>
          <w:color w:val="000000"/>
        </w:rPr>
      </w:pPr>
      <w:r>
        <w:rPr>
          <w:rFonts w:ascii="Arial" w:eastAsia="Arial" w:hAnsi="Arial" w:cs="Arial"/>
          <w:color w:val="000000"/>
        </w:rPr>
        <w:t xml:space="preserve">(If they are not available, please provide the equivalent information.) </w:t>
      </w:r>
    </w:p>
    <w:p w14:paraId="15F05B29" w14:textId="77777777" w:rsidR="002B3AD5" w:rsidRDefault="00B775D1">
      <w:pPr>
        <w:numPr>
          <w:ilvl w:val="0"/>
          <w:numId w:val="4"/>
        </w:num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Company Profile (if available)</w:t>
      </w:r>
    </w:p>
    <w:p w14:paraId="40E5EA84" w14:textId="58AB62C7" w:rsidR="002B3AD5" w:rsidRDefault="00B775D1">
      <w:pPr>
        <w:numPr>
          <w:ilvl w:val="0"/>
          <w:numId w:val="4"/>
        </w:num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 xml:space="preserve">Copy </w:t>
      </w:r>
      <w:r>
        <w:rPr>
          <w:rFonts w:ascii="Arial" w:eastAsia="Arial" w:hAnsi="Arial" w:cs="Arial"/>
        </w:rPr>
        <w:t xml:space="preserve">of </w:t>
      </w:r>
      <w:r w:rsidR="006E3019">
        <w:rPr>
          <w:rFonts w:ascii="Arial" w:eastAsia="Arial" w:hAnsi="Arial" w:cs="Arial"/>
        </w:rPr>
        <w:t>renewed</w:t>
      </w:r>
      <w:r w:rsidR="006E3019">
        <w:rPr>
          <w:rFonts w:ascii="Arial" w:eastAsia="Arial" w:hAnsi="Arial" w:cs="Arial"/>
          <w:color w:val="000000"/>
        </w:rPr>
        <w:t xml:space="preserve"> business</w:t>
      </w:r>
      <w:r>
        <w:rPr>
          <w:rFonts w:ascii="Arial" w:eastAsia="Arial" w:hAnsi="Arial" w:cs="Arial"/>
          <w:color w:val="000000"/>
        </w:rPr>
        <w:t xml:space="preserve"> registration documents/license</w:t>
      </w:r>
    </w:p>
    <w:p w14:paraId="4F62B3C0" w14:textId="77777777" w:rsidR="002B3AD5" w:rsidRDefault="00B775D1">
      <w:pPr>
        <w:numPr>
          <w:ilvl w:val="0"/>
          <w:numId w:val="4"/>
        </w:num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 xml:space="preserve">Copy of tax registration </w:t>
      </w:r>
    </w:p>
    <w:p w14:paraId="1896B8E0" w14:textId="77777777" w:rsidR="002B3AD5" w:rsidRDefault="00B775D1">
      <w:pPr>
        <w:numPr>
          <w:ilvl w:val="0"/>
          <w:numId w:val="4"/>
        </w:num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 xml:space="preserve">Copy of financial reports for the last two years, including any audit report (if available) </w:t>
      </w:r>
    </w:p>
    <w:p w14:paraId="693F20F8" w14:textId="77777777" w:rsidR="002B3AD5" w:rsidRDefault="00B775D1">
      <w:pPr>
        <w:numPr>
          <w:ilvl w:val="0"/>
          <w:numId w:val="4"/>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 xml:space="preserve">Support letter from regional/zonal/woreda government office indicating current operation status and reputation of the enterprise </w:t>
      </w:r>
    </w:p>
    <w:p w14:paraId="35E0C1C1" w14:textId="77777777" w:rsidR="002B3AD5" w:rsidRDefault="00B775D1">
      <w:pPr>
        <w:numPr>
          <w:ilvl w:val="0"/>
          <w:numId w:val="4"/>
        </w:num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Please include details of the budget, as shown in Annex 1</w:t>
      </w:r>
    </w:p>
    <w:p w14:paraId="0A75E607" w14:textId="77777777" w:rsidR="002B3AD5" w:rsidRDefault="002B3AD5">
      <w:pPr>
        <w:spacing w:after="0" w:line="240" w:lineRule="auto"/>
        <w:jc w:val="both"/>
        <w:rPr>
          <w:rFonts w:ascii="Arial" w:eastAsia="Arial" w:hAnsi="Arial" w:cs="Arial"/>
          <w:b/>
          <w:color w:val="000000"/>
        </w:rPr>
      </w:pPr>
    </w:p>
    <w:p w14:paraId="68065702" w14:textId="77777777" w:rsidR="002B3AD5" w:rsidRDefault="00B775D1">
      <w:pPr>
        <w:spacing w:after="0" w:line="240" w:lineRule="auto"/>
        <w:jc w:val="both"/>
        <w:rPr>
          <w:rFonts w:ascii="Arial" w:eastAsia="Arial" w:hAnsi="Arial" w:cs="Arial"/>
          <w:b/>
          <w:color w:val="000000"/>
        </w:rPr>
      </w:pPr>
      <w:r>
        <w:rPr>
          <w:rFonts w:ascii="Arial" w:eastAsia="Arial" w:hAnsi="Arial" w:cs="Arial"/>
          <w:b/>
          <w:color w:val="000000"/>
        </w:rPr>
        <w:t>I HEREBY CERTIFY THAT THE INFORMATION PRESENTED IN THE CONCEPT NOTE IS ACCURATE AND COMPLETE.</w:t>
      </w:r>
    </w:p>
    <w:p w14:paraId="5644D7F8" w14:textId="77777777" w:rsidR="002B3AD5" w:rsidRDefault="002B3AD5">
      <w:pPr>
        <w:spacing w:after="0" w:line="240" w:lineRule="auto"/>
        <w:jc w:val="both"/>
        <w:rPr>
          <w:rFonts w:ascii="Arial" w:eastAsia="Arial" w:hAnsi="Arial" w:cs="Arial"/>
          <w:color w:val="000000"/>
        </w:rPr>
      </w:pPr>
    </w:p>
    <w:p w14:paraId="2A1E22AE" w14:textId="77777777" w:rsidR="002B3AD5" w:rsidRDefault="00B775D1">
      <w:pPr>
        <w:spacing w:before="120" w:after="0" w:line="240" w:lineRule="auto"/>
        <w:jc w:val="both"/>
        <w:rPr>
          <w:rFonts w:ascii="Arial" w:eastAsia="Arial" w:hAnsi="Arial" w:cs="Arial"/>
          <w:color w:val="000000"/>
        </w:rPr>
      </w:pPr>
      <w:r>
        <w:rPr>
          <w:rFonts w:ascii="Arial" w:eastAsia="Arial" w:hAnsi="Arial" w:cs="Arial"/>
          <w:color w:val="000000"/>
        </w:rPr>
        <w:t xml:space="preserve">Date_______________________________ </w:t>
      </w:r>
    </w:p>
    <w:p w14:paraId="61254207" w14:textId="77777777" w:rsidR="002B3AD5" w:rsidRDefault="002B3AD5">
      <w:pPr>
        <w:spacing w:before="120" w:after="0" w:line="240" w:lineRule="auto"/>
        <w:jc w:val="both"/>
        <w:rPr>
          <w:rFonts w:ascii="Arial" w:eastAsia="Arial" w:hAnsi="Arial" w:cs="Arial"/>
          <w:color w:val="000000"/>
        </w:rPr>
      </w:pPr>
    </w:p>
    <w:p w14:paraId="6D62F80F" w14:textId="77777777" w:rsidR="002B3AD5" w:rsidRDefault="00B775D1">
      <w:pPr>
        <w:spacing w:before="120" w:after="0" w:line="240" w:lineRule="auto"/>
        <w:jc w:val="both"/>
        <w:rPr>
          <w:rFonts w:ascii="Arial" w:eastAsia="Arial" w:hAnsi="Arial" w:cs="Arial"/>
          <w:color w:val="000000"/>
        </w:rPr>
      </w:pPr>
      <w:r>
        <w:rPr>
          <w:rFonts w:ascii="Arial" w:eastAsia="Arial" w:hAnsi="Arial" w:cs="Arial"/>
          <w:color w:val="000000"/>
        </w:rPr>
        <w:t xml:space="preserve">Name _____________________________ </w:t>
      </w:r>
    </w:p>
    <w:p w14:paraId="08D33869" w14:textId="77777777" w:rsidR="002B3AD5" w:rsidRDefault="002B3AD5">
      <w:pPr>
        <w:spacing w:before="120" w:after="0" w:line="240" w:lineRule="auto"/>
        <w:jc w:val="both"/>
        <w:rPr>
          <w:rFonts w:ascii="Arial" w:eastAsia="Arial" w:hAnsi="Arial" w:cs="Arial"/>
          <w:color w:val="000000"/>
        </w:rPr>
      </w:pPr>
    </w:p>
    <w:p w14:paraId="2A27C96C" w14:textId="77777777" w:rsidR="002B3AD5" w:rsidRDefault="00B775D1">
      <w:pPr>
        <w:spacing w:before="120" w:after="0" w:line="240" w:lineRule="auto"/>
        <w:jc w:val="both"/>
        <w:rPr>
          <w:rFonts w:ascii="Arial" w:eastAsia="Arial" w:hAnsi="Arial" w:cs="Arial"/>
          <w:color w:val="000000"/>
        </w:rPr>
      </w:pPr>
      <w:r>
        <w:rPr>
          <w:rFonts w:ascii="Arial" w:eastAsia="Arial" w:hAnsi="Arial" w:cs="Arial"/>
          <w:color w:val="000000"/>
        </w:rPr>
        <w:t>Title _</w:t>
      </w:r>
      <w:r>
        <w:rPr>
          <w:rFonts w:ascii="Arial" w:eastAsia="Arial" w:hAnsi="Arial" w:cs="Arial"/>
          <w:i/>
          <w:color w:val="000000"/>
        </w:rPr>
        <w:t xml:space="preserve">_____________________________ </w:t>
      </w:r>
    </w:p>
    <w:p w14:paraId="5366ED54" w14:textId="77777777" w:rsidR="002B3AD5" w:rsidRDefault="002B3AD5">
      <w:pPr>
        <w:spacing w:before="120" w:after="0" w:line="240" w:lineRule="auto"/>
        <w:jc w:val="both"/>
        <w:rPr>
          <w:rFonts w:ascii="Arial" w:eastAsia="Arial" w:hAnsi="Arial" w:cs="Arial"/>
          <w:color w:val="000000"/>
        </w:rPr>
      </w:pPr>
    </w:p>
    <w:p w14:paraId="2EAB9917" w14:textId="77777777" w:rsidR="002B3AD5" w:rsidRDefault="00B775D1">
      <w:pPr>
        <w:spacing w:before="120" w:after="0" w:line="240" w:lineRule="auto"/>
        <w:jc w:val="both"/>
        <w:rPr>
          <w:rFonts w:ascii="Arial" w:eastAsia="Arial" w:hAnsi="Arial" w:cs="Arial"/>
          <w:b/>
        </w:rPr>
      </w:pPr>
      <w:r>
        <w:rPr>
          <w:rFonts w:ascii="Arial" w:eastAsia="Arial" w:hAnsi="Arial" w:cs="Arial"/>
          <w:color w:val="000000"/>
        </w:rPr>
        <w:t>Signature_________________________</w:t>
      </w:r>
    </w:p>
    <w:p w14:paraId="081CDE93" w14:textId="1363773A" w:rsidR="002B3AD5" w:rsidRDefault="002B3AD5">
      <w:pPr>
        <w:spacing w:after="160" w:line="259" w:lineRule="auto"/>
        <w:jc w:val="center"/>
        <w:rPr>
          <w:rFonts w:ascii="Arial" w:eastAsia="Arial" w:hAnsi="Arial" w:cs="Arial"/>
          <w:b/>
        </w:rPr>
      </w:pPr>
    </w:p>
    <w:p w14:paraId="69E19FEB" w14:textId="0FC0EEE3" w:rsidR="006E3019" w:rsidRDefault="006E3019">
      <w:pPr>
        <w:spacing w:after="160" w:line="259" w:lineRule="auto"/>
        <w:jc w:val="center"/>
        <w:rPr>
          <w:rFonts w:ascii="Arial" w:eastAsia="Arial" w:hAnsi="Arial" w:cs="Arial"/>
          <w:b/>
        </w:rPr>
      </w:pPr>
    </w:p>
    <w:p w14:paraId="77993F3F" w14:textId="4D1C4A59" w:rsidR="006E3019" w:rsidRDefault="006E3019">
      <w:pPr>
        <w:spacing w:after="160" w:line="259" w:lineRule="auto"/>
        <w:jc w:val="center"/>
        <w:rPr>
          <w:rFonts w:ascii="Arial" w:eastAsia="Arial" w:hAnsi="Arial" w:cs="Arial"/>
          <w:b/>
        </w:rPr>
      </w:pPr>
    </w:p>
    <w:p w14:paraId="515D18EA" w14:textId="7B91A803" w:rsidR="006E3019" w:rsidRDefault="006E3019">
      <w:pPr>
        <w:spacing w:after="160" w:line="259" w:lineRule="auto"/>
        <w:jc w:val="center"/>
        <w:rPr>
          <w:rFonts w:ascii="Arial" w:eastAsia="Arial" w:hAnsi="Arial" w:cs="Arial"/>
          <w:b/>
        </w:rPr>
      </w:pPr>
    </w:p>
    <w:p w14:paraId="1DE78795" w14:textId="564928C8" w:rsidR="006E3019" w:rsidRDefault="006E3019">
      <w:pPr>
        <w:spacing w:after="160" w:line="259" w:lineRule="auto"/>
        <w:jc w:val="center"/>
        <w:rPr>
          <w:rFonts w:ascii="Arial" w:eastAsia="Arial" w:hAnsi="Arial" w:cs="Arial"/>
          <w:b/>
        </w:rPr>
      </w:pPr>
    </w:p>
    <w:p w14:paraId="4FAE6FB3" w14:textId="72000735" w:rsidR="006E3019" w:rsidRDefault="006E3019">
      <w:pPr>
        <w:spacing w:after="160" w:line="259" w:lineRule="auto"/>
        <w:jc w:val="center"/>
        <w:rPr>
          <w:rFonts w:ascii="Arial" w:eastAsia="Arial" w:hAnsi="Arial" w:cs="Arial"/>
          <w:b/>
        </w:rPr>
      </w:pPr>
    </w:p>
    <w:p w14:paraId="06216CA6" w14:textId="4B51E177" w:rsidR="006E3019" w:rsidRDefault="006E3019">
      <w:pPr>
        <w:spacing w:after="160" w:line="259" w:lineRule="auto"/>
        <w:jc w:val="center"/>
        <w:rPr>
          <w:rFonts w:ascii="Arial" w:eastAsia="Arial" w:hAnsi="Arial" w:cs="Arial"/>
          <w:b/>
        </w:rPr>
      </w:pPr>
    </w:p>
    <w:p w14:paraId="1F435ECF" w14:textId="77777777" w:rsidR="006E3019" w:rsidRDefault="006E3019">
      <w:pPr>
        <w:spacing w:after="160" w:line="259" w:lineRule="auto"/>
        <w:jc w:val="center"/>
        <w:rPr>
          <w:rFonts w:ascii="Arial" w:eastAsia="Arial" w:hAnsi="Arial" w:cs="Arial"/>
          <w:b/>
        </w:rPr>
      </w:pPr>
    </w:p>
    <w:p w14:paraId="5693715C" w14:textId="77777777" w:rsidR="002B3AD5" w:rsidRDefault="002B3AD5">
      <w:pPr>
        <w:spacing w:after="160" w:line="259" w:lineRule="auto"/>
        <w:jc w:val="center"/>
        <w:rPr>
          <w:rFonts w:ascii="Arial" w:eastAsia="Arial" w:hAnsi="Arial" w:cs="Arial"/>
          <w:b/>
        </w:rPr>
      </w:pPr>
    </w:p>
    <w:p w14:paraId="7170CCF5" w14:textId="77777777" w:rsidR="002B3AD5" w:rsidRDefault="00B775D1">
      <w:pPr>
        <w:spacing w:after="160" w:line="259" w:lineRule="auto"/>
        <w:jc w:val="center"/>
        <w:rPr>
          <w:rFonts w:ascii="Arial" w:eastAsia="Arial" w:hAnsi="Arial" w:cs="Arial"/>
          <w:b/>
        </w:rPr>
      </w:pPr>
      <w:r>
        <w:rPr>
          <w:rFonts w:ascii="Arial" w:eastAsia="Arial" w:hAnsi="Arial" w:cs="Arial"/>
          <w:b/>
        </w:rPr>
        <w:t>ANNEX 1 – Budget template</w:t>
      </w:r>
    </w:p>
    <w:p w14:paraId="0F73BA7C" w14:textId="77777777" w:rsidR="002B3AD5" w:rsidRDefault="002B3AD5">
      <w:pPr>
        <w:spacing w:after="160" w:line="259" w:lineRule="auto"/>
        <w:rPr>
          <w:rFonts w:ascii="Arial" w:eastAsia="Arial" w:hAnsi="Arial" w:cs="Arial"/>
        </w:rPr>
      </w:pPr>
    </w:p>
    <w:p w14:paraId="65C5D4AD" w14:textId="77777777" w:rsidR="002B3AD5" w:rsidRDefault="00B775D1">
      <w:pPr>
        <w:spacing w:after="160" w:line="259" w:lineRule="auto"/>
        <w:rPr>
          <w:rFonts w:ascii="Arial" w:eastAsia="Arial" w:hAnsi="Arial" w:cs="Arial"/>
        </w:rPr>
      </w:pPr>
      <w:r>
        <w:rPr>
          <w:rFonts w:ascii="Arial" w:eastAsia="Arial" w:hAnsi="Arial" w:cs="Arial"/>
        </w:rPr>
        <w:t xml:space="preserve">Please include a budget detailing the costs of the proposed innovation / activities, in the format below. </w:t>
      </w:r>
    </w:p>
    <w:tbl>
      <w:tblPr>
        <w:tblStyle w:val="af6"/>
        <w:tblW w:w="998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45"/>
        <w:gridCol w:w="3015"/>
        <w:gridCol w:w="1155"/>
        <w:gridCol w:w="1419"/>
        <w:gridCol w:w="1701"/>
        <w:gridCol w:w="1133"/>
        <w:gridCol w:w="1217"/>
      </w:tblGrid>
      <w:tr w:rsidR="002B3AD5" w14:paraId="5CCEEB43" w14:textId="77777777">
        <w:trPr>
          <w:trHeight w:val="240"/>
        </w:trPr>
        <w:tc>
          <w:tcPr>
            <w:tcW w:w="345" w:type="dxa"/>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tcPr>
          <w:p w14:paraId="717CE270" w14:textId="77777777" w:rsidR="002B3AD5" w:rsidRDefault="002B3AD5">
            <w:pPr>
              <w:spacing w:after="120"/>
              <w:jc w:val="both"/>
              <w:rPr>
                <w:rFonts w:ascii="Arial" w:eastAsia="Arial" w:hAnsi="Arial" w:cs="Arial"/>
                <w:b/>
              </w:rPr>
            </w:pPr>
          </w:p>
        </w:tc>
        <w:tc>
          <w:tcPr>
            <w:tcW w:w="3015"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5F07CA9D" w14:textId="77777777" w:rsidR="002B3AD5" w:rsidRDefault="00B775D1">
            <w:pPr>
              <w:jc w:val="center"/>
              <w:rPr>
                <w:rFonts w:ascii="Arial" w:eastAsia="Arial" w:hAnsi="Arial" w:cs="Arial"/>
                <w:b/>
              </w:rPr>
            </w:pPr>
            <w:r>
              <w:rPr>
                <w:rFonts w:ascii="Arial" w:eastAsia="Arial" w:hAnsi="Arial" w:cs="Arial"/>
                <w:b/>
              </w:rPr>
              <w:t>Item and Description</w:t>
            </w:r>
          </w:p>
        </w:tc>
        <w:tc>
          <w:tcPr>
            <w:tcW w:w="1155"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48F4C07A" w14:textId="77777777" w:rsidR="002B3AD5" w:rsidRDefault="00B775D1">
            <w:pPr>
              <w:jc w:val="center"/>
              <w:rPr>
                <w:rFonts w:ascii="Arial" w:eastAsia="Arial" w:hAnsi="Arial" w:cs="Arial"/>
                <w:b/>
              </w:rPr>
            </w:pPr>
            <w:r>
              <w:rPr>
                <w:rFonts w:ascii="Arial" w:eastAsia="Arial" w:hAnsi="Arial" w:cs="Arial"/>
                <w:b/>
              </w:rPr>
              <w:t>Quantity</w:t>
            </w:r>
          </w:p>
        </w:tc>
        <w:tc>
          <w:tcPr>
            <w:tcW w:w="1419"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7088E12F" w14:textId="77777777" w:rsidR="002B3AD5" w:rsidRDefault="00B775D1">
            <w:pPr>
              <w:jc w:val="center"/>
              <w:rPr>
                <w:rFonts w:ascii="Arial" w:eastAsia="Arial" w:hAnsi="Arial" w:cs="Arial"/>
                <w:b/>
              </w:rPr>
            </w:pPr>
            <w:r>
              <w:rPr>
                <w:rFonts w:ascii="Arial" w:eastAsia="Arial" w:hAnsi="Arial" w:cs="Arial"/>
                <w:b/>
              </w:rPr>
              <w:t>Unit cost</w:t>
            </w:r>
          </w:p>
        </w:tc>
        <w:tc>
          <w:tcPr>
            <w:tcW w:w="1701"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4E33B23F" w14:textId="77777777" w:rsidR="002B3AD5" w:rsidRDefault="00B775D1">
            <w:pPr>
              <w:jc w:val="center"/>
              <w:rPr>
                <w:rFonts w:ascii="Arial" w:eastAsia="Arial" w:hAnsi="Arial" w:cs="Arial"/>
                <w:b/>
              </w:rPr>
            </w:pPr>
            <w:r>
              <w:rPr>
                <w:rFonts w:ascii="Arial" w:eastAsia="Arial" w:hAnsi="Arial" w:cs="Arial"/>
                <w:b/>
              </w:rPr>
              <w:t>Total Cost</w:t>
            </w:r>
          </w:p>
        </w:tc>
        <w:tc>
          <w:tcPr>
            <w:tcW w:w="1133"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304A0390" w14:textId="77777777" w:rsidR="002B3AD5" w:rsidRDefault="00B775D1">
            <w:pPr>
              <w:jc w:val="center"/>
              <w:rPr>
                <w:rFonts w:ascii="Arial" w:eastAsia="Arial" w:hAnsi="Arial" w:cs="Arial"/>
                <w:b/>
              </w:rPr>
            </w:pPr>
            <w:r>
              <w:rPr>
                <w:rFonts w:ascii="Arial" w:eastAsia="Arial" w:hAnsi="Arial" w:cs="Arial"/>
                <w:b/>
              </w:rPr>
              <w:t>Mercy Corps Share (%)</w:t>
            </w:r>
          </w:p>
        </w:tc>
        <w:tc>
          <w:tcPr>
            <w:tcW w:w="1217"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22777BA3" w14:textId="77777777" w:rsidR="002B3AD5" w:rsidRDefault="00B775D1">
            <w:pPr>
              <w:jc w:val="center"/>
              <w:rPr>
                <w:rFonts w:ascii="Arial" w:eastAsia="Arial" w:hAnsi="Arial" w:cs="Arial"/>
                <w:b/>
              </w:rPr>
            </w:pPr>
            <w:r>
              <w:rPr>
                <w:rFonts w:ascii="Arial" w:eastAsia="Arial" w:hAnsi="Arial" w:cs="Arial"/>
                <w:b/>
              </w:rPr>
              <w:t>Applicant Share (%)</w:t>
            </w:r>
          </w:p>
        </w:tc>
      </w:tr>
      <w:tr w:rsidR="002B3AD5" w14:paraId="77B8608B" w14:textId="77777777">
        <w:trPr>
          <w:trHeight w:val="397"/>
        </w:trPr>
        <w:tc>
          <w:tcPr>
            <w:tcW w:w="34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09245B62" w14:textId="77777777" w:rsidR="002B3AD5" w:rsidRDefault="00B775D1">
            <w:pPr>
              <w:jc w:val="center"/>
              <w:rPr>
                <w:rFonts w:ascii="Arial" w:eastAsia="Arial" w:hAnsi="Arial" w:cs="Arial"/>
                <w:b/>
              </w:rPr>
            </w:pPr>
            <w:r>
              <w:rPr>
                <w:rFonts w:ascii="Arial" w:eastAsia="Arial" w:hAnsi="Arial" w:cs="Arial"/>
                <w:b/>
              </w:rPr>
              <w:t>1</w:t>
            </w:r>
          </w:p>
        </w:tc>
        <w:tc>
          <w:tcPr>
            <w:tcW w:w="3015" w:type="dxa"/>
            <w:tcBorders>
              <w:top w:val="nil"/>
              <w:left w:val="nil"/>
              <w:bottom w:val="single" w:sz="8" w:space="0" w:color="000000"/>
              <w:right w:val="single" w:sz="8" w:space="0" w:color="000000"/>
            </w:tcBorders>
            <w:tcMar>
              <w:top w:w="0" w:type="dxa"/>
              <w:left w:w="0" w:type="dxa"/>
              <w:bottom w:w="0" w:type="dxa"/>
              <w:right w:w="0" w:type="dxa"/>
            </w:tcMar>
            <w:vAlign w:val="bottom"/>
          </w:tcPr>
          <w:p w14:paraId="52D2839C" w14:textId="77777777" w:rsidR="002B3AD5" w:rsidRDefault="00B775D1">
            <w:pPr>
              <w:jc w:val="both"/>
              <w:rPr>
                <w:rFonts w:ascii="Arial" w:eastAsia="Arial" w:hAnsi="Arial" w:cs="Arial"/>
                <w:b/>
              </w:rPr>
            </w:pPr>
            <w:r>
              <w:rPr>
                <w:rFonts w:ascii="Arial" w:eastAsia="Arial" w:hAnsi="Arial" w:cs="Arial"/>
                <w:b/>
              </w:rPr>
              <w:t xml:space="preserve"> </w:t>
            </w:r>
          </w:p>
        </w:tc>
        <w:tc>
          <w:tcPr>
            <w:tcW w:w="1155" w:type="dxa"/>
            <w:tcBorders>
              <w:top w:val="nil"/>
              <w:left w:val="nil"/>
              <w:bottom w:val="single" w:sz="8" w:space="0" w:color="000000"/>
              <w:right w:val="single" w:sz="8" w:space="0" w:color="000000"/>
            </w:tcBorders>
            <w:tcMar>
              <w:top w:w="0" w:type="dxa"/>
              <w:left w:w="0" w:type="dxa"/>
              <w:bottom w:w="0" w:type="dxa"/>
              <w:right w:w="0" w:type="dxa"/>
            </w:tcMar>
            <w:vAlign w:val="bottom"/>
          </w:tcPr>
          <w:p w14:paraId="710FDCAC" w14:textId="77777777" w:rsidR="002B3AD5" w:rsidRDefault="002B3AD5">
            <w:pPr>
              <w:jc w:val="both"/>
              <w:rPr>
                <w:rFonts w:ascii="Arial" w:eastAsia="Arial" w:hAnsi="Arial" w:cs="Arial"/>
                <w:b/>
              </w:rPr>
            </w:pPr>
          </w:p>
        </w:tc>
        <w:tc>
          <w:tcPr>
            <w:tcW w:w="1419" w:type="dxa"/>
            <w:tcBorders>
              <w:top w:val="nil"/>
              <w:left w:val="nil"/>
              <w:bottom w:val="single" w:sz="8" w:space="0" w:color="000000"/>
              <w:right w:val="single" w:sz="8" w:space="0" w:color="000000"/>
            </w:tcBorders>
            <w:tcMar>
              <w:top w:w="0" w:type="dxa"/>
              <w:left w:w="0" w:type="dxa"/>
              <w:bottom w:w="0" w:type="dxa"/>
              <w:right w:w="0" w:type="dxa"/>
            </w:tcMar>
            <w:vAlign w:val="bottom"/>
          </w:tcPr>
          <w:p w14:paraId="0891ACFF" w14:textId="77777777" w:rsidR="002B3AD5" w:rsidRDefault="002B3AD5">
            <w:pPr>
              <w:widowControl w:val="0"/>
              <w:pBdr>
                <w:top w:val="nil"/>
                <w:left w:val="nil"/>
                <w:bottom w:val="nil"/>
                <w:right w:val="nil"/>
                <w:between w:val="nil"/>
              </w:pBdr>
              <w:rPr>
                <w:rFonts w:ascii="Arial" w:eastAsia="Arial" w:hAnsi="Arial" w:cs="Arial"/>
                <w:b/>
              </w:rPr>
            </w:pPr>
          </w:p>
        </w:tc>
        <w:tc>
          <w:tcPr>
            <w:tcW w:w="1701" w:type="dxa"/>
            <w:tcBorders>
              <w:top w:val="nil"/>
              <w:left w:val="nil"/>
              <w:bottom w:val="single" w:sz="8" w:space="0" w:color="000000"/>
              <w:right w:val="single" w:sz="8" w:space="0" w:color="000000"/>
            </w:tcBorders>
            <w:tcMar>
              <w:top w:w="0" w:type="dxa"/>
              <w:left w:w="0" w:type="dxa"/>
              <w:bottom w:w="0" w:type="dxa"/>
              <w:right w:w="0" w:type="dxa"/>
            </w:tcMar>
            <w:vAlign w:val="bottom"/>
          </w:tcPr>
          <w:p w14:paraId="57A66583" w14:textId="77777777" w:rsidR="002B3AD5" w:rsidRDefault="002B3AD5">
            <w:pPr>
              <w:widowControl w:val="0"/>
              <w:pBdr>
                <w:top w:val="nil"/>
                <w:left w:val="nil"/>
                <w:bottom w:val="nil"/>
                <w:right w:val="nil"/>
                <w:between w:val="nil"/>
              </w:pBdr>
              <w:rPr>
                <w:rFonts w:ascii="Arial" w:eastAsia="Arial" w:hAnsi="Arial" w:cs="Arial"/>
                <w:b/>
              </w:rPr>
            </w:pPr>
          </w:p>
        </w:tc>
        <w:tc>
          <w:tcPr>
            <w:tcW w:w="1133" w:type="dxa"/>
            <w:tcBorders>
              <w:top w:val="nil"/>
              <w:left w:val="nil"/>
              <w:bottom w:val="single" w:sz="8" w:space="0" w:color="000000"/>
              <w:right w:val="single" w:sz="8" w:space="0" w:color="000000"/>
            </w:tcBorders>
            <w:tcMar>
              <w:top w:w="0" w:type="dxa"/>
              <w:left w:w="0" w:type="dxa"/>
              <w:bottom w:w="0" w:type="dxa"/>
              <w:right w:w="0" w:type="dxa"/>
            </w:tcMar>
            <w:vAlign w:val="bottom"/>
          </w:tcPr>
          <w:p w14:paraId="2591393E" w14:textId="77777777" w:rsidR="002B3AD5" w:rsidRDefault="002B3AD5">
            <w:pPr>
              <w:widowControl w:val="0"/>
              <w:pBdr>
                <w:top w:val="nil"/>
                <w:left w:val="nil"/>
                <w:bottom w:val="nil"/>
                <w:right w:val="nil"/>
                <w:between w:val="nil"/>
              </w:pBdr>
              <w:rPr>
                <w:rFonts w:ascii="Arial" w:eastAsia="Arial" w:hAnsi="Arial" w:cs="Arial"/>
                <w:b/>
              </w:rPr>
            </w:pPr>
          </w:p>
        </w:tc>
        <w:tc>
          <w:tcPr>
            <w:tcW w:w="1217" w:type="dxa"/>
            <w:tcBorders>
              <w:top w:val="nil"/>
              <w:left w:val="nil"/>
              <w:bottom w:val="single" w:sz="8" w:space="0" w:color="000000"/>
              <w:right w:val="single" w:sz="8" w:space="0" w:color="000000"/>
            </w:tcBorders>
            <w:tcMar>
              <w:top w:w="0" w:type="dxa"/>
              <w:left w:w="0" w:type="dxa"/>
              <w:bottom w:w="0" w:type="dxa"/>
              <w:right w:w="0" w:type="dxa"/>
            </w:tcMar>
            <w:vAlign w:val="bottom"/>
          </w:tcPr>
          <w:p w14:paraId="4F4DD384" w14:textId="77777777" w:rsidR="002B3AD5" w:rsidRDefault="002B3AD5">
            <w:pPr>
              <w:widowControl w:val="0"/>
              <w:pBdr>
                <w:top w:val="nil"/>
                <w:left w:val="nil"/>
                <w:bottom w:val="nil"/>
                <w:right w:val="nil"/>
                <w:between w:val="nil"/>
              </w:pBdr>
              <w:rPr>
                <w:rFonts w:ascii="Arial" w:eastAsia="Arial" w:hAnsi="Arial" w:cs="Arial"/>
                <w:b/>
              </w:rPr>
            </w:pPr>
          </w:p>
        </w:tc>
      </w:tr>
      <w:tr w:rsidR="002B3AD5" w14:paraId="08726512" w14:textId="77777777">
        <w:trPr>
          <w:trHeight w:val="397"/>
        </w:trPr>
        <w:tc>
          <w:tcPr>
            <w:tcW w:w="34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775C9C6B" w14:textId="77777777" w:rsidR="002B3AD5" w:rsidRDefault="00B775D1">
            <w:pPr>
              <w:jc w:val="center"/>
              <w:rPr>
                <w:rFonts w:ascii="Arial" w:eastAsia="Arial" w:hAnsi="Arial" w:cs="Arial"/>
                <w:b/>
              </w:rPr>
            </w:pPr>
            <w:r>
              <w:rPr>
                <w:rFonts w:ascii="Arial" w:eastAsia="Arial" w:hAnsi="Arial" w:cs="Arial"/>
                <w:b/>
              </w:rPr>
              <w:t>2</w:t>
            </w:r>
          </w:p>
        </w:tc>
        <w:tc>
          <w:tcPr>
            <w:tcW w:w="3015" w:type="dxa"/>
            <w:tcBorders>
              <w:top w:val="nil"/>
              <w:left w:val="nil"/>
              <w:bottom w:val="single" w:sz="8" w:space="0" w:color="000000"/>
              <w:right w:val="single" w:sz="8" w:space="0" w:color="000000"/>
            </w:tcBorders>
            <w:tcMar>
              <w:top w:w="0" w:type="dxa"/>
              <w:left w:w="0" w:type="dxa"/>
              <w:bottom w:w="0" w:type="dxa"/>
              <w:right w:w="0" w:type="dxa"/>
            </w:tcMar>
            <w:vAlign w:val="bottom"/>
          </w:tcPr>
          <w:p w14:paraId="36E9B2AD" w14:textId="77777777" w:rsidR="002B3AD5" w:rsidRDefault="00B775D1">
            <w:pPr>
              <w:jc w:val="both"/>
              <w:rPr>
                <w:rFonts w:ascii="Arial" w:eastAsia="Arial" w:hAnsi="Arial" w:cs="Arial"/>
                <w:b/>
              </w:rPr>
            </w:pPr>
            <w:r>
              <w:rPr>
                <w:rFonts w:ascii="Arial" w:eastAsia="Arial" w:hAnsi="Arial" w:cs="Arial"/>
                <w:b/>
              </w:rPr>
              <w:t xml:space="preserve"> </w:t>
            </w:r>
          </w:p>
        </w:tc>
        <w:tc>
          <w:tcPr>
            <w:tcW w:w="1155" w:type="dxa"/>
            <w:tcBorders>
              <w:top w:val="nil"/>
              <w:left w:val="nil"/>
              <w:bottom w:val="single" w:sz="8" w:space="0" w:color="000000"/>
              <w:right w:val="single" w:sz="8" w:space="0" w:color="000000"/>
            </w:tcBorders>
            <w:tcMar>
              <w:top w:w="0" w:type="dxa"/>
              <w:left w:w="0" w:type="dxa"/>
              <w:bottom w:w="0" w:type="dxa"/>
              <w:right w:w="0" w:type="dxa"/>
            </w:tcMar>
            <w:vAlign w:val="bottom"/>
          </w:tcPr>
          <w:p w14:paraId="3E786FCA" w14:textId="77777777" w:rsidR="002B3AD5" w:rsidRDefault="00B775D1">
            <w:pPr>
              <w:jc w:val="right"/>
              <w:rPr>
                <w:rFonts w:ascii="Arial" w:eastAsia="Arial" w:hAnsi="Arial" w:cs="Arial"/>
                <w:b/>
              </w:rPr>
            </w:pPr>
            <w:r>
              <w:rPr>
                <w:rFonts w:ascii="Arial" w:eastAsia="Arial" w:hAnsi="Arial" w:cs="Arial"/>
                <w:b/>
              </w:rPr>
              <w:t xml:space="preserve"> </w:t>
            </w:r>
          </w:p>
        </w:tc>
        <w:tc>
          <w:tcPr>
            <w:tcW w:w="1419" w:type="dxa"/>
            <w:tcBorders>
              <w:top w:val="nil"/>
              <w:left w:val="nil"/>
              <w:bottom w:val="single" w:sz="8" w:space="0" w:color="000000"/>
              <w:right w:val="single" w:sz="8" w:space="0" w:color="000000"/>
            </w:tcBorders>
            <w:tcMar>
              <w:top w:w="0" w:type="dxa"/>
              <w:left w:w="0" w:type="dxa"/>
              <w:bottom w:w="0" w:type="dxa"/>
              <w:right w:w="0" w:type="dxa"/>
            </w:tcMar>
            <w:vAlign w:val="bottom"/>
          </w:tcPr>
          <w:p w14:paraId="2D65632A" w14:textId="77777777" w:rsidR="002B3AD5" w:rsidRDefault="00B775D1">
            <w:pPr>
              <w:jc w:val="right"/>
              <w:rPr>
                <w:rFonts w:ascii="Arial" w:eastAsia="Arial" w:hAnsi="Arial" w:cs="Arial"/>
                <w:b/>
              </w:rPr>
            </w:pPr>
            <w:r>
              <w:rPr>
                <w:rFonts w:ascii="Arial" w:eastAsia="Arial" w:hAnsi="Arial" w:cs="Arial"/>
                <w:b/>
              </w:rPr>
              <w:t xml:space="preserve"> </w:t>
            </w:r>
          </w:p>
        </w:tc>
        <w:tc>
          <w:tcPr>
            <w:tcW w:w="1701" w:type="dxa"/>
            <w:tcBorders>
              <w:top w:val="nil"/>
              <w:left w:val="nil"/>
              <w:bottom w:val="single" w:sz="8" w:space="0" w:color="000000"/>
              <w:right w:val="single" w:sz="8" w:space="0" w:color="000000"/>
            </w:tcBorders>
            <w:tcMar>
              <w:top w:w="0" w:type="dxa"/>
              <w:left w:w="0" w:type="dxa"/>
              <w:bottom w:w="0" w:type="dxa"/>
              <w:right w:w="0" w:type="dxa"/>
            </w:tcMar>
            <w:vAlign w:val="bottom"/>
          </w:tcPr>
          <w:p w14:paraId="259A0060" w14:textId="77777777" w:rsidR="002B3AD5" w:rsidRDefault="00B775D1">
            <w:pPr>
              <w:jc w:val="right"/>
              <w:rPr>
                <w:rFonts w:ascii="Arial" w:eastAsia="Arial" w:hAnsi="Arial" w:cs="Arial"/>
                <w:b/>
              </w:rPr>
            </w:pPr>
            <w:r>
              <w:rPr>
                <w:rFonts w:ascii="Arial" w:eastAsia="Arial" w:hAnsi="Arial" w:cs="Arial"/>
                <w:b/>
              </w:rPr>
              <w:t xml:space="preserve"> </w:t>
            </w:r>
          </w:p>
        </w:tc>
        <w:tc>
          <w:tcPr>
            <w:tcW w:w="1133" w:type="dxa"/>
            <w:tcBorders>
              <w:top w:val="nil"/>
              <w:left w:val="nil"/>
              <w:bottom w:val="single" w:sz="8" w:space="0" w:color="000000"/>
              <w:right w:val="single" w:sz="8" w:space="0" w:color="000000"/>
            </w:tcBorders>
            <w:tcMar>
              <w:top w:w="0" w:type="dxa"/>
              <w:left w:w="0" w:type="dxa"/>
              <w:bottom w:w="0" w:type="dxa"/>
              <w:right w:w="0" w:type="dxa"/>
            </w:tcMar>
            <w:vAlign w:val="bottom"/>
          </w:tcPr>
          <w:p w14:paraId="200D2C9B" w14:textId="77777777" w:rsidR="002B3AD5" w:rsidRDefault="00B775D1">
            <w:pPr>
              <w:jc w:val="right"/>
              <w:rPr>
                <w:rFonts w:ascii="Arial" w:eastAsia="Arial" w:hAnsi="Arial" w:cs="Arial"/>
                <w:b/>
              </w:rPr>
            </w:pPr>
            <w:r>
              <w:rPr>
                <w:rFonts w:ascii="Arial" w:eastAsia="Arial" w:hAnsi="Arial" w:cs="Arial"/>
                <w:b/>
              </w:rPr>
              <w:t xml:space="preserve"> </w:t>
            </w:r>
          </w:p>
        </w:tc>
        <w:tc>
          <w:tcPr>
            <w:tcW w:w="1217" w:type="dxa"/>
            <w:tcBorders>
              <w:top w:val="nil"/>
              <w:left w:val="nil"/>
              <w:bottom w:val="single" w:sz="8" w:space="0" w:color="000000"/>
              <w:right w:val="single" w:sz="8" w:space="0" w:color="000000"/>
            </w:tcBorders>
            <w:tcMar>
              <w:top w:w="0" w:type="dxa"/>
              <w:left w:w="0" w:type="dxa"/>
              <w:bottom w:w="0" w:type="dxa"/>
              <w:right w:w="0" w:type="dxa"/>
            </w:tcMar>
            <w:vAlign w:val="bottom"/>
          </w:tcPr>
          <w:p w14:paraId="347505F5" w14:textId="77777777" w:rsidR="002B3AD5" w:rsidRDefault="00B775D1">
            <w:pPr>
              <w:jc w:val="right"/>
              <w:rPr>
                <w:rFonts w:ascii="Arial" w:eastAsia="Arial" w:hAnsi="Arial" w:cs="Arial"/>
                <w:b/>
              </w:rPr>
            </w:pPr>
            <w:r>
              <w:rPr>
                <w:rFonts w:ascii="Arial" w:eastAsia="Arial" w:hAnsi="Arial" w:cs="Arial"/>
                <w:b/>
              </w:rPr>
              <w:t xml:space="preserve"> </w:t>
            </w:r>
          </w:p>
        </w:tc>
      </w:tr>
      <w:tr w:rsidR="002B3AD5" w14:paraId="043B2694" w14:textId="77777777">
        <w:trPr>
          <w:trHeight w:val="397"/>
        </w:trPr>
        <w:tc>
          <w:tcPr>
            <w:tcW w:w="34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279C0795" w14:textId="77777777" w:rsidR="002B3AD5" w:rsidRDefault="00B775D1">
            <w:pPr>
              <w:jc w:val="center"/>
              <w:rPr>
                <w:rFonts w:ascii="Arial" w:eastAsia="Arial" w:hAnsi="Arial" w:cs="Arial"/>
                <w:b/>
              </w:rPr>
            </w:pPr>
            <w:r>
              <w:rPr>
                <w:rFonts w:ascii="Arial" w:eastAsia="Arial" w:hAnsi="Arial" w:cs="Arial"/>
                <w:b/>
              </w:rPr>
              <w:t>3</w:t>
            </w:r>
          </w:p>
        </w:tc>
        <w:tc>
          <w:tcPr>
            <w:tcW w:w="3015" w:type="dxa"/>
            <w:tcBorders>
              <w:top w:val="nil"/>
              <w:left w:val="nil"/>
              <w:bottom w:val="single" w:sz="8" w:space="0" w:color="000000"/>
              <w:right w:val="single" w:sz="8" w:space="0" w:color="000000"/>
            </w:tcBorders>
            <w:tcMar>
              <w:top w:w="0" w:type="dxa"/>
              <w:left w:w="0" w:type="dxa"/>
              <w:bottom w:w="0" w:type="dxa"/>
              <w:right w:w="0" w:type="dxa"/>
            </w:tcMar>
            <w:vAlign w:val="bottom"/>
          </w:tcPr>
          <w:p w14:paraId="27DBA0C5" w14:textId="77777777" w:rsidR="002B3AD5" w:rsidRDefault="00B775D1">
            <w:pPr>
              <w:jc w:val="both"/>
              <w:rPr>
                <w:rFonts w:ascii="Arial" w:eastAsia="Arial" w:hAnsi="Arial" w:cs="Arial"/>
                <w:b/>
              </w:rPr>
            </w:pPr>
            <w:r>
              <w:rPr>
                <w:rFonts w:ascii="Arial" w:eastAsia="Arial" w:hAnsi="Arial" w:cs="Arial"/>
                <w:b/>
              </w:rPr>
              <w:t xml:space="preserve"> </w:t>
            </w:r>
          </w:p>
        </w:tc>
        <w:tc>
          <w:tcPr>
            <w:tcW w:w="1155" w:type="dxa"/>
            <w:tcBorders>
              <w:top w:val="nil"/>
              <w:left w:val="nil"/>
              <w:bottom w:val="single" w:sz="8" w:space="0" w:color="000000"/>
              <w:right w:val="single" w:sz="8" w:space="0" w:color="000000"/>
            </w:tcBorders>
            <w:tcMar>
              <w:top w:w="0" w:type="dxa"/>
              <w:left w:w="0" w:type="dxa"/>
              <w:bottom w:w="0" w:type="dxa"/>
              <w:right w:w="0" w:type="dxa"/>
            </w:tcMar>
            <w:vAlign w:val="bottom"/>
          </w:tcPr>
          <w:p w14:paraId="2FB35D8A" w14:textId="77777777" w:rsidR="002B3AD5" w:rsidRDefault="00B775D1">
            <w:pPr>
              <w:jc w:val="right"/>
              <w:rPr>
                <w:rFonts w:ascii="Arial" w:eastAsia="Arial" w:hAnsi="Arial" w:cs="Arial"/>
                <w:b/>
              </w:rPr>
            </w:pPr>
            <w:r>
              <w:rPr>
                <w:rFonts w:ascii="Arial" w:eastAsia="Arial" w:hAnsi="Arial" w:cs="Arial"/>
                <w:b/>
              </w:rPr>
              <w:t xml:space="preserve"> </w:t>
            </w:r>
          </w:p>
        </w:tc>
        <w:tc>
          <w:tcPr>
            <w:tcW w:w="1419" w:type="dxa"/>
            <w:tcBorders>
              <w:top w:val="nil"/>
              <w:left w:val="nil"/>
              <w:bottom w:val="single" w:sz="8" w:space="0" w:color="000000"/>
              <w:right w:val="single" w:sz="8" w:space="0" w:color="000000"/>
            </w:tcBorders>
            <w:tcMar>
              <w:top w:w="0" w:type="dxa"/>
              <w:left w:w="0" w:type="dxa"/>
              <w:bottom w:w="0" w:type="dxa"/>
              <w:right w:w="0" w:type="dxa"/>
            </w:tcMar>
            <w:vAlign w:val="bottom"/>
          </w:tcPr>
          <w:p w14:paraId="0F1844E9" w14:textId="77777777" w:rsidR="002B3AD5" w:rsidRDefault="00B775D1">
            <w:pPr>
              <w:jc w:val="right"/>
              <w:rPr>
                <w:rFonts w:ascii="Arial" w:eastAsia="Arial" w:hAnsi="Arial" w:cs="Arial"/>
                <w:b/>
              </w:rPr>
            </w:pPr>
            <w:r>
              <w:rPr>
                <w:rFonts w:ascii="Arial" w:eastAsia="Arial" w:hAnsi="Arial" w:cs="Arial"/>
                <w:b/>
              </w:rPr>
              <w:t xml:space="preserve"> </w:t>
            </w:r>
          </w:p>
        </w:tc>
        <w:tc>
          <w:tcPr>
            <w:tcW w:w="1701" w:type="dxa"/>
            <w:tcBorders>
              <w:top w:val="nil"/>
              <w:left w:val="nil"/>
              <w:bottom w:val="single" w:sz="8" w:space="0" w:color="000000"/>
              <w:right w:val="single" w:sz="8" w:space="0" w:color="000000"/>
            </w:tcBorders>
            <w:tcMar>
              <w:top w:w="0" w:type="dxa"/>
              <w:left w:w="0" w:type="dxa"/>
              <w:bottom w:w="0" w:type="dxa"/>
              <w:right w:w="0" w:type="dxa"/>
            </w:tcMar>
            <w:vAlign w:val="bottom"/>
          </w:tcPr>
          <w:p w14:paraId="311866F4" w14:textId="77777777" w:rsidR="002B3AD5" w:rsidRDefault="00B775D1">
            <w:pPr>
              <w:jc w:val="right"/>
              <w:rPr>
                <w:rFonts w:ascii="Arial" w:eastAsia="Arial" w:hAnsi="Arial" w:cs="Arial"/>
                <w:b/>
              </w:rPr>
            </w:pPr>
            <w:r>
              <w:rPr>
                <w:rFonts w:ascii="Arial" w:eastAsia="Arial" w:hAnsi="Arial" w:cs="Arial"/>
                <w:b/>
              </w:rPr>
              <w:t xml:space="preserve"> </w:t>
            </w:r>
          </w:p>
        </w:tc>
        <w:tc>
          <w:tcPr>
            <w:tcW w:w="1133" w:type="dxa"/>
            <w:tcBorders>
              <w:top w:val="nil"/>
              <w:left w:val="nil"/>
              <w:bottom w:val="single" w:sz="8" w:space="0" w:color="000000"/>
              <w:right w:val="single" w:sz="8" w:space="0" w:color="000000"/>
            </w:tcBorders>
            <w:tcMar>
              <w:top w:w="0" w:type="dxa"/>
              <w:left w:w="0" w:type="dxa"/>
              <w:bottom w:w="0" w:type="dxa"/>
              <w:right w:w="0" w:type="dxa"/>
            </w:tcMar>
            <w:vAlign w:val="bottom"/>
          </w:tcPr>
          <w:p w14:paraId="10325CFC" w14:textId="77777777" w:rsidR="002B3AD5" w:rsidRDefault="00B775D1">
            <w:pPr>
              <w:jc w:val="right"/>
              <w:rPr>
                <w:rFonts w:ascii="Arial" w:eastAsia="Arial" w:hAnsi="Arial" w:cs="Arial"/>
                <w:b/>
              </w:rPr>
            </w:pPr>
            <w:r>
              <w:rPr>
                <w:rFonts w:ascii="Arial" w:eastAsia="Arial" w:hAnsi="Arial" w:cs="Arial"/>
                <w:b/>
              </w:rPr>
              <w:t xml:space="preserve"> </w:t>
            </w:r>
          </w:p>
        </w:tc>
        <w:tc>
          <w:tcPr>
            <w:tcW w:w="1217" w:type="dxa"/>
            <w:tcBorders>
              <w:top w:val="nil"/>
              <w:left w:val="nil"/>
              <w:bottom w:val="single" w:sz="8" w:space="0" w:color="000000"/>
              <w:right w:val="single" w:sz="8" w:space="0" w:color="000000"/>
            </w:tcBorders>
            <w:tcMar>
              <w:top w:w="0" w:type="dxa"/>
              <w:left w:w="0" w:type="dxa"/>
              <w:bottom w:w="0" w:type="dxa"/>
              <w:right w:w="0" w:type="dxa"/>
            </w:tcMar>
          </w:tcPr>
          <w:p w14:paraId="7725E7D1" w14:textId="77777777" w:rsidR="002B3AD5" w:rsidRDefault="00B775D1">
            <w:pPr>
              <w:jc w:val="right"/>
              <w:rPr>
                <w:rFonts w:ascii="Arial" w:eastAsia="Arial" w:hAnsi="Arial" w:cs="Arial"/>
                <w:b/>
              </w:rPr>
            </w:pPr>
            <w:r>
              <w:rPr>
                <w:rFonts w:ascii="Arial" w:eastAsia="Arial" w:hAnsi="Arial" w:cs="Arial"/>
                <w:b/>
              </w:rPr>
              <w:t xml:space="preserve"> </w:t>
            </w:r>
          </w:p>
        </w:tc>
      </w:tr>
      <w:tr w:rsidR="002B3AD5" w14:paraId="37387636" w14:textId="77777777">
        <w:trPr>
          <w:trHeight w:val="397"/>
        </w:trPr>
        <w:tc>
          <w:tcPr>
            <w:tcW w:w="345" w:type="dxa"/>
            <w:tcBorders>
              <w:top w:val="nil"/>
              <w:left w:val="single" w:sz="8" w:space="0" w:color="000000"/>
              <w:bottom w:val="single" w:sz="4" w:space="0" w:color="000000"/>
              <w:right w:val="single" w:sz="8" w:space="0" w:color="000000"/>
            </w:tcBorders>
            <w:tcMar>
              <w:top w:w="0" w:type="dxa"/>
              <w:left w:w="0" w:type="dxa"/>
              <w:bottom w:w="0" w:type="dxa"/>
              <w:right w:w="0" w:type="dxa"/>
            </w:tcMar>
            <w:vAlign w:val="bottom"/>
          </w:tcPr>
          <w:p w14:paraId="6C43B3BC" w14:textId="77777777" w:rsidR="002B3AD5" w:rsidRDefault="00B775D1">
            <w:pPr>
              <w:jc w:val="center"/>
              <w:rPr>
                <w:rFonts w:ascii="Arial" w:eastAsia="Arial" w:hAnsi="Arial" w:cs="Arial"/>
                <w:b/>
              </w:rPr>
            </w:pPr>
            <w:r>
              <w:rPr>
                <w:rFonts w:ascii="Arial" w:eastAsia="Arial" w:hAnsi="Arial" w:cs="Arial"/>
                <w:b/>
              </w:rPr>
              <w:t>4</w:t>
            </w:r>
          </w:p>
        </w:tc>
        <w:tc>
          <w:tcPr>
            <w:tcW w:w="3015" w:type="dxa"/>
            <w:tcBorders>
              <w:top w:val="nil"/>
              <w:left w:val="nil"/>
              <w:bottom w:val="single" w:sz="4" w:space="0" w:color="000000"/>
              <w:right w:val="single" w:sz="8" w:space="0" w:color="000000"/>
            </w:tcBorders>
            <w:tcMar>
              <w:top w:w="0" w:type="dxa"/>
              <w:left w:w="0" w:type="dxa"/>
              <w:bottom w:w="0" w:type="dxa"/>
              <w:right w:w="0" w:type="dxa"/>
            </w:tcMar>
            <w:vAlign w:val="bottom"/>
          </w:tcPr>
          <w:p w14:paraId="7C53276F" w14:textId="77777777" w:rsidR="002B3AD5" w:rsidRDefault="00B775D1">
            <w:pPr>
              <w:jc w:val="both"/>
              <w:rPr>
                <w:rFonts w:ascii="Arial" w:eastAsia="Arial" w:hAnsi="Arial" w:cs="Arial"/>
                <w:b/>
              </w:rPr>
            </w:pPr>
            <w:r>
              <w:rPr>
                <w:rFonts w:ascii="Arial" w:eastAsia="Arial" w:hAnsi="Arial" w:cs="Arial"/>
                <w:b/>
              </w:rPr>
              <w:t xml:space="preserve"> </w:t>
            </w:r>
          </w:p>
        </w:tc>
        <w:tc>
          <w:tcPr>
            <w:tcW w:w="1155" w:type="dxa"/>
            <w:tcBorders>
              <w:top w:val="nil"/>
              <w:left w:val="nil"/>
              <w:bottom w:val="single" w:sz="4" w:space="0" w:color="000000"/>
              <w:right w:val="single" w:sz="8" w:space="0" w:color="000000"/>
            </w:tcBorders>
            <w:tcMar>
              <w:top w:w="0" w:type="dxa"/>
              <w:left w:w="0" w:type="dxa"/>
              <w:bottom w:w="0" w:type="dxa"/>
              <w:right w:w="0" w:type="dxa"/>
            </w:tcMar>
            <w:vAlign w:val="bottom"/>
          </w:tcPr>
          <w:p w14:paraId="1D1CBC25" w14:textId="77777777" w:rsidR="002B3AD5" w:rsidRDefault="00B775D1">
            <w:pPr>
              <w:jc w:val="right"/>
              <w:rPr>
                <w:rFonts w:ascii="Arial" w:eastAsia="Arial" w:hAnsi="Arial" w:cs="Arial"/>
                <w:b/>
              </w:rPr>
            </w:pPr>
            <w:r>
              <w:rPr>
                <w:rFonts w:ascii="Arial" w:eastAsia="Arial" w:hAnsi="Arial" w:cs="Arial"/>
                <w:b/>
              </w:rPr>
              <w:t xml:space="preserve"> </w:t>
            </w:r>
          </w:p>
        </w:tc>
        <w:tc>
          <w:tcPr>
            <w:tcW w:w="1419" w:type="dxa"/>
            <w:tcBorders>
              <w:top w:val="nil"/>
              <w:left w:val="nil"/>
              <w:bottom w:val="single" w:sz="4" w:space="0" w:color="000000"/>
              <w:right w:val="single" w:sz="8" w:space="0" w:color="000000"/>
            </w:tcBorders>
            <w:tcMar>
              <w:top w:w="0" w:type="dxa"/>
              <w:left w:w="0" w:type="dxa"/>
              <w:bottom w:w="0" w:type="dxa"/>
              <w:right w:w="0" w:type="dxa"/>
            </w:tcMar>
            <w:vAlign w:val="bottom"/>
          </w:tcPr>
          <w:p w14:paraId="726AA3CA" w14:textId="77777777" w:rsidR="002B3AD5" w:rsidRDefault="00B775D1">
            <w:pPr>
              <w:jc w:val="right"/>
              <w:rPr>
                <w:rFonts w:ascii="Arial" w:eastAsia="Arial" w:hAnsi="Arial" w:cs="Arial"/>
                <w:b/>
              </w:rPr>
            </w:pPr>
            <w:r>
              <w:rPr>
                <w:rFonts w:ascii="Arial" w:eastAsia="Arial" w:hAnsi="Arial" w:cs="Arial"/>
                <w:b/>
              </w:rPr>
              <w:t xml:space="preserve"> </w:t>
            </w:r>
          </w:p>
        </w:tc>
        <w:tc>
          <w:tcPr>
            <w:tcW w:w="1701" w:type="dxa"/>
            <w:tcBorders>
              <w:top w:val="nil"/>
              <w:left w:val="nil"/>
              <w:bottom w:val="single" w:sz="4" w:space="0" w:color="000000"/>
              <w:right w:val="single" w:sz="8" w:space="0" w:color="000000"/>
            </w:tcBorders>
            <w:tcMar>
              <w:top w:w="0" w:type="dxa"/>
              <w:left w:w="0" w:type="dxa"/>
              <w:bottom w:w="0" w:type="dxa"/>
              <w:right w:w="0" w:type="dxa"/>
            </w:tcMar>
            <w:vAlign w:val="bottom"/>
          </w:tcPr>
          <w:p w14:paraId="001A801C" w14:textId="77777777" w:rsidR="002B3AD5" w:rsidRDefault="00B775D1">
            <w:pPr>
              <w:jc w:val="right"/>
              <w:rPr>
                <w:rFonts w:ascii="Arial" w:eastAsia="Arial" w:hAnsi="Arial" w:cs="Arial"/>
                <w:b/>
              </w:rPr>
            </w:pPr>
            <w:r>
              <w:rPr>
                <w:rFonts w:ascii="Arial" w:eastAsia="Arial" w:hAnsi="Arial" w:cs="Arial"/>
                <w:b/>
              </w:rPr>
              <w:t xml:space="preserve"> </w:t>
            </w:r>
          </w:p>
        </w:tc>
        <w:tc>
          <w:tcPr>
            <w:tcW w:w="1133" w:type="dxa"/>
            <w:tcBorders>
              <w:top w:val="nil"/>
              <w:left w:val="nil"/>
              <w:bottom w:val="single" w:sz="4" w:space="0" w:color="000000"/>
              <w:right w:val="single" w:sz="8" w:space="0" w:color="000000"/>
            </w:tcBorders>
            <w:tcMar>
              <w:top w:w="0" w:type="dxa"/>
              <w:left w:w="0" w:type="dxa"/>
              <w:bottom w:w="0" w:type="dxa"/>
              <w:right w:w="0" w:type="dxa"/>
            </w:tcMar>
            <w:vAlign w:val="bottom"/>
          </w:tcPr>
          <w:p w14:paraId="13B1723D" w14:textId="77777777" w:rsidR="002B3AD5" w:rsidRDefault="00B775D1">
            <w:pPr>
              <w:jc w:val="right"/>
              <w:rPr>
                <w:rFonts w:ascii="Arial" w:eastAsia="Arial" w:hAnsi="Arial" w:cs="Arial"/>
                <w:b/>
              </w:rPr>
            </w:pPr>
            <w:r>
              <w:rPr>
                <w:rFonts w:ascii="Arial" w:eastAsia="Arial" w:hAnsi="Arial" w:cs="Arial"/>
                <w:b/>
              </w:rPr>
              <w:t xml:space="preserve"> </w:t>
            </w:r>
          </w:p>
        </w:tc>
        <w:tc>
          <w:tcPr>
            <w:tcW w:w="1217" w:type="dxa"/>
            <w:tcBorders>
              <w:top w:val="nil"/>
              <w:left w:val="nil"/>
              <w:bottom w:val="single" w:sz="4" w:space="0" w:color="000000"/>
              <w:right w:val="single" w:sz="8" w:space="0" w:color="000000"/>
            </w:tcBorders>
            <w:tcMar>
              <w:top w:w="0" w:type="dxa"/>
              <w:left w:w="0" w:type="dxa"/>
              <w:bottom w:w="0" w:type="dxa"/>
              <w:right w:w="0" w:type="dxa"/>
            </w:tcMar>
          </w:tcPr>
          <w:p w14:paraId="19784D41" w14:textId="77777777" w:rsidR="002B3AD5" w:rsidRDefault="00B775D1">
            <w:pPr>
              <w:jc w:val="right"/>
              <w:rPr>
                <w:rFonts w:ascii="Arial" w:eastAsia="Arial" w:hAnsi="Arial" w:cs="Arial"/>
                <w:b/>
              </w:rPr>
            </w:pPr>
            <w:r>
              <w:rPr>
                <w:rFonts w:ascii="Arial" w:eastAsia="Arial" w:hAnsi="Arial" w:cs="Arial"/>
                <w:b/>
              </w:rPr>
              <w:t xml:space="preserve"> </w:t>
            </w:r>
          </w:p>
        </w:tc>
      </w:tr>
      <w:tr w:rsidR="002B3AD5" w14:paraId="33D156AC" w14:textId="77777777">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C1BB91D" w14:textId="77777777" w:rsidR="002B3AD5" w:rsidRDefault="00B775D1">
            <w:pPr>
              <w:jc w:val="center"/>
              <w:rPr>
                <w:rFonts w:ascii="Arial" w:eastAsia="Arial" w:hAnsi="Arial" w:cs="Arial"/>
                <w:b/>
              </w:rPr>
            </w:pPr>
            <w:r>
              <w:rPr>
                <w:rFonts w:ascii="Arial" w:eastAsia="Arial" w:hAnsi="Arial" w:cs="Arial"/>
                <w:b/>
              </w:rPr>
              <w:t>5</w:t>
            </w:r>
          </w:p>
        </w:tc>
        <w:tc>
          <w:tcPr>
            <w:tcW w:w="3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E993BC5" w14:textId="77777777" w:rsidR="002B3AD5" w:rsidRDefault="00B775D1">
            <w:pPr>
              <w:jc w:val="both"/>
              <w:rPr>
                <w:rFonts w:ascii="Arial" w:eastAsia="Arial" w:hAnsi="Arial" w:cs="Arial"/>
                <w:b/>
              </w:rPr>
            </w:pPr>
            <w:r>
              <w:rPr>
                <w:rFonts w:ascii="Arial" w:eastAsia="Arial" w:hAnsi="Arial" w:cs="Arial"/>
                <w:b/>
              </w:rPr>
              <w:t xml:space="preserve"> </w:t>
            </w:r>
          </w:p>
        </w:tc>
        <w:tc>
          <w:tcPr>
            <w:tcW w:w="11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796AAD0" w14:textId="77777777" w:rsidR="002B3AD5" w:rsidRDefault="00B775D1">
            <w:pPr>
              <w:jc w:val="right"/>
              <w:rPr>
                <w:rFonts w:ascii="Arial" w:eastAsia="Arial" w:hAnsi="Arial" w:cs="Arial"/>
                <w:b/>
              </w:rPr>
            </w:pPr>
            <w:r>
              <w:rPr>
                <w:rFonts w:ascii="Arial" w:eastAsia="Arial" w:hAnsi="Arial" w:cs="Arial"/>
                <w:b/>
              </w:rPr>
              <w:t xml:space="preserve"> </w:t>
            </w:r>
          </w:p>
        </w:tc>
        <w:tc>
          <w:tcPr>
            <w:tcW w:w="14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A23DAE1" w14:textId="77777777" w:rsidR="002B3AD5" w:rsidRDefault="00B775D1">
            <w:pPr>
              <w:jc w:val="right"/>
              <w:rPr>
                <w:rFonts w:ascii="Arial" w:eastAsia="Arial" w:hAnsi="Arial" w:cs="Arial"/>
                <w:b/>
              </w:rPr>
            </w:pPr>
            <w:r>
              <w:rPr>
                <w:rFonts w:ascii="Arial" w:eastAsia="Arial" w:hAnsi="Arial" w:cs="Arial"/>
                <w:b/>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C90EA89" w14:textId="77777777" w:rsidR="002B3AD5" w:rsidRDefault="00B775D1">
            <w:pPr>
              <w:jc w:val="right"/>
              <w:rPr>
                <w:rFonts w:ascii="Arial" w:eastAsia="Arial" w:hAnsi="Arial" w:cs="Arial"/>
                <w:b/>
              </w:rPr>
            </w:pPr>
            <w:r>
              <w:rPr>
                <w:rFonts w:ascii="Arial" w:eastAsia="Arial" w:hAnsi="Arial" w:cs="Arial"/>
                <w:b/>
              </w:rPr>
              <w:t xml:space="preserve"> </w:t>
            </w:r>
          </w:p>
        </w:tc>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E829330" w14:textId="77777777" w:rsidR="002B3AD5" w:rsidRDefault="00B775D1">
            <w:pPr>
              <w:jc w:val="right"/>
              <w:rPr>
                <w:rFonts w:ascii="Arial" w:eastAsia="Arial" w:hAnsi="Arial" w:cs="Arial"/>
                <w:b/>
              </w:rPr>
            </w:pPr>
            <w:r>
              <w:rPr>
                <w:rFonts w:ascii="Arial" w:eastAsia="Arial" w:hAnsi="Arial" w:cs="Arial"/>
                <w:b/>
              </w:rPr>
              <w:t xml:space="preserve"> </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55775F" w14:textId="77777777" w:rsidR="002B3AD5" w:rsidRDefault="00B775D1">
            <w:pPr>
              <w:jc w:val="right"/>
              <w:rPr>
                <w:rFonts w:ascii="Arial" w:eastAsia="Arial" w:hAnsi="Arial" w:cs="Arial"/>
                <w:b/>
              </w:rPr>
            </w:pPr>
            <w:r>
              <w:rPr>
                <w:rFonts w:ascii="Arial" w:eastAsia="Arial" w:hAnsi="Arial" w:cs="Arial"/>
                <w:b/>
              </w:rPr>
              <w:t xml:space="preserve"> </w:t>
            </w:r>
          </w:p>
        </w:tc>
      </w:tr>
      <w:tr w:rsidR="002B3AD5" w14:paraId="41F4F1C2" w14:textId="77777777">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0F6D230" w14:textId="77777777" w:rsidR="002B3AD5" w:rsidRDefault="00B775D1">
            <w:pPr>
              <w:jc w:val="center"/>
              <w:rPr>
                <w:rFonts w:ascii="Arial" w:eastAsia="Arial" w:hAnsi="Arial" w:cs="Arial"/>
                <w:b/>
              </w:rPr>
            </w:pPr>
            <w:r>
              <w:rPr>
                <w:rFonts w:ascii="Arial" w:eastAsia="Arial" w:hAnsi="Arial" w:cs="Arial"/>
                <w:b/>
              </w:rPr>
              <w:t>6</w:t>
            </w:r>
          </w:p>
        </w:tc>
        <w:tc>
          <w:tcPr>
            <w:tcW w:w="3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7EA3CC7" w14:textId="77777777" w:rsidR="002B3AD5" w:rsidRDefault="002B3AD5">
            <w:pPr>
              <w:jc w:val="both"/>
              <w:rPr>
                <w:rFonts w:ascii="Arial" w:eastAsia="Arial" w:hAnsi="Arial" w:cs="Arial"/>
                <w:b/>
              </w:rPr>
            </w:pPr>
          </w:p>
        </w:tc>
        <w:tc>
          <w:tcPr>
            <w:tcW w:w="11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02A60C2" w14:textId="77777777" w:rsidR="002B3AD5" w:rsidRDefault="002B3AD5">
            <w:pPr>
              <w:jc w:val="both"/>
              <w:rPr>
                <w:rFonts w:ascii="Arial" w:eastAsia="Arial" w:hAnsi="Arial" w:cs="Arial"/>
                <w:b/>
              </w:rPr>
            </w:pPr>
          </w:p>
        </w:tc>
        <w:tc>
          <w:tcPr>
            <w:tcW w:w="14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4CEB5E0" w14:textId="77777777" w:rsidR="002B3AD5" w:rsidRDefault="002B3AD5">
            <w:pPr>
              <w:widowControl w:val="0"/>
              <w:pBdr>
                <w:top w:val="nil"/>
                <w:left w:val="nil"/>
                <w:bottom w:val="nil"/>
                <w:right w:val="nil"/>
                <w:between w:val="nil"/>
              </w:pBd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92427D5" w14:textId="77777777" w:rsidR="002B3AD5" w:rsidRDefault="00B775D1">
            <w:pPr>
              <w:jc w:val="right"/>
              <w:rPr>
                <w:rFonts w:ascii="Arial" w:eastAsia="Arial" w:hAnsi="Arial" w:cs="Arial"/>
                <w:b/>
              </w:rPr>
            </w:pPr>
            <w:r>
              <w:rPr>
                <w:rFonts w:ascii="Arial" w:eastAsia="Arial" w:hAnsi="Arial" w:cs="Arial"/>
                <w:b/>
              </w:rPr>
              <w:t xml:space="preserve"> </w:t>
            </w:r>
          </w:p>
        </w:tc>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B18E342" w14:textId="77777777" w:rsidR="002B3AD5" w:rsidRDefault="00B775D1">
            <w:pPr>
              <w:jc w:val="right"/>
              <w:rPr>
                <w:rFonts w:ascii="Arial" w:eastAsia="Arial" w:hAnsi="Arial" w:cs="Arial"/>
                <w:b/>
              </w:rPr>
            </w:pPr>
            <w:r>
              <w:rPr>
                <w:rFonts w:ascii="Arial" w:eastAsia="Arial" w:hAnsi="Arial" w:cs="Arial"/>
                <w:b/>
              </w:rPr>
              <w:t xml:space="preserve"> </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D31C63" w14:textId="77777777" w:rsidR="002B3AD5" w:rsidRDefault="00B775D1">
            <w:pPr>
              <w:jc w:val="right"/>
              <w:rPr>
                <w:rFonts w:ascii="Arial" w:eastAsia="Arial" w:hAnsi="Arial" w:cs="Arial"/>
                <w:b/>
              </w:rPr>
            </w:pPr>
            <w:r>
              <w:rPr>
                <w:rFonts w:ascii="Arial" w:eastAsia="Arial" w:hAnsi="Arial" w:cs="Arial"/>
                <w:b/>
              </w:rPr>
              <w:t xml:space="preserve"> </w:t>
            </w:r>
          </w:p>
        </w:tc>
      </w:tr>
      <w:tr w:rsidR="002B3AD5" w14:paraId="523C598E" w14:textId="77777777">
        <w:trPr>
          <w:trHeight w:val="15"/>
        </w:trPr>
        <w:tc>
          <w:tcPr>
            <w:tcW w:w="3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CEB799D" w14:textId="77777777" w:rsidR="002B3AD5" w:rsidRDefault="00B775D1">
            <w:pPr>
              <w:jc w:val="center"/>
              <w:rPr>
                <w:rFonts w:ascii="Arial" w:eastAsia="Arial" w:hAnsi="Arial" w:cs="Arial"/>
                <w:b/>
              </w:rPr>
            </w:pPr>
            <w:r>
              <w:rPr>
                <w:rFonts w:ascii="Arial" w:eastAsia="Arial" w:hAnsi="Arial" w:cs="Arial"/>
                <w:b/>
              </w:rPr>
              <w:t>7</w:t>
            </w:r>
          </w:p>
        </w:tc>
        <w:tc>
          <w:tcPr>
            <w:tcW w:w="3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0A56995" w14:textId="77777777" w:rsidR="002B3AD5" w:rsidRDefault="002B3AD5">
            <w:pPr>
              <w:widowControl w:val="0"/>
              <w:pBdr>
                <w:top w:val="nil"/>
                <w:left w:val="nil"/>
                <w:bottom w:val="nil"/>
                <w:right w:val="nil"/>
                <w:between w:val="nil"/>
              </w:pBdr>
              <w:rPr>
                <w:rFonts w:ascii="Arial" w:eastAsia="Arial" w:hAnsi="Arial" w:cs="Arial"/>
                <w:b/>
              </w:rPr>
            </w:pPr>
          </w:p>
        </w:tc>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4D04230" w14:textId="77777777" w:rsidR="002B3AD5" w:rsidRDefault="002B3AD5">
            <w:pPr>
              <w:widowControl w:val="0"/>
              <w:pBdr>
                <w:top w:val="nil"/>
                <w:left w:val="nil"/>
                <w:bottom w:val="nil"/>
                <w:right w:val="nil"/>
                <w:between w:val="nil"/>
              </w:pBdr>
              <w:rPr>
                <w:rFonts w:ascii="Arial" w:eastAsia="Arial" w:hAnsi="Arial" w:cs="Arial"/>
                <w:b/>
              </w:rPr>
            </w:pPr>
          </w:p>
        </w:tc>
        <w:tc>
          <w:tcPr>
            <w:tcW w:w="14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487E2BC" w14:textId="77777777" w:rsidR="002B3AD5" w:rsidRDefault="002B3AD5">
            <w:pPr>
              <w:widowControl w:val="0"/>
              <w:pBdr>
                <w:top w:val="nil"/>
                <w:left w:val="nil"/>
                <w:bottom w:val="nil"/>
                <w:right w:val="nil"/>
                <w:between w:val="nil"/>
              </w:pBd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C122216" w14:textId="77777777" w:rsidR="002B3AD5" w:rsidRDefault="002B3AD5">
            <w:pPr>
              <w:widowControl w:val="0"/>
              <w:pBdr>
                <w:top w:val="nil"/>
                <w:left w:val="nil"/>
                <w:bottom w:val="nil"/>
                <w:right w:val="nil"/>
                <w:between w:val="nil"/>
              </w:pBdr>
              <w:rPr>
                <w:rFonts w:ascii="Arial" w:eastAsia="Arial" w:hAnsi="Arial" w:cs="Arial"/>
                <w:b/>
              </w:rPr>
            </w:pPr>
          </w:p>
        </w:tc>
        <w:tc>
          <w:tcPr>
            <w:tcW w:w="11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EB26D06" w14:textId="77777777" w:rsidR="002B3AD5" w:rsidRDefault="002B3AD5">
            <w:pPr>
              <w:widowControl w:val="0"/>
              <w:pBdr>
                <w:top w:val="nil"/>
                <w:left w:val="nil"/>
                <w:bottom w:val="nil"/>
                <w:right w:val="nil"/>
                <w:between w:val="nil"/>
              </w:pBdr>
              <w:rPr>
                <w:rFonts w:ascii="Arial" w:eastAsia="Arial" w:hAnsi="Arial" w:cs="Arial"/>
                <w:b/>
              </w:rPr>
            </w:pPr>
          </w:p>
        </w:tc>
        <w:tc>
          <w:tcPr>
            <w:tcW w:w="12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E0D6083" w14:textId="77777777" w:rsidR="002B3AD5" w:rsidRDefault="002B3AD5">
            <w:pPr>
              <w:widowControl w:val="0"/>
              <w:pBdr>
                <w:top w:val="nil"/>
                <w:left w:val="nil"/>
                <w:bottom w:val="nil"/>
                <w:right w:val="nil"/>
                <w:between w:val="nil"/>
              </w:pBdr>
              <w:rPr>
                <w:rFonts w:ascii="Arial" w:eastAsia="Arial" w:hAnsi="Arial" w:cs="Arial"/>
                <w:b/>
              </w:rPr>
            </w:pPr>
          </w:p>
        </w:tc>
      </w:tr>
    </w:tbl>
    <w:p w14:paraId="70447FDD" w14:textId="77777777" w:rsidR="002B3AD5" w:rsidRDefault="002B3AD5">
      <w:pPr>
        <w:spacing w:after="120" w:line="240" w:lineRule="auto"/>
        <w:rPr>
          <w:rFonts w:ascii="Arial" w:eastAsia="Arial" w:hAnsi="Arial" w:cs="Arial"/>
        </w:rPr>
      </w:pPr>
    </w:p>
    <w:p w14:paraId="0EEA34FA" w14:textId="77777777" w:rsidR="002B3AD5" w:rsidRDefault="002B3AD5">
      <w:pPr>
        <w:spacing w:after="120" w:line="240" w:lineRule="auto"/>
        <w:rPr>
          <w:rFonts w:ascii="Arial" w:eastAsia="Arial" w:hAnsi="Arial" w:cs="Arial"/>
        </w:rPr>
      </w:pPr>
    </w:p>
    <w:sectPr w:rsidR="002B3AD5">
      <w:type w:val="continuous"/>
      <w:pgSz w:w="12240" w:h="15840"/>
      <w:pgMar w:top="144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A373" w14:textId="77777777" w:rsidR="00C42284" w:rsidRDefault="00C42284">
      <w:pPr>
        <w:spacing w:after="0" w:line="240" w:lineRule="auto"/>
      </w:pPr>
      <w:r>
        <w:separator/>
      </w:r>
    </w:p>
  </w:endnote>
  <w:endnote w:type="continuationSeparator" w:id="0">
    <w:p w14:paraId="0667F177" w14:textId="77777777" w:rsidR="00C42284" w:rsidRDefault="00C4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D561" w14:textId="77777777" w:rsidR="002B3AD5" w:rsidRDefault="00B775D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E3019">
      <w:rPr>
        <w:noProof/>
        <w:color w:val="000000"/>
      </w:rPr>
      <w:t>2</w:t>
    </w:r>
    <w:r>
      <w:rPr>
        <w:color w:val="000000"/>
      </w:rPr>
      <w:fldChar w:fldCharType="end"/>
    </w:r>
  </w:p>
  <w:p w14:paraId="7E6FC3B3" w14:textId="77777777" w:rsidR="002B3AD5" w:rsidRDefault="002B3AD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F023" w14:textId="77777777" w:rsidR="002B3AD5" w:rsidRDefault="002B3A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57A8" w14:textId="77777777" w:rsidR="00C42284" w:rsidRDefault="00C42284">
      <w:pPr>
        <w:spacing w:after="0" w:line="240" w:lineRule="auto"/>
      </w:pPr>
      <w:r>
        <w:separator/>
      </w:r>
    </w:p>
  </w:footnote>
  <w:footnote w:type="continuationSeparator" w:id="0">
    <w:p w14:paraId="3B26B58C" w14:textId="77777777" w:rsidR="00C42284" w:rsidRDefault="00C42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2351" w14:textId="77777777" w:rsidR="002B3AD5" w:rsidRDefault="002B3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6F63" w14:textId="77777777" w:rsidR="002B3AD5" w:rsidRDefault="00B775D1">
    <w:pPr>
      <w:pBdr>
        <w:top w:val="nil"/>
        <w:left w:val="nil"/>
        <w:bottom w:val="nil"/>
        <w:right w:val="nil"/>
        <w:between w:val="nil"/>
      </w:pBdr>
      <w:tabs>
        <w:tab w:val="center" w:pos="4513"/>
        <w:tab w:val="right" w:pos="9026"/>
      </w:tabs>
      <w:spacing w:after="0" w:line="240" w:lineRule="auto"/>
      <w:rPr>
        <w:color w:val="000000"/>
      </w:rPr>
    </w:pPr>
    <w:r>
      <w:rPr>
        <w:noProof/>
      </w:rPr>
      <w:drawing>
        <wp:anchor distT="114300" distB="114300" distL="114300" distR="114300" simplePos="0" relativeHeight="251658240" behindDoc="0" locked="0" layoutInCell="1" hidden="0" allowOverlap="1" wp14:anchorId="36DF6A3E" wp14:editId="33FB9BB9">
          <wp:simplePos x="0" y="0"/>
          <wp:positionH relativeFrom="column">
            <wp:posOffset>5423535</wp:posOffset>
          </wp:positionH>
          <wp:positionV relativeFrom="paragraph">
            <wp:posOffset>114300</wp:posOffset>
          </wp:positionV>
          <wp:extent cx="1181100" cy="4191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4AC"/>
    <w:multiLevelType w:val="multilevel"/>
    <w:tmpl w:val="5BB22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6624A"/>
    <w:multiLevelType w:val="multilevel"/>
    <w:tmpl w:val="E36EA372"/>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B94E34"/>
    <w:multiLevelType w:val="multilevel"/>
    <w:tmpl w:val="F2D22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721615"/>
    <w:multiLevelType w:val="multilevel"/>
    <w:tmpl w:val="CFE29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091AE5"/>
    <w:multiLevelType w:val="multilevel"/>
    <w:tmpl w:val="E2789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206177"/>
    <w:multiLevelType w:val="multilevel"/>
    <w:tmpl w:val="AE34A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51016A"/>
    <w:multiLevelType w:val="multilevel"/>
    <w:tmpl w:val="C1185C8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53855700"/>
    <w:multiLevelType w:val="multilevel"/>
    <w:tmpl w:val="CAC0D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5F2EF6"/>
    <w:multiLevelType w:val="multilevel"/>
    <w:tmpl w:val="BEEAC80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DBB06EE"/>
    <w:multiLevelType w:val="multilevel"/>
    <w:tmpl w:val="FECC7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783C5F"/>
    <w:multiLevelType w:val="multilevel"/>
    <w:tmpl w:val="874E5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8897EA0"/>
    <w:multiLevelType w:val="multilevel"/>
    <w:tmpl w:val="0DA26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106BD8"/>
    <w:multiLevelType w:val="multilevel"/>
    <w:tmpl w:val="1D48D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2"/>
  </w:num>
  <w:num w:numId="3">
    <w:abstractNumId w:val="8"/>
  </w:num>
  <w:num w:numId="4">
    <w:abstractNumId w:val="3"/>
  </w:num>
  <w:num w:numId="5">
    <w:abstractNumId w:val="0"/>
  </w:num>
  <w:num w:numId="6">
    <w:abstractNumId w:val="7"/>
  </w:num>
  <w:num w:numId="7">
    <w:abstractNumId w:val="4"/>
  </w:num>
  <w:num w:numId="8">
    <w:abstractNumId w:val="5"/>
  </w:num>
  <w:num w:numId="9">
    <w:abstractNumId w:val="9"/>
  </w:num>
  <w:num w:numId="10">
    <w:abstractNumId w:val="1"/>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D5"/>
    <w:rsid w:val="0028526A"/>
    <w:rsid w:val="002B3AD5"/>
    <w:rsid w:val="004D4593"/>
    <w:rsid w:val="004D74C7"/>
    <w:rsid w:val="00581CC1"/>
    <w:rsid w:val="005878CE"/>
    <w:rsid w:val="00624825"/>
    <w:rsid w:val="006E3019"/>
    <w:rsid w:val="00964ED1"/>
    <w:rsid w:val="009A16C6"/>
    <w:rsid w:val="00B775D1"/>
    <w:rsid w:val="00C42284"/>
    <w:rsid w:val="00D84D17"/>
    <w:rsid w:val="00DB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186C"/>
  <w15:docId w15:val="{7A1884C7-CA6F-4F64-B34C-3E611F0C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877"/>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7E63E7"/>
    <w:rPr>
      <w:sz w:val="16"/>
      <w:szCs w:val="16"/>
    </w:rPr>
  </w:style>
  <w:style w:type="paragraph" w:styleId="CommentText">
    <w:name w:val="annotation text"/>
    <w:basedOn w:val="Normal"/>
    <w:link w:val="CommentTextChar"/>
    <w:uiPriority w:val="99"/>
    <w:semiHidden/>
    <w:unhideWhenUsed/>
    <w:rsid w:val="007E63E7"/>
    <w:pPr>
      <w:spacing w:line="240" w:lineRule="auto"/>
    </w:pPr>
    <w:rPr>
      <w:sz w:val="20"/>
      <w:szCs w:val="20"/>
    </w:rPr>
  </w:style>
  <w:style w:type="character" w:customStyle="1" w:styleId="CommentTextChar">
    <w:name w:val="Comment Text Char"/>
    <w:basedOn w:val="DefaultParagraphFont"/>
    <w:link w:val="CommentText"/>
    <w:uiPriority w:val="99"/>
    <w:semiHidden/>
    <w:rsid w:val="007E63E7"/>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E63E7"/>
    <w:rPr>
      <w:b/>
      <w:bCs/>
    </w:rPr>
  </w:style>
  <w:style w:type="character" w:customStyle="1" w:styleId="CommentSubjectChar">
    <w:name w:val="Comment Subject Char"/>
    <w:basedOn w:val="CommentTextChar"/>
    <w:link w:val="CommentSubject"/>
    <w:uiPriority w:val="99"/>
    <w:semiHidden/>
    <w:rsid w:val="007E63E7"/>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7E6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3E7"/>
    <w:rPr>
      <w:rFonts w:ascii="Segoe UI" w:eastAsia="Calibri" w:hAnsi="Segoe UI" w:cs="Segoe UI"/>
      <w:sz w:val="18"/>
      <w:szCs w:val="18"/>
      <w:lang w:eastAsia="en-GB"/>
    </w:rPr>
  </w:style>
  <w:style w:type="paragraph" w:styleId="Header">
    <w:name w:val="header"/>
    <w:basedOn w:val="Normal"/>
    <w:link w:val="HeaderChar"/>
    <w:uiPriority w:val="99"/>
    <w:unhideWhenUsed/>
    <w:rsid w:val="009A2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A0C"/>
    <w:rPr>
      <w:rFonts w:ascii="Calibri" w:eastAsia="Calibri" w:hAnsi="Calibri" w:cs="Calibri"/>
      <w:lang w:eastAsia="en-GB"/>
    </w:rPr>
  </w:style>
  <w:style w:type="paragraph" w:styleId="Footer">
    <w:name w:val="footer"/>
    <w:basedOn w:val="Normal"/>
    <w:link w:val="FooterChar"/>
    <w:uiPriority w:val="99"/>
    <w:unhideWhenUsed/>
    <w:rsid w:val="009A2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A0C"/>
    <w:rPr>
      <w:rFonts w:ascii="Calibri" w:eastAsia="Calibri" w:hAnsi="Calibri" w:cs="Calibri"/>
      <w:lang w:eastAsia="en-GB"/>
    </w:rPr>
  </w:style>
  <w:style w:type="paragraph" w:customStyle="1" w:styleId="TextBody">
    <w:name w:val="Text Body"/>
    <w:basedOn w:val="Normal"/>
    <w:qFormat/>
    <w:rsid w:val="009A2A0C"/>
    <w:pPr>
      <w:spacing w:after="60"/>
      <w:jc w:val="both"/>
    </w:pPr>
    <w:rPr>
      <w:rFonts w:ascii="Arial" w:eastAsiaTheme="minorEastAsia" w:hAnsi="Arial" w:cstheme="minorBidi"/>
      <w:color w:val="4C515A"/>
      <w:sz w:val="21"/>
      <w:lang w:val="en-GB"/>
    </w:rPr>
  </w:style>
  <w:style w:type="paragraph" w:styleId="ListParagraph">
    <w:name w:val="List Paragraph"/>
    <w:basedOn w:val="Normal"/>
    <w:uiPriority w:val="34"/>
    <w:qFormat/>
    <w:rsid w:val="00330A20"/>
    <w:pPr>
      <w:ind w:left="720"/>
      <w:contextualSpacing/>
    </w:pPr>
  </w:style>
  <w:style w:type="table" w:styleId="TableGrid">
    <w:name w:val="Table Grid"/>
    <w:basedOn w:val="TableNormal"/>
    <w:uiPriority w:val="39"/>
    <w:rsid w:val="00B0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CE7"/>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semiHidden/>
    <w:unhideWhenUsed/>
    <w:rsid w:val="00E06E6C"/>
    <w:rPr>
      <w:color w:val="0563C1"/>
      <w:u w:val="single"/>
    </w:rPr>
  </w:style>
  <w:style w:type="paragraph" w:styleId="EndnoteText">
    <w:name w:val="endnote text"/>
    <w:basedOn w:val="Normal"/>
    <w:link w:val="EndnoteTextChar"/>
    <w:uiPriority w:val="99"/>
    <w:semiHidden/>
    <w:unhideWhenUsed/>
    <w:rsid w:val="006C4F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4F53"/>
    <w:rPr>
      <w:sz w:val="20"/>
      <w:szCs w:val="20"/>
      <w:lang w:eastAsia="en-GB"/>
    </w:rPr>
  </w:style>
  <w:style w:type="character" w:styleId="EndnoteReference">
    <w:name w:val="endnote reference"/>
    <w:basedOn w:val="DefaultParagraphFont"/>
    <w:uiPriority w:val="99"/>
    <w:semiHidden/>
    <w:unhideWhenUsed/>
    <w:rsid w:val="006C4F53"/>
    <w:rPr>
      <w:vertAlign w:val="superscript"/>
    </w:rPr>
  </w:style>
  <w:style w:type="paragraph" w:styleId="FootnoteText">
    <w:name w:val="footnote text"/>
    <w:basedOn w:val="Normal"/>
    <w:link w:val="FootnoteTextChar"/>
    <w:uiPriority w:val="99"/>
    <w:semiHidden/>
    <w:unhideWhenUsed/>
    <w:rsid w:val="006C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F53"/>
    <w:rPr>
      <w:sz w:val="20"/>
      <w:szCs w:val="20"/>
      <w:lang w:eastAsia="en-GB"/>
    </w:rPr>
  </w:style>
  <w:style w:type="character" w:styleId="FootnoteReference">
    <w:name w:val="footnote reference"/>
    <w:basedOn w:val="DefaultParagraphFont"/>
    <w:uiPriority w:val="99"/>
    <w:semiHidden/>
    <w:unhideWhenUsed/>
    <w:rsid w:val="006C4F53"/>
    <w:rPr>
      <w:vertAlign w:val="superscript"/>
    </w:rPr>
  </w:style>
  <w:style w:type="table" w:customStyle="1" w:styleId="a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I3TjgQTZV094PyTZmhMK9R5eQ==">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Baron</dc:creator>
  <cp:lastModifiedBy>Mark Spencer</cp:lastModifiedBy>
  <cp:revision>2</cp:revision>
  <dcterms:created xsi:type="dcterms:W3CDTF">2021-11-10T15:02:00Z</dcterms:created>
  <dcterms:modified xsi:type="dcterms:W3CDTF">2021-11-10T15:02:00Z</dcterms:modified>
</cp:coreProperties>
</file>