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02867" w14:textId="77777777" w:rsidR="00FB5703" w:rsidRPr="009A0DBD" w:rsidRDefault="00423D29">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356AA3B4" w14:textId="77777777" w:rsidR="00FB5703" w:rsidRPr="009A0DBD" w:rsidRDefault="00FB5703" w:rsidP="009A0DBD">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FB5703" w:rsidRPr="009A0DBD" w14:paraId="129E32D3"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5716F147" w14:textId="034B96DD" w:rsidR="00FB5703" w:rsidRPr="009A0DBD" w:rsidRDefault="00423D29" w:rsidP="00063B29">
            <w:pPr>
              <w:widowControl w:val="0"/>
              <w:spacing w:after="0" w:line="240" w:lineRule="auto"/>
              <w:rPr>
                <w:b/>
              </w:rPr>
            </w:pPr>
            <w:r w:rsidRPr="009A0DBD">
              <w:rPr>
                <w:b/>
              </w:rPr>
              <w:t xml:space="preserve">Tender Name: </w:t>
            </w:r>
            <w:r w:rsidR="00D5567A" w:rsidRPr="00D5567A">
              <w:rPr>
                <w:b/>
                <w:color w:val="auto"/>
              </w:rPr>
              <w:t>Expansion of certified seed rural retail networks, seed sales promotions and sale of subsidized seeds to small holder farmers in South Kordofan state.</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263321A3" w14:textId="618D2DEC" w:rsidR="00FB5703" w:rsidRPr="009A0DBD" w:rsidRDefault="00423D29">
            <w:pPr>
              <w:widowControl w:val="0"/>
              <w:spacing w:after="0" w:line="240" w:lineRule="auto"/>
              <w:rPr>
                <w:b/>
              </w:rPr>
            </w:pPr>
            <w:r w:rsidRPr="009A0DBD">
              <w:rPr>
                <w:b/>
              </w:rPr>
              <w:t>Tender No:</w:t>
            </w:r>
            <w:r w:rsidR="00063B29" w:rsidRPr="009A0DBD">
              <w:rPr>
                <w:b/>
              </w:rPr>
              <w:t>KRT-</w:t>
            </w:r>
            <w:r w:rsidR="00F35EBE">
              <w:rPr>
                <w:b/>
              </w:rPr>
              <w:t>0055</w:t>
            </w:r>
          </w:p>
        </w:tc>
      </w:tr>
      <w:tr w:rsidR="00FB5703" w:rsidRPr="009A0DBD" w14:paraId="2169713D"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5A107C80" w14:textId="03CB02CD" w:rsidR="00FB5703" w:rsidRPr="009A0DBD" w:rsidRDefault="00423D29" w:rsidP="00B0767D">
            <w:pPr>
              <w:widowControl w:val="0"/>
              <w:spacing w:after="0" w:line="240" w:lineRule="auto"/>
              <w:rPr>
                <w:color w:val="0000FF"/>
              </w:rPr>
            </w:pPr>
            <w:r w:rsidRPr="009A0DBD">
              <w:t xml:space="preserve">Location: </w:t>
            </w:r>
            <w:r w:rsidR="00B0767D" w:rsidRPr="00D5567A">
              <w:rPr>
                <w:color w:val="auto"/>
              </w:rPr>
              <w:t>(</w:t>
            </w:r>
            <w:r w:rsidR="00D5567A" w:rsidRPr="00D5567A">
              <w:rPr>
                <w:color w:val="auto"/>
              </w:rPr>
              <w:t>South Kordofan,</w:t>
            </w:r>
            <w:r w:rsidRPr="00D5567A">
              <w:rPr>
                <w:color w:val="auto"/>
              </w:rPr>
              <w:t xml:space="preserve"> </w:t>
            </w:r>
            <w:r w:rsidR="00F718F3" w:rsidRPr="00D5567A">
              <w:rPr>
                <w:color w:val="auto"/>
              </w:rPr>
              <w:t>Sudan)</w:t>
            </w:r>
          </w:p>
        </w:tc>
        <w:tc>
          <w:tcPr>
            <w:tcW w:w="5190" w:type="dxa"/>
            <w:gridSpan w:val="2"/>
            <w:shd w:val="clear" w:color="auto" w:fill="auto"/>
            <w:tcMar>
              <w:top w:w="100" w:type="dxa"/>
              <w:left w:w="100" w:type="dxa"/>
              <w:bottom w:w="100" w:type="dxa"/>
              <w:right w:w="100" w:type="dxa"/>
            </w:tcMar>
          </w:tcPr>
          <w:p w14:paraId="45852F03" w14:textId="77777777" w:rsidR="00FB5703" w:rsidRPr="009A0DBD" w:rsidRDefault="00423D29">
            <w:pPr>
              <w:widowControl w:val="0"/>
              <w:spacing w:after="0" w:line="240" w:lineRule="auto"/>
            </w:pPr>
            <w:r w:rsidRPr="009A0DBD">
              <w:t>Correspondence Language(s):</w:t>
            </w:r>
            <w:r w:rsidR="00063B29" w:rsidRPr="009A0DBD">
              <w:t>English</w:t>
            </w:r>
          </w:p>
        </w:tc>
      </w:tr>
      <w:tr w:rsidR="00FB5703" w:rsidRPr="009A0DBD" w14:paraId="177F217D"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20E4FEDD" w14:textId="3DE5C2F8" w:rsidR="00D5567A" w:rsidRDefault="00423D29" w:rsidP="00D5567A">
            <w:pPr>
              <w:spacing w:after="0"/>
              <w:jc w:val="both"/>
            </w:pPr>
            <w:r w:rsidRPr="009A0DBD">
              <w:t xml:space="preserve">Brief Summary Description of Project: </w:t>
            </w:r>
          </w:p>
          <w:p w14:paraId="35DE0A75" w14:textId="2243EE17" w:rsidR="00D5567A" w:rsidRDefault="00D5567A" w:rsidP="00D5567A">
            <w:pPr>
              <w:keepLines/>
              <w:shd w:val="clear" w:color="auto" w:fill="FFFFFF"/>
              <w:spacing w:before="240" w:after="0"/>
              <w:jc w:val="both"/>
              <w:rPr>
                <w:color w:val="auto"/>
                <w:sz w:val="23"/>
                <w:szCs w:val="23"/>
              </w:rPr>
            </w:pPr>
            <w:r w:rsidRPr="00D5567A">
              <w:rPr>
                <w:color w:val="auto"/>
                <w:sz w:val="23"/>
                <w:szCs w:val="23"/>
              </w:rPr>
              <w:t>Mercy Corps, in partnership with the Adventist Development and Relief Agency (ADRA), is implementing a SIDA-funded program called ‘Strengthening Agricultural Markets and Food Security (SAFE) in South Kordofan and Blue Nile states</w:t>
            </w:r>
          </w:p>
          <w:p w14:paraId="327580C8" w14:textId="354B8274" w:rsidR="00D5567A" w:rsidRPr="00D5567A" w:rsidRDefault="00D5567A" w:rsidP="00D5567A">
            <w:pPr>
              <w:keepLines/>
              <w:shd w:val="clear" w:color="auto" w:fill="FFFFFF"/>
              <w:spacing w:before="240" w:after="0"/>
              <w:jc w:val="both"/>
              <w:rPr>
                <w:color w:val="auto"/>
                <w:sz w:val="23"/>
                <w:szCs w:val="23"/>
              </w:rPr>
            </w:pPr>
            <w:r w:rsidRPr="00D5567A">
              <w:rPr>
                <w:color w:val="auto"/>
                <w:sz w:val="23"/>
                <w:szCs w:val="23"/>
              </w:rPr>
              <w:t xml:space="preserve">The SAFE program’s overall goal is to reduce vulnerability, increase income and food security of small-scale farmers in South Kordofan State. This program is not implemented through an approach which is based on buying and distributing </w:t>
            </w:r>
            <w:r>
              <w:rPr>
                <w:color w:val="auto"/>
                <w:sz w:val="23"/>
                <w:szCs w:val="23"/>
              </w:rPr>
              <w:t xml:space="preserve">free </w:t>
            </w:r>
            <w:r w:rsidRPr="00D5567A">
              <w:rPr>
                <w:color w:val="auto"/>
                <w:sz w:val="23"/>
                <w:szCs w:val="23"/>
              </w:rPr>
              <w:t>goods and services to its beneficiaries</w:t>
            </w:r>
            <w:r>
              <w:rPr>
                <w:color w:val="auto"/>
                <w:sz w:val="23"/>
                <w:szCs w:val="23"/>
              </w:rPr>
              <w:t xml:space="preserve">. The program takes an approach </w:t>
            </w:r>
            <w:r w:rsidRPr="00D5567A">
              <w:rPr>
                <w:color w:val="auto"/>
                <w:sz w:val="23"/>
                <w:szCs w:val="23"/>
              </w:rPr>
              <w:t xml:space="preserve">which seeks to improve the way the agribusiness companies and institutions in the agricultural value chain market operate and engage with their customers to ensure farmers are better served. </w:t>
            </w:r>
          </w:p>
          <w:p w14:paraId="652A0142" w14:textId="1DCD36B8" w:rsidR="00FB5703" w:rsidRPr="00E10AEB" w:rsidRDefault="00D5567A" w:rsidP="00E10AEB">
            <w:pPr>
              <w:keepLines/>
              <w:shd w:val="clear" w:color="auto" w:fill="FFFFFF"/>
              <w:spacing w:before="240" w:after="0"/>
              <w:jc w:val="both"/>
              <w:rPr>
                <w:color w:val="auto"/>
                <w:sz w:val="23"/>
                <w:szCs w:val="23"/>
              </w:rPr>
            </w:pPr>
            <w:r w:rsidRPr="00D5567A">
              <w:rPr>
                <w:color w:val="auto"/>
                <w:sz w:val="23"/>
                <w:szCs w:val="23"/>
              </w:rPr>
              <w:t>The objective of th</w:t>
            </w:r>
            <w:r>
              <w:rPr>
                <w:color w:val="auto"/>
                <w:sz w:val="23"/>
                <w:szCs w:val="23"/>
              </w:rPr>
              <w:t>is tender is to s</w:t>
            </w:r>
            <w:r w:rsidRPr="00D5567A">
              <w:rPr>
                <w:color w:val="auto"/>
                <w:sz w:val="23"/>
                <w:szCs w:val="23"/>
              </w:rPr>
              <w:t xml:space="preserve">upport seed companies/suppliers to expand and strengthen rural seed sales networks and </w:t>
            </w:r>
            <w:r>
              <w:rPr>
                <w:color w:val="auto"/>
                <w:sz w:val="23"/>
                <w:szCs w:val="23"/>
              </w:rPr>
              <w:t xml:space="preserve">to </w:t>
            </w:r>
            <w:r w:rsidRPr="00D5567A">
              <w:rPr>
                <w:color w:val="auto"/>
                <w:sz w:val="23"/>
                <w:szCs w:val="23"/>
              </w:rPr>
              <w:t>promote adoption of certified seeds by small holder farmers in South Kordofan State</w:t>
            </w:r>
            <w:r>
              <w:rPr>
                <w:color w:val="auto"/>
                <w:sz w:val="23"/>
                <w:szCs w:val="23"/>
              </w:rPr>
              <w:t>. The k</w:t>
            </w:r>
            <w:r w:rsidRPr="00D5567A">
              <w:rPr>
                <w:color w:val="auto"/>
                <w:sz w:val="23"/>
                <w:szCs w:val="23"/>
              </w:rPr>
              <w:t>ey activities</w:t>
            </w:r>
            <w:r>
              <w:rPr>
                <w:color w:val="auto"/>
                <w:sz w:val="23"/>
                <w:szCs w:val="23"/>
              </w:rPr>
              <w:t xml:space="preserve"> in the scope of work include</w:t>
            </w:r>
            <w:r w:rsidRPr="00D5567A">
              <w:rPr>
                <w:color w:val="auto"/>
                <w:sz w:val="23"/>
                <w:szCs w:val="23"/>
              </w:rPr>
              <w:t xml:space="preserve"> creation and strengthening of rural seed retail businesses, seed sales promotional campaigns and sale of subsidized certified seeds to Small Holder Farmers.</w:t>
            </w:r>
          </w:p>
        </w:tc>
      </w:tr>
    </w:tbl>
    <w:p w14:paraId="03346A17" w14:textId="77777777" w:rsidR="00FB5703" w:rsidRPr="009A0DBD" w:rsidRDefault="00FB5703">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FB5703" w:rsidRPr="009A0DBD" w14:paraId="6FC6A37C"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CD6B83E" w14:textId="77777777" w:rsidR="00FB5703" w:rsidRPr="009A0DBD" w:rsidRDefault="00423D29">
            <w:pPr>
              <w:widowControl w:val="0"/>
              <w:spacing w:after="0" w:line="240" w:lineRule="auto"/>
              <w:rPr>
                <w:b/>
              </w:rPr>
            </w:pPr>
            <w:r w:rsidRPr="009A0DBD">
              <w:rPr>
                <w:b/>
              </w:rPr>
              <w:t>Tender Package Available from:</w:t>
            </w:r>
          </w:p>
          <w:p w14:paraId="2466EBBC" w14:textId="10E98F7F" w:rsidR="00FB5703" w:rsidRPr="009A0DBD" w:rsidRDefault="00270AC2" w:rsidP="00270AC2">
            <w:pPr>
              <w:widowControl w:val="0"/>
              <w:spacing w:after="0" w:line="240" w:lineRule="auto"/>
              <w:rPr>
                <w:b/>
                <w:color w:val="0000FF"/>
              </w:rPr>
            </w:pPr>
            <w:r w:rsidRPr="009A0DBD">
              <w:rPr>
                <w:b/>
                <w:color w:val="0000FF"/>
              </w:rPr>
              <w:t>(</w:t>
            </w:r>
            <w:r w:rsidRPr="00671556">
              <w:rPr>
                <w:b/>
                <w:color w:val="0000FF"/>
              </w:rPr>
              <w:t>February 03, 2021</w:t>
            </w:r>
            <w:r w:rsidRPr="009A0DBD">
              <w:rPr>
                <w:b/>
                <w:color w:val="0000FF"/>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B6E412A" w14:textId="77777777" w:rsidR="00FB5703" w:rsidRPr="00312311" w:rsidRDefault="00423D29" w:rsidP="00FC362B">
            <w:pPr>
              <w:widowControl w:val="0"/>
              <w:spacing w:after="0" w:line="240" w:lineRule="auto"/>
              <w:rPr>
                <w:b/>
              </w:rPr>
            </w:pPr>
            <w:r w:rsidRPr="009A0DBD">
              <w:rPr>
                <w:b/>
              </w:rPr>
              <w:t xml:space="preserve">Tender Package Pickup Location: </w:t>
            </w:r>
            <w:hyperlink r:id="rId9" w:history="1">
              <w:r w:rsidR="00312311" w:rsidRPr="00312311">
                <w:rPr>
                  <w:rStyle w:val="Hyperlink"/>
                  <w:b/>
                </w:rPr>
                <w:t>https://www.mercycorps.org/tenders</w:t>
              </w:r>
            </w:hyperlink>
          </w:p>
        </w:tc>
      </w:tr>
      <w:tr w:rsidR="00FB5703" w:rsidRPr="009A0DBD" w14:paraId="4F5E670B"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27ACF96" w14:textId="77777777" w:rsidR="00FB5703" w:rsidRPr="009A0DBD" w:rsidRDefault="00423D29">
            <w:pPr>
              <w:widowControl w:val="0"/>
              <w:spacing w:after="0" w:line="240" w:lineRule="auto"/>
              <w:rPr>
                <w:b/>
              </w:rPr>
            </w:pPr>
            <w:r w:rsidRPr="009A0DBD">
              <w:rPr>
                <w:b/>
              </w:rPr>
              <w:t xml:space="preserve">Deadline for Offer Submission: </w:t>
            </w:r>
          </w:p>
          <w:p w14:paraId="2C7A6F35" w14:textId="6046251F" w:rsidR="00FB5703" w:rsidRPr="009A0DBD" w:rsidRDefault="00423D29" w:rsidP="002E15FA">
            <w:pPr>
              <w:widowControl w:val="0"/>
              <w:spacing w:after="0" w:line="240" w:lineRule="auto"/>
              <w:rPr>
                <w:b/>
              </w:rPr>
            </w:pPr>
            <w:r w:rsidRPr="009A0DBD">
              <w:rPr>
                <w:b/>
                <w:color w:val="0000FF"/>
              </w:rPr>
              <w:t>(</w:t>
            </w:r>
            <w:r w:rsidR="00906D35">
              <w:rPr>
                <w:b/>
                <w:color w:val="0000FF"/>
              </w:rPr>
              <w:t>5</w:t>
            </w:r>
            <w:r w:rsidRPr="009A0DBD">
              <w:rPr>
                <w:b/>
                <w:color w:val="0000FF"/>
              </w:rPr>
              <w:t xml:space="preserve"> / </w:t>
            </w:r>
            <w:r w:rsidR="00906D35">
              <w:rPr>
                <w:b/>
                <w:color w:val="0000FF"/>
              </w:rPr>
              <w:t>March</w:t>
            </w:r>
            <w:r w:rsidRPr="009A0DBD">
              <w:rPr>
                <w:b/>
                <w:color w:val="0000FF"/>
              </w:rPr>
              <w:t xml:space="preserve"> / </w:t>
            </w:r>
            <w:r w:rsidR="00E06305" w:rsidRPr="009A0DBD">
              <w:rPr>
                <w:b/>
                <w:color w:val="0000FF"/>
              </w:rPr>
              <w:t>202</w:t>
            </w:r>
            <w:r w:rsidR="00473711">
              <w:rPr>
                <w:b/>
                <w:color w:val="0000FF"/>
              </w:rPr>
              <w:t>1</w:t>
            </w:r>
            <w:r w:rsidR="00E06305" w:rsidRPr="009A0DBD">
              <w:rPr>
                <w:b/>
                <w:color w:val="0000FF"/>
              </w:rPr>
              <w:t xml:space="preserve">; </w:t>
            </w:r>
            <w:r w:rsidR="00A0482B" w:rsidRPr="009A0DBD">
              <w:rPr>
                <w:b/>
                <w:color w:val="0000FF"/>
              </w:rPr>
              <w:t>1</w:t>
            </w:r>
            <w:r w:rsidR="00906D35">
              <w:rPr>
                <w:b/>
                <w:color w:val="0000FF"/>
              </w:rPr>
              <w:t>7</w:t>
            </w:r>
            <w:r w:rsidR="00A0482B" w:rsidRPr="009A0DBD">
              <w:rPr>
                <w:b/>
                <w:color w:val="0000FF"/>
              </w:rPr>
              <w:t>PM</w:t>
            </w:r>
            <w:r w:rsidRPr="009A0DBD">
              <w:rPr>
                <w:b/>
                <w:color w:val="0000FF"/>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0090331" w14:textId="77777777" w:rsidR="00FB5703" w:rsidRPr="009A0DBD" w:rsidRDefault="00423D29">
            <w:pPr>
              <w:widowControl w:val="0"/>
              <w:spacing w:after="0" w:line="240" w:lineRule="auto"/>
              <w:rPr>
                <w:b/>
              </w:rPr>
            </w:pPr>
            <w:r w:rsidRPr="009A0DBD">
              <w:rPr>
                <w:b/>
              </w:rPr>
              <w:t>Submit Offers to:</w:t>
            </w:r>
          </w:p>
          <w:p w14:paraId="24CC5ED2" w14:textId="77777777" w:rsidR="00312311" w:rsidRPr="00312311" w:rsidRDefault="008A66C6" w:rsidP="00312311">
            <w:pPr>
              <w:widowControl w:val="0"/>
              <w:spacing w:after="0" w:line="240" w:lineRule="auto"/>
              <w:rPr>
                <w:b/>
              </w:rPr>
            </w:pPr>
            <w:hyperlink r:id="rId10" w:history="1">
              <w:r w:rsidR="00312311" w:rsidRPr="00312311">
                <w:rPr>
                  <w:rStyle w:val="Hyperlink"/>
                  <w:b/>
                </w:rPr>
                <w:t>tenders@mercycorps.org</w:t>
              </w:r>
            </w:hyperlink>
          </w:p>
        </w:tc>
      </w:tr>
    </w:tbl>
    <w:p w14:paraId="73A3F925" w14:textId="77777777" w:rsidR="00FB5703" w:rsidRPr="009A0DBD" w:rsidRDefault="00423D29">
      <w:pPr>
        <w:spacing w:after="0"/>
        <w:jc w:val="center"/>
        <w:rPr>
          <w:i/>
          <w:color w:val="FF0000"/>
        </w:rPr>
      </w:pPr>
      <w:r w:rsidRPr="009A0DBD">
        <w:rPr>
          <w:i/>
          <w:color w:val="FF0000"/>
        </w:rPr>
        <w:t xml:space="preserve">Mercy Corps </w:t>
      </w:r>
      <w:r w:rsidR="00312311">
        <w:rPr>
          <w:i/>
          <w:color w:val="FF0000"/>
        </w:rPr>
        <w:t>will</w:t>
      </w:r>
      <w:r w:rsidRPr="009A0DBD">
        <w:rPr>
          <w:i/>
          <w:color w:val="FF0000"/>
        </w:rPr>
        <w:t xml:space="preserve"> reject any late offers</w:t>
      </w:r>
    </w:p>
    <w:p w14:paraId="7499ECB6" w14:textId="77777777" w:rsidR="00FB5703" w:rsidRPr="009A0DBD" w:rsidRDefault="00FB5703">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FB5703" w:rsidRPr="009A0DBD" w14:paraId="342CB874"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AEE17" w14:textId="77777777" w:rsidR="00FB5703" w:rsidRPr="009A0DBD" w:rsidRDefault="00423D29">
            <w:pPr>
              <w:spacing w:after="0" w:line="288" w:lineRule="auto"/>
              <w:jc w:val="center"/>
              <w:rPr>
                <w:b/>
              </w:rPr>
            </w:pPr>
            <w:r w:rsidRPr="009A0DBD">
              <w:rPr>
                <w:b/>
              </w:rPr>
              <w:t>Questions and Answers (Q&amp;A)</w:t>
            </w:r>
          </w:p>
        </w:tc>
      </w:tr>
      <w:tr w:rsidR="00FB5703" w:rsidRPr="009A0DBD" w14:paraId="35E42A59"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D1AA6" w14:textId="407C45CB" w:rsidR="00FB5703" w:rsidRPr="009A0DBD" w:rsidRDefault="00423D29" w:rsidP="00671556">
            <w:pPr>
              <w:spacing w:after="0" w:line="288" w:lineRule="auto"/>
              <w:rPr>
                <w:color w:val="0000FF"/>
              </w:rPr>
            </w:pPr>
            <w:r w:rsidRPr="009A0DBD">
              <w:t xml:space="preserve">If any, Submit Questions in writing to: </w:t>
            </w:r>
            <w:r w:rsidRPr="009A0DBD">
              <w:rPr>
                <w:color w:val="0000FF"/>
              </w:rPr>
              <w:t>(</w:t>
            </w:r>
            <w:r w:rsidR="00671556">
              <w:rPr>
                <w:color w:val="0000FF"/>
              </w:rPr>
              <w:t>sd-tenders@mercycorps.org</w:t>
            </w:r>
            <w:r w:rsidR="00A52E8B" w:rsidRPr="009A0DBD">
              <w:rPr>
                <w:color w:val="0000FF"/>
              </w:rPr>
              <w:t>)</w:t>
            </w:r>
          </w:p>
        </w:tc>
      </w:tr>
      <w:tr w:rsidR="00FB5703" w:rsidRPr="009A0DBD" w14:paraId="6E93B994"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95C38" w14:textId="77777777" w:rsidR="00FB5703" w:rsidRPr="009A0DBD" w:rsidRDefault="00423D29">
            <w:pPr>
              <w:spacing w:after="0" w:line="288" w:lineRule="auto"/>
            </w:pPr>
            <w:r w:rsidRPr="009A0DBD">
              <w:t>Last Day for Questions:</w:t>
            </w:r>
          </w:p>
          <w:p w14:paraId="6C93998C" w14:textId="7A8E5874" w:rsidR="00FB5703" w:rsidRPr="009A0DBD" w:rsidRDefault="00423D29" w:rsidP="00F35BC8">
            <w:pPr>
              <w:spacing w:after="0" w:line="288" w:lineRule="auto"/>
              <w:rPr>
                <w:color w:val="0000FF"/>
              </w:rPr>
            </w:pPr>
            <w:r w:rsidRPr="009A0DBD">
              <w:rPr>
                <w:color w:val="0000FF"/>
              </w:rPr>
              <w:t>(</w:t>
            </w:r>
            <w:r w:rsidR="00473711">
              <w:rPr>
                <w:color w:val="0000FF"/>
              </w:rPr>
              <w:t>2</w:t>
            </w:r>
            <w:r w:rsidR="00671556">
              <w:rPr>
                <w:color w:val="0000FF"/>
              </w:rPr>
              <w:t>2</w:t>
            </w:r>
            <w:r w:rsidRPr="009A0DBD">
              <w:rPr>
                <w:color w:val="0000FF"/>
              </w:rPr>
              <w:t xml:space="preserve">/ </w:t>
            </w:r>
            <w:r w:rsidR="00473711">
              <w:rPr>
                <w:color w:val="0000FF"/>
              </w:rPr>
              <w:t>February</w:t>
            </w:r>
            <w:r w:rsidRPr="009A0DBD">
              <w:rPr>
                <w:color w:val="0000FF"/>
              </w:rPr>
              <w:t xml:space="preserve"> /</w:t>
            </w:r>
            <w:r w:rsidR="00F35BC8" w:rsidRPr="009A0DBD">
              <w:rPr>
                <w:color w:val="0000FF"/>
              </w:rPr>
              <w:t>202</w:t>
            </w:r>
            <w:r w:rsidR="00473711">
              <w:rPr>
                <w:color w:val="0000FF"/>
              </w:rPr>
              <w:t>1</w:t>
            </w:r>
            <w:r w:rsidRPr="009A0DBD">
              <w:rPr>
                <w:color w:val="0000FF"/>
              </w:rPr>
              <w:t xml:space="preserve">; </w:t>
            </w:r>
            <w:r w:rsidR="00F35BC8" w:rsidRPr="009A0DBD">
              <w:rPr>
                <w:color w:val="0000FF"/>
              </w:rPr>
              <w:t>14:00PM</w:t>
            </w:r>
            <w:r w:rsidRPr="009A0DBD">
              <w:rPr>
                <w:color w:val="0000FF"/>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67B74" w14:textId="77777777" w:rsidR="00FB5703" w:rsidRPr="009A0DBD" w:rsidRDefault="00423D29">
            <w:pPr>
              <w:spacing w:after="0" w:line="288" w:lineRule="auto"/>
            </w:pPr>
            <w:r w:rsidRPr="009A0DBD">
              <w:t xml:space="preserve">Questions will be answered </w:t>
            </w:r>
            <w:r w:rsidR="009F0FD1">
              <w:t>by:</w:t>
            </w:r>
          </w:p>
          <w:p w14:paraId="5D6B0B0C" w14:textId="570172A0" w:rsidR="00FB5703" w:rsidRPr="009A0DBD" w:rsidRDefault="00423D29" w:rsidP="00397BBA">
            <w:pPr>
              <w:spacing w:after="0" w:line="288" w:lineRule="auto"/>
              <w:rPr>
                <w:color w:val="0000FF"/>
              </w:rPr>
            </w:pPr>
            <w:r w:rsidRPr="009A0DBD">
              <w:rPr>
                <w:color w:val="0000FF"/>
              </w:rPr>
              <w:t>(</w:t>
            </w:r>
            <w:r w:rsidR="00671556">
              <w:rPr>
                <w:color w:val="0000FF"/>
              </w:rPr>
              <w:t>25</w:t>
            </w:r>
            <w:r w:rsidRPr="009A0DBD">
              <w:rPr>
                <w:color w:val="0000FF"/>
              </w:rPr>
              <w:t xml:space="preserve">/ </w:t>
            </w:r>
            <w:r w:rsidR="00F35BC8" w:rsidRPr="009A0DBD">
              <w:rPr>
                <w:color w:val="0000FF"/>
              </w:rPr>
              <w:t>J</w:t>
            </w:r>
            <w:r w:rsidR="00473711">
              <w:rPr>
                <w:color w:val="0000FF"/>
              </w:rPr>
              <w:t>anuary</w:t>
            </w:r>
            <w:r w:rsidRPr="009A0DBD">
              <w:rPr>
                <w:color w:val="0000FF"/>
              </w:rPr>
              <w:t xml:space="preserve"> / </w:t>
            </w:r>
            <w:r w:rsidR="0091102F">
              <w:rPr>
                <w:color w:val="0000FF"/>
              </w:rPr>
              <w:t>2021</w:t>
            </w:r>
            <w:r w:rsidRPr="009A0DBD">
              <w:rPr>
                <w:color w:val="0000FF"/>
              </w:rPr>
              <w:t xml:space="preserve">; </w:t>
            </w:r>
            <w:r w:rsidR="00F35BC8" w:rsidRPr="009A0DBD">
              <w:rPr>
                <w:color w:val="0000FF"/>
              </w:rPr>
              <w:t>1</w:t>
            </w:r>
            <w:r w:rsidR="00574E45">
              <w:rPr>
                <w:color w:val="0000FF"/>
              </w:rPr>
              <w:t>2</w:t>
            </w:r>
            <w:r w:rsidR="00F35BC8" w:rsidRPr="009A0DBD">
              <w:rPr>
                <w:color w:val="0000FF"/>
              </w:rPr>
              <w:t xml:space="preserve">:00 </w:t>
            </w:r>
            <w:r w:rsidR="00574E45">
              <w:rPr>
                <w:color w:val="0000FF"/>
              </w:rPr>
              <w:t>PM</w:t>
            </w:r>
            <w:r w:rsidRPr="009A0DBD">
              <w:rPr>
                <w:color w:val="0000FF"/>
              </w:rPr>
              <w:t>)</w:t>
            </w:r>
          </w:p>
        </w:tc>
      </w:tr>
      <w:tr w:rsidR="00FB5703" w:rsidRPr="009A0DBD" w14:paraId="13956B54"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34406" w14:textId="77777777" w:rsidR="00FB5703" w:rsidRPr="009A0DBD" w:rsidRDefault="00423D29" w:rsidP="009F0FD1">
            <w:pPr>
              <w:spacing w:after="0" w:line="240" w:lineRule="auto"/>
            </w:pPr>
            <w:r w:rsidRPr="009A0DBD">
              <w:lastRenderedPageBreak/>
              <w:t>Questions will be answered through</w:t>
            </w:r>
            <w:r w:rsidR="009F0FD1">
              <w:t xml:space="preserve">: </w:t>
            </w:r>
            <w:hyperlink r:id="rId11" w:history="1">
              <w:r w:rsidR="009F0FD1" w:rsidRPr="00312311">
                <w:rPr>
                  <w:rStyle w:val="Hyperlink"/>
                  <w:b/>
                </w:rPr>
                <w:t>https://www.mercycorps.org/tenders</w:t>
              </w:r>
            </w:hyperlink>
          </w:p>
        </w:tc>
      </w:tr>
    </w:tbl>
    <w:p w14:paraId="6643447D" w14:textId="77777777" w:rsidR="00FB5703" w:rsidRPr="009A0DBD" w:rsidRDefault="00FB5703">
      <w:pPr>
        <w:spacing w:after="0"/>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FB5703" w:rsidRPr="009A0DBD" w14:paraId="5847102D" w14:textId="77777777" w:rsidTr="008A2AE4">
        <w:trPr>
          <w:trHeight w:val="141"/>
        </w:trPr>
        <w:tc>
          <w:tcPr>
            <w:tcW w:w="10800" w:type="dxa"/>
            <w:gridSpan w:val="2"/>
            <w:shd w:val="clear" w:color="auto" w:fill="auto"/>
            <w:tcMar>
              <w:top w:w="100" w:type="dxa"/>
              <w:left w:w="100" w:type="dxa"/>
              <w:bottom w:w="100" w:type="dxa"/>
              <w:right w:w="100" w:type="dxa"/>
            </w:tcMar>
          </w:tcPr>
          <w:p w14:paraId="3DA75A7C" w14:textId="77777777" w:rsidR="00FB5703" w:rsidRPr="008A2AE4" w:rsidRDefault="00D84939" w:rsidP="008A2AE4">
            <w:pPr>
              <w:widowControl w:val="0"/>
              <w:spacing w:after="0" w:line="240" w:lineRule="auto"/>
              <w:jc w:val="center"/>
              <w:rPr>
                <w:b/>
              </w:rPr>
            </w:pPr>
            <w:r>
              <w:rPr>
                <w:b/>
              </w:rPr>
              <w:t xml:space="preserve">Information and Question and </w:t>
            </w:r>
            <w:r w:rsidR="00423D29" w:rsidRPr="009A0DBD">
              <w:rPr>
                <w:b/>
              </w:rPr>
              <w:t>A</w:t>
            </w:r>
            <w:r>
              <w:rPr>
                <w:b/>
              </w:rPr>
              <w:t>nswer</w:t>
            </w:r>
            <w:r w:rsidR="00423D29" w:rsidRPr="009A0DBD">
              <w:rPr>
                <w:b/>
              </w:rPr>
              <w:t xml:space="preserve"> Session</w:t>
            </w:r>
          </w:p>
        </w:tc>
      </w:tr>
      <w:tr w:rsidR="00FB5703" w:rsidRPr="009A0DBD" w14:paraId="6065E1BC" w14:textId="77777777">
        <w:tc>
          <w:tcPr>
            <w:tcW w:w="5130" w:type="dxa"/>
            <w:shd w:val="clear" w:color="auto" w:fill="auto"/>
            <w:tcMar>
              <w:top w:w="100" w:type="dxa"/>
              <w:left w:w="100" w:type="dxa"/>
              <w:bottom w:w="100" w:type="dxa"/>
              <w:right w:w="100" w:type="dxa"/>
            </w:tcMar>
          </w:tcPr>
          <w:p w14:paraId="394472FA" w14:textId="0E6092C7" w:rsidR="00FB5703" w:rsidRPr="009A0DBD" w:rsidRDefault="00423D29" w:rsidP="00FC362B">
            <w:pPr>
              <w:widowControl w:val="0"/>
              <w:spacing w:after="0" w:line="240" w:lineRule="auto"/>
            </w:pPr>
            <w:r w:rsidRPr="009A0DBD">
              <w:t xml:space="preserve">Date / Time: </w:t>
            </w:r>
            <w:r w:rsidRPr="009A0DBD">
              <w:rPr>
                <w:color w:val="0000FF"/>
              </w:rPr>
              <w:t>(</w:t>
            </w:r>
            <w:r w:rsidR="00906D35">
              <w:rPr>
                <w:color w:val="0000FF"/>
              </w:rPr>
              <w:t>16</w:t>
            </w:r>
            <w:r w:rsidRPr="009A0DBD">
              <w:rPr>
                <w:color w:val="0000FF"/>
              </w:rPr>
              <w:t xml:space="preserve">/ </w:t>
            </w:r>
            <w:r w:rsidR="00906D35">
              <w:rPr>
                <w:color w:val="0000FF"/>
              </w:rPr>
              <w:t>February</w:t>
            </w:r>
            <w:r w:rsidRPr="009A0DBD">
              <w:rPr>
                <w:color w:val="0000FF"/>
              </w:rPr>
              <w:t xml:space="preserve"> / </w:t>
            </w:r>
            <w:r w:rsidR="002E15FA" w:rsidRPr="009A0DBD">
              <w:rPr>
                <w:color w:val="0000FF"/>
              </w:rPr>
              <w:t>202</w:t>
            </w:r>
            <w:r w:rsidR="00574E45">
              <w:rPr>
                <w:color w:val="0000FF"/>
              </w:rPr>
              <w:t>1</w:t>
            </w:r>
            <w:r w:rsidRPr="009A0DBD">
              <w:rPr>
                <w:color w:val="0000FF"/>
              </w:rPr>
              <w:t xml:space="preserve">; </w:t>
            </w:r>
            <w:r w:rsidR="00FC362B" w:rsidRPr="009A0DBD">
              <w:rPr>
                <w:color w:val="0000FF"/>
              </w:rPr>
              <w:t>1</w:t>
            </w:r>
            <w:r w:rsidR="00574E45">
              <w:rPr>
                <w:color w:val="0000FF"/>
              </w:rPr>
              <w:t>0</w:t>
            </w:r>
            <w:r w:rsidR="00FC362B" w:rsidRPr="009A0DBD">
              <w:rPr>
                <w:color w:val="0000FF"/>
              </w:rPr>
              <w:t>:00PM</w:t>
            </w:r>
            <w:r w:rsidRPr="009A0DBD">
              <w:rPr>
                <w:color w:val="0000FF"/>
              </w:rPr>
              <w:t>)</w:t>
            </w:r>
          </w:p>
        </w:tc>
        <w:tc>
          <w:tcPr>
            <w:tcW w:w="5670" w:type="dxa"/>
            <w:shd w:val="clear" w:color="auto" w:fill="auto"/>
            <w:tcMar>
              <w:top w:w="100" w:type="dxa"/>
              <w:left w:w="100" w:type="dxa"/>
              <w:bottom w:w="100" w:type="dxa"/>
              <w:right w:w="100" w:type="dxa"/>
            </w:tcMar>
          </w:tcPr>
          <w:p w14:paraId="11FBB87D" w14:textId="1822371E" w:rsidR="00FB5703" w:rsidRDefault="00423D29" w:rsidP="00FC362B">
            <w:pPr>
              <w:widowControl w:val="0"/>
              <w:spacing w:after="0" w:line="240" w:lineRule="auto"/>
              <w:rPr>
                <w:color w:val="0000FF"/>
              </w:rPr>
            </w:pPr>
            <w:r w:rsidRPr="009A0DBD">
              <w:t xml:space="preserve">Location: </w:t>
            </w:r>
            <w:r w:rsidR="00FC362B" w:rsidRPr="009A0DBD">
              <w:rPr>
                <w:color w:val="0000FF"/>
              </w:rPr>
              <w:t xml:space="preserve">Mercy Corps Europe –Khartoum office, </w:t>
            </w:r>
            <w:proofErr w:type="spellStart"/>
            <w:r w:rsidR="00FC362B" w:rsidRPr="009A0DBD">
              <w:rPr>
                <w:color w:val="0000FF"/>
              </w:rPr>
              <w:t>Eltaef</w:t>
            </w:r>
            <w:proofErr w:type="spellEnd"/>
            <w:r w:rsidR="00FC362B" w:rsidRPr="009A0DBD">
              <w:rPr>
                <w:color w:val="0000FF"/>
              </w:rPr>
              <w:t xml:space="preserve"> </w:t>
            </w:r>
            <w:proofErr w:type="spellStart"/>
            <w:r w:rsidR="00FC362B" w:rsidRPr="009A0DBD">
              <w:rPr>
                <w:color w:val="0000FF"/>
              </w:rPr>
              <w:t>Area,off</w:t>
            </w:r>
            <w:proofErr w:type="spellEnd"/>
            <w:r w:rsidR="00B21173">
              <w:rPr>
                <w:color w:val="0000FF"/>
              </w:rPr>
              <w:t xml:space="preserve"> </w:t>
            </w:r>
            <w:proofErr w:type="spellStart"/>
            <w:r w:rsidR="00B21173">
              <w:rPr>
                <w:color w:val="0000FF"/>
              </w:rPr>
              <w:t>Abdllah</w:t>
            </w:r>
            <w:proofErr w:type="spellEnd"/>
            <w:r w:rsidR="00B21173">
              <w:rPr>
                <w:color w:val="0000FF"/>
              </w:rPr>
              <w:t xml:space="preserve"> </w:t>
            </w:r>
            <w:proofErr w:type="spellStart"/>
            <w:r w:rsidR="00B21173">
              <w:rPr>
                <w:color w:val="0000FF"/>
              </w:rPr>
              <w:t>Eltayeb</w:t>
            </w:r>
            <w:proofErr w:type="spellEnd"/>
            <w:r w:rsidR="00B21173">
              <w:rPr>
                <w:color w:val="0000FF"/>
              </w:rPr>
              <w:t xml:space="preserve"> with </w:t>
            </w:r>
            <w:proofErr w:type="spellStart"/>
            <w:r w:rsidR="00B21173">
              <w:rPr>
                <w:color w:val="0000FF"/>
              </w:rPr>
              <w:t>Bador</w:t>
            </w:r>
            <w:proofErr w:type="spellEnd"/>
            <w:r w:rsidR="00B21173">
              <w:rPr>
                <w:color w:val="0000FF"/>
              </w:rPr>
              <w:t xml:space="preserve"> st</w:t>
            </w:r>
            <w:r w:rsidR="00AF1892">
              <w:rPr>
                <w:color w:val="0000FF"/>
              </w:rPr>
              <w:t>reet</w:t>
            </w:r>
          </w:p>
          <w:p w14:paraId="00E15AD2" w14:textId="77777777" w:rsidR="00B21173" w:rsidRPr="009A0DBD" w:rsidRDefault="00B21173" w:rsidP="00FC362B">
            <w:pPr>
              <w:widowControl w:val="0"/>
              <w:spacing w:after="0" w:line="240" w:lineRule="auto"/>
            </w:pPr>
            <w:r>
              <w:rPr>
                <w:color w:val="0000FF"/>
              </w:rPr>
              <w:t xml:space="preserve">Contact: </w:t>
            </w:r>
          </w:p>
        </w:tc>
      </w:tr>
      <w:tr w:rsidR="00FB5703" w:rsidRPr="009A0DBD" w14:paraId="5859576F" w14:textId="77777777">
        <w:trPr>
          <w:trHeight w:val="400"/>
        </w:trPr>
        <w:tc>
          <w:tcPr>
            <w:tcW w:w="10800" w:type="dxa"/>
            <w:gridSpan w:val="2"/>
            <w:shd w:val="clear" w:color="auto" w:fill="auto"/>
            <w:tcMar>
              <w:top w:w="100" w:type="dxa"/>
              <w:left w:w="100" w:type="dxa"/>
              <w:bottom w:w="100" w:type="dxa"/>
              <w:right w:w="100" w:type="dxa"/>
            </w:tcMar>
          </w:tcPr>
          <w:p w14:paraId="3F91D306" w14:textId="22479D91" w:rsidR="00FB5703" w:rsidRPr="009A0DBD" w:rsidRDefault="00423D29">
            <w:pPr>
              <w:widowControl w:val="0"/>
              <w:spacing w:after="0" w:line="240" w:lineRule="auto"/>
            </w:pPr>
            <w:r w:rsidRPr="009A0DBD">
              <w:t xml:space="preserve">Point of Contact: </w:t>
            </w:r>
            <w:r w:rsidR="00F718F3" w:rsidRPr="007874A0">
              <w:rPr>
                <w:color w:val="0000FF"/>
              </w:rPr>
              <w:t>Mercy Corps Khartoum office</w:t>
            </w:r>
            <w:r w:rsidR="00906D35">
              <w:rPr>
                <w:color w:val="0000FF"/>
              </w:rPr>
              <w:t xml:space="preserve"> </w:t>
            </w:r>
          </w:p>
        </w:tc>
      </w:tr>
    </w:tbl>
    <w:p w14:paraId="767C1763" w14:textId="77777777" w:rsidR="00FB5703" w:rsidRPr="009A0DBD" w:rsidRDefault="00FB5703">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FB5703" w:rsidRPr="009A0DBD" w14:paraId="5F85FC99" w14:textId="77777777">
        <w:trPr>
          <w:trHeight w:val="400"/>
        </w:trPr>
        <w:tc>
          <w:tcPr>
            <w:tcW w:w="10800" w:type="dxa"/>
            <w:gridSpan w:val="2"/>
            <w:shd w:val="clear" w:color="auto" w:fill="auto"/>
            <w:tcMar>
              <w:top w:w="100" w:type="dxa"/>
              <w:left w:w="100" w:type="dxa"/>
              <w:bottom w:w="100" w:type="dxa"/>
              <w:right w:w="100" w:type="dxa"/>
            </w:tcMar>
          </w:tcPr>
          <w:p w14:paraId="119A178B" w14:textId="77777777" w:rsidR="00FB5703" w:rsidRPr="009A0DBD" w:rsidRDefault="00423D29">
            <w:pPr>
              <w:widowControl w:val="0"/>
              <w:spacing w:after="0" w:line="240" w:lineRule="auto"/>
              <w:jc w:val="center"/>
            </w:pPr>
            <w:r w:rsidRPr="009A0DBD">
              <w:rPr>
                <w:b/>
              </w:rPr>
              <w:t>Documentation Checklist</w:t>
            </w:r>
          </w:p>
        </w:tc>
      </w:tr>
      <w:tr w:rsidR="00FB5703" w:rsidRPr="009A0DBD" w14:paraId="2BF90238" w14:textId="77777777">
        <w:tc>
          <w:tcPr>
            <w:tcW w:w="4530" w:type="dxa"/>
            <w:tcBorders>
              <w:right w:val="single" w:sz="8" w:space="0" w:color="FFFFFF"/>
            </w:tcBorders>
            <w:shd w:val="clear" w:color="auto" w:fill="auto"/>
            <w:tcMar>
              <w:top w:w="100" w:type="dxa"/>
              <w:left w:w="100" w:type="dxa"/>
              <w:bottom w:w="100" w:type="dxa"/>
              <w:right w:w="100" w:type="dxa"/>
            </w:tcMar>
          </w:tcPr>
          <w:p w14:paraId="32384FE7" w14:textId="77777777" w:rsidR="00FB5703" w:rsidRPr="009A0DBD" w:rsidRDefault="00423D29">
            <w:pPr>
              <w:widowControl w:val="0"/>
              <w:spacing w:after="0" w:line="240" w:lineRule="auto"/>
            </w:pPr>
            <w:r w:rsidRPr="009A0DBD">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355E0DFC" w14:textId="77777777" w:rsidR="00FB5703" w:rsidRPr="009A0DBD" w:rsidRDefault="00423D29">
            <w:pPr>
              <w:numPr>
                <w:ilvl w:val="0"/>
                <w:numId w:val="8"/>
              </w:numPr>
              <w:spacing w:after="0" w:line="240" w:lineRule="auto"/>
            </w:pPr>
            <w:r w:rsidRPr="009A0DBD">
              <w:t>Invitation to Tender</w:t>
            </w:r>
          </w:p>
          <w:p w14:paraId="744B57CF" w14:textId="77777777" w:rsidR="00FB5703" w:rsidRPr="009A0DBD" w:rsidRDefault="00423D29">
            <w:pPr>
              <w:numPr>
                <w:ilvl w:val="0"/>
                <w:numId w:val="8"/>
              </w:numPr>
              <w:spacing w:after="0" w:line="240" w:lineRule="auto"/>
            </w:pPr>
            <w:r w:rsidRPr="009A0DBD">
              <w:t>General Conditions for Tender</w:t>
            </w:r>
          </w:p>
          <w:p w14:paraId="0974832F" w14:textId="77777777" w:rsidR="00FB5703" w:rsidRPr="009A0DBD" w:rsidRDefault="00423D29">
            <w:pPr>
              <w:numPr>
                <w:ilvl w:val="0"/>
                <w:numId w:val="8"/>
              </w:numPr>
              <w:spacing w:after="0" w:line="240" w:lineRule="auto"/>
            </w:pPr>
            <w:r w:rsidRPr="009A0DBD">
              <w:t>Criteria and Submittals</w:t>
            </w:r>
          </w:p>
          <w:p w14:paraId="55D9539A" w14:textId="659C52EB" w:rsidR="00FB5703" w:rsidRPr="009A0DBD" w:rsidRDefault="00423D29">
            <w:pPr>
              <w:numPr>
                <w:ilvl w:val="0"/>
                <w:numId w:val="6"/>
              </w:numPr>
              <w:spacing w:after="0" w:line="240" w:lineRule="auto"/>
              <w:contextualSpacing/>
            </w:pPr>
            <w:r w:rsidRPr="009A0DBD">
              <w:t>Price Offer Sheet</w:t>
            </w:r>
            <w:r w:rsidR="000A0AD0">
              <w:t xml:space="preserve"> 1, 2 and 3</w:t>
            </w:r>
          </w:p>
          <w:p w14:paraId="0D691743" w14:textId="77777777" w:rsidR="00FB5703" w:rsidRPr="009A0DBD" w:rsidRDefault="00423D29">
            <w:pPr>
              <w:numPr>
                <w:ilvl w:val="0"/>
                <w:numId w:val="6"/>
              </w:numPr>
              <w:spacing w:after="0" w:line="240" w:lineRule="auto"/>
              <w:contextualSpacing/>
            </w:pPr>
            <w:r w:rsidRPr="009A0DBD">
              <w:t>Supplier Information Form</w:t>
            </w:r>
          </w:p>
          <w:p w14:paraId="13AE106D" w14:textId="77777777" w:rsidR="00FB5703" w:rsidRPr="009A0DBD" w:rsidRDefault="00423D29">
            <w:pPr>
              <w:numPr>
                <w:ilvl w:val="0"/>
                <w:numId w:val="6"/>
              </w:numPr>
              <w:spacing w:after="0" w:line="240" w:lineRule="auto"/>
            </w:pPr>
            <w:r w:rsidRPr="009A0DBD">
              <w:t>Scope of Work/Technical Specifications/</w:t>
            </w:r>
            <w:proofErr w:type="spellStart"/>
            <w:r w:rsidRPr="009A0DBD">
              <w:t>BoQ</w:t>
            </w:r>
            <w:proofErr w:type="spellEnd"/>
          </w:p>
          <w:p w14:paraId="2E7002CB" w14:textId="77777777" w:rsidR="00FB5703" w:rsidRDefault="00423D29">
            <w:pPr>
              <w:numPr>
                <w:ilvl w:val="0"/>
                <w:numId w:val="7"/>
              </w:numPr>
              <w:spacing w:after="0" w:line="240" w:lineRule="auto"/>
            </w:pPr>
            <w:r w:rsidRPr="009A0DBD">
              <w:t>Sample Contract</w:t>
            </w:r>
          </w:p>
          <w:p w14:paraId="7AAD4C2E" w14:textId="77777777" w:rsidR="00B90F62" w:rsidRDefault="00B90F62">
            <w:pPr>
              <w:numPr>
                <w:ilvl w:val="0"/>
                <w:numId w:val="7"/>
              </w:numPr>
              <w:spacing w:after="0" w:line="240" w:lineRule="auto"/>
            </w:pPr>
            <w:r>
              <w:t>Application template</w:t>
            </w:r>
          </w:p>
          <w:p w14:paraId="17B8EA16" w14:textId="665491CF" w:rsidR="00B90F62" w:rsidRPr="009A0DBD" w:rsidRDefault="00B90F62" w:rsidP="00512CA5">
            <w:pPr>
              <w:numPr>
                <w:ilvl w:val="0"/>
                <w:numId w:val="7"/>
              </w:numPr>
              <w:spacing w:after="0" w:line="240" w:lineRule="auto"/>
            </w:pPr>
            <w:r>
              <w:t>Budget templat</w:t>
            </w:r>
            <w:r w:rsidR="00512CA5">
              <w:t>e</w:t>
            </w:r>
          </w:p>
        </w:tc>
      </w:tr>
    </w:tbl>
    <w:p w14:paraId="0AD6E8FA" w14:textId="77777777" w:rsidR="00FB5703" w:rsidRPr="009A0DBD" w:rsidRDefault="00FB5703">
      <w:pPr>
        <w:pStyle w:val="Heading1"/>
        <w:spacing w:before="0" w:after="0"/>
        <w:rPr>
          <w:sz w:val="28"/>
          <w:szCs w:val="28"/>
        </w:rPr>
      </w:pPr>
      <w:bookmarkStart w:id="2" w:name="_hqsrjp8vlgzv" w:colFirst="0" w:colLast="0"/>
      <w:bookmarkEnd w:id="2"/>
    </w:p>
    <w:p w14:paraId="71B46EFF" w14:textId="77777777" w:rsidR="00FB5703" w:rsidRPr="009A0DBD" w:rsidRDefault="00423D29">
      <w:pPr>
        <w:pStyle w:val="Heading1"/>
        <w:numPr>
          <w:ilvl w:val="0"/>
          <w:numId w:val="2"/>
        </w:numPr>
        <w:contextualSpacing/>
        <w:rPr>
          <w:sz w:val="28"/>
          <w:szCs w:val="28"/>
        </w:rPr>
      </w:pPr>
      <w:bookmarkStart w:id="3" w:name="_fqj5yi94yqwa" w:colFirst="0" w:colLast="0"/>
      <w:bookmarkEnd w:id="3"/>
      <w:r w:rsidRPr="009A0DBD">
        <w:rPr>
          <w:sz w:val="28"/>
          <w:szCs w:val="28"/>
        </w:rPr>
        <w:t>General Conditions for Tender</w:t>
      </w:r>
    </w:p>
    <w:p w14:paraId="321324F9" w14:textId="77777777"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237E3382" w14:textId="77777777" w:rsidR="00FB5703" w:rsidRPr="009A0DBD" w:rsidRDefault="00FB5703">
      <w:pPr>
        <w:widowControl w:val="0"/>
        <w:spacing w:after="0" w:line="240" w:lineRule="auto"/>
        <w:rPr>
          <w:rFonts w:eastAsia="Times New Roman"/>
          <w:color w:val="000000"/>
          <w:sz w:val="22"/>
          <w:szCs w:val="22"/>
        </w:rPr>
      </w:pPr>
    </w:p>
    <w:p w14:paraId="3B8ACDE8"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2.1</w:t>
      </w:r>
      <w:r w:rsidRPr="009A0DBD">
        <w:rPr>
          <w:rFonts w:eastAsia="Times New Roman"/>
          <w:b/>
          <w:color w:val="000000"/>
          <w:sz w:val="22"/>
          <w:szCs w:val="22"/>
        </w:rPr>
        <w:tab/>
        <w:t>Mercy Corps’ Anti-Bribery and Anti-Corruption Statement</w:t>
      </w:r>
    </w:p>
    <w:p w14:paraId="570A024A" w14:textId="77777777" w:rsidR="00FB5703" w:rsidRPr="009A0DBD" w:rsidRDefault="00423D29">
      <w:pPr>
        <w:widowControl w:val="0"/>
        <w:spacing w:after="200" w:line="240" w:lineRule="auto"/>
        <w:rPr>
          <w:rFonts w:eastAsia="Times New Roman"/>
          <w:color w:val="000000"/>
          <w:sz w:val="22"/>
          <w:szCs w:val="22"/>
        </w:rPr>
      </w:pPr>
      <w:r w:rsidRPr="009A0DBD">
        <w:rPr>
          <w:rFonts w:eastAsia="Times New Roman"/>
          <w:b/>
          <w:color w:val="000000"/>
          <w:sz w:val="22"/>
          <w:szCs w:val="22"/>
        </w:rPr>
        <w:t>Mercy Corps strictly prohibits</w:t>
      </w:r>
      <w:r w:rsidRPr="009A0DBD">
        <w:rPr>
          <w:rFonts w:eastAsia="Times New Roman"/>
          <w:color w:val="000000"/>
          <w:sz w:val="22"/>
          <w:szCs w:val="22"/>
        </w:rPr>
        <w:t>:</w:t>
      </w:r>
    </w:p>
    <w:p w14:paraId="3606B5E3" w14:textId="77777777" w:rsidR="00FB5703" w:rsidRPr="009A0DBD" w:rsidRDefault="00423D29" w:rsidP="004061A5">
      <w:pPr>
        <w:widowControl w:val="0"/>
        <w:numPr>
          <w:ilvl w:val="0"/>
          <w:numId w:val="9"/>
        </w:numPr>
        <w:spacing w:after="0" w:line="240" w:lineRule="auto"/>
        <w:contextualSpacing/>
        <w:rPr>
          <w:color w:val="000000"/>
          <w:sz w:val="22"/>
          <w:szCs w:val="22"/>
        </w:rPr>
      </w:pPr>
      <w:r w:rsidRPr="009A0DBD">
        <w:rPr>
          <w:rFonts w:eastAsia="Times New Roman"/>
          <w:i/>
          <w:color w:val="000000"/>
          <w:sz w:val="22"/>
          <w:szCs w:val="22"/>
          <w:u w:val="single"/>
        </w:rPr>
        <w:t>Any form of bribe or kickback in relation to its activities</w:t>
      </w:r>
    </w:p>
    <w:p w14:paraId="3A7C999C" w14:textId="77777777"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 xml:space="preserve">This prohibition includes any </w:t>
      </w:r>
      <w:r w:rsidRPr="009A0DBD">
        <w:rPr>
          <w:rFonts w:eastAsia="Times New Roman"/>
          <w:i/>
          <w:color w:val="000000"/>
          <w:sz w:val="22"/>
          <w:szCs w:val="22"/>
        </w:rPr>
        <w:t>request</w:t>
      </w:r>
      <w:r w:rsidRPr="009A0DBD">
        <w:rPr>
          <w:rFonts w:eastAsia="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9A0DBD">
        <w:rPr>
          <w:rFonts w:eastAsia="Times New Roman"/>
          <w:i/>
          <w:color w:val="000000"/>
          <w:sz w:val="22"/>
          <w:szCs w:val="22"/>
        </w:rPr>
        <w:t>offer</w:t>
      </w:r>
      <w:r w:rsidRPr="009A0DBD">
        <w:rPr>
          <w:rFonts w:eastAsia="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591DCED6" w14:textId="77777777" w:rsidR="00FB5703" w:rsidRPr="009A0DBD" w:rsidRDefault="00423D29">
      <w:pPr>
        <w:widowControl w:val="0"/>
        <w:spacing w:after="0" w:line="240" w:lineRule="auto"/>
        <w:ind w:left="720"/>
        <w:rPr>
          <w:rFonts w:eastAsia="Times New Roman"/>
          <w:color w:val="000000"/>
          <w:sz w:val="22"/>
          <w:szCs w:val="22"/>
        </w:rPr>
      </w:pPr>
      <w:r w:rsidRPr="009A0DBD">
        <w:rPr>
          <w:rFonts w:eastAsia="Times New Roman"/>
          <w:color w:val="000000"/>
          <w:sz w:val="22"/>
          <w:szCs w:val="22"/>
        </w:rPr>
        <w:t> </w:t>
      </w:r>
    </w:p>
    <w:p w14:paraId="6794C76C" w14:textId="77777777" w:rsidR="00FB5703" w:rsidRPr="009A0DBD" w:rsidRDefault="00423D29" w:rsidP="004061A5">
      <w:pPr>
        <w:widowControl w:val="0"/>
        <w:numPr>
          <w:ilvl w:val="0"/>
          <w:numId w:val="9"/>
        </w:numPr>
        <w:spacing w:after="0" w:line="240" w:lineRule="auto"/>
        <w:contextualSpacing/>
        <w:rPr>
          <w:i/>
          <w:color w:val="000000"/>
          <w:sz w:val="22"/>
          <w:szCs w:val="22"/>
        </w:rPr>
      </w:pPr>
      <w:r w:rsidRPr="009A0DBD">
        <w:rPr>
          <w:rFonts w:eastAsia="Times New Roman"/>
          <w:i/>
          <w:color w:val="000000"/>
          <w:sz w:val="22"/>
          <w:szCs w:val="22"/>
          <w:u w:val="single"/>
        </w:rPr>
        <w:t>Conflicts of interests in the awarding or management of contracts </w:t>
      </w:r>
    </w:p>
    <w:p w14:paraId="51B378B6" w14:textId="77777777"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6D2ACF55" w14:textId="77777777"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14:paraId="1E60DB54" w14:textId="77777777" w:rsidR="00FB5703" w:rsidRPr="009A0DBD" w:rsidRDefault="00423D29" w:rsidP="004061A5">
      <w:pPr>
        <w:widowControl w:val="0"/>
        <w:numPr>
          <w:ilvl w:val="0"/>
          <w:numId w:val="9"/>
        </w:numPr>
        <w:spacing w:after="0" w:line="240" w:lineRule="auto"/>
        <w:contextualSpacing/>
        <w:rPr>
          <w:i/>
          <w:color w:val="000000"/>
          <w:sz w:val="22"/>
          <w:szCs w:val="22"/>
        </w:rPr>
      </w:pPr>
      <w:r w:rsidRPr="009A0DBD">
        <w:rPr>
          <w:rFonts w:eastAsia="Times New Roman"/>
          <w:i/>
          <w:color w:val="000000"/>
          <w:sz w:val="22"/>
          <w:szCs w:val="22"/>
          <w:u w:val="single"/>
        </w:rPr>
        <w:t>The sharing or obtaining of confidential information</w:t>
      </w:r>
    </w:p>
    <w:p w14:paraId="04CAEB47" w14:textId="77777777"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lastRenderedPageBreak/>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77B0BA63" w14:textId="77777777"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14:paraId="51EB5FA0" w14:textId="77777777" w:rsidR="00FB5703" w:rsidRPr="009A0DBD" w:rsidRDefault="00423D29" w:rsidP="004061A5">
      <w:pPr>
        <w:widowControl w:val="0"/>
        <w:numPr>
          <w:ilvl w:val="0"/>
          <w:numId w:val="9"/>
        </w:numPr>
        <w:spacing w:after="0" w:line="240" w:lineRule="auto"/>
        <w:contextualSpacing/>
        <w:rPr>
          <w:i/>
          <w:color w:val="000000"/>
          <w:sz w:val="22"/>
          <w:szCs w:val="22"/>
        </w:rPr>
      </w:pPr>
      <w:r w:rsidRPr="009A0DBD">
        <w:rPr>
          <w:rFonts w:eastAsia="Times New Roman"/>
          <w:i/>
          <w:color w:val="000000"/>
          <w:sz w:val="22"/>
          <w:szCs w:val="22"/>
          <w:u w:val="single"/>
        </w:rPr>
        <w:t>Collusion between/among offerors</w:t>
      </w:r>
    </w:p>
    <w:p w14:paraId="4DC05A1C" w14:textId="77777777" w:rsidR="00FB5703" w:rsidRPr="009A0DBD" w:rsidRDefault="00423D29">
      <w:pPr>
        <w:widowControl w:val="0"/>
        <w:spacing w:after="0" w:line="240" w:lineRule="auto"/>
        <w:ind w:left="720"/>
        <w:jc w:val="both"/>
        <w:rPr>
          <w:rFonts w:eastAsia="Times New Roman"/>
          <w:color w:val="000000"/>
          <w:sz w:val="22"/>
          <w:szCs w:val="22"/>
        </w:rPr>
      </w:pPr>
      <w:r w:rsidRPr="009A0DBD">
        <w:rPr>
          <w:rFonts w:eastAsia="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674DCDF8" w14:textId="77777777"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w:t>
      </w:r>
    </w:p>
    <w:p w14:paraId="2EE38F37" w14:textId="77777777" w:rsidR="00FB5703" w:rsidRPr="009A0DBD" w:rsidRDefault="00423D29">
      <w:pPr>
        <w:widowControl w:val="0"/>
        <w:spacing w:after="0" w:line="240" w:lineRule="auto"/>
        <w:rPr>
          <w:rFonts w:eastAsia="Times New Roman"/>
          <w:color w:val="000000"/>
          <w:sz w:val="22"/>
          <w:szCs w:val="22"/>
        </w:rPr>
      </w:pPr>
      <w:r w:rsidRPr="009A0DBD">
        <w:rPr>
          <w:rFonts w:eastAsia="Times New Roman"/>
          <w:color w:val="000000"/>
          <w:sz w:val="22"/>
          <w:szCs w:val="22"/>
        </w:rPr>
        <w:t xml:space="preserve">Violations of these prohibitions, along with all evidence of such violations, should be reported to: </w:t>
      </w:r>
    </w:p>
    <w:p w14:paraId="6AFA0EF0" w14:textId="77777777" w:rsidR="00FB5703" w:rsidRPr="009A0DBD" w:rsidRDefault="008A66C6">
      <w:pPr>
        <w:widowControl w:val="0"/>
        <w:spacing w:after="0" w:line="240" w:lineRule="auto"/>
        <w:jc w:val="center"/>
        <w:rPr>
          <w:rFonts w:eastAsia="Times New Roman"/>
          <w:color w:val="000000"/>
          <w:sz w:val="24"/>
          <w:szCs w:val="24"/>
        </w:rPr>
      </w:pPr>
      <w:hyperlink r:id="rId12">
        <w:r w:rsidR="00423D29" w:rsidRPr="009A0DBD">
          <w:rPr>
            <w:rFonts w:eastAsia="Times New Roman"/>
            <w:b/>
            <w:color w:val="0563C1"/>
            <w:sz w:val="24"/>
            <w:szCs w:val="24"/>
            <w:u w:val="single"/>
          </w:rPr>
          <w:t>integrityhotline@mercycorps.org</w:t>
        </w:r>
      </w:hyperlink>
    </w:p>
    <w:p w14:paraId="161C04DA" w14:textId="77777777" w:rsidR="00FB5703" w:rsidRPr="009A0DBD" w:rsidRDefault="00FB5703">
      <w:pPr>
        <w:widowControl w:val="0"/>
        <w:spacing w:after="0" w:line="240" w:lineRule="auto"/>
        <w:jc w:val="center"/>
        <w:rPr>
          <w:rFonts w:eastAsia="Times New Roman"/>
          <w:b/>
          <w:color w:val="000000"/>
          <w:sz w:val="22"/>
          <w:szCs w:val="22"/>
        </w:rPr>
      </w:pPr>
    </w:p>
    <w:p w14:paraId="4BF2D5D1" w14:textId="77777777" w:rsidR="00FB5703" w:rsidRPr="009A0DBD" w:rsidRDefault="00423D29">
      <w:pPr>
        <w:widowControl w:val="0"/>
        <w:spacing w:after="0" w:line="240" w:lineRule="auto"/>
        <w:jc w:val="both"/>
        <w:rPr>
          <w:rFonts w:eastAsia="Times New Roman"/>
          <w:color w:val="000000"/>
          <w:sz w:val="22"/>
          <w:szCs w:val="22"/>
        </w:rPr>
      </w:pPr>
      <w:r w:rsidRPr="009A0DBD">
        <w:rPr>
          <w:rFonts w:eastAsia="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E019CBA" w14:textId="77777777" w:rsidR="00FB5703" w:rsidRPr="009A0DBD" w:rsidRDefault="00FB5703">
      <w:pPr>
        <w:widowControl w:val="0"/>
        <w:spacing w:after="0" w:line="240" w:lineRule="auto"/>
        <w:rPr>
          <w:rFonts w:eastAsia="Times New Roman"/>
          <w:color w:val="000000"/>
          <w:sz w:val="22"/>
          <w:szCs w:val="22"/>
        </w:rPr>
      </w:pPr>
    </w:p>
    <w:p w14:paraId="5EE65154" w14:textId="77777777" w:rsidR="00FB5703" w:rsidRPr="009A0DBD" w:rsidRDefault="00423D29">
      <w:pPr>
        <w:widowControl w:val="0"/>
        <w:spacing w:after="0" w:line="240" w:lineRule="auto"/>
        <w:jc w:val="both"/>
        <w:rPr>
          <w:rFonts w:eastAsia="Times New Roman"/>
          <w:color w:val="000000"/>
          <w:sz w:val="22"/>
          <w:szCs w:val="22"/>
        </w:rPr>
      </w:pPr>
      <w:r w:rsidRPr="009A0DBD">
        <w:rPr>
          <w:rFonts w:eastAsia="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44CAE17A"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2.2 </w:t>
      </w:r>
      <w:r w:rsidRPr="009A0DBD">
        <w:rPr>
          <w:rFonts w:eastAsia="Times New Roman"/>
          <w:b/>
          <w:color w:val="000000"/>
          <w:sz w:val="22"/>
          <w:szCs w:val="22"/>
        </w:rPr>
        <w:tab/>
        <w:t xml:space="preserve">Tender Basis: </w:t>
      </w:r>
    </w:p>
    <w:p w14:paraId="3638D69E" w14:textId="77777777" w:rsidR="00FB5703" w:rsidRPr="009A0DBD" w:rsidRDefault="00423D29">
      <w:pPr>
        <w:widowControl w:val="0"/>
        <w:numPr>
          <w:ilvl w:val="0"/>
          <w:numId w:val="3"/>
        </w:numPr>
        <w:spacing w:after="160" w:line="240" w:lineRule="auto"/>
        <w:jc w:val="both"/>
        <w:rPr>
          <w:color w:val="000000"/>
          <w:sz w:val="22"/>
          <w:szCs w:val="22"/>
        </w:rPr>
      </w:pPr>
      <w:r w:rsidRPr="009A0DBD">
        <w:rPr>
          <w:rFonts w:eastAsia="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3D8E484F"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No respondent should add, omit or change any item, term or condition herein.</w:t>
      </w:r>
    </w:p>
    <w:p w14:paraId="1678E188"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If suppliers have any additional requests and conditions, these shall be stipulated in an exception sheet.</w:t>
      </w:r>
    </w:p>
    <w:p w14:paraId="3670E849"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Each offeror may make one response only.</w:t>
      </w:r>
    </w:p>
    <w:p w14:paraId="248C161B"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Each offer s</w:t>
      </w:r>
      <w:r w:rsidR="007C5197" w:rsidRPr="009A0DBD">
        <w:rPr>
          <w:rFonts w:eastAsia="Times New Roman"/>
          <w:color w:val="000000"/>
          <w:sz w:val="22"/>
          <w:szCs w:val="22"/>
        </w:rPr>
        <w:t xml:space="preserve">hall be valid for the period of </w:t>
      </w:r>
      <w:r w:rsidR="007C5197" w:rsidRPr="009A0DBD">
        <w:rPr>
          <w:rFonts w:eastAsia="Times New Roman"/>
          <w:color w:val="0000FF"/>
          <w:sz w:val="22"/>
          <w:szCs w:val="22"/>
          <w:highlight w:val="yellow"/>
        </w:rPr>
        <w:t>[21</w:t>
      </w:r>
      <w:r w:rsidRPr="009A0DBD">
        <w:rPr>
          <w:rFonts w:eastAsia="Times New Roman"/>
          <w:color w:val="0000FF"/>
          <w:sz w:val="22"/>
          <w:szCs w:val="22"/>
          <w:highlight w:val="yellow"/>
        </w:rPr>
        <w:t>0 days]</w:t>
      </w:r>
      <w:r w:rsidR="007C5197" w:rsidRPr="009A0DBD">
        <w:rPr>
          <w:rFonts w:eastAsia="Times New Roman"/>
          <w:color w:val="0000FF"/>
          <w:sz w:val="22"/>
          <w:szCs w:val="22"/>
        </w:rPr>
        <w:t xml:space="preserve"> </w:t>
      </w:r>
      <w:r w:rsidRPr="009A0DBD">
        <w:rPr>
          <w:rFonts w:eastAsia="Times New Roman"/>
          <w:color w:val="000000"/>
          <w:sz w:val="22"/>
          <w:szCs w:val="22"/>
        </w:rPr>
        <w:t>from its date of submission</w:t>
      </w:r>
      <w:r w:rsidR="007C5197" w:rsidRPr="009A0DBD">
        <w:rPr>
          <w:rFonts w:eastAsia="Times New Roman"/>
          <w:color w:val="000000"/>
          <w:sz w:val="22"/>
          <w:szCs w:val="22"/>
        </w:rPr>
        <w:t>,</w:t>
      </w:r>
      <w:r w:rsidR="007C5197" w:rsidRPr="009A0DBD">
        <w:rPr>
          <w:rFonts w:eastAsia="Times New Roman"/>
          <w:color w:val="0000FF"/>
          <w:sz w:val="22"/>
          <w:szCs w:val="22"/>
        </w:rPr>
        <w:t xml:space="preserve"> or length of the contract, whichever is longer.</w:t>
      </w:r>
    </w:p>
    <w:p w14:paraId="2D38DEA1"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All offers should indicate whether they include taxes, compulsory payments, levies and/or duties, including VAT, if applicable.</w:t>
      </w:r>
    </w:p>
    <w:p w14:paraId="79C191A3" w14:textId="77777777" w:rsidR="00FB5703" w:rsidRPr="009A0DBD" w:rsidRDefault="00423D29">
      <w:pPr>
        <w:numPr>
          <w:ilvl w:val="0"/>
          <w:numId w:val="3"/>
        </w:numPr>
        <w:spacing w:after="0"/>
        <w:jc w:val="both"/>
        <w:rPr>
          <w:rFonts w:eastAsia="Times New Roman"/>
          <w:color w:val="000000"/>
          <w:sz w:val="22"/>
          <w:szCs w:val="22"/>
        </w:rPr>
      </w:pPr>
      <w:r w:rsidRPr="009A0DBD">
        <w:rPr>
          <w:rFonts w:eastAsia="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11FD218A" w14:textId="77777777" w:rsidR="00FB5703" w:rsidRPr="009A0DBD" w:rsidRDefault="00423D29">
      <w:pPr>
        <w:widowControl w:val="0"/>
        <w:numPr>
          <w:ilvl w:val="0"/>
          <w:numId w:val="3"/>
        </w:numPr>
        <w:spacing w:after="160" w:line="240" w:lineRule="auto"/>
        <w:jc w:val="both"/>
        <w:rPr>
          <w:color w:val="000000"/>
          <w:sz w:val="22"/>
          <w:szCs w:val="22"/>
        </w:rPr>
      </w:pPr>
      <w:r w:rsidRPr="009A0DBD">
        <w:rPr>
          <w:rFonts w:eastAsia="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36FC6068" w14:textId="77777777" w:rsidR="00FB5703" w:rsidRPr="009A0DBD" w:rsidRDefault="00423D29">
      <w:pPr>
        <w:widowControl w:val="0"/>
        <w:numPr>
          <w:ilvl w:val="0"/>
          <w:numId w:val="3"/>
        </w:numPr>
        <w:spacing w:after="160" w:line="240" w:lineRule="auto"/>
        <w:jc w:val="both"/>
        <w:rPr>
          <w:rFonts w:eastAsia="Times New Roman"/>
          <w:color w:val="000000"/>
          <w:sz w:val="22"/>
          <w:szCs w:val="22"/>
        </w:rPr>
      </w:pPr>
      <w:r w:rsidRPr="009A0DBD">
        <w:rPr>
          <w:rFonts w:eastAsia="Times New Roman"/>
          <w:color w:val="000000"/>
          <w:sz w:val="22"/>
          <w:szCs w:val="22"/>
        </w:rPr>
        <w:t xml:space="preserve">This Tender does not obligate Mercy Corps to execute a contract nor does it commit Mercy Corps to </w:t>
      </w:r>
      <w:r w:rsidRPr="009A0DBD">
        <w:rPr>
          <w:rFonts w:eastAsia="Times New Roman"/>
          <w:color w:val="000000"/>
          <w:sz w:val="22"/>
          <w:szCs w:val="22"/>
        </w:rPr>
        <w:lastRenderedPageBreak/>
        <w:t>pay any costs incurred in the preparation and submission of proposals. Furthermore, Mercy Corps reserves the right to reject any and all proposals, if such action is considered to be in the best interest of Mercy Corps.</w:t>
      </w:r>
    </w:p>
    <w:p w14:paraId="0B0B553E"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2.3 </w:t>
      </w:r>
      <w:r w:rsidRPr="009A0DBD">
        <w:rPr>
          <w:rFonts w:eastAsia="Times New Roman"/>
          <w:b/>
          <w:color w:val="000000"/>
          <w:sz w:val="22"/>
          <w:szCs w:val="22"/>
        </w:rPr>
        <w:tab/>
        <w:t>Supplier Eligibility</w:t>
      </w:r>
    </w:p>
    <w:p w14:paraId="4CD1EEBC"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color w:val="000000"/>
          <w:sz w:val="22"/>
          <w:szCs w:val="22"/>
        </w:rPr>
        <w:t xml:space="preserve">Suppliers may not apply, and will be rejected as ineligible, if </w:t>
      </w:r>
      <w:proofErr w:type="gramStart"/>
      <w:r w:rsidRPr="009A0DBD">
        <w:rPr>
          <w:rFonts w:eastAsia="Times New Roman"/>
          <w:color w:val="000000"/>
          <w:sz w:val="22"/>
          <w:szCs w:val="22"/>
        </w:rPr>
        <w:t>they :</w:t>
      </w:r>
      <w:proofErr w:type="gramEnd"/>
    </w:p>
    <w:p w14:paraId="2CC07984"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not registered companies</w:t>
      </w:r>
    </w:p>
    <w:p w14:paraId="6F0280E9"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bankrupt or in the process of going bankrupt</w:t>
      </w:r>
    </w:p>
    <w:p w14:paraId="4E18612E"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been  convicted of illegal/corrupt activities, and/or unprofessional conduct</w:t>
      </w:r>
    </w:p>
    <w:p w14:paraId="18550957"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been guilty of grave professional misconduct</w:t>
      </w:r>
    </w:p>
    <w:p w14:paraId="11540A1A"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Have not fulfilled obligations related to payment of social security and taxes</w:t>
      </w:r>
    </w:p>
    <w:p w14:paraId="60144376"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guilty of serious misinterpretation in supplying information</w:t>
      </w:r>
    </w:p>
    <w:p w14:paraId="046CF2AB"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Are in violation of the policies outlined in Mercy C</w:t>
      </w:r>
      <w:r w:rsidR="001C32DC" w:rsidRPr="009A0DBD">
        <w:rPr>
          <w:rFonts w:eastAsia="Times New Roman"/>
          <w:color w:val="000000"/>
          <w:sz w:val="22"/>
          <w:szCs w:val="22"/>
        </w:rPr>
        <w:t>orps Anti Bribery or Anti-Corruption</w:t>
      </w:r>
      <w:r w:rsidRPr="009A0DBD">
        <w:rPr>
          <w:rFonts w:eastAsia="Times New Roman"/>
          <w:color w:val="000000"/>
          <w:sz w:val="22"/>
          <w:szCs w:val="22"/>
        </w:rPr>
        <w:t xml:space="preserve"> Statement</w:t>
      </w:r>
    </w:p>
    <w:p w14:paraId="62A633B4" w14:textId="77777777" w:rsidR="00FB5703" w:rsidRPr="009A0DBD" w:rsidRDefault="00423D29">
      <w:pPr>
        <w:widowControl w:val="0"/>
        <w:numPr>
          <w:ilvl w:val="0"/>
          <w:numId w:val="3"/>
        </w:numPr>
        <w:spacing w:after="160" w:line="240" w:lineRule="auto"/>
        <w:rPr>
          <w:color w:val="000000"/>
          <w:sz w:val="22"/>
          <w:szCs w:val="22"/>
        </w:rPr>
      </w:pPr>
      <w:r w:rsidRPr="009A0DBD">
        <w:rPr>
          <w:rFonts w:eastAsia="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1D1A7954" w14:textId="77777777"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Additional eligibility criteria, if applicable, are stated in section 3.2 of this tender package.</w:t>
      </w:r>
    </w:p>
    <w:p w14:paraId="1BAD4570"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2.4   </w:t>
      </w:r>
      <w:r w:rsidRPr="009A0DBD">
        <w:rPr>
          <w:rFonts w:eastAsia="Times New Roman"/>
          <w:b/>
          <w:color w:val="000000"/>
          <w:sz w:val="22"/>
          <w:szCs w:val="22"/>
        </w:rPr>
        <w:tab/>
        <w:t>Response Documents</w:t>
      </w:r>
    </w:p>
    <w:p w14:paraId="614D9CD2" w14:textId="77777777"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79861AE6"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2.5</w:t>
      </w:r>
      <w:r w:rsidRPr="009A0DBD">
        <w:rPr>
          <w:rFonts w:eastAsia="Times New Roman"/>
          <w:b/>
          <w:color w:val="000000"/>
          <w:sz w:val="22"/>
          <w:szCs w:val="22"/>
        </w:rPr>
        <w:tab/>
        <w:t>Acceptance of Successful Response</w:t>
      </w:r>
    </w:p>
    <w:p w14:paraId="28C2D800" w14:textId="77777777"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Documentation submitted by offerors will be verified by Mercy Corps. The winning offeror will be required to sign a contract for the stated, agreed upon amount.</w:t>
      </w:r>
    </w:p>
    <w:p w14:paraId="55E547F3"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2.6</w:t>
      </w:r>
      <w:r w:rsidRPr="009A0DBD">
        <w:rPr>
          <w:rFonts w:eastAsia="Times New Roman"/>
          <w:b/>
          <w:color w:val="000000"/>
          <w:sz w:val="22"/>
          <w:szCs w:val="22"/>
        </w:rPr>
        <w:tab/>
        <w:t>Certification Regarding Terrorism</w:t>
      </w:r>
    </w:p>
    <w:p w14:paraId="580607D9" w14:textId="77777777" w:rsidR="00FB5703" w:rsidRPr="009A0DBD" w:rsidRDefault="00423D29" w:rsidP="00DA4A12">
      <w:pPr>
        <w:widowControl w:val="0"/>
        <w:spacing w:after="160" w:line="240" w:lineRule="auto"/>
        <w:jc w:val="both"/>
        <w:rPr>
          <w:rFonts w:eastAsia="Times New Roman"/>
          <w:color w:val="000000"/>
          <w:sz w:val="22"/>
          <w:szCs w:val="22"/>
        </w:rPr>
      </w:pPr>
      <w:r w:rsidRPr="009A0DBD">
        <w:rPr>
          <w:rFonts w:eastAsia="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7A67F01D" w14:textId="77777777" w:rsidR="00FB5703" w:rsidRPr="009A0DBD" w:rsidRDefault="00423D29" w:rsidP="004061A5">
      <w:pPr>
        <w:pStyle w:val="Heading1"/>
        <w:numPr>
          <w:ilvl w:val="0"/>
          <w:numId w:val="10"/>
        </w:numPr>
        <w:contextualSpacing/>
        <w:rPr>
          <w:sz w:val="28"/>
          <w:szCs w:val="28"/>
        </w:rPr>
      </w:pPr>
      <w:bookmarkStart w:id="4" w:name="_6wwf7wss0sbh" w:colFirst="0" w:colLast="0"/>
      <w:bookmarkEnd w:id="4"/>
      <w:r w:rsidRPr="009A0DBD">
        <w:rPr>
          <w:sz w:val="28"/>
          <w:szCs w:val="28"/>
        </w:rPr>
        <w:t>Criteria &amp; Submittals</w:t>
      </w:r>
    </w:p>
    <w:p w14:paraId="0073720A" w14:textId="77777777" w:rsidR="00FB5703" w:rsidRPr="009A0DBD" w:rsidRDefault="00FB5703">
      <w:pPr>
        <w:widowControl w:val="0"/>
        <w:spacing w:after="0" w:line="240" w:lineRule="auto"/>
        <w:rPr>
          <w:rFonts w:eastAsia="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14:paraId="43B6AD51" w14:textId="77777777">
        <w:tc>
          <w:tcPr>
            <w:tcW w:w="10800" w:type="dxa"/>
            <w:shd w:val="clear" w:color="auto" w:fill="auto"/>
            <w:tcMar>
              <w:top w:w="100" w:type="dxa"/>
              <w:left w:w="100" w:type="dxa"/>
              <w:bottom w:w="100" w:type="dxa"/>
              <w:right w:w="100" w:type="dxa"/>
            </w:tcMar>
          </w:tcPr>
          <w:p w14:paraId="67EA9384"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 xml:space="preserve">3.1       Contract Terms </w:t>
            </w:r>
          </w:p>
          <w:p w14:paraId="2D2A1D66" w14:textId="77777777" w:rsidR="00FB5703" w:rsidRPr="009A0DBD" w:rsidRDefault="00423D29" w:rsidP="00AE09AF">
            <w:pPr>
              <w:widowControl w:val="0"/>
              <w:spacing w:after="160" w:line="240" w:lineRule="auto"/>
              <w:rPr>
                <w:rFonts w:eastAsia="Times New Roman"/>
                <w:b/>
                <w:color w:val="000000"/>
                <w:sz w:val="22"/>
                <w:szCs w:val="22"/>
              </w:rPr>
            </w:pPr>
            <w:r w:rsidRPr="009A0DBD">
              <w:rPr>
                <w:rFonts w:eastAsia="Times New Roman"/>
                <w:color w:val="000000"/>
                <w:sz w:val="22"/>
                <w:szCs w:val="22"/>
              </w:rPr>
              <w:t>Mercy Corps intends to issue a</w:t>
            </w:r>
            <w:r w:rsidRPr="009A0DBD">
              <w:rPr>
                <w:rFonts w:eastAsia="Times New Roman"/>
                <w:b/>
                <w:color w:val="000000"/>
                <w:sz w:val="22"/>
                <w:szCs w:val="22"/>
              </w:rPr>
              <w:t xml:space="preserve"> </w:t>
            </w:r>
            <w:r w:rsidR="007C5197" w:rsidRPr="009A0DBD">
              <w:rPr>
                <w:rFonts w:eastAsia="Times New Roman"/>
                <w:b/>
                <w:color w:val="0000FF"/>
                <w:sz w:val="22"/>
                <w:szCs w:val="22"/>
              </w:rPr>
              <w:t>[</w:t>
            </w:r>
            <w:r w:rsidR="00AE09AF" w:rsidRPr="009A0DBD">
              <w:rPr>
                <w:rFonts w:eastAsia="Times New Roman"/>
                <w:b/>
                <w:color w:val="0000FF"/>
                <w:sz w:val="22"/>
                <w:szCs w:val="22"/>
              </w:rPr>
              <w:t>Fixed Price</w:t>
            </w:r>
            <w:r w:rsidRPr="009A0DBD">
              <w:rPr>
                <w:rFonts w:eastAsia="Times New Roman"/>
                <w:b/>
                <w:color w:val="0000FF"/>
                <w:sz w:val="22"/>
                <w:szCs w:val="22"/>
              </w:rPr>
              <w:t>]</w:t>
            </w:r>
            <w:r w:rsidRPr="009A0DBD">
              <w:rPr>
                <w:rFonts w:eastAsia="Times New Roman"/>
                <w:color w:val="000000"/>
                <w:sz w:val="22"/>
                <w:szCs w:val="22"/>
              </w:rPr>
              <w:t xml:space="preserve"> contract to one or several </w:t>
            </w:r>
            <w:proofErr w:type="gramStart"/>
            <w:r w:rsidRPr="009A0DBD">
              <w:rPr>
                <w:rFonts w:eastAsia="Times New Roman"/>
                <w:color w:val="000000"/>
                <w:sz w:val="22"/>
                <w:szCs w:val="22"/>
              </w:rPr>
              <w:t>company(</w:t>
            </w:r>
            <w:proofErr w:type="spellStart"/>
            <w:proofErr w:type="gramEnd"/>
            <w:r w:rsidRPr="009A0DBD">
              <w:rPr>
                <w:rFonts w:eastAsia="Times New Roman"/>
                <w:color w:val="000000"/>
                <w:sz w:val="22"/>
                <w:szCs w:val="22"/>
              </w:rPr>
              <w:t>ies</w:t>
            </w:r>
            <w:proofErr w:type="spellEnd"/>
            <w:r w:rsidRPr="009A0DBD">
              <w:rPr>
                <w:rFonts w:eastAsia="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sidRPr="009A0DBD">
              <w:rPr>
                <w:rFonts w:eastAsia="Times New Roman"/>
                <w:color w:val="0000FF"/>
                <w:sz w:val="22"/>
                <w:szCs w:val="22"/>
              </w:rPr>
              <w:t>Section 6</w:t>
            </w:r>
            <w:r w:rsidRPr="009A0DBD">
              <w:rPr>
                <w:rFonts w:eastAsia="Times New Roman"/>
                <w:color w:val="000000"/>
                <w:sz w:val="22"/>
                <w:szCs w:val="22"/>
              </w:rPr>
              <w:t xml:space="preserve"> herein. By submitting an offer, </w:t>
            </w:r>
            <w:r w:rsidRPr="009A0DBD">
              <w:rPr>
                <w:rFonts w:eastAsia="Times New Roman"/>
                <w:color w:val="000000"/>
                <w:sz w:val="22"/>
                <w:szCs w:val="22"/>
              </w:rPr>
              <w:lastRenderedPageBreak/>
              <w:t xml:space="preserve">offerors certify that they understand and agree to all of the terms and clauses contained in </w:t>
            </w:r>
            <w:r w:rsidRPr="009A0DBD">
              <w:rPr>
                <w:rFonts w:eastAsia="Times New Roman"/>
                <w:color w:val="0000FF"/>
                <w:sz w:val="22"/>
                <w:szCs w:val="22"/>
              </w:rPr>
              <w:t>Section 6</w:t>
            </w:r>
            <w:r w:rsidRPr="009A0DBD">
              <w:rPr>
                <w:rFonts w:eastAsia="Times New Roman"/>
                <w:color w:val="000000"/>
                <w:sz w:val="22"/>
                <w:szCs w:val="22"/>
              </w:rPr>
              <w:t>.</w:t>
            </w:r>
          </w:p>
        </w:tc>
      </w:tr>
      <w:tr w:rsidR="00FB5703" w:rsidRPr="009A0DBD" w14:paraId="7120D720" w14:textId="77777777">
        <w:tc>
          <w:tcPr>
            <w:tcW w:w="10800" w:type="dxa"/>
            <w:shd w:val="clear" w:color="auto" w:fill="auto"/>
            <w:tcMar>
              <w:top w:w="100" w:type="dxa"/>
              <w:left w:w="100" w:type="dxa"/>
              <w:bottom w:w="100" w:type="dxa"/>
              <w:right w:w="100" w:type="dxa"/>
            </w:tcMar>
          </w:tcPr>
          <w:p w14:paraId="5223DF68" w14:textId="77777777" w:rsidR="00FB5703" w:rsidRPr="009A0DBD" w:rsidRDefault="00423D29" w:rsidP="00115F2B">
            <w:pPr>
              <w:widowControl w:val="0"/>
              <w:spacing w:after="160" w:line="288" w:lineRule="auto"/>
              <w:rPr>
                <w:rFonts w:eastAsia="Times New Roman"/>
                <w:color w:val="000000"/>
                <w:sz w:val="22"/>
                <w:szCs w:val="22"/>
                <w:highlight w:val="yellow"/>
              </w:rPr>
            </w:pPr>
            <w:r w:rsidRPr="009A0DBD">
              <w:rPr>
                <w:rFonts w:eastAsia="Times New Roman"/>
                <w:b/>
                <w:color w:val="000000"/>
                <w:sz w:val="22"/>
                <w:szCs w:val="22"/>
              </w:rPr>
              <w:lastRenderedPageBreak/>
              <w:t>3.2</w:t>
            </w:r>
            <w:r w:rsidRPr="009A0DBD">
              <w:rPr>
                <w:rFonts w:eastAsia="Times New Roman"/>
                <w:b/>
                <w:color w:val="000000"/>
                <w:sz w:val="22"/>
                <w:szCs w:val="22"/>
              </w:rPr>
              <w:tab/>
              <w:t>Specific Eligibility Criteria</w:t>
            </w:r>
            <w:r w:rsidRPr="009A0DBD">
              <w:rPr>
                <w:rFonts w:eastAsia="Times New Roman"/>
                <w:color w:val="000000"/>
                <w:sz w:val="22"/>
                <w:szCs w:val="22"/>
              </w:rPr>
              <w:t xml:space="preserve"> </w:t>
            </w:r>
          </w:p>
          <w:p w14:paraId="453E7099" w14:textId="77777777"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 xml:space="preserve">Eligibility criteria must be met and the corresponding supporting documents listed below under “Tender Submittals” </w:t>
            </w:r>
            <w:r w:rsidRPr="009A0DBD">
              <w:rPr>
                <w:rFonts w:eastAsia="Times New Roman"/>
                <w:b/>
                <w:color w:val="000000"/>
                <w:sz w:val="22"/>
                <w:szCs w:val="22"/>
                <w:u w:val="single"/>
              </w:rPr>
              <w:t>must</w:t>
            </w:r>
            <w:r w:rsidRPr="009A0DBD">
              <w:rPr>
                <w:rFonts w:eastAsia="Times New Roman"/>
                <w:b/>
                <w:color w:val="000000"/>
                <w:sz w:val="22"/>
                <w:szCs w:val="22"/>
              </w:rPr>
              <w:t xml:space="preserve"> </w:t>
            </w:r>
            <w:r w:rsidRPr="009A0DBD">
              <w:rPr>
                <w:rFonts w:eastAsia="Times New Roman"/>
                <w:color w:val="000000"/>
                <w:sz w:val="22"/>
                <w:szCs w:val="22"/>
              </w:rPr>
              <w:t xml:space="preserve">be submitted with offers. Offerors who do not submit these documents may be </w:t>
            </w:r>
            <w:r w:rsidRPr="009A0DBD">
              <w:rPr>
                <w:rFonts w:eastAsia="Times New Roman"/>
                <w:b/>
                <w:color w:val="000000"/>
                <w:sz w:val="22"/>
                <w:szCs w:val="22"/>
                <w:u w:val="single"/>
              </w:rPr>
              <w:t>disqualified</w:t>
            </w:r>
            <w:r w:rsidRPr="009A0DBD">
              <w:rPr>
                <w:rFonts w:eastAsia="Times New Roman"/>
                <w:b/>
                <w:color w:val="000000"/>
                <w:sz w:val="22"/>
                <w:szCs w:val="22"/>
              </w:rPr>
              <w:t xml:space="preserve"> </w:t>
            </w:r>
            <w:r w:rsidRPr="009A0DBD">
              <w:rPr>
                <w:rFonts w:eastAsia="Times New Roman"/>
                <w:color w:val="000000"/>
                <w:sz w:val="22"/>
                <w:szCs w:val="22"/>
              </w:rPr>
              <w:t>from any further technical or financial evaluation.</w:t>
            </w:r>
          </w:p>
          <w:p w14:paraId="077272EE" w14:textId="77777777" w:rsidR="00FB5703" w:rsidRPr="009A0DBD" w:rsidRDefault="00423D29">
            <w:pPr>
              <w:widowControl w:val="0"/>
              <w:spacing w:after="160" w:line="331" w:lineRule="auto"/>
              <w:rPr>
                <w:rFonts w:eastAsia="Times New Roman"/>
                <w:color w:val="000000"/>
                <w:sz w:val="22"/>
                <w:szCs w:val="22"/>
              </w:rPr>
            </w:pPr>
            <w:r w:rsidRPr="009A0DBD">
              <w:rPr>
                <w:rFonts w:eastAsia="Times New Roman"/>
                <w:color w:val="000000"/>
                <w:sz w:val="22"/>
                <w:szCs w:val="22"/>
              </w:rPr>
              <w:t>Eligibility Criteria:</w:t>
            </w:r>
          </w:p>
          <w:p w14:paraId="428A1DEC" w14:textId="77777777" w:rsidR="00D6427C" w:rsidRPr="00D6427C" w:rsidRDefault="00D6427C" w:rsidP="004061A5">
            <w:pPr>
              <w:pStyle w:val="ListParagraph"/>
              <w:numPr>
                <w:ilvl w:val="0"/>
                <w:numId w:val="13"/>
              </w:numPr>
              <w:spacing w:after="0"/>
              <w:jc w:val="both"/>
              <w:rPr>
                <w:color w:val="auto"/>
                <w:sz w:val="22"/>
                <w:szCs w:val="22"/>
              </w:rPr>
            </w:pPr>
            <w:r w:rsidRPr="00D6427C">
              <w:rPr>
                <w:color w:val="auto"/>
                <w:sz w:val="22"/>
                <w:szCs w:val="22"/>
              </w:rPr>
              <w:t>The offeror must have a physical office address branded with company name</w:t>
            </w:r>
          </w:p>
          <w:p w14:paraId="47AACF56" w14:textId="77777777" w:rsidR="00D6427C" w:rsidRPr="00D6427C" w:rsidRDefault="00D6427C" w:rsidP="004061A5">
            <w:pPr>
              <w:pStyle w:val="ListParagraph"/>
              <w:numPr>
                <w:ilvl w:val="0"/>
                <w:numId w:val="13"/>
              </w:numPr>
              <w:spacing w:after="0"/>
              <w:jc w:val="both"/>
              <w:rPr>
                <w:color w:val="auto"/>
                <w:sz w:val="22"/>
                <w:szCs w:val="22"/>
              </w:rPr>
            </w:pPr>
            <w:r w:rsidRPr="00D6427C">
              <w:rPr>
                <w:color w:val="auto"/>
                <w:sz w:val="22"/>
                <w:szCs w:val="22"/>
              </w:rPr>
              <w:t>The offeror must be legally registered as a seed company, seed importer or seed distributor</w:t>
            </w:r>
          </w:p>
          <w:p w14:paraId="7EE0DF98" w14:textId="77777777" w:rsidR="00D6427C" w:rsidRPr="00D6427C" w:rsidRDefault="00D6427C" w:rsidP="004061A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D6427C">
              <w:rPr>
                <w:color w:val="auto"/>
                <w:sz w:val="22"/>
                <w:szCs w:val="22"/>
              </w:rPr>
              <w:t>be in good standing with its governing tax authority</w:t>
            </w:r>
          </w:p>
          <w:p w14:paraId="13EEC3C1" w14:textId="77777777" w:rsidR="00D6427C" w:rsidRPr="00D6427C" w:rsidRDefault="00D6427C" w:rsidP="004061A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D6427C">
              <w:rPr>
                <w:color w:val="auto"/>
                <w:sz w:val="22"/>
                <w:szCs w:val="22"/>
              </w:rPr>
              <w:t xml:space="preserve">have three (3) or more years of operation in the Sudan market in the seed sector </w:t>
            </w:r>
          </w:p>
          <w:p w14:paraId="49D88E91" w14:textId="77777777" w:rsidR="00D6427C" w:rsidRPr="00D6427C" w:rsidRDefault="00D6427C" w:rsidP="004061A5">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D6427C">
              <w:rPr>
                <w:color w:val="auto"/>
                <w:sz w:val="22"/>
                <w:szCs w:val="22"/>
              </w:rPr>
              <w:t>Certificate that certifies the quality of seeds intended for sale under this call.</w:t>
            </w:r>
          </w:p>
          <w:p w14:paraId="338785B2" w14:textId="13E22725" w:rsidR="00FB5703" w:rsidRPr="009A0DBD" w:rsidRDefault="00D6427C" w:rsidP="004061A5">
            <w:pPr>
              <w:widowControl w:val="0"/>
              <w:numPr>
                <w:ilvl w:val="0"/>
                <w:numId w:val="13"/>
              </w:numPr>
              <w:spacing w:after="200" w:line="288" w:lineRule="auto"/>
              <w:contextualSpacing/>
              <w:rPr>
                <w:rFonts w:eastAsia="Times New Roman"/>
                <w:color w:val="000000"/>
                <w:sz w:val="22"/>
                <w:szCs w:val="22"/>
              </w:rPr>
            </w:pPr>
            <w:r w:rsidRPr="00D6427C">
              <w:rPr>
                <w:color w:val="auto"/>
                <w:sz w:val="22"/>
                <w:szCs w:val="22"/>
              </w:rPr>
              <w:t>be willing to contribute its own resources as co-funding together with Mercy Corps to develop the Rural seed supply market in South Kordofan state</w:t>
            </w:r>
          </w:p>
        </w:tc>
      </w:tr>
      <w:tr w:rsidR="00FB5703" w:rsidRPr="009A0DBD" w14:paraId="5628B246" w14:textId="77777777">
        <w:tc>
          <w:tcPr>
            <w:tcW w:w="10800" w:type="dxa"/>
            <w:shd w:val="clear" w:color="auto" w:fill="auto"/>
            <w:tcMar>
              <w:top w:w="100" w:type="dxa"/>
              <w:left w:w="100" w:type="dxa"/>
              <w:bottom w:w="100" w:type="dxa"/>
              <w:right w:w="100" w:type="dxa"/>
            </w:tcMar>
          </w:tcPr>
          <w:p w14:paraId="13E9E22F"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t>3.3</w:t>
            </w:r>
            <w:r w:rsidRPr="009A0DBD">
              <w:rPr>
                <w:rFonts w:eastAsia="Times New Roman"/>
                <w:b/>
                <w:color w:val="000000"/>
                <w:sz w:val="22"/>
                <w:szCs w:val="22"/>
              </w:rPr>
              <w:tab/>
              <w:t>Tender Submittals</w:t>
            </w:r>
          </w:p>
          <w:p w14:paraId="0E96ECC9" w14:textId="77777777" w:rsidR="00FB5703" w:rsidRPr="009A0DBD" w:rsidRDefault="00423D29">
            <w:pPr>
              <w:widowControl w:val="0"/>
              <w:spacing w:after="160" w:line="240" w:lineRule="auto"/>
              <w:rPr>
                <w:rFonts w:eastAsia="Times New Roman"/>
                <w:color w:val="000000"/>
                <w:sz w:val="22"/>
                <w:szCs w:val="22"/>
              </w:rPr>
            </w:pPr>
            <w:r w:rsidRPr="009A0DBD">
              <w:rPr>
                <w:rFonts w:eastAsia="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4F0687FA" w14:textId="77777777" w:rsidR="00FB5703" w:rsidRPr="009A0DBD" w:rsidRDefault="00423D29">
            <w:pPr>
              <w:widowControl w:val="0"/>
              <w:spacing w:after="160" w:line="288" w:lineRule="auto"/>
              <w:rPr>
                <w:rFonts w:eastAsia="Times New Roman"/>
                <w:b/>
                <w:color w:val="000000"/>
                <w:sz w:val="22"/>
                <w:szCs w:val="22"/>
              </w:rPr>
            </w:pPr>
            <w:r w:rsidRPr="009A0DBD">
              <w:rPr>
                <w:rFonts w:eastAsia="Times New Roman"/>
                <w:b/>
                <w:color w:val="000000"/>
                <w:sz w:val="22"/>
                <w:szCs w:val="22"/>
              </w:rPr>
              <w:t>Documents supporting the Eligibility Criteria:</w:t>
            </w:r>
          </w:p>
          <w:p w14:paraId="6D738DBF"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2"/>
                <w:szCs w:val="22"/>
              </w:rPr>
            </w:pPr>
            <w:r w:rsidRPr="003A23C1">
              <w:rPr>
                <w:color w:val="auto"/>
                <w:sz w:val="22"/>
                <w:szCs w:val="22"/>
              </w:rPr>
              <w:t>Legal Business Registration (Include but not limited to Company Establishment Certificate and Agreement including ownership list)</w:t>
            </w:r>
          </w:p>
          <w:p w14:paraId="0511C7F5"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2"/>
                <w:szCs w:val="22"/>
              </w:rPr>
            </w:pPr>
            <w:r w:rsidRPr="003A23C1">
              <w:rPr>
                <w:color w:val="auto"/>
                <w:sz w:val="22"/>
                <w:szCs w:val="22"/>
              </w:rPr>
              <w:t>Latest Tax Registration Certificate</w:t>
            </w:r>
          </w:p>
          <w:p w14:paraId="1630C751"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2"/>
                <w:szCs w:val="22"/>
              </w:rPr>
            </w:pPr>
            <w:r w:rsidRPr="003A23C1">
              <w:rPr>
                <w:color w:val="auto"/>
                <w:sz w:val="22"/>
                <w:szCs w:val="22"/>
              </w:rPr>
              <w:t>Company profile with detailed information about the company demonstrating technical and operational capability.</w:t>
            </w:r>
          </w:p>
          <w:p w14:paraId="685B2293"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2"/>
                <w:szCs w:val="22"/>
              </w:rPr>
            </w:pPr>
            <w:r w:rsidRPr="003A23C1">
              <w:rPr>
                <w:color w:val="auto"/>
                <w:sz w:val="22"/>
                <w:szCs w:val="22"/>
              </w:rPr>
              <w:t>Bank Account Information sign and/or stamp from the Bank (Include Account Name, SWIFT and IBAN)</w:t>
            </w:r>
          </w:p>
          <w:p w14:paraId="0B4A4B6E"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2"/>
                <w:szCs w:val="22"/>
              </w:rPr>
            </w:pPr>
            <w:r w:rsidRPr="003A23C1">
              <w:rPr>
                <w:color w:val="auto"/>
                <w:sz w:val="22"/>
                <w:szCs w:val="22"/>
              </w:rPr>
              <w:t>List of at least two similar works (including contact information) in the last three years (preferably expansion of rural seed sale channels or at least supply of seeds with a financial value similar to the one estimated for this tender).</w:t>
            </w:r>
          </w:p>
          <w:p w14:paraId="3C3C6F43"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2"/>
                <w:szCs w:val="22"/>
              </w:rPr>
            </w:pPr>
            <w:r w:rsidRPr="003A23C1">
              <w:rPr>
                <w:color w:val="auto"/>
                <w:sz w:val="22"/>
                <w:szCs w:val="22"/>
              </w:rPr>
              <w:t>Proof of project-related technical capacity (letters, certificate, any documents proving the experience and knowledge</w:t>
            </w:r>
            <w:r w:rsidRPr="003A23C1">
              <w:rPr>
                <w:rFonts w:eastAsia="Times New Roman"/>
                <w:color w:val="auto"/>
                <w:sz w:val="22"/>
                <w:szCs w:val="22"/>
              </w:rPr>
              <w:t>)</w:t>
            </w:r>
          </w:p>
          <w:p w14:paraId="75852EEF"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2"/>
                <w:szCs w:val="22"/>
              </w:rPr>
            </w:pPr>
            <w:r w:rsidRPr="003A23C1">
              <w:rPr>
                <w:rFonts w:eastAsia="Times New Roman"/>
                <w:color w:val="auto"/>
                <w:sz w:val="22"/>
                <w:szCs w:val="22"/>
              </w:rPr>
              <w:t>Detailed technical specifications for all the seeds (certified Groundnuts, Sesame, Sorghum and assorted vegetable Seeds) which the company intends to sell under this tender. This could include maturity period, yield, resistance etc. as approved at time of certification of the variety by a competent government entity.</w:t>
            </w:r>
          </w:p>
          <w:p w14:paraId="18E07A94" w14:textId="77777777"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2"/>
                <w:szCs w:val="22"/>
              </w:rPr>
            </w:pPr>
            <w:r w:rsidRPr="003A23C1">
              <w:rPr>
                <w:rFonts w:eastAsia="Times New Roman"/>
                <w:color w:val="auto"/>
                <w:sz w:val="22"/>
                <w:szCs w:val="22"/>
              </w:rPr>
              <w:t>A certificate from an authorized government entity showing that the seed lots to be sold under this tender have been have been bred /multiplied produced according to recommended government standards and meet the minimum standards for germination, purity etc. as required by the Ministry of Agriculture of Sudan</w:t>
            </w:r>
          </w:p>
          <w:p w14:paraId="222186C5" w14:textId="6B222B35" w:rsidR="003A23C1" w:rsidRPr="003A23C1" w:rsidRDefault="003A23C1" w:rsidP="004061A5">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sz w:val="22"/>
                <w:szCs w:val="22"/>
              </w:rPr>
            </w:pPr>
            <w:r w:rsidRPr="003A23C1">
              <w:rPr>
                <w:rFonts w:eastAsia="Times New Roman"/>
                <w:color w:val="auto"/>
                <w:sz w:val="22"/>
                <w:szCs w:val="22"/>
              </w:rPr>
              <w:t xml:space="preserve">Well filled application form with response to questions asked (description of the activities the company will carry out such as establishment and training of rural seed retail shops, marketing </w:t>
            </w:r>
            <w:r w:rsidRPr="003A23C1">
              <w:rPr>
                <w:rFonts w:eastAsia="Times New Roman"/>
                <w:color w:val="auto"/>
                <w:sz w:val="22"/>
                <w:szCs w:val="22"/>
              </w:rPr>
              <w:lastRenderedPageBreak/>
              <w:t>campaigns and promotions, sale of seeds etc.) and project work plan including timelines</w:t>
            </w:r>
          </w:p>
          <w:p w14:paraId="6FA22A62" w14:textId="011BCA03" w:rsidR="00FB5703" w:rsidRPr="009A0DBD" w:rsidRDefault="00423D29" w:rsidP="003A23C1">
            <w:pPr>
              <w:widowControl w:val="0"/>
              <w:spacing w:after="160" w:line="240" w:lineRule="auto"/>
              <w:rPr>
                <w:rFonts w:eastAsia="Times New Roman"/>
                <w:color w:val="000000"/>
                <w:sz w:val="22"/>
                <w:szCs w:val="22"/>
              </w:rPr>
            </w:pPr>
            <w:r w:rsidRPr="009A0DBD">
              <w:rPr>
                <w:rFonts w:eastAsia="Times New Roman"/>
                <w:b/>
                <w:color w:val="000000"/>
                <w:sz w:val="22"/>
                <w:szCs w:val="22"/>
              </w:rPr>
              <w:t>Documents to conduct the Technical Evaluation and additional Due Diligence</w:t>
            </w:r>
            <w:r w:rsidRPr="009A0DBD">
              <w:rPr>
                <w:rFonts w:eastAsia="Times New Roman"/>
                <w:color w:val="000000"/>
                <w:sz w:val="22"/>
                <w:szCs w:val="22"/>
              </w:rPr>
              <w:t>: [To be completed according to the specific items to be tendered]</w:t>
            </w:r>
          </w:p>
          <w:p w14:paraId="3B40DBC7" w14:textId="77777777" w:rsidR="004952C3" w:rsidRPr="009A0DBD" w:rsidRDefault="004952C3" w:rsidP="004061A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pacing w:after="160" w:line="240" w:lineRule="auto"/>
              <w:ind w:left="900" w:hanging="270"/>
              <w:jc w:val="both"/>
              <w:rPr>
                <w:rFonts w:eastAsia="Times New Roman"/>
                <w:color w:val="222222"/>
              </w:rPr>
            </w:pPr>
            <w:r w:rsidRPr="009A0DBD">
              <w:rPr>
                <w:rFonts w:eastAsia="Times New Roman"/>
                <w:b/>
                <w:bCs/>
                <w:color w:val="000000"/>
              </w:rPr>
              <w:t>Business expansion proposal</w:t>
            </w:r>
          </w:p>
          <w:p w14:paraId="423C239B" w14:textId="1862DF80" w:rsidR="004952C3" w:rsidRPr="009A0DBD" w:rsidRDefault="004952C3" w:rsidP="004952C3">
            <w:pPr>
              <w:spacing w:line="240" w:lineRule="auto"/>
              <w:jc w:val="both"/>
              <w:rPr>
                <w:rFonts w:eastAsia="Times New Roman"/>
                <w:color w:val="000000"/>
                <w:sz w:val="22"/>
                <w:szCs w:val="22"/>
              </w:rPr>
            </w:pPr>
            <w:r w:rsidRPr="009A0DBD">
              <w:rPr>
                <w:rFonts w:eastAsia="Times New Roman"/>
                <w:color w:val="000000"/>
                <w:sz w:val="22"/>
                <w:szCs w:val="22"/>
              </w:rPr>
              <w:t xml:space="preserve">A technical business expansion proposal </w:t>
            </w:r>
            <w:r w:rsidR="000F1BB5">
              <w:rPr>
                <w:rFonts w:eastAsia="Times New Roman"/>
                <w:color w:val="000000"/>
                <w:sz w:val="22"/>
                <w:szCs w:val="22"/>
              </w:rPr>
              <w:t xml:space="preserve">in the provided template </w:t>
            </w:r>
            <w:r w:rsidRPr="009A0DBD">
              <w:rPr>
                <w:rFonts w:eastAsia="Times New Roman"/>
                <w:color w:val="000000"/>
                <w:sz w:val="22"/>
                <w:szCs w:val="22"/>
              </w:rPr>
              <w:t>will be used to determine which company has the most viable business expansion ideas.</w:t>
            </w:r>
            <w:r w:rsidR="000F1BB5">
              <w:rPr>
                <w:rFonts w:eastAsia="Times New Roman"/>
                <w:color w:val="000000"/>
                <w:sz w:val="22"/>
                <w:szCs w:val="22"/>
              </w:rPr>
              <w:t xml:space="preserve"> Business expansion activities are already proposed but </w:t>
            </w:r>
            <w:proofErr w:type="spellStart"/>
            <w:r w:rsidR="000F1BB5">
              <w:rPr>
                <w:rFonts w:eastAsia="Times New Roman"/>
                <w:color w:val="000000"/>
                <w:sz w:val="22"/>
                <w:szCs w:val="22"/>
              </w:rPr>
              <w:t>offerers</w:t>
            </w:r>
            <w:proofErr w:type="spellEnd"/>
            <w:r w:rsidR="000F1BB5">
              <w:rPr>
                <w:rFonts w:eastAsia="Times New Roman"/>
                <w:color w:val="000000"/>
                <w:sz w:val="22"/>
                <w:szCs w:val="22"/>
              </w:rPr>
              <w:t xml:space="preserve"> can propose additional activities which they can pay for as part of their contribution. </w:t>
            </w:r>
            <w:r w:rsidRPr="009A0DBD">
              <w:rPr>
                <w:rFonts w:eastAsia="Times New Roman"/>
                <w:color w:val="000000"/>
                <w:sz w:val="22"/>
                <w:szCs w:val="22"/>
              </w:rPr>
              <w:t>The applicant seed supplier must present business a expansion proposal which clearly details how seed retails agents will be selected, how many will be selected per locality, basis for choice of area where the seed retailers will be selected from, types and explanations of seed sales promotions. The proposal must also clearly specify how the seed supplier will promote seeds sales to women particularly through female seed retailers/sales points. Additionally, the seed company should identify the negative environmental effects that the seeds and or farming practices may cause on the environment and propose how the seed company will advise farmers against this. The proposal should detail how the company will explain how it intends to use the promotions and seeds retail points to provide advice to farmers on how to plant and properly manage the crops in the garden</w:t>
            </w:r>
            <w:r w:rsidR="000F1BB5">
              <w:rPr>
                <w:rFonts w:eastAsia="Times New Roman"/>
                <w:color w:val="000000"/>
                <w:sz w:val="22"/>
                <w:szCs w:val="22"/>
              </w:rPr>
              <w:t>. The proposal must also show how the company intends to carry out sale of subsidized seeds.</w:t>
            </w:r>
          </w:p>
          <w:p w14:paraId="54C732E6" w14:textId="77777777" w:rsidR="004952C3" w:rsidRPr="009A0DBD" w:rsidRDefault="004952C3" w:rsidP="004061A5">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pacing w:after="160" w:line="240" w:lineRule="auto"/>
              <w:ind w:left="900" w:hanging="270"/>
              <w:jc w:val="both"/>
              <w:rPr>
                <w:rFonts w:eastAsia="Times New Roman"/>
                <w:color w:val="222222"/>
              </w:rPr>
            </w:pPr>
            <w:r w:rsidRPr="009A0DBD">
              <w:rPr>
                <w:rFonts w:eastAsia="Times New Roman"/>
                <w:b/>
                <w:bCs/>
                <w:color w:val="000000"/>
              </w:rPr>
              <w:t>Price Offer:</w:t>
            </w:r>
          </w:p>
          <w:p w14:paraId="78F89398" w14:textId="77777777" w:rsidR="004952C3" w:rsidRPr="009A0DBD" w:rsidRDefault="004952C3" w:rsidP="004952C3">
            <w:pPr>
              <w:spacing w:line="240" w:lineRule="auto"/>
              <w:jc w:val="both"/>
              <w:rPr>
                <w:rFonts w:eastAsia="Times New Roman"/>
                <w:color w:val="000000"/>
                <w:sz w:val="22"/>
                <w:szCs w:val="22"/>
              </w:rPr>
            </w:pPr>
            <w:r w:rsidRPr="009A0DBD">
              <w:rPr>
                <w:rFonts w:eastAsia="Times New Roman"/>
                <w:color w:val="000000"/>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and contribution from expected parties as seen below. All items must be clearly labeled and included in the total offered price. The price offer should be broken down in a detailed budget form according to the format provided. This budget should be structured with the following sections: </w:t>
            </w:r>
          </w:p>
          <w:p w14:paraId="211D3825" w14:textId="5068D5D2" w:rsidR="00B853E5" w:rsidRPr="00DA1CDC" w:rsidRDefault="00B853E5"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sidRPr="00DA1CDC">
              <w:rPr>
                <w:rFonts w:eastAsia="Times New Roman"/>
                <w:color w:val="000000"/>
                <w:sz w:val="22"/>
                <w:szCs w:val="22"/>
              </w:rPr>
              <w:t>Cost of developing rural seed retail businesses in 20 villages (selection, training in seed sales business provision of a start-up seed stock</w:t>
            </w:r>
          </w:p>
          <w:p w14:paraId="34681CDC" w14:textId="77777777" w:rsidR="00B853E5" w:rsidRPr="00DA1CDC" w:rsidRDefault="00B853E5"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sz w:val="22"/>
                <w:szCs w:val="22"/>
              </w:rPr>
            </w:pPr>
            <w:r w:rsidRPr="00DA1CDC">
              <w:rPr>
                <w:rFonts w:eastAsia="Times New Roman"/>
                <w:color w:val="000000"/>
                <w:sz w:val="22"/>
                <w:szCs w:val="22"/>
              </w:rPr>
              <w:t xml:space="preserve">Cost of building the capacity of rural seed sellers to provide basic embedded basic agriculture advise to farmers </w:t>
            </w:r>
          </w:p>
          <w:p w14:paraId="7DF6A0E3" w14:textId="5139EC03" w:rsidR="00B853E5" w:rsidRPr="00DA1CDC" w:rsidRDefault="00B853E5" w:rsidP="004061A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color w:val="auto"/>
                <w:sz w:val="22"/>
                <w:szCs w:val="22"/>
              </w:rPr>
            </w:pPr>
            <w:r w:rsidRPr="00DA1CDC">
              <w:rPr>
                <w:rFonts w:eastAsia="Times New Roman"/>
                <w:color w:val="auto"/>
                <w:sz w:val="22"/>
                <w:szCs w:val="22"/>
              </w:rPr>
              <w:t>Cost of t</w:t>
            </w:r>
            <w:r w:rsidRPr="00DA1CDC">
              <w:rPr>
                <w:color w:val="auto"/>
                <w:sz w:val="22"/>
                <w:szCs w:val="22"/>
              </w:rPr>
              <w:t xml:space="preserve">raining </w:t>
            </w:r>
            <w:r w:rsidR="00DA1CDC" w:rsidRPr="00DA1CDC">
              <w:rPr>
                <w:color w:val="auto"/>
                <w:sz w:val="22"/>
                <w:szCs w:val="22"/>
              </w:rPr>
              <w:t>20</w:t>
            </w:r>
            <w:r w:rsidRPr="00DA1CDC">
              <w:rPr>
                <w:color w:val="auto"/>
                <w:sz w:val="22"/>
                <w:szCs w:val="22"/>
              </w:rPr>
              <w:t xml:space="preserve"> rural seed sales to offer basic agronomic extension/ training to people buy</w:t>
            </w:r>
            <w:r w:rsidR="00DA1CDC" w:rsidRPr="00DA1CDC">
              <w:rPr>
                <w:color w:val="auto"/>
                <w:sz w:val="22"/>
                <w:szCs w:val="22"/>
              </w:rPr>
              <w:t>ing</w:t>
            </w:r>
            <w:r w:rsidRPr="00DA1CDC">
              <w:rPr>
                <w:color w:val="auto"/>
                <w:sz w:val="22"/>
                <w:szCs w:val="22"/>
              </w:rPr>
              <w:t xml:space="preserve"> seeds </w:t>
            </w:r>
          </w:p>
          <w:p w14:paraId="0AA7328A" w14:textId="33425B49" w:rsidR="00B853E5" w:rsidRPr="00DA1CDC" w:rsidRDefault="00B853E5" w:rsidP="004061A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1440"/>
              <w:jc w:val="both"/>
              <w:rPr>
                <w:color w:val="auto"/>
                <w:sz w:val="22"/>
                <w:szCs w:val="22"/>
              </w:rPr>
            </w:pPr>
            <w:r w:rsidRPr="00DA1CDC">
              <w:rPr>
                <w:color w:val="auto"/>
                <w:sz w:val="22"/>
                <w:szCs w:val="22"/>
              </w:rPr>
              <w:t xml:space="preserve">Cost of printing 80 A-2 posters with basic agronomic information, </w:t>
            </w:r>
          </w:p>
          <w:p w14:paraId="1CBC88F6" w14:textId="68D364BC" w:rsidR="00B853E5" w:rsidRPr="00DA1CDC" w:rsidRDefault="00B853E5" w:rsidP="004061A5">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ind w:left="1440"/>
              <w:jc w:val="both"/>
              <w:rPr>
                <w:color w:val="auto"/>
                <w:sz w:val="22"/>
                <w:szCs w:val="22"/>
              </w:rPr>
            </w:pPr>
            <w:r w:rsidRPr="00DA1CDC">
              <w:rPr>
                <w:color w:val="auto"/>
                <w:sz w:val="22"/>
                <w:szCs w:val="22"/>
              </w:rPr>
              <w:t>Cost of setting up 80 demonstration gardens to show the best agronomic practices to promote adoption by farmers</w:t>
            </w:r>
            <w:r w:rsidR="00DA1CDC" w:rsidRPr="00DA1CDC">
              <w:rPr>
                <w:color w:val="auto"/>
                <w:sz w:val="22"/>
                <w:szCs w:val="22"/>
              </w:rPr>
              <w:t xml:space="preserve"> and the yield potential of the seeds</w:t>
            </w:r>
          </w:p>
          <w:p w14:paraId="123AC132" w14:textId="2561C774" w:rsidR="00B853E5" w:rsidRPr="00DA1CDC" w:rsidRDefault="00DA1CDC"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Pr>
                <w:rFonts w:eastAsia="Times New Roman"/>
                <w:color w:val="000000"/>
                <w:sz w:val="22"/>
                <w:szCs w:val="22"/>
              </w:rPr>
              <w:t>The cost of d</w:t>
            </w:r>
            <w:r w:rsidR="00B853E5" w:rsidRPr="00DA1CDC">
              <w:rPr>
                <w:rFonts w:eastAsia="Times New Roman"/>
                <w:color w:val="000000"/>
                <w:sz w:val="22"/>
                <w:szCs w:val="22"/>
              </w:rPr>
              <w:t>evelop</w:t>
            </w:r>
            <w:r w:rsidR="00B853E5" w:rsidRPr="00DA1CDC">
              <w:rPr>
                <w:sz w:val="22"/>
                <w:szCs w:val="22"/>
              </w:rPr>
              <w:t xml:space="preserve"> </w:t>
            </w:r>
            <w:r w:rsidR="00B853E5" w:rsidRPr="00DA1CDC">
              <w:rPr>
                <w:rFonts w:eastAsia="Times New Roman"/>
                <w:color w:val="000000"/>
                <w:sz w:val="22"/>
                <w:szCs w:val="22"/>
              </w:rPr>
              <w:t>and implement</w:t>
            </w:r>
            <w:r>
              <w:rPr>
                <w:rFonts w:eastAsia="Times New Roman"/>
                <w:color w:val="000000"/>
                <w:sz w:val="22"/>
                <w:szCs w:val="22"/>
              </w:rPr>
              <w:t xml:space="preserve">ing a </w:t>
            </w:r>
            <w:r w:rsidR="00B853E5" w:rsidRPr="00DA1CDC">
              <w:rPr>
                <w:rFonts w:eastAsia="Times New Roman"/>
                <w:color w:val="000000"/>
                <w:sz w:val="22"/>
                <w:szCs w:val="22"/>
              </w:rPr>
              <w:t>specialized marketing /sales strategy for increasing the number of women as agents and customers</w:t>
            </w:r>
            <w:r>
              <w:rPr>
                <w:rFonts w:eastAsia="Times New Roman"/>
                <w:color w:val="000000"/>
                <w:sz w:val="22"/>
                <w:szCs w:val="22"/>
              </w:rPr>
              <w:t>,</w:t>
            </w:r>
          </w:p>
          <w:p w14:paraId="731257DA" w14:textId="2AA1EF0B" w:rsidR="00B853E5" w:rsidRPr="00DA1CDC" w:rsidRDefault="00DA1CDC"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sidRPr="00DA1CDC">
              <w:rPr>
                <w:rFonts w:eastAsia="Times New Roman"/>
                <w:color w:val="000000"/>
                <w:sz w:val="22"/>
                <w:szCs w:val="22"/>
              </w:rPr>
              <w:t xml:space="preserve">The cost of carrying out </w:t>
            </w:r>
            <w:r w:rsidR="00B853E5" w:rsidRPr="00DA1CDC">
              <w:rPr>
                <w:rFonts w:eastAsia="Times New Roman"/>
                <w:color w:val="000000"/>
                <w:sz w:val="22"/>
                <w:szCs w:val="22"/>
              </w:rPr>
              <w:t>seed sales promotion in each of 20 targeted villages</w:t>
            </w:r>
            <w:r w:rsidRPr="00DA1CDC">
              <w:rPr>
                <w:rFonts w:eastAsia="Times New Roman"/>
                <w:color w:val="000000"/>
                <w:sz w:val="22"/>
                <w:szCs w:val="22"/>
              </w:rPr>
              <w:t>; specifically, the:</w:t>
            </w:r>
          </w:p>
          <w:p w14:paraId="1DBEC72F" w14:textId="1C0214C4" w:rsidR="00DA1CDC" w:rsidRPr="00DA1CDC" w:rsidRDefault="00B853E5" w:rsidP="004061A5">
            <w:pPr>
              <w:pStyle w:val="ListParagraph"/>
              <w:numPr>
                <w:ilvl w:val="0"/>
                <w:numId w:val="24"/>
              </w:numPr>
              <w:spacing w:after="0"/>
              <w:ind w:left="1410"/>
              <w:jc w:val="both"/>
            </w:pPr>
            <w:r w:rsidRPr="00DA1CDC">
              <w:rPr>
                <w:color w:val="auto"/>
                <w:sz w:val="22"/>
                <w:szCs w:val="22"/>
              </w:rPr>
              <w:t>Th</w:t>
            </w:r>
            <w:r w:rsidR="00DA1CDC">
              <w:rPr>
                <w:color w:val="auto"/>
                <w:sz w:val="22"/>
                <w:szCs w:val="22"/>
              </w:rPr>
              <w:t xml:space="preserve">e cost of one </w:t>
            </w:r>
            <w:r w:rsidRPr="00DA1CDC">
              <w:rPr>
                <w:color w:val="auto"/>
                <w:sz w:val="22"/>
                <w:szCs w:val="22"/>
              </w:rPr>
              <w:t xml:space="preserve">radio talk shows and </w:t>
            </w:r>
            <w:r w:rsidR="00DA1CDC">
              <w:rPr>
                <w:color w:val="auto"/>
                <w:sz w:val="22"/>
                <w:szCs w:val="22"/>
              </w:rPr>
              <w:t xml:space="preserve">radio </w:t>
            </w:r>
            <w:r w:rsidRPr="00DA1CDC">
              <w:rPr>
                <w:color w:val="auto"/>
                <w:sz w:val="22"/>
                <w:szCs w:val="22"/>
              </w:rPr>
              <w:t>adverts</w:t>
            </w:r>
            <w:r w:rsidR="00DA1CDC">
              <w:rPr>
                <w:color w:val="auto"/>
                <w:sz w:val="22"/>
                <w:szCs w:val="22"/>
              </w:rPr>
              <w:t xml:space="preserve"> for 4 months</w:t>
            </w:r>
          </w:p>
          <w:p w14:paraId="0F744045" w14:textId="6E96B8D2" w:rsidR="00B853E5" w:rsidRDefault="00DA1CDC" w:rsidP="004061A5">
            <w:pPr>
              <w:pStyle w:val="ListParagraph"/>
              <w:numPr>
                <w:ilvl w:val="0"/>
                <w:numId w:val="24"/>
              </w:numPr>
              <w:spacing w:after="0"/>
              <w:ind w:left="1410"/>
              <w:jc w:val="both"/>
            </w:pPr>
            <w:r w:rsidRPr="00DA1CDC">
              <w:rPr>
                <w:color w:val="auto"/>
                <w:sz w:val="22"/>
                <w:szCs w:val="22"/>
              </w:rPr>
              <w:t>The cost of roadsi</w:t>
            </w:r>
            <w:r w:rsidR="00B853E5" w:rsidRPr="00DA1CDC">
              <w:rPr>
                <w:color w:val="auto"/>
                <w:sz w:val="22"/>
                <w:szCs w:val="22"/>
              </w:rPr>
              <w:t>de sales promotions</w:t>
            </w:r>
            <w:r w:rsidRPr="00DA1CDC">
              <w:rPr>
                <w:color w:val="auto"/>
                <w:sz w:val="22"/>
                <w:szCs w:val="22"/>
              </w:rPr>
              <w:t xml:space="preserve"> using vans and the cost of </w:t>
            </w:r>
            <w:r w:rsidR="00B853E5" w:rsidRPr="00DA1CDC">
              <w:rPr>
                <w:color w:val="auto"/>
                <w:sz w:val="22"/>
                <w:szCs w:val="22"/>
              </w:rPr>
              <w:t>market-day sales promotions</w:t>
            </w:r>
            <w:r w:rsidRPr="00DA1CDC">
              <w:rPr>
                <w:color w:val="auto"/>
                <w:sz w:val="22"/>
                <w:szCs w:val="22"/>
              </w:rPr>
              <w:t xml:space="preserve"> using </w:t>
            </w:r>
            <w:proofErr w:type="spellStart"/>
            <w:r w:rsidRPr="00DA1CDC">
              <w:rPr>
                <w:color w:val="auto"/>
                <w:sz w:val="22"/>
                <w:szCs w:val="22"/>
              </w:rPr>
              <w:t>Rekshes</w:t>
            </w:r>
            <w:proofErr w:type="spellEnd"/>
            <w:r w:rsidRPr="00DA1CDC">
              <w:rPr>
                <w:color w:val="auto"/>
                <w:sz w:val="22"/>
                <w:szCs w:val="22"/>
              </w:rPr>
              <w:t xml:space="preserve"> (motorcycle mini vans)</w:t>
            </w:r>
            <w:r w:rsidR="00B853E5" w:rsidRPr="00DA1CDC">
              <w:rPr>
                <w:color w:val="auto"/>
                <w:sz w:val="22"/>
                <w:szCs w:val="22"/>
              </w:rPr>
              <w:t>.</w:t>
            </w:r>
          </w:p>
          <w:p w14:paraId="24F01322" w14:textId="77777777" w:rsidR="00B853E5" w:rsidRPr="00500E10" w:rsidRDefault="00B853E5" w:rsidP="00DA1CDC">
            <w:pPr>
              <w:spacing w:after="0"/>
              <w:ind w:left="1170"/>
              <w:jc w:val="both"/>
            </w:pPr>
          </w:p>
          <w:p w14:paraId="2D7800BE" w14:textId="3C7276E8" w:rsidR="003E3510" w:rsidRPr="00DA1CDC" w:rsidRDefault="003E3510"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proofErr w:type="gramStart"/>
            <w:r w:rsidRPr="00DA1CDC">
              <w:rPr>
                <w:rFonts w:eastAsia="Times New Roman"/>
                <w:color w:val="000000"/>
                <w:sz w:val="22"/>
                <w:szCs w:val="22"/>
              </w:rPr>
              <w:t>cost</w:t>
            </w:r>
            <w:proofErr w:type="gramEnd"/>
            <w:r w:rsidRPr="00DA1CDC">
              <w:rPr>
                <w:rFonts w:eastAsia="Times New Roman"/>
                <w:color w:val="000000"/>
                <w:sz w:val="22"/>
                <w:szCs w:val="22"/>
              </w:rPr>
              <w:t xml:space="preserve"> of one unit of measurement of seeds (1 kg of seeds for groundnuts, Sesame and Sorghum) and 10gm and 50gms of vegetable seeds), separating the contribution from farmers and from Mercy Corps in the budget template</w:t>
            </w:r>
            <w:r>
              <w:rPr>
                <w:rFonts w:eastAsia="Times New Roman"/>
                <w:color w:val="000000"/>
                <w:sz w:val="22"/>
                <w:szCs w:val="22"/>
              </w:rPr>
              <w:t>. Mercy Corps will pay for 75% of the seeds and the farmers the remaining 25%</w:t>
            </w:r>
          </w:p>
          <w:p w14:paraId="01E08E75" w14:textId="77777777" w:rsidR="00B853E5" w:rsidRDefault="00B853E5" w:rsidP="00B853E5">
            <w:pPr>
              <w:pStyle w:val="ListParagraph"/>
              <w:spacing w:after="0"/>
              <w:ind w:left="810"/>
              <w:jc w:val="both"/>
            </w:pPr>
          </w:p>
          <w:p w14:paraId="4A448560" w14:textId="51D1A437" w:rsidR="00B853E5" w:rsidRPr="00524456" w:rsidRDefault="00524456" w:rsidP="004061A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eastAsia="Times New Roman"/>
                <w:color w:val="000000"/>
                <w:sz w:val="22"/>
                <w:szCs w:val="22"/>
              </w:rPr>
            </w:pPr>
            <w:r>
              <w:rPr>
                <w:rFonts w:eastAsia="Times New Roman"/>
                <w:color w:val="000000"/>
                <w:sz w:val="22"/>
                <w:szCs w:val="22"/>
              </w:rPr>
              <w:t>The cost of d</w:t>
            </w:r>
            <w:r w:rsidR="00B853E5" w:rsidRPr="00524456">
              <w:rPr>
                <w:rFonts w:eastAsia="Times New Roman"/>
                <w:color w:val="000000"/>
                <w:sz w:val="22"/>
                <w:szCs w:val="22"/>
              </w:rPr>
              <w:t>evelop and implement complementary activity(</w:t>
            </w:r>
            <w:proofErr w:type="spellStart"/>
            <w:r w:rsidR="00B853E5" w:rsidRPr="00524456">
              <w:rPr>
                <w:rFonts w:eastAsia="Times New Roman"/>
                <w:color w:val="000000"/>
                <w:sz w:val="22"/>
                <w:szCs w:val="22"/>
              </w:rPr>
              <w:t>ies</w:t>
            </w:r>
            <w:proofErr w:type="spellEnd"/>
            <w:r w:rsidR="00B853E5" w:rsidRPr="00524456">
              <w:rPr>
                <w:rFonts w:eastAsia="Times New Roman"/>
                <w:color w:val="000000"/>
                <w:sz w:val="22"/>
                <w:szCs w:val="22"/>
              </w:rPr>
              <w:t xml:space="preserve">) </w:t>
            </w:r>
            <w:r>
              <w:rPr>
                <w:rFonts w:eastAsia="Times New Roman"/>
                <w:color w:val="000000"/>
                <w:sz w:val="22"/>
                <w:szCs w:val="22"/>
              </w:rPr>
              <w:t>which</w:t>
            </w:r>
            <w:r w:rsidR="00B853E5" w:rsidRPr="00524456">
              <w:rPr>
                <w:rFonts w:eastAsia="Times New Roman"/>
                <w:color w:val="000000"/>
                <w:sz w:val="22"/>
                <w:szCs w:val="22"/>
              </w:rPr>
              <w:t xml:space="preserve"> reduce the potential negative effects of increased adoption of improved seeds and improved farming practices on the environment. </w:t>
            </w:r>
          </w:p>
          <w:p w14:paraId="49477A39" w14:textId="7295C2AB" w:rsidR="00FB5703" w:rsidRPr="009A0DBD" w:rsidRDefault="0040000F" w:rsidP="0036672D">
            <w:pPr>
              <w:widowControl w:val="0"/>
              <w:spacing w:before="200" w:after="160" w:line="240" w:lineRule="auto"/>
              <w:rPr>
                <w:rFonts w:eastAsia="Times New Roman"/>
                <w:color w:val="000000"/>
                <w:sz w:val="22"/>
                <w:szCs w:val="22"/>
              </w:rPr>
            </w:pPr>
            <w:r w:rsidRPr="009A0DBD">
              <w:rPr>
                <w:rFonts w:eastAsia="Times New Roman"/>
                <w:color w:val="000000"/>
                <w:sz w:val="22"/>
                <w:szCs w:val="22"/>
              </w:rPr>
              <w:t>Offerors must</w:t>
            </w:r>
            <w:r w:rsidRPr="009A0DBD">
              <w:rPr>
                <w:rFonts w:eastAsia="Times New Roman"/>
                <w:color w:val="0000FF"/>
                <w:sz w:val="22"/>
                <w:szCs w:val="22"/>
              </w:rPr>
              <w:t xml:space="preserve"> </w:t>
            </w:r>
            <w:r w:rsidRPr="009A0DBD">
              <w:rPr>
                <w:rFonts w:eastAsia="Times New Roman"/>
                <w:color w:val="000000"/>
                <w:sz w:val="22"/>
                <w:szCs w:val="22"/>
              </w:rPr>
              <w:t>include VAT and customs duties in their offer if applicable</w:t>
            </w:r>
          </w:p>
        </w:tc>
      </w:tr>
      <w:tr w:rsidR="00FB5703" w:rsidRPr="009A0DBD" w14:paraId="16B3B70A" w14:textId="77777777">
        <w:tc>
          <w:tcPr>
            <w:tcW w:w="10800" w:type="dxa"/>
            <w:shd w:val="clear" w:color="auto" w:fill="auto"/>
            <w:tcMar>
              <w:top w:w="100" w:type="dxa"/>
              <w:left w:w="100" w:type="dxa"/>
              <w:bottom w:w="100" w:type="dxa"/>
              <w:right w:w="100" w:type="dxa"/>
            </w:tcMar>
          </w:tcPr>
          <w:p w14:paraId="724C11E6"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lastRenderedPageBreak/>
              <w:t>3.4</w:t>
            </w:r>
            <w:r w:rsidRPr="009A0DBD">
              <w:rPr>
                <w:rFonts w:eastAsia="Times New Roman"/>
                <w:b/>
                <w:color w:val="000000"/>
                <w:sz w:val="22"/>
                <w:szCs w:val="22"/>
              </w:rPr>
              <w:tab/>
              <w:t xml:space="preserve">Currency </w:t>
            </w:r>
          </w:p>
          <w:p w14:paraId="787EAA25" w14:textId="77777777" w:rsidR="00A473A6" w:rsidRPr="009A0DBD" w:rsidRDefault="00A473A6" w:rsidP="00A473A6">
            <w:pPr>
              <w:widowControl w:val="0"/>
              <w:spacing w:after="0" w:line="240" w:lineRule="auto"/>
              <w:rPr>
                <w:rFonts w:eastAsia="Times New Roman"/>
                <w:color w:val="000000"/>
                <w:sz w:val="22"/>
                <w:szCs w:val="22"/>
              </w:rPr>
            </w:pPr>
            <w:r w:rsidRPr="009A0DBD">
              <w:rPr>
                <w:rFonts w:eastAsia="Times New Roman"/>
                <w:color w:val="000000"/>
                <w:sz w:val="22"/>
                <w:szCs w:val="22"/>
              </w:rPr>
              <w:t xml:space="preserve">Offers should be submitted in: </w:t>
            </w:r>
            <w:r>
              <w:rPr>
                <w:rFonts w:eastAsia="Times New Roman"/>
                <w:color w:val="0000FF"/>
                <w:sz w:val="22"/>
                <w:szCs w:val="22"/>
              </w:rPr>
              <w:t xml:space="preserve">SDG </w:t>
            </w:r>
            <w:r w:rsidRPr="001B0315">
              <w:rPr>
                <w:rFonts w:eastAsia="Times New Roman"/>
                <w:color w:val="0000FF"/>
                <w:sz w:val="22"/>
                <w:szCs w:val="22"/>
              </w:rPr>
              <w:t>and in USD if the company operates a USD account</w:t>
            </w:r>
          </w:p>
          <w:p w14:paraId="1CFC50C8" w14:textId="2E524866" w:rsidR="00FB5703" w:rsidRPr="009A0DBD" w:rsidRDefault="00A473A6" w:rsidP="00A473A6">
            <w:pPr>
              <w:widowControl w:val="0"/>
              <w:spacing w:after="160" w:line="240" w:lineRule="auto"/>
              <w:rPr>
                <w:rFonts w:eastAsia="Times New Roman"/>
                <w:b/>
                <w:color w:val="000000"/>
                <w:sz w:val="22"/>
                <w:szCs w:val="22"/>
              </w:rPr>
            </w:pPr>
            <w:r w:rsidRPr="009A0DBD">
              <w:rPr>
                <w:rFonts w:eastAsia="Times New Roman"/>
                <w:color w:val="000000"/>
                <w:sz w:val="22"/>
                <w:szCs w:val="22"/>
              </w:rPr>
              <w:t>Payments will be made in:</w:t>
            </w:r>
            <w:r w:rsidRPr="001B0315">
              <w:rPr>
                <w:rFonts w:eastAsia="Times New Roman"/>
                <w:color w:val="000000"/>
                <w:sz w:val="22"/>
                <w:szCs w:val="22"/>
              </w:rPr>
              <w:tab/>
            </w:r>
            <w:r w:rsidRPr="001B0315">
              <w:rPr>
                <w:rFonts w:eastAsia="Times New Roman"/>
                <w:color w:val="0000FF"/>
                <w:sz w:val="22"/>
                <w:szCs w:val="22"/>
              </w:rPr>
              <w:t>SDG or USD if the company operates a USD account</w:t>
            </w:r>
          </w:p>
        </w:tc>
      </w:tr>
    </w:tbl>
    <w:p w14:paraId="0781BED2" w14:textId="77777777" w:rsidR="00FB5703" w:rsidRPr="009A0DBD" w:rsidRDefault="00FB5703">
      <w:pPr>
        <w:widowControl w:val="0"/>
        <w:spacing w:after="0" w:line="240" w:lineRule="auto"/>
        <w:rPr>
          <w:rFonts w:eastAsia="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14:paraId="25DC52EC" w14:textId="77777777">
        <w:tc>
          <w:tcPr>
            <w:tcW w:w="10800" w:type="dxa"/>
            <w:shd w:val="clear" w:color="auto" w:fill="auto"/>
            <w:tcMar>
              <w:top w:w="100" w:type="dxa"/>
              <w:left w:w="100" w:type="dxa"/>
              <w:bottom w:w="100" w:type="dxa"/>
              <w:right w:w="100" w:type="dxa"/>
            </w:tcMar>
          </w:tcPr>
          <w:p w14:paraId="17823D02" w14:textId="77777777" w:rsidR="00FB5703" w:rsidRPr="009A0DBD" w:rsidRDefault="00423D29">
            <w:pPr>
              <w:widowControl w:val="0"/>
              <w:spacing w:after="160" w:line="240" w:lineRule="auto"/>
              <w:rPr>
                <w:rFonts w:eastAsia="Times New Roman"/>
                <w:b/>
                <w:color w:val="000000"/>
                <w:sz w:val="22"/>
                <w:szCs w:val="22"/>
                <w:u w:val="single"/>
              </w:rPr>
            </w:pPr>
            <w:r w:rsidRPr="009A0DBD">
              <w:rPr>
                <w:rFonts w:eastAsia="Times New Roman"/>
                <w:b/>
                <w:color w:val="000000"/>
                <w:sz w:val="22"/>
                <w:szCs w:val="22"/>
              </w:rPr>
              <w:t>3.5</w:t>
            </w:r>
            <w:r w:rsidRPr="009A0DBD">
              <w:rPr>
                <w:rFonts w:eastAsia="Times New Roman"/>
                <w:b/>
                <w:color w:val="000000"/>
                <w:sz w:val="22"/>
                <w:szCs w:val="22"/>
              </w:rPr>
              <w:tab/>
              <w:t>Tender Evaluation (Trade-Off Selection Method)</w:t>
            </w:r>
          </w:p>
          <w:p w14:paraId="7A6B2A79" w14:textId="77777777"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7C495F5C" w14:textId="77777777" w:rsidR="00FB5703" w:rsidRPr="009A0DBD" w:rsidRDefault="00423D29">
            <w:pPr>
              <w:widowControl w:val="0"/>
              <w:spacing w:after="160" w:line="240" w:lineRule="auto"/>
              <w:jc w:val="both"/>
              <w:rPr>
                <w:rFonts w:eastAsia="Times New Roman"/>
                <w:b/>
                <w:color w:val="000000"/>
                <w:sz w:val="22"/>
                <w:szCs w:val="22"/>
              </w:rPr>
            </w:pPr>
            <w:r w:rsidRPr="009A0DBD">
              <w:rPr>
                <w:rFonts w:eastAsia="Times New Roman"/>
                <w:color w:val="000000"/>
                <w:sz w:val="22"/>
                <w:szCs w:val="22"/>
              </w:rPr>
              <w:t>Evaluations will be conducted as described in the following subsections:</w:t>
            </w:r>
          </w:p>
        </w:tc>
      </w:tr>
      <w:tr w:rsidR="00FB5703" w:rsidRPr="009A0DBD" w14:paraId="5E97E7D9" w14:textId="77777777">
        <w:tc>
          <w:tcPr>
            <w:tcW w:w="10800" w:type="dxa"/>
            <w:shd w:val="clear" w:color="auto" w:fill="auto"/>
            <w:tcMar>
              <w:top w:w="100" w:type="dxa"/>
              <w:left w:w="100" w:type="dxa"/>
              <w:bottom w:w="100" w:type="dxa"/>
              <w:right w:w="100" w:type="dxa"/>
            </w:tcMar>
          </w:tcPr>
          <w:p w14:paraId="1065DD03" w14:textId="77777777" w:rsidR="00FB5703" w:rsidRPr="009A0DBD" w:rsidRDefault="00423D29">
            <w:pPr>
              <w:widowControl w:val="0"/>
              <w:spacing w:after="160" w:line="240" w:lineRule="auto"/>
              <w:rPr>
                <w:rFonts w:eastAsia="Times New Roman"/>
                <w:color w:val="000000"/>
                <w:sz w:val="22"/>
                <w:szCs w:val="22"/>
                <w:highlight w:val="yellow"/>
              </w:rPr>
            </w:pPr>
            <w:r w:rsidRPr="009A0DBD">
              <w:rPr>
                <w:rFonts w:eastAsia="Times New Roman"/>
                <w:b/>
                <w:color w:val="000000"/>
                <w:sz w:val="22"/>
                <w:szCs w:val="22"/>
              </w:rPr>
              <w:t>3.5.1</w:t>
            </w:r>
            <w:r w:rsidRPr="009A0DBD">
              <w:rPr>
                <w:rFonts w:eastAsia="Times New Roman"/>
                <w:b/>
                <w:color w:val="000000"/>
                <w:sz w:val="22"/>
                <w:szCs w:val="22"/>
              </w:rPr>
              <w:tab/>
              <w:t xml:space="preserve">Scoring Evaluation </w:t>
            </w:r>
          </w:p>
          <w:p w14:paraId="2EDC7530" w14:textId="77777777" w:rsidR="00FB5703" w:rsidRPr="009A0DBD" w:rsidRDefault="00423D29">
            <w:pPr>
              <w:widowControl w:val="0"/>
              <w:spacing w:after="160" w:line="288" w:lineRule="auto"/>
              <w:rPr>
                <w:rFonts w:eastAsia="Times New Roman"/>
                <w:b/>
                <w:i/>
                <w:color w:val="000000"/>
                <w:sz w:val="22"/>
                <w:szCs w:val="22"/>
              </w:rPr>
            </w:pPr>
            <w:r w:rsidRPr="009A0DBD">
              <w:rPr>
                <w:rFonts w:eastAsia="Times New Roman"/>
                <w:b/>
                <w:i/>
                <w:color w:val="000000"/>
                <w:sz w:val="22"/>
                <w:szCs w:val="22"/>
              </w:rPr>
              <w:t>Trade-Off Method</w:t>
            </w:r>
          </w:p>
          <w:p w14:paraId="40163886" w14:textId="0D669AB2" w:rsidR="00CD4A3F" w:rsidRPr="009A0DBD" w:rsidRDefault="00423D29" w:rsidP="00B63EAC">
            <w:pPr>
              <w:widowControl w:val="0"/>
              <w:spacing w:after="160" w:line="288" w:lineRule="auto"/>
              <w:jc w:val="both"/>
              <w:rPr>
                <w:rFonts w:eastAsia="Times New Roman"/>
                <w:color w:val="000000"/>
                <w:sz w:val="22"/>
                <w:szCs w:val="22"/>
              </w:rPr>
            </w:pPr>
            <w:r w:rsidRPr="009A0DBD">
              <w:rPr>
                <w:rFonts w:eastAsia="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2F8330A4" w14:textId="77777777" w:rsidR="00FB5703" w:rsidRPr="009A0DBD" w:rsidRDefault="00423D29">
            <w:pPr>
              <w:widowControl w:val="0"/>
              <w:spacing w:after="160" w:line="288" w:lineRule="auto"/>
              <w:jc w:val="both"/>
              <w:rPr>
                <w:rFonts w:eastAsia="Times New Roman"/>
                <w:color w:val="000000"/>
                <w:sz w:val="22"/>
                <w:szCs w:val="22"/>
              </w:rPr>
            </w:pPr>
            <w:r w:rsidRPr="009A0DBD">
              <w:rPr>
                <w:rFonts w:eastAsia="Times New Roman"/>
                <w:color w:val="000000"/>
                <w:sz w:val="22"/>
                <w:szCs w:val="22"/>
              </w:rPr>
              <w:t xml:space="preserve">Award criteria shall be based on the proposal’s overall </w:t>
            </w:r>
            <w:r w:rsidRPr="009A0DBD">
              <w:rPr>
                <w:rFonts w:eastAsia="Times New Roman"/>
                <w:b/>
                <w:color w:val="000000"/>
                <w:sz w:val="22"/>
                <w:szCs w:val="22"/>
                <w:u w:val="single"/>
              </w:rPr>
              <w:t>“value for money”</w:t>
            </w:r>
            <w:r w:rsidRPr="009A0DBD">
              <w:rPr>
                <w:rFonts w:eastAsia="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7CE15439" w14:textId="34495F54" w:rsidR="00CD4A3F" w:rsidRPr="00B63EAC" w:rsidRDefault="00423D29" w:rsidP="00B63EAC">
            <w:pPr>
              <w:widowControl w:val="0"/>
              <w:spacing w:after="160" w:line="288" w:lineRule="auto"/>
              <w:jc w:val="both"/>
              <w:rPr>
                <w:rFonts w:eastAsia="Times New Roman"/>
                <w:color w:val="0000FF"/>
                <w:sz w:val="22"/>
                <w:szCs w:val="22"/>
              </w:rPr>
            </w:pPr>
            <w:r w:rsidRPr="009A0DBD">
              <w:rPr>
                <w:rFonts w:eastAsia="Times New Roman"/>
                <w:color w:val="000000"/>
                <w:sz w:val="22"/>
                <w:szCs w:val="22"/>
              </w:rPr>
              <w:t xml:space="preserve">Offeror(s) with the best score will be accepted as the winning offeror(s), assuming the price is deemed fair and reasonable and subject to the additional due diligence in </w:t>
            </w:r>
            <w:r w:rsidRPr="009A0DBD">
              <w:rPr>
                <w:rFonts w:eastAsia="Times New Roman"/>
                <w:color w:val="0000FF"/>
                <w:sz w:val="22"/>
                <w:szCs w:val="22"/>
              </w:rPr>
              <w:t>section 3.5.2.</w:t>
            </w:r>
          </w:p>
          <w:p w14:paraId="6B6908FD" w14:textId="77777777" w:rsidR="00FB5703" w:rsidRPr="009A0DBD" w:rsidRDefault="00423D29">
            <w:pPr>
              <w:widowControl w:val="0"/>
              <w:spacing w:after="160" w:line="288" w:lineRule="auto"/>
              <w:rPr>
                <w:rFonts w:eastAsia="Times New Roman"/>
                <w:color w:val="000000"/>
                <w:sz w:val="22"/>
                <w:szCs w:val="22"/>
              </w:rPr>
            </w:pPr>
            <w:r w:rsidRPr="009A0DBD">
              <w:rPr>
                <w:rFonts w:eastAsia="Times New Roman"/>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FB5703" w:rsidRPr="009A0DBD" w14:paraId="3461AE01"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78ABC89" w14:textId="77777777" w:rsidR="00FB5703" w:rsidRPr="009A0DBD" w:rsidRDefault="00423D29">
                  <w:pPr>
                    <w:widowControl w:val="0"/>
                    <w:spacing w:after="160" w:line="288" w:lineRule="auto"/>
                    <w:ind w:left="-120"/>
                    <w:jc w:val="center"/>
                    <w:rPr>
                      <w:rFonts w:eastAsia="Times New Roman"/>
                      <w:b/>
                      <w:color w:val="000000"/>
                      <w:sz w:val="22"/>
                      <w:szCs w:val="22"/>
                    </w:rPr>
                  </w:pPr>
                  <w:r w:rsidRPr="009A0DBD">
                    <w:rPr>
                      <w:rFonts w:eastAsia="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606F9987" w14:textId="77777777" w:rsidR="00FB5703" w:rsidRPr="009A0DBD" w:rsidRDefault="00423D29">
                  <w:pPr>
                    <w:widowControl w:val="0"/>
                    <w:spacing w:after="160" w:line="288" w:lineRule="auto"/>
                    <w:ind w:left="30"/>
                    <w:rPr>
                      <w:rFonts w:eastAsia="Times New Roman"/>
                      <w:b/>
                      <w:color w:val="000000"/>
                      <w:sz w:val="22"/>
                      <w:szCs w:val="22"/>
                    </w:rPr>
                  </w:pPr>
                  <w:r w:rsidRPr="009A0DBD">
                    <w:rPr>
                      <w:rFonts w:eastAsia="Times New Roman"/>
                      <w:b/>
                      <w:color w:val="000000"/>
                      <w:sz w:val="22"/>
                      <w:szCs w:val="22"/>
                    </w:rPr>
                    <w:t>Rationale</w:t>
                  </w:r>
                </w:p>
              </w:tc>
            </w:tr>
            <w:tr w:rsidR="00FB5703" w:rsidRPr="009A0DBD" w14:paraId="7B7958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5D2DAA" w14:textId="77777777"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AD894E" w14:textId="77777777"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Not acceptable; has not met any part of the specified criteria</w:t>
                  </w:r>
                </w:p>
              </w:tc>
            </w:tr>
            <w:tr w:rsidR="00FB5703" w:rsidRPr="009A0DBD" w14:paraId="5D8CD1A5"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383392" w14:textId="77777777"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1F7307" w14:textId="77777777"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Has met only some minimum requirements and may not be acceptable</w:t>
                  </w:r>
                </w:p>
              </w:tc>
            </w:tr>
            <w:tr w:rsidR="00FB5703" w:rsidRPr="009A0DBD" w14:paraId="3BB53AB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539BC0" w14:textId="77777777"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8B1BC5" w14:textId="77777777"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w:t>
                  </w:r>
                </w:p>
              </w:tc>
            </w:tr>
            <w:tr w:rsidR="00FB5703" w:rsidRPr="009A0DBD" w14:paraId="4993C4E3"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299883F" w14:textId="77777777"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lastRenderedPageBreak/>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0C9A99" w14:textId="77777777"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 has met all requirements and exceeds some</w:t>
                  </w:r>
                </w:p>
              </w:tc>
            </w:tr>
            <w:tr w:rsidR="00FB5703" w:rsidRPr="009A0DBD" w14:paraId="0B8C29BC"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F5021F" w14:textId="77777777" w:rsidR="00FB5703" w:rsidRPr="009A0DBD" w:rsidRDefault="00423D29">
                  <w:pPr>
                    <w:widowControl w:val="0"/>
                    <w:spacing w:after="160" w:line="240" w:lineRule="auto"/>
                    <w:ind w:left="-120"/>
                    <w:jc w:val="center"/>
                    <w:rPr>
                      <w:rFonts w:eastAsia="Times New Roman"/>
                      <w:color w:val="000000"/>
                      <w:sz w:val="22"/>
                      <w:szCs w:val="22"/>
                    </w:rPr>
                  </w:pPr>
                  <w:r w:rsidRPr="009A0DBD">
                    <w:rPr>
                      <w:rFonts w:eastAsia="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5F27F2" w14:textId="77777777" w:rsidR="00FB5703" w:rsidRPr="009A0DBD" w:rsidRDefault="00423D29">
                  <w:pPr>
                    <w:widowControl w:val="0"/>
                    <w:spacing w:after="160" w:line="240" w:lineRule="auto"/>
                    <w:ind w:left="30"/>
                    <w:rPr>
                      <w:rFonts w:eastAsia="Times New Roman"/>
                      <w:color w:val="000000"/>
                      <w:sz w:val="22"/>
                      <w:szCs w:val="22"/>
                    </w:rPr>
                  </w:pPr>
                  <w:r w:rsidRPr="009A0DBD">
                    <w:rPr>
                      <w:rFonts w:eastAsia="Times New Roman"/>
                      <w:color w:val="000000"/>
                      <w:sz w:val="22"/>
                      <w:szCs w:val="22"/>
                    </w:rPr>
                    <w:t>Acceptable; has exceeded all requirements</w:t>
                  </w:r>
                </w:p>
              </w:tc>
            </w:tr>
          </w:tbl>
          <w:p w14:paraId="1B29DB54" w14:textId="77777777" w:rsidR="00FB5703" w:rsidRPr="009A0DBD" w:rsidRDefault="00FB5703">
            <w:pPr>
              <w:widowControl w:val="0"/>
              <w:spacing w:after="160" w:line="240" w:lineRule="auto"/>
              <w:rPr>
                <w:rFonts w:eastAsia="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FB5703" w:rsidRPr="009A0DBD" w14:paraId="52879D5F"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FCFEAAD" w14:textId="77777777" w:rsidR="00FB5703" w:rsidRPr="009A0DBD" w:rsidRDefault="00423D29">
                  <w:pPr>
                    <w:widowControl w:val="0"/>
                    <w:spacing w:after="0" w:line="240" w:lineRule="auto"/>
                    <w:ind w:left="45"/>
                    <w:jc w:val="center"/>
                    <w:rPr>
                      <w:rFonts w:eastAsia="Times New Roman"/>
                      <w:b/>
                      <w:color w:val="000000"/>
                      <w:sz w:val="22"/>
                      <w:szCs w:val="22"/>
                    </w:rPr>
                  </w:pPr>
                  <w:r w:rsidRPr="009A0DBD">
                    <w:rPr>
                      <w:rFonts w:eastAsia="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66ABB6C"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Weight</w:t>
                  </w:r>
                </w:p>
                <w:p w14:paraId="57A51080"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276D869"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 xml:space="preserve">Possible Points </w:t>
                  </w:r>
                </w:p>
                <w:p w14:paraId="54593326"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D0C0E25"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Weighted Score</w:t>
                  </w:r>
                </w:p>
              </w:tc>
            </w:tr>
            <w:tr w:rsidR="00FB5703" w:rsidRPr="009A0DBD" w14:paraId="11448FD5"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7AD3023" w14:textId="77777777" w:rsidR="00FB5703" w:rsidRPr="009A0DBD" w:rsidRDefault="00FB5703">
                  <w:pPr>
                    <w:widowControl w:val="0"/>
                    <w:spacing w:after="0" w:line="240" w:lineRule="auto"/>
                    <w:jc w:val="center"/>
                    <w:rPr>
                      <w:rFonts w:eastAsia="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A1C7467"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0AA440D"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F0155C8" w14:textId="77777777" w:rsidR="00FB5703" w:rsidRPr="009A0DBD" w:rsidRDefault="00423D29">
                  <w:pPr>
                    <w:widowControl w:val="0"/>
                    <w:spacing w:after="0" w:line="240" w:lineRule="auto"/>
                    <w:ind w:left="-30"/>
                    <w:jc w:val="center"/>
                    <w:rPr>
                      <w:rFonts w:eastAsia="Times New Roman"/>
                      <w:b/>
                      <w:color w:val="000000"/>
                      <w:sz w:val="22"/>
                      <w:szCs w:val="22"/>
                    </w:rPr>
                  </w:pPr>
                  <w:r w:rsidRPr="009A0DBD">
                    <w:rPr>
                      <w:rFonts w:eastAsia="Times New Roman"/>
                      <w:b/>
                      <w:color w:val="000000"/>
                      <w:sz w:val="22"/>
                      <w:szCs w:val="22"/>
                    </w:rPr>
                    <w:t>(A*B)</w:t>
                  </w:r>
                </w:p>
              </w:tc>
            </w:tr>
            <w:tr w:rsidR="008661EC" w:rsidRPr="009A0DBD" w14:paraId="68679130"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4EA9DF" w14:textId="2CE73FEA"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 xml:space="preserve">The types of Seeds and varieties available for sale under this tender. Mercy Corps requires Sesame, Groundnuts, Sorghum and Assorted vegetables to be sold to farmers.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AD796C7" w14:textId="061AB0A9" w:rsidR="008661EC" w:rsidRPr="008661EC" w:rsidRDefault="00C037C7" w:rsidP="00C037C7">
                  <w:pPr>
                    <w:jc w:val="right"/>
                    <w:rPr>
                      <w:color w:val="auto"/>
                    </w:rPr>
                  </w:pPr>
                  <w:r>
                    <w:rPr>
                      <w:color w:val="auto"/>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C052C8" w14:textId="1949E360" w:rsidR="008661EC" w:rsidRPr="008661EC" w:rsidRDefault="008661EC" w:rsidP="008661EC">
                  <w:pPr>
                    <w:jc w:val="right"/>
                    <w:rPr>
                      <w:color w:val="auto"/>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5C3495E6" w14:textId="034BFDD6" w:rsidR="008661EC" w:rsidRPr="008661EC" w:rsidRDefault="008661EC" w:rsidP="008661EC">
                  <w:pPr>
                    <w:jc w:val="right"/>
                    <w:rPr>
                      <w:color w:val="auto"/>
                    </w:rPr>
                  </w:pPr>
                </w:p>
              </w:tc>
            </w:tr>
            <w:tr w:rsidR="008661EC" w:rsidRPr="009A0DBD" w14:paraId="1EF6730F" w14:textId="77777777" w:rsidTr="000A0AD0">
              <w:trPr>
                <w:trHeight w:val="17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39C935" w14:textId="6F6C8AD4"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The unit price for the specified seeds which the company intends to sell under this procurement and the total amount of funds requested from Mercy Corps.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E8F03E" w14:textId="14A053E8" w:rsidR="008661EC" w:rsidRPr="008661EC" w:rsidRDefault="008661EC" w:rsidP="008661EC">
                  <w:pPr>
                    <w:jc w:val="right"/>
                    <w:rPr>
                      <w:color w:val="auto"/>
                    </w:rPr>
                  </w:pPr>
                  <w:r>
                    <w:rPr>
                      <w:color w:val="auto"/>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5522EA" w14:textId="42A488DB"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17291AD1" w14:textId="1555BF28" w:rsidR="008661EC" w:rsidRPr="008661EC" w:rsidRDefault="008661EC" w:rsidP="008661EC">
                  <w:pPr>
                    <w:jc w:val="right"/>
                    <w:rPr>
                      <w:color w:val="auto"/>
                      <w:sz w:val="22"/>
                      <w:szCs w:val="22"/>
                    </w:rPr>
                  </w:pPr>
                </w:p>
              </w:tc>
            </w:tr>
            <w:tr w:rsidR="008661EC" w:rsidRPr="009A0DBD" w14:paraId="3E7E14DA" w14:textId="77777777" w:rsidTr="000A0AD0">
              <w:trPr>
                <w:trHeight w:val="17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FA8DA97" w14:textId="6E410493"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The quantity of seeds available for sale or projected volumes of sales (SDGs) in the four localities by end of August 2021.</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D6D262" w14:textId="02E773B4" w:rsidR="008661EC" w:rsidRPr="008661EC" w:rsidRDefault="008661EC" w:rsidP="008661EC">
                  <w:pPr>
                    <w:jc w:val="right"/>
                    <w:rPr>
                      <w:color w:val="auto"/>
                    </w:rPr>
                  </w:pPr>
                  <w:r w:rsidRPr="008661EC">
                    <w:rPr>
                      <w:color w:val="auto"/>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B51D96F" w14:textId="3D230F21"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4E0F5D60" w14:textId="15930ECB" w:rsidR="008661EC" w:rsidRPr="008661EC" w:rsidRDefault="008661EC" w:rsidP="008661EC">
                  <w:pPr>
                    <w:jc w:val="right"/>
                    <w:rPr>
                      <w:color w:val="auto"/>
                      <w:sz w:val="22"/>
                      <w:szCs w:val="22"/>
                    </w:rPr>
                  </w:pPr>
                </w:p>
              </w:tc>
            </w:tr>
            <w:tr w:rsidR="008661EC" w:rsidRPr="009A0DBD" w14:paraId="3E4C6E86"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F2B508" w14:textId="023CED10"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The percent /proportion of the total budget for expansion of the rural seed retail networks that the company will contribute.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B17B279" w14:textId="7BCA8C89" w:rsidR="008661EC" w:rsidRPr="008661EC" w:rsidRDefault="008661EC" w:rsidP="008661EC">
                  <w:pPr>
                    <w:jc w:val="right"/>
                    <w:rPr>
                      <w:color w:val="auto"/>
                    </w:rPr>
                  </w:pPr>
                  <w:r w:rsidRPr="008661EC">
                    <w:rPr>
                      <w:color w:val="auto"/>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7269922" w14:textId="0508291A"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4ECD8AA3" w14:textId="45AB4123" w:rsidR="008661EC" w:rsidRPr="008661EC" w:rsidRDefault="008661EC" w:rsidP="008661EC">
                  <w:pPr>
                    <w:jc w:val="right"/>
                    <w:rPr>
                      <w:color w:val="auto"/>
                      <w:sz w:val="22"/>
                      <w:szCs w:val="22"/>
                    </w:rPr>
                  </w:pPr>
                </w:p>
              </w:tc>
            </w:tr>
            <w:tr w:rsidR="008661EC" w:rsidRPr="009A0DBD" w14:paraId="41EC9323"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38E652" w14:textId="218B921F" w:rsidR="008661EC" w:rsidRPr="008661EC" w:rsidRDefault="00906D35"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Pr>
                      <w:color w:val="auto"/>
                    </w:rPr>
                    <w:t xml:space="preserve">Clarity of the description of how the company intends to carry out the listed activities listed in the SOW and application template.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E890E2" w14:textId="740EBB9E" w:rsidR="008661EC" w:rsidRPr="008661EC" w:rsidRDefault="008661EC" w:rsidP="008661EC">
                  <w:pPr>
                    <w:jc w:val="right"/>
                    <w:rPr>
                      <w:color w:val="auto"/>
                    </w:rPr>
                  </w:pPr>
                  <w:r w:rsidRPr="008661EC">
                    <w:rPr>
                      <w:color w:val="auto"/>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F0B17AC" w14:textId="251D8232"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17981F11" w14:textId="55EEA8D1" w:rsidR="008661EC" w:rsidRPr="008661EC" w:rsidRDefault="008661EC" w:rsidP="008661EC">
                  <w:pPr>
                    <w:jc w:val="right"/>
                    <w:rPr>
                      <w:color w:val="auto"/>
                      <w:sz w:val="22"/>
                      <w:szCs w:val="22"/>
                    </w:rPr>
                  </w:pPr>
                </w:p>
              </w:tc>
            </w:tr>
            <w:tr w:rsidR="008661EC" w:rsidRPr="009A0DBD" w14:paraId="01A70D08"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D575E4" w14:textId="68DCC05C"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A clear strategy for targeting women as customers and seeds sales agents/retailers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186CF1" w14:textId="005DC624" w:rsidR="008661EC" w:rsidRPr="008661EC" w:rsidRDefault="008661EC" w:rsidP="008661EC">
                  <w:pPr>
                    <w:jc w:val="right"/>
                    <w:rPr>
                      <w:color w:val="auto"/>
                    </w:rPr>
                  </w:pPr>
                  <w:r>
                    <w:rPr>
                      <w:color w:val="auto"/>
                    </w:rPr>
                    <w:t xml:space="preserve"> 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182D79" w14:textId="78187108"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1D953F38" w14:textId="3FCF303E" w:rsidR="008661EC" w:rsidRPr="008661EC" w:rsidRDefault="008661EC" w:rsidP="008661EC">
                  <w:pPr>
                    <w:jc w:val="right"/>
                    <w:rPr>
                      <w:color w:val="auto"/>
                      <w:sz w:val="22"/>
                      <w:szCs w:val="22"/>
                    </w:rPr>
                  </w:pPr>
                </w:p>
              </w:tc>
            </w:tr>
            <w:tr w:rsidR="008661EC" w:rsidRPr="009A0DBD" w14:paraId="26B9598A" w14:textId="77777777" w:rsidTr="000A0AD0">
              <w:trPr>
                <w:trHeight w:val="5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AB9C8A" w14:textId="5ED2857A"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Measures the company will take to mitigate the impact of use of certified seed, related products and promotional activities on the Environment.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A10930" w14:textId="46A000D0" w:rsidR="008661EC" w:rsidRPr="008661EC" w:rsidRDefault="008661EC" w:rsidP="008661EC">
                  <w:pPr>
                    <w:jc w:val="right"/>
                    <w:rPr>
                      <w:color w:val="auto"/>
                    </w:rPr>
                  </w:pPr>
                  <w:r>
                    <w:rPr>
                      <w:color w:val="auto"/>
                    </w:rPr>
                    <w:t>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6EA5E7A" w14:textId="5CB53AF0"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683725FD" w14:textId="0A7A9DF5" w:rsidR="008661EC" w:rsidRPr="008661EC" w:rsidRDefault="008661EC" w:rsidP="008661EC">
                  <w:pPr>
                    <w:jc w:val="right"/>
                    <w:rPr>
                      <w:color w:val="auto"/>
                      <w:sz w:val="22"/>
                      <w:szCs w:val="22"/>
                    </w:rPr>
                  </w:pPr>
                </w:p>
              </w:tc>
            </w:tr>
            <w:tr w:rsidR="008661EC" w:rsidRPr="009A0DBD" w14:paraId="30311DD1"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FACDBED" w14:textId="5986CAE7" w:rsidR="008661EC" w:rsidRPr="008661EC" w:rsidRDefault="008661EC" w:rsidP="008661EC">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661EC">
                    <w:rPr>
                      <w:color w:val="auto"/>
                    </w:rPr>
                    <w:t>Company experience/evidence of any previous work (expansion of rural retail networks, promotions and sale of seeds and existence of an extensive distributor and retail network in other areas</w:t>
                  </w:r>
                  <w:r w:rsidR="00906D35">
                    <w:rPr>
                      <w:color w:val="auto"/>
                    </w:rPr>
                    <w:t>. Experience of</w:t>
                  </w:r>
                  <w:r w:rsidR="00906D35" w:rsidRPr="008661EC">
                    <w:rPr>
                      <w:color w:val="auto"/>
                    </w:rPr>
                    <w:t xml:space="preserve"> </w:t>
                  </w:r>
                  <w:r w:rsidR="00906D35">
                    <w:rPr>
                      <w:color w:val="auto"/>
                    </w:rPr>
                    <w:t xml:space="preserve">selling seeds at a </w:t>
                  </w:r>
                  <w:r w:rsidR="00906D35" w:rsidRPr="008661EC">
                    <w:rPr>
                      <w:color w:val="auto"/>
                    </w:rPr>
                    <w:t>subsidized rate</w:t>
                  </w:r>
                  <w:r w:rsidR="00906D35">
                    <w:rPr>
                      <w:color w:val="auto"/>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7DCFF1" w14:textId="10803026" w:rsidR="008661EC" w:rsidRPr="008661EC" w:rsidRDefault="008661EC" w:rsidP="008661EC">
                  <w:pPr>
                    <w:jc w:val="right"/>
                    <w:rPr>
                      <w:color w:val="auto"/>
                    </w:rPr>
                  </w:pPr>
                  <w:r>
                    <w:rPr>
                      <w:color w:val="auto"/>
                    </w:rPr>
                    <w:t>15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9F16E9" w14:textId="2FA2ECEB"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703EB19F" w14:textId="1D0A74E8" w:rsidR="008661EC" w:rsidRPr="008661EC" w:rsidRDefault="008661EC" w:rsidP="008661EC">
                  <w:pPr>
                    <w:jc w:val="right"/>
                    <w:rPr>
                      <w:color w:val="auto"/>
                      <w:sz w:val="22"/>
                      <w:szCs w:val="22"/>
                    </w:rPr>
                  </w:pPr>
                </w:p>
              </w:tc>
            </w:tr>
            <w:tr w:rsidR="008661EC" w:rsidRPr="009A0DBD" w14:paraId="53C8BAF8" w14:textId="77777777" w:rsidTr="000A0AD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751BAE8" w14:textId="5F6D700F" w:rsidR="008661EC" w:rsidRPr="009A0DBD" w:rsidRDefault="008661EC" w:rsidP="008661EC">
                  <w:pPr>
                    <w:spacing w:after="0"/>
                  </w:pPr>
                  <w:r w:rsidRPr="00981189">
                    <w:rPr>
                      <w:color w:val="auto"/>
                    </w:rPr>
                    <w:t>Company capability</w:t>
                  </w:r>
                  <w:r>
                    <w:rPr>
                      <w:color w:val="auto"/>
                    </w:rPr>
                    <w:t>:</w:t>
                  </w:r>
                  <w:r w:rsidRPr="00981189">
                    <w:rPr>
                      <w:color w:val="auto"/>
                    </w:rPr>
                    <w:t xml:space="preserve"> </w:t>
                  </w:r>
                  <w:r>
                    <w:rPr>
                      <w:color w:val="auto"/>
                    </w:rPr>
                    <w:t xml:space="preserve">the company has </w:t>
                  </w:r>
                  <w:r w:rsidRPr="00981189">
                    <w:rPr>
                      <w:color w:val="auto"/>
                    </w:rPr>
                    <w:t xml:space="preserve">sufficient financial </w:t>
                  </w:r>
                  <w:r w:rsidR="00906D35">
                    <w:rPr>
                      <w:color w:val="auto"/>
                    </w:rPr>
                    <w:t xml:space="preserve">and human </w:t>
                  </w:r>
                  <w:r>
                    <w:rPr>
                      <w:color w:val="auto"/>
                    </w:rPr>
                    <w:t>resources</w:t>
                  </w:r>
                  <w:r w:rsidRPr="00981189">
                    <w:rPr>
                      <w:color w:val="auto"/>
                    </w:rPr>
                    <w:t xml:space="preserve"> to invest i</w:t>
                  </w:r>
                  <w:r>
                    <w:rPr>
                      <w:color w:val="auto"/>
                    </w:rPr>
                    <w:t>n development of the rural seeds’ sales networks, promotions and seeds before claiming from Mercy Corps.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57C4A45" w14:textId="1891DE1A" w:rsidR="008661EC" w:rsidRPr="008661EC" w:rsidRDefault="008661EC" w:rsidP="008661EC">
                  <w:pPr>
                    <w:jc w:val="right"/>
                    <w:rPr>
                      <w:color w:val="auto"/>
                    </w:rPr>
                  </w:pPr>
                  <w:r>
                    <w:rPr>
                      <w:color w:val="auto"/>
                    </w:rPr>
                    <w:t>15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C3A19CC" w14:textId="1867C426" w:rsidR="008661EC" w:rsidRPr="008661EC" w:rsidRDefault="008661EC" w:rsidP="008661EC">
                  <w:pPr>
                    <w:jc w:val="right"/>
                    <w:rPr>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14:paraId="6BFC940E" w14:textId="3533A4E6" w:rsidR="008661EC" w:rsidRPr="008661EC" w:rsidRDefault="008661EC" w:rsidP="008661EC">
                  <w:pPr>
                    <w:jc w:val="right"/>
                    <w:rPr>
                      <w:color w:val="auto"/>
                      <w:sz w:val="22"/>
                      <w:szCs w:val="22"/>
                    </w:rPr>
                  </w:pPr>
                </w:p>
              </w:tc>
            </w:tr>
            <w:tr w:rsidR="008661EC" w:rsidRPr="009A0DBD" w14:paraId="2BC2DC1E"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C9D849" w14:textId="77777777" w:rsidR="008661EC" w:rsidRPr="009A0DBD" w:rsidRDefault="008661EC" w:rsidP="008661EC">
                  <w:pPr>
                    <w:widowControl w:val="0"/>
                    <w:spacing w:after="160" w:line="288" w:lineRule="auto"/>
                    <w:ind w:left="45"/>
                    <w:jc w:val="right"/>
                    <w:rPr>
                      <w:rFonts w:eastAsia="Times New Roman"/>
                      <w:b/>
                      <w:color w:val="000000"/>
                      <w:sz w:val="22"/>
                      <w:szCs w:val="22"/>
                    </w:rPr>
                  </w:pPr>
                  <w:r w:rsidRPr="009A0DBD">
                    <w:rPr>
                      <w:rFonts w:eastAsia="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7B55D7" w14:textId="77777777" w:rsidR="008661EC" w:rsidRPr="008661EC" w:rsidRDefault="008661EC" w:rsidP="008661EC">
                  <w:pPr>
                    <w:widowControl w:val="0"/>
                    <w:spacing w:after="160" w:line="288" w:lineRule="auto"/>
                    <w:ind w:left="-30"/>
                    <w:jc w:val="right"/>
                    <w:rPr>
                      <w:rFonts w:eastAsia="Times New Roman"/>
                      <w:b/>
                      <w:i/>
                      <w:color w:val="auto"/>
                      <w:sz w:val="22"/>
                      <w:szCs w:val="22"/>
                    </w:rPr>
                  </w:pPr>
                  <w:r w:rsidRPr="008661EC">
                    <w:rPr>
                      <w:rFonts w:eastAsia="Times New Roman"/>
                      <w:b/>
                      <w:color w:val="auto"/>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98F378" w14:textId="77777777" w:rsidR="008661EC" w:rsidRPr="008661EC" w:rsidRDefault="008661EC" w:rsidP="008661EC">
                  <w:pPr>
                    <w:widowControl w:val="0"/>
                    <w:spacing w:after="160" w:line="288" w:lineRule="auto"/>
                    <w:ind w:left="-30"/>
                    <w:rPr>
                      <w:rFonts w:eastAsia="Times New Roman"/>
                      <w:b/>
                      <w:color w:val="auto"/>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C11EAF" w14:textId="78299096" w:rsidR="008661EC" w:rsidRPr="008661EC" w:rsidRDefault="008661EC" w:rsidP="008661EC">
                  <w:pPr>
                    <w:widowControl w:val="0"/>
                    <w:spacing w:after="160" w:line="288" w:lineRule="auto"/>
                    <w:ind w:left="-30"/>
                    <w:jc w:val="right"/>
                    <w:rPr>
                      <w:rFonts w:eastAsia="Times New Roman"/>
                      <w:b/>
                      <w:color w:val="auto"/>
                      <w:sz w:val="22"/>
                      <w:szCs w:val="22"/>
                    </w:rPr>
                  </w:pPr>
                </w:p>
              </w:tc>
            </w:tr>
          </w:tbl>
          <w:p w14:paraId="6D833BBE" w14:textId="77777777" w:rsidR="00FB5703" w:rsidRPr="009A0DBD" w:rsidRDefault="00FB5703">
            <w:pPr>
              <w:widowControl w:val="0"/>
              <w:spacing w:after="100" w:line="240" w:lineRule="auto"/>
              <w:jc w:val="both"/>
              <w:rPr>
                <w:rFonts w:eastAsia="Times New Roman"/>
                <w:b/>
                <w:color w:val="000000"/>
                <w:sz w:val="16"/>
                <w:szCs w:val="16"/>
              </w:rPr>
            </w:pPr>
          </w:p>
        </w:tc>
      </w:tr>
      <w:tr w:rsidR="00FB5703" w:rsidRPr="009A0DBD" w14:paraId="4B2504D7" w14:textId="77777777">
        <w:tc>
          <w:tcPr>
            <w:tcW w:w="10800" w:type="dxa"/>
            <w:shd w:val="clear" w:color="auto" w:fill="auto"/>
            <w:tcMar>
              <w:top w:w="100" w:type="dxa"/>
              <w:left w:w="100" w:type="dxa"/>
              <w:bottom w:w="100" w:type="dxa"/>
              <w:right w:w="100" w:type="dxa"/>
            </w:tcMar>
          </w:tcPr>
          <w:p w14:paraId="04A66B8B" w14:textId="77777777" w:rsidR="00FB5703" w:rsidRPr="009A0DBD" w:rsidRDefault="00423D29">
            <w:pPr>
              <w:widowControl w:val="0"/>
              <w:spacing w:after="160" w:line="240" w:lineRule="auto"/>
              <w:rPr>
                <w:rFonts w:eastAsia="Times New Roman"/>
                <w:b/>
                <w:color w:val="000000"/>
                <w:sz w:val="22"/>
                <w:szCs w:val="22"/>
              </w:rPr>
            </w:pPr>
            <w:r w:rsidRPr="009A0DBD">
              <w:rPr>
                <w:rFonts w:eastAsia="Times New Roman"/>
                <w:b/>
                <w:color w:val="000000"/>
                <w:sz w:val="22"/>
                <w:szCs w:val="22"/>
              </w:rPr>
              <w:lastRenderedPageBreak/>
              <w:t>3.5.2</w:t>
            </w:r>
            <w:r w:rsidRPr="009A0DBD">
              <w:rPr>
                <w:rFonts w:eastAsia="Times New Roman"/>
                <w:b/>
                <w:color w:val="000000"/>
                <w:sz w:val="22"/>
                <w:szCs w:val="22"/>
              </w:rPr>
              <w:tab/>
              <w:t>Additional Due Diligence</w:t>
            </w:r>
          </w:p>
          <w:p w14:paraId="7F7862B3" w14:textId="77777777" w:rsidR="00FB5703" w:rsidRPr="009A0DBD" w:rsidRDefault="00423D29">
            <w:pPr>
              <w:widowControl w:val="0"/>
              <w:spacing w:after="160" w:line="240" w:lineRule="auto"/>
              <w:jc w:val="both"/>
              <w:rPr>
                <w:rFonts w:eastAsia="Times New Roman"/>
                <w:color w:val="000000"/>
                <w:sz w:val="22"/>
                <w:szCs w:val="22"/>
              </w:rPr>
            </w:pPr>
            <w:r w:rsidRPr="009A0DBD">
              <w:rPr>
                <w:rFonts w:eastAsia="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486F5780" w14:textId="77777777" w:rsidR="00FB5703" w:rsidRPr="009A0DBD" w:rsidRDefault="00423D29" w:rsidP="00861AD1">
            <w:pPr>
              <w:widowControl w:val="0"/>
              <w:numPr>
                <w:ilvl w:val="0"/>
                <w:numId w:val="4"/>
              </w:numPr>
              <w:spacing w:after="0" w:line="240" w:lineRule="auto"/>
              <w:contextualSpacing/>
              <w:rPr>
                <w:rFonts w:eastAsia="Times New Roman"/>
                <w:color w:val="000000"/>
                <w:sz w:val="22"/>
                <w:szCs w:val="22"/>
              </w:rPr>
            </w:pPr>
            <w:r w:rsidRPr="009A0DBD">
              <w:rPr>
                <w:rFonts w:eastAsia="Times New Roman"/>
                <w:color w:val="000000"/>
                <w:sz w:val="22"/>
                <w:szCs w:val="22"/>
              </w:rPr>
              <w:t>Reference Checks</w:t>
            </w:r>
          </w:p>
          <w:p w14:paraId="3339CAC7" w14:textId="57FDB926" w:rsidR="00FB5703" w:rsidRPr="00B63EAC" w:rsidRDefault="00861AD1" w:rsidP="00B63EAC">
            <w:pPr>
              <w:widowControl w:val="0"/>
              <w:numPr>
                <w:ilvl w:val="0"/>
                <w:numId w:val="4"/>
              </w:numPr>
              <w:spacing w:after="0" w:line="240" w:lineRule="auto"/>
              <w:contextualSpacing/>
              <w:rPr>
                <w:rFonts w:eastAsia="Times New Roman"/>
                <w:color w:val="000000"/>
                <w:sz w:val="22"/>
                <w:szCs w:val="22"/>
              </w:rPr>
            </w:pPr>
            <w:r w:rsidRPr="009A0DBD">
              <w:rPr>
                <w:rFonts w:eastAsia="Times New Roman"/>
                <w:color w:val="000000"/>
                <w:sz w:val="22"/>
                <w:szCs w:val="22"/>
              </w:rPr>
              <w:t>Verification of Ownership</w:t>
            </w:r>
          </w:p>
        </w:tc>
      </w:tr>
    </w:tbl>
    <w:p w14:paraId="6637900F" w14:textId="77777777" w:rsidR="00FB5703" w:rsidRPr="009A0DBD" w:rsidRDefault="00FB5703">
      <w:pPr>
        <w:pStyle w:val="Heading1"/>
        <w:widowControl w:val="0"/>
        <w:spacing w:after="0" w:line="240" w:lineRule="auto"/>
        <w:rPr>
          <w:sz w:val="28"/>
          <w:szCs w:val="28"/>
        </w:rPr>
      </w:pPr>
      <w:bookmarkStart w:id="5" w:name="_uea0wym567yl" w:colFirst="0" w:colLast="0"/>
      <w:bookmarkStart w:id="6" w:name="_n1ql3zwoc1op" w:colFirst="0" w:colLast="0"/>
      <w:bookmarkEnd w:id="5"/>
      <w:bookmarkEnd w:id="6"/>
    </w:p>
    <w:p w14:paraId="7C9E7520" w14:textId="77777777" w:rsidR="00FB5703" w:rsidRPr="009A0DBD" w:rsidRDefault="00423D29" w:rsidP="004061A5">
      <w:pPr>
        <w:pStyle w:val="Heading1"/>
        <w:widowControl w:val="0"/>
        <w:numPr>
          <w:ilvl w:val="0"/>
          <w:numId w:val="11"/>
        </w:numPr>
        <w:spacing w:after="0" w:line="240" w:lineRule="auto"/>
        <w:rPr>
          <w:sz w:val="28"/>
          <w:szCs w:val="28"/>
        </w:rPr>
      </w:pPr>
      <w:bookmarkStart w:id="7" w:name="_dc3tpvn2up5m" w:colFirst="0" w:colLast="0"/>
      <w:bookmarkEnd w:id="7"/>
      <w:r w:rsidRPr="009A0DBD">
        <w:rPr>
          <w:sz w:val="28"/>
          <w:szCs w:val="28"/>
        </w:rPr>
        <w:t xml:space="preserve">Offer Form </w:t>
      </w:r>
    </w:p>
    <w:p w14:paraId="6600391F" w14:textId="77777777" w:rsidR="00FB5703" w:rsidRPr="009A0DBD" w:rsidRDefault="00FB5703">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B5703" w:rsidRPr="009A0DBD" w14:paraId="48196054"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319C34B4" w14:textId="77777777" w:rsidR="00FB5703" w:rsidRPr="009A0DBD" w:rsidRDefault="00423D29">
            <w:pPr>
              <w:jc w:val="both"/>
              <w:rPr>
                <w:b/>
              </w:rPr>
            </w:pPr>
            <w:r w:rsidRPr="009A0DBD">
              <w:rPr>
                <w:b/>
              </w:rPr>
              <w:t xml:space="preserve">Offerors must submit their own </w:t>
            </w:r>
            <w:r w:rsidR="00B24008" w:rsidRPr="009A0DBD">
              <w:rPr>
                <w:b/>
              </w:rPr>
              <w:t>independent</w:t>
            </w:r>
            <w:r w:rsidRPr="009A0DBD">
              <w:rPr>
                <w:b/>
              </w:rPr>
              <w:t xml:space="preserve"> offer including at least (but not limited to):</w:t>
            </w:r>
          </w:p>
          <w:p w14:paraId="509E9A15" w14:textId="77777777" w:rsidR="00FB5703" w:rsidRPr="006B69F9" w:rsidRDefault="00423D29">
            <w:pPr>
              <w:numPr>
                <w:ilvl w:val="0"/>
                <w:numId w:val="5"/>
              </w:numPr>
              <w:contextualSpacing/>
              <w:jc w:val="both"/>
              <w:rPr>
                <w:color w:val="auto"/>
              </w:rPr>
            </w:pPr>
            <w:r w:rsidRPr="006B69F9">
              <w:rPr>
                <w:color w:val="auto"/>
              </w:rPr>
              <w:t>All documents requested in the “Eligibility Criteria” section of this Tender Package</w:t>
            </w:r>
          </w:p>
          <w:p w14:paraId="6F89F669" w14:textId="77777777" w:rsidR="00FB5703" w:rsidRPr="006B69F9" w:rsidRDefault="00423D29">
            <w:pPr>
              <w:numPr>
                <w:ilvl w:val="0"/>
                <w:numId w:val="5"/>
              </w:numPr>
              <w:contextualSpacing/>
              <w:jc w:val="both"/>
              <w:rPr>
                <w:color w:val="auto"/>
              </w:rPr>
            </w:pPr>
            <w:r w:rsidRPr="006B69F9">
              <w:rPr>
                <w:color w:val="auto"/>
              </w:rPr>
              <w:t>All documents requested in the “Tender Submittals” section of this Tender Package</w:t>
            </w:r>
          </w:p>
          <w:p w14:paraId="1ABF11BC" w14:textId="77777777" w:rsidR="00FB5703" w:rsidRPr="006B69F9" w:rsidRDefault="00423D29">
            <w:pPr>
              <w:numPr>
                <w:ilvl w:val="0"/>
                <w:numId w:val="5"/>
              </w:numPr>
              <w:contextualSpacing/>
              <w:jc w:val="both"/>
              <w:rPr>
                <w:color w:val="auto"/>
              </w:rPr>
            </w:pPr>
            <w:r w:rsidRPr="006B69F9">
              <w:rPr>
                <w:color w:val="auto"/>
              </w:rPr>
              <w:t>All information listed in the “Documents Comprising the Proposal” section below</w:t>
            </w:r>
          </w:p>
          <w:p w14:paraId="2F1808E1" w14:textId="77777777" w:rsidR="00FB5703" w:rsidRPr="009A0DBD" w:rsidRDefault="00423D29">
            <w:pPr>
              <w:jc w:val="both"/>
              <w:rPr>
                <w:b/>
              </w:rPr>
            </w:pPr>
            <w:r w:rsidRPr="009A0DBD">
              <w:rPr>
                <w:b/>
              </w:rPr>
              <w:t>All offers must be duly signed (including position and full name of the signer) and stamped, with the date of completion.</w:t>
            </w:r>
          </w:p>
        </w:tc>
      </w:tr>
    </w:tbl>
    <w:p w14:paraId="10914006" w14:textId="77777777" w:rsidR="00FB5703" w:rsidRPr="009A0DBD" w:rsidRDefault="00FB5703">
      <w:pPr>
        <w:spacing w:after="0"/>
      </w:pPr>
    </w:p>
    <w:p w14:paraId="2F51E0ED" w14:textId="77777777" w:rsidR="00FB5703" w:rsidRPr="009A0DBD" w:rsidRDefault="00423D29" w:rsidP="00FA1D3F">
      <w:pPr>
        <w:rPr>
          <w:b/>
          <w:i/>
          <w:sz w:val="24"/>
          <w:szCs w:val="24"/>
        </w:rPr>
      </w:pPr>
      <w:r w:rsidRPr="009A0DBD">
        <w:rPr>
          <w:b/>
          <w:i/>
          <w:sz w:val="24"/>
          <w:szCs w:val="24"/>
        </w:rPr>
        <w:t>Documents Comprising the Proposal</w:t>
      </w:r>
    </w:p>
    <w:p w14:paraId="732EA728" w14:textId="77777777" w:rsidR="00FB5703" w:rsidRPr="009A0DBD" w:rsidRDefault="00423D29">
      <w:pPr>
        <w:spacing w:line="331" w:lineRule="auto"/>
      </w:pPr>
      <w:r w:rsidRPr="009A0DBD">
        <w:t>The following information must be included in the offer of any potential offeror:</w:t>
      </w:r>
    </w:p>
    <w:p w14:paraId="5FCF992C" w14:textId="77777777" w:rsidR="00FB5703" w:rsidRPr="009A0DBD" w:rsidRDefault="00423D29" w:rsidP="004061A5">
      <w:pPr>
        <w:numPr>
          <w:ilvl w:val="0"/>
          <w:numId w:val="12"/>
        </w:numPr>
        <w:spacing w:after="0" w:line="288" w:lineRule="auto"/>
        <w:contextualSpacing/>
      </w:pPr>
      <w:r w:rsidRPr="009A0DBD">
        <w:rPr>
          <w:b/>
        </w:rPr>
        <w:t>Cover Letter</w:t>
      </w:r>
      <w:r w:rsidRPr="009A0DBD">
        <w:t xml:space="preserve"> explaining interest to be a contracted vendor or supplier, and the details of the Proposal. The content of the cover letter shall include the following information:</w:t>
      </w:r>
    </w:p>
    <w:p w14:paraId="3A341FB3" w14:textId="77777777" w:rsidR="00FB5703" w:rsidRPr="009A0DBD" w:rsidRDefault="00423D29" w:rsidP="004061A5">
      <w:pPr>
        <w:numPr>
          <w:ilvl w:val="0"/>
          <w:numId w:val="12"/>
        </w:numPr>
        <w:spacing w:after="0" w:line="288" w:lineRule="auto"/>
        <w:ind w:left="1440"/>
        <w:contextualSpacing/>
      </w:pPr>
      <w:r w:rsidRPr="009A0DBD">
        <w:t>A detailed specification of the offered goods, services and/or works (Proposal)</w:t>
      </w:r>
    </w:p>
    <w:p w14:paraId="789565F2" w14:textId="77777777" w:rsidR="00CF4F6F" w:rsidRPr="009A0DBD" w:rsidRDefault="00CF4F6F" w:rsidP="00CF4F6F">
      <w:pPr>
        <w:numPr>
          <w:ilvl w:val="0"/>
          <w:numId w:val="12"/>
        </w:numPr>
        <w:spacing w:after="0" w:line="288" w:lineRule="auto"/>
        <w:ind w:left="1440"/>
        <w:contextualSpacing/>
      </w:pPr>
      <w:r>
        <w:t>Certificate from competent mandated government quality testing agency for seeds</w:t>
      </w:r>
    </w:p>
    <w:p w14:paraId="2B76033E" w14:textId="77777777" w:rsidR="00FB5703" w:rsidRPr="009A0DBD" w:rsidRDefault="00423D29" w:rsidP="004061A5">
      <w:pPr>
        <w:numPr>
          <w:ilvl w:val="0"/>
          <w:numId w:val="12"/>
        </w:numPr>
        <w:spacing w:after="0" w:line="288" w:lineRule="auto"/>
        <w:ind w:left="1440"/>
        <w:contextualSpacing/>
      </w:pPr>
      <w:bookmarkStart w:id="8" w:name="_GoBack"/>
      <w:bookmarkEnd w:id="8"/>
      <w:r w:rsidRPr="009A0DBD">
        <w:t>Delivery time</w:t>
      </w:r>
    </w:p>
    <w:p w14:paraId="6967391D" w14:textId="2CA6F6D1" w:rsidR="00FB5703" w:rsidRPr="009A0DBD" w:rsidRDefault="00423D29" w:rsidP="004061A5">
      <w:pPr>
        <w:numPr>
          <w:ilvl w:val="0"/>
          <w:numId w:val="12"/>
        </w:numPr>
        <w:spacing w:after="0" w:line="288" w:lineRule="auto"/>
        <w:ind w:left="1440"/>
        <w:contextualSpacing/>
      </w:pPr>
      <w:r w:rsidRPr="009A0DBD">
        <w:t xml:space="preserve">Price validity date (for this purpose and as stated on the advertisement, quote given shall remain unchanged for </w:t>
      </w:r>
      <w:r w:rsidR="006B69F9">
        <w:t>21</w:t>
      </w:r>
      <w:r w:rsidRPr="009A0DBD">
        <w:t>0 working days</w:t>
      </w:r>
      <w:r w:rsidR="006B69F9">
        <w:t xml:space="preserve"> or length of contract, whichever is longer</w:t>
      </w:r>
      <w:r w:rsidRPr="009A0DBD">
        <w:t>)</w:t>
      </w:r>
    </w:p>
    <w:p w14:paraId="3806F456" w14:textId="5A805F4D" w:rsidR="00FB5703" w:rsidRPr="009A0DBD" w:rsidRDefault="00423D29" w:rsidP="004061A5">
      <w:pPr>
        <w:numPr>
          <w:ilvl w:val="0"/>
          <w:numId w:val="12"/>
        </w:numPr>
        <w:spacing w:after="0"/>
        <w:contextualSpacing/>
      </w:pPr>
      <w:r w:rsidRPr="009A0DBD">
        <w:t xml:space="preserve">A Price Offer detailing the unit price only, using the </w:t>
      </w:r>
      <w:r w:rsidRPr="009A0DBD">
        <w:rPr>
          <w:b/>
        </w:rPr>
        <w:t>Price Offer Sheet</w:t>
      </w:r>
      <w:r w:rsidRPr="009A0DBD">
        <w:t xml:space="preserve"> template provided in section 7</w:t>
      </w:r>
      <w:r w:rsidR="006B69F9">
        <w:t>. This should be a summary of the detailed budget as per attached template</w:t>
      </w:r>
    </w:p>
    <w:p w14:paraId="7DD8692C" w14:textId="77777777" w:rsidR="00FB5703" w:rsidRDefault="00423D29" w:rsidP="004061A5">
      <w:pPr>
        <w:numPr>
          <w:ilvl w:val="0"/>
          <w:numId w:val="12"/>
        </w:numPr>
        <w:spacing w:after="0" w:line="576" w:lineRule="auto"/>
        <w:contextualSpacing/>
      </w:pPr>
      <w:r w:rsidRPr="009A0DBD">
        <w:t xml:space="preserve">Completed and signed Mercy Corps </w:t>
      </w:r>
      <w:r w:rsidRPr="009A0DBD">
        <w:rPr>
          <w:b/>
        </w:rPr>
        <w:t>Supplier Information Form</w:t>
      </w:r>
      <w:r w:rsidRPr="009A0DBD">
        <w:t xml:space="preserve"> (template provided in section 7)</w:t>
      </w:r>
    </w:p>
    <w:p w14:paraId="7247A655" w14:textId="1C577A2F" w:rsidR="00323F81" w:rsidRDefault="00323F81" w:rsidP="004061A5">
      <w:pPr>
        <w:numPr>
          <w:ilvl w:val="0"/>
          <w:numId w:val="12"/>
        </w:numPr>
        <w:spacing w:after="0" w:line="576" w:lineRule="auto"/>
        <w:contextualSpacing/>
      </w:pPr>
      <w:r>
        <w:t>Application form provided in the package</w:t>
      </w:r>
    </w:p>
    <w:p w14:paraId="62F710C6" w14:textId="273E86AA" w:rsidR="006B69F9" w:rsidRPr="009A0DBD" w:rsidRDefault="006B69F9" w:rsidP="004061A5">
      <w:pPr>
        <w:numPr>
          <w:ilvl w:val="0"/>
          <w:numId w:val="12"/>
        </w:numPr>
        <w:spacing w:after="0" w:line="576" w:lineRule="auto"/>
        <w:contextualSpacing/>
      </w:pPr>
      <w:r>
        <w:t>Detailed work plan according to the template provided.</w:t>
      </w:r>
    </w:p>
    <w:p w14:paraId="41C4F3B4" w14:textId="77777777" w:rsidR="00FB5703" w:rsidRPr="009A0DBD" w:rsidRDefault="00423D29" w:rsidP="004061A5">
      <w:pPr>
        <w:numPr>
          <w:ilvl w:val="0"/>
          <w:numId w:val="12"/>
        </w:numPr>
        <w:spacing w:after="0" w:line="576" w:lineRule="auto"/>
        <w:contextualSpacing/>
      </w:pPr>
      <w:r w:rsidRPr="009A0DBD">
        <w:t>Other important documents offeror feels need to be attached to support their proposal</w:t>
      </w:r>
    </w:p>
    <w:p w14:paraId="3BC61EBA" w14:textId="77777777" w:rsidR="00FB5703" w:rsidRPr="009A0DBD" w:rsidRDefault="00423D29">
      <w:pPr>
        <w:spacing w:line="331" w:lineRule="auto"/>
        <w:jc w:val="both"/>
      </w:pPr>
      <w:r w:rsidRPr="009A0DBD">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3A959359" w14:textId="77777777" w:rsidR="00FB5703" w:rsidRDefault="00423D29">
      <w:pPr>
        <w:spacing w:line="331" w:lineRule="auto"/>
      </w:pPr>
      <w:r w:rsidRPr="009A0DBD">
        <w:t>Any interlineations, erasures, or overwriting shall be valid only if they are initialed by the person or persons signing the proposal.</w:t>
      </w:r>
    </w:p>
    <w:p w14:paraId="26F1CA88" w14:textId="77777777" w:rsidR="0080611B" w:rsidRPr="009A0DBD" w:rsidRDefault="0080611B">
      <w:pPr>
        <w:spacing w:line="331" w:lineRule="auto"/>
      </w:pPr>
    </w:p>
    <w:p w14:paraId="174285A4" w14:textId="77777777" w:rsidR="00FB5703" w:rsidRPr="009A0DBD" w:rsidRDefault="00423D29" w:rsidP="004061A5">
      <w:pPr>
        <w:pStyle w:val="ListParagraph"/>
        <w:numPr>
          <w:ilvl w:val="0"/>
          <w:numId w:val="11"/>
        </w:numPr>
        <w:spacing w:after="0" w:line="240" w:lineRule="auto"/>
        <w:rPr>
          <w:b/>
          <w:color w:val="D01D2B"/>
          <w:sz w:val="28"/>
          <w:szCs w:val="28"/>
        </w:rPr>
      </w:pPr>
      <w:bookmarkStart w:id="9" w:name="_bgjb0uwvgprp" w:colFirst="0" w:colLast="0"/>
      <w:bookmarkEnd w:id="9"/>
      <w:r w:rsidRPr="009A0DBD">
        <w:rPr>
          <w:b/>
          <w:color w:val="D01D2B"/>
          <w:sz w:val="28"/>
          <w:szCs w:val="28"/>
        </w:rPr>
        <w:lastRenderedPageBreak/>
        <w:t>Scope of Work</w:t>
      </w:r>
    </w:p>
    <w:p w14:paraId="37FCEB09" w14:textId="77777777" w:rsidR="00FE215F" w:rsidRPr="00E0361D" w:rsidRDefault="00FE215F" w:rsidP="00FE215F">
      <w:pPr>
        <w:spacing w:after="0"/>
        <w:jc w:val="both"/>
        <w:rPr>
          <w:b/>
          <w:color w:val="984806" w:themeColor="accent6" w:themeShade="80"/>
        </w:rPr>
      </w:pPr>
    </w:p>
    <w:p w14:paraId="7CD18F42" w14:textId="77777777" w:rsidR="00FE215F" w:rsidRPr="00E0361D" w:rsidRDefault="00FE215F" w:rsidP="00FE215F">
      <w:pPr>
        <w:spacing w:after="0"/>
        <w:jc w:val="both"/>
        <w:rPr>
          <w:b/>
          <w:color w:val="984806" w:themeColor="accent6" w:themeShade="80"/>
        </w:rPr>
      </w:pPr>
      <w:bookmarkStart w:id="10" w:name="_Hlk61233737"/>
      <w:r w:rsidRPr="00E0361D">
        <w:rPr>
          <w:b/>
          <w:color w:val="984806" w:themeColor="accent6" w:themeShade="80"/>
        </w:rPr>
        <w:t xml:space="preserve">SCOPE OF WORK FOR EXPANSION OF CERTIFIED SEED RURAL RETAIL </w:t>
      </w:r>
      <w:proofErr w:type="gramStart"/>
      <w:r w:rsidRPr="00E0361D">
        <w:rPr>
          <w:b/>
          <w:color w:val="984806" w:themeColor="accent6" w:themeShade="80"/>
        </w:rPr>
        <w:t>NETWORKS,</w:t>
      </w:r>
      <w:proofErr w:type="gramEnd"/>
      <w:r w:rsidRPr="00E0361D">
        <w:rPr>
          <w:b/>
          <w:color w:val="984806" w:themeColor="accent6" w:themeShade="80"/>
        </w:rPr>
        <w:t xml:space="preserve"> SEED SALES PROMOTIONS AND SALE OF SUBSIDISED SEEDS TO SMALL HOLDER FARMERS IN SOUTH KORDOFAN STATE.</w:t>
      </w:r>
    </w:p>
    <w:p w14:paraId="0E71D2C3" w14:textId="77777777" w:rsidR="00FE215F" w:rsidRPr="00E0361D" w:rsidRDefault="00FE215F" w:rsidP="00FE215F">
      <w:pPr>
        <w:spacing w:after="0"/>
        <w:jc w:val="both"/>
        <w:rPr>
          <w:b/>
          <w:color w:val="984806" w:themeColor="accent6" w:themeShade="80"/>
        </w:rPr>
      </w:pPr>
    </w:p>
    <w:p w14:paraId="3FAF3903" w14:textId="77777777" w:rsidR="00FE215F" w:rsidRPr="00E0361D" w:rsidRDefault="00FE215F" w:rsidP="00FE215F">
      <w:pPr>
        <w:spacing w:after="0"/>
        <w:jc w:val="both"/>
        <w:rPr>
          <w:b/>
          <w:color w:val="7030A0"/>
        </w:rPr>
      </w:pPr>
      <w:r w:rsidRPr="00E0361D">
        <w:rPr>
          <w:b/>
        </w:rPr>
        <w:t>SOW Objective</w:t>
      </w:r>
      <w:r w:rsidRPr="00E0361D">
        <w:t xml:space="preserve">: </w:t>
      </w:r>
      <w:r w:rsidRPr="00E0361D">
        <w:rPr>
          <w:b/>
          <w:bCs/>
          <w:color w:val="7030A0"/>
        </w:rPr>
        <w:t xml:space="preserve">To Support seed companies/suppliers to expand and strengthen rural seed sales networks and promote adoption of certified seeds </w:t>
      </w:r>
      <w:r w:rsidRPr="00E0361D">
        <w:rPr>
          <w:b/>
          <w:color w:val="7030A0"/>
        </w:rPr>
        <w:t>by small holder farmers in South Kordofan State</w:t>
      </w:r>
    </w:p>
    <w:p w14:paraId="402B0E71" w14:textId="77777777" w:rsidR="00FE215F" w:rsidRPr="00E0361D" w:rsidRDefault="00FE215F" w:rsidP="00FE215F">
      <w:pPr>
        <w:spacing w:after="0"/>
        <w:jc w:val="both"/>
        <w:rPr>
          <w:b/>
          <w:color w:val="7030A0"/>
        </w:rPr>
      </w:pPr>
    </w:p>
    <w:p w14:paraId="4ED5E389" w14:textId="77777777" w:rsidR="00FE215F" w:rsidRPr="00E0361D" w:rsidRDefault="00FE215F" w:rsidP="00FE215F">
      <w:pPr>
        <w:spacing w:after="0"/>
        <w:jc w:val="both"/>
      </w:pPr>
      <w:r w:rsidRPr="00E0361D">
        <w:rPr>
          <w:b/>
        </w:rPr>
        <w:t>Key activities:</w:t>
      </w:r>
      <w:r w:rsidRPr="00E0361D">
        <w:rPr>
          <w:b/>
          <w:bCs/>
          <w:color w:val="7030A0"/>
        </w:rPr>
        <w:t xml:space="preserve"> creation and strengthening of rural seed retail businesses, seed sales promotional campaigns and </w:t>
      </w:r>
      <w:r w:rsidRPr="00E0361D">
        <w:rPr>
          <w:b/>
          <w:color w:val="7030A0"/>
        </w:rPr>
        <w:t>sale of subsidized certified seeds to Small Holder Farmers.</w:t>
      </w:r>
    </w:p>
    <w:p w14:paraId="7E86DA7A" w14:textId="77777777" w:rsidR="00FE215F" w:rsidRPr="00E0361D" w:rsidRDefault="00FE215F" w:rsidP="00FE215F">
      <w:pPr>
        <w:spacing w:after="0"/>
        <w:jc w:val="both"/>
      </w:pPr>
    </w:p>
    <w:p w14:paraId="1678871D" w14:textId="77777777" w:rsidR="00FE215F" w:rsidRPr="00E0361D" w:rsidRDefault="00FE215F" w:rsidP="00FE215F">
      <w:pPr>
        <w:spacing w:after="0"/>
        <w:jc w:val="both"/>
      </w:pPr>
      <w:r w:rsidRPr="00E0361D">
        <w:rPr>
          <w:b/>
          <w:color w:val="7030A0"/>
        </w:rPr>
        <w:t>Project Location</w:t>
      </w:r>
      <w:r w:rsidRPr="00E0361D">
        <w:t xml:space="preserve">: </w:t>
      </w:r>
      <w:proofErr w:type="spellStart"/>
      <w:r w:rsidRPr="00E0361D">
        <w:t>Kadugli</w:t>
      </w:r>
      <w:proofErr w:type="spellEnd"/>
      <w:r w:rsidRPr="00E0361D">
        <w:t xml:space="preserve">, </w:t>
      </w:r>
      <w:proofErr w:type="spellStart"/>
      <w:r w:rsidRPr="00E0361D">
        <w:t>Elref</w:t>
      </w:r>
      <w:proofErr w:type="spellEnd"/>
      <w:r w:rsidRPr="00E0361D">
        <w:t xml:space="preserve"> </w:t>
      </w:r>
      <w:proofErr w:type="spellStart"/>
      <w:r w:rsidRPr="00E0361D">
        <w:t>Elshargi</w:t>
      </w:r>
      <w:proofErr w:type="spellEnd"/>
      <w:r w:rsidRPr="00E0361D">
        <w:t xml:space="preserve">, </w:t>
      </w:r>
      <w:proofErr w:type="spellStart"/>
      <w:r w:rsidRPr="00E0361D">
        <w:t>Dilling</w:t>
      </w:r>
      <w:proofErr w:type="spellEnd"/>
      <w:r w:rsidRPr="00E0361D">
        <w:t xml:space="preserve"> and </w:t>
      </w:r>
      <w:proofErr w:type="spellStart"/>
      <w:r w:rsidRPr="00E0361D">
        <w:t>Habilla</w:t>
      </w:r>
      <w:proofErr w:type="spellEnd"/>
      <w:r w:rsidRPr="00E0361D">
        <w:t xml:space="preserve"> Localities. </w:t>
      </w:r>
    </w:p>
    <w:p w14:paraId="28E422B4" w14:textId="77777777" w:rsidR="00FE215F" w:rsidRPr="00E0361D" w:rsidRDefault="00FE215F" w:rsidP="00FE215F">
      <w:pPr>
        <w:tabs>
          <w:tab w:val="left" w:pos="720"/>
          <w:tab w:val="left" w:pos="9540"/>
        </w:tabs>
        <w:jc w:val="both"/>
      </w:pPr>
    </w:p>
    <w:p w14:paraId="53140B96" w14:textId="77777777" w:rsidR="00FE215F" w:rsidRPr="00E0361D" w:rsidRDefault="00FE215F" w:rsidP="00FE215F">
      <w:pPr>
        <w:spacing w:after="0"/>
        <w:jc w:val="both"/>
        <w:rPr>
          <w:b/>
          <w:color w:val="7030A0"/>
        </w:rPr>
      </w:pPr>
      <w:r w:rsidRPr="00E0361D">
        <w:rPr>
          <w:b/>
          <w:color w:val="7030A0"/>
        </w:rPr>
        <w:t>Localities have been clustered in 2 lots:</w:t>
      </w:r>
      <w:r>
        <w:rPr>
          <w:b/>
          <w:color w:val="7030A0"/>
        </w:rPr>
        <w:t xml:space="preserve"> companies can apply for one or both clusters. The targets/deliverables mentioned below are for each cluster.</w:t>
      </w:r>
    </w:p>
    <w:p w14:paraId="430D5C2C" w14:textId="77777777" w:rsidR="00FE215F" w:rsidRPr="00E0361D" w:rsidRDefault="00FE215F" w:rsidP="00FE215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 w:val="left" w:pos="9540"/>
        </w:tabs>
        <w:spacing w:after="160" w:line="256" w:lineRule="auto"/>
        <w:jc w:val="both"/>
      </w:pPr>
      <w:r>
        <w:t xml:space="preserve">Cluster </w:t>
      </w:r>
      <w:r w:rsidRPr="00E0361D">
        <w:t xml:space="preserve">1: </w:t>
      </w:r>
      <w:proofErr w:type="spellStart"/>
      <w:r w:rsidRPr="00E0361D">
        <w:t>Kadugli</w:t>
      </w:r>
      <w:proofErr w:type="spellEnd"/>
      <w:r w:rsidRPr="00E0361D">
        <w:t xml:space="preserve"> and </w:t>
      </w:r>
      <w:proofErr w:type="spellStart"/>
      <w:r w:rsidRPr="00E0361D">
        <w:t>Alref</w:t>
      </w:r>
      <w:proofErr w:type="spellEnd"/>
      <w:r w:rsidRPr="00E0361D">
        <w:t xml:space="preserve"> </w:t>
      </w:r>
      <w:proofErr w:type="spellStart"/>
      <w:r w:rsidRPr="00E0361D">
        <w:t>Alshargi</w:t>
      </w:r>
      <w:proofErr w:type="spellEnd"/>
      <w:r w:rsidRPr="00E0361D">
        <w:t xml:space="preserve"> localities</w:t>
      </w:r>
    </w:p>
    <w:p w14:paraId="7BB08AB5" w14:textId="0AD6D647" w:rsidR="00FE215F" w:rsidRPr="00E0361D" w:rsidRDefault="00FE215F" w:rsidP="0080611B">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 w:val="left" w:pos="9540"/>
        </w:tabs>
        <w:spacing w:after="160" w:line="256" w:lineRule="auto"/>
        <w:jc w:val="both"/>
      </w:pPr>
      <w:r>
        <w:t>Cluster 2</w:t>
      </w:r>
      <w:r w:rsidRPr="00E0361D">
        <w:t xml:space="preserve">: </w:t>
      </w:r>
      <w:proofErr w:type="spellStart"/>
      <w:r w:rsidRPr="00E0361D">
        <w:t>Dilling</w:t>
      </w:r>
      <w:proofErr w:type="spellEnd"/>
      <w:r w:rsidRPr="00E0361D">
        <w:t xml:space="preserve"> and </w:t>
      </w:r>
      <w:proofErr w:type="spellStart"/>
      <w:r w:rsidRPr="00E0361D">
        <w:t>Habila</w:t>
      </w:r>
      <w:proofErr w:type="spellEnd"/>
      <w:r w:rsidRPr="00E0361D">
        <w:t xml:space="preserve"> localities</w:t>
      </w:r>
    </w:p>
    <w:p w14:paraId="3EC63C43" w14:textId="77777777" w:rsidR="00FE215F" w:rsidRPr="00E0361D" w:rsidRDefault="00FE215F" w:rsidP="00FE215F">
      <w:pPr>
        <w:spacing w:after="0"/>
        <w:jc w:val="both"/>
        <w:rPr>
          <w:b/>
          <w:color w:val="7030A0"/>
        </w:rPr>
      </w:pPr>
    </w:p>
    <w:p w14:paraId="5602AF94"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Introduction:</w:t>
      </w:r>
    </w:p>
    <w:p w14:paraId="4016A76B" w14:textId="77777777" w:rsidR="00FE215F" w:rsidRPr="00E0361D" w:rsidRDefault="00FE215F" w:rsidP="00FE215F">
      <w:pPr>
        <w:keepLines/>
        <w:shd w:val="clear" w:color="auto" w:fill="FFFFFF"/>
        <w:spacing w:before="240" w:after="0"/>
        <w:jc w:val="both"/>
        <w:rPr>
          <w:color w:val="222222"/>
        </w:rPr>
      </w:pPr>
      <w:r w:rsidRPr="00E0361D">
        <w:rPr>
          <w:color w:val="222222"/>
        </w:rPr>
        <w:t>Mercy Corps, in partnership with the Adventist Development and Relief Agency (ADRA), is implementing a SIDA-funded program called ‘Strengthening Agricultural Markets and Food Security (SAFE) in South Kordofan and Blue Nile states.</w:t>
      </w:r>
    </w:p>
    <w:p w14:paraId="402187DE" w14:textId="77777777" w:rsidR="00FE215F" w:rsidRPr="00E0361D" w:rsidRDefault="00FE215F" w:rsidP="00FE215F">
      <w:pPr>
        <w:pStyle w:val="ListParagraph"/>
        <w:keepLines/>
        <w:shd w:val="clear" w:color="auto" w:fill="FFFFFF"/>
        <w:spacing w:before="240" w:after="0"/>
        <w:jc w:val="both"/>
        <w:rPr>
          <w:color w:val="222222"/>
        </w:rPr>
      </w:pPr>
      <w:r w:rsidRPr="00E0361D">
        <w:rPr>
          <w:color w:val="222222"/>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w:t>
      </w:r>
      <w:proofErr w:type="gramStart"/>
      <w:r w:rsidRPr="00E0361D">
        <w:rPr>
          <w:color w:val="222222"/>
        </w:rPr>
        <w:t>Now, and for the future.</w:t>
      </w:r>
      <w:proofErr w:type="gramEnd"/>
    </w:p>
    <w:p w14:paraId="61661AE0" w14:textId="77777777" w:rsidR="00FE215F" w:rsidRPr="00E0361D" w:rsidRDefault="00FE215F" w:rsidP="00FE215F">
      <w:pPr>
        <w:pStyle w:val="ListParagraph"/>
        <w:keepLines/>
        <w:shd w:val="clear" w:color="auto" w:fill="FFFFFF"/>
        <w:spacing w:before="240" w:after="0"/>
        <w:jc w:val="both"/>
        <w:rPr>
          <w:color w:val="222222"/>
        </w:rPr>
      </w:pPr>
    </w:p>
    <w:p w14:paraId="2521EB4D" w14:textId="77777777" w:rsidR="00FE215F" w:rsidRPr="00E0361D" w:rsidRDefault="00FE215F" w:rsidP="00FE215F">
      <w:pPr>
        <w:pStyle w:val="ListParagraph"/>
        <w:keepLines/>
        <w:shd w:val="clear" w:color="auto" w:fill="FFFFFF"/>
        <w:spacing w:before="240" w:after="0"/>
        <w:jc w:val="both"/>
        <w:rPr>
          <w:color w:val="222222"/>
        </w:rPr>
      </w:pPr>
      <w:r w:rsidRPr="00E0361D">
        <w:rPr>
          <w:color w:val="222222"/>
        </w:rPr>
        <w:t>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14:paraId="214CC057" w14:textId="77777777" w:rsidR="00FE215F" w:rsidRPr="00E0361D" w:rsidRDefault="00FE215F" w:rsidP="00FE215F">
      <w:pPr>
        <w:shd w:val="clear" w:color="auto" w:fill="FFFFFF"/>
        <w:spacing w:after="0"/>
        <w:jc w:val="both"/>
        <w:rPr>
          <w:rFonts w:eastAsia="Times New Roman"/>
          <w:color w:val="222222"/>
        </w:rPr>
      </w:pPr>
      <w:r w:rsidRPr="00E0361D">
        <w:rPr>
          <w:rFonts w:eastAsia="Times New Roman"/>
          <w:b/>
          <w:bCs/>
          <w:color w:val="222222"/>
        </w:rPr>
        <w:t> </w:t>
      </w:r>
    </w:p>
    <w:p w14:paraId="187B9B81"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Purpose / Project Description:</w:t>
      </w:r>
    </w:p>
    <w:p w14:paraId="59096BCB" w14:textId="77777777" w:rsidR="00FE215F" w:rsidRPr="00E0361D" w:rsidRDefault="00FE215F" w:rsidP="00FE215F">
      <w:pPr>
        <w:keepLines/>
        <w:shd w:val="clear" w:color="auto" w:fill="FFFFFF"/>
        <w:spacing w:before="240" w:after="0"/>
        <w:ind w:left="360"/>
        <w:jc w:val="both"/>
      </w:pPr>
      <w:r w:rsidRPr="00E0361D">
        <w:t xml:space="preserve">The SAFE program’s overall goal is to reduce vulnerability, increase income and food security of small-scale farmers in South Kordofan State. This program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14:paraId="597932F8" w14:textId="77777777" w:rsidR="00FE215F" w:rsidRPr="00E0361D" w:rsidRDefault="00FE215F" w:rsidP="00FE215F">
      <w:pPr>
        <w:keepLines/>
        <w:shd w:val="clear" w:color="auto" w:fill="FFFFFF"/>
        <w:spacing w:before="240" w:after="0"/>
        <w:ind w:left="360"/>
        <w:jc w:val="both"/>
      </w:pPr>
      <w:r w:rsidRPr="00E0361D">
        <w:lastRenderedPageBreak/>
        <w:t xml:space="preserve">This approach aims to support these agribusiness companies and institutions which buy products from farmers or provide goods services to farmers to enable them expand their outreach to farmers and adapt the way they work with farmers so that more farmers receive better services. In doing this, this program will facilitate long term development of the agricultural market systems which will bring more benefit to all parties involved in the system. </w:t>
      </w:r>
    </w:p>
    <w:p w14:paraId="19A54756" w14:textId="77777777" w:rsidR="00FE215F" w:rsidRPr="00E0361D" w:rsidRDefault="00FE215F" w:rsidP="00FE215F">
      <w:pPr>
        <w:keepLines/>
        <w:shd w:val="clear" w:color="auto" w:fill="FFFFFF"/>
        <w:spacing w:before="240" w:after="0"/>
        <w:ind w:left="360"/>
        <w:jc w:val="both"/>
      </w:pPr>
      <w:r w:rsidRPr="00E0361D">
        <w:t>The program will seek partnership with private companies (those selling seeds to farmers or buying produce from farmers), Banks and microfinance institutions, farmers and their associations as well as the entities which make the rules and norms which govern market interactions with an aim of creating an environment that better enables success for farmers.</w:t>
      </w:r>
    </w:p>
    <w:p w14:paraId="74AE6FA7" w14:textId="77777777" w:rsidR="00FE215F" w:rsidRPr="00E0361D" w:rsidRDefault="00FE215F" w:rsidP="00FE215F">
      <w:pPr>
        <w:shd w:val="clear" w:color="auto" w:fill="FFFFFF"/>
        <w:spacing w:after="0"/>
        <w:jc w:val="both"/>
        <w:rPr>
          <w:rFonts w:eastAsia="Times New Roman"/>
          <w:color w:val="222222"/>
        </w:rPr>
      </w:pPr>
    </w:p>
    <w:p w14:paraId="62FE4976" w14:textId="77777777" w:rsidR="00FE215F" w:rsidRPr="00E0361D" w:rsidRDefault="00FE215F" w:rsidP="00FE215F">
      <w:pPr>
        <w:keepLines/>
        <w:shd w:val="clear" w:color="auto" w:fill="FFFFFF"/>
        <w:spacing w:before="240" w:after="0"/>
        <w:jc w:val="both"/>
        <w:rPr>
          <w:color w:val="222222"/>
        </w:rPr>
      </w:pPr>
      <w:r w:rsidRPr="00E0361D">
        <w:rPr>
          <w:color w:val="222222"/>
        </w:rPr>
        <w:t>Specifically, the program aims to achieve the following objectives:</w:t>
      </w:r>
    </w:p>
    <w:p w14:paraId="50550E01" w14:textId="77777777" w:rsidR="00FE215F" w:rsidRPr="00E0361D" w:rsidRDefault="00FE215F" w:rsidP="00FE215F">
      <w:pPr>
        <w:keepLines/>
        <w:shd w:val="clear" w:color="auto" w:fill="FFFFFF"/>
        <w:spacing w:after="0"/>
        <w:ind w:left="360"/>
        <w:jc w:val="both"/>
      </w:pPr>
      <w:r w:rsidRPr="00E0361D">
        <w:rPr>
          <w:b/>
        </w:rPr>
        <w:t>Objective 1</w:t>
      </w:r>
      <w:r w:rsidRPr="00E0361D">
        <w:t>: Male and female small-scale farmers have increased and more climate-resilient yields.</w:t>
      </w:r>
    </w:p>
    <w:p w14:paraId="6A0729E8" w14:textId="77777777" w:rsidR="00FE215F" w:rsidRPr="00E0361D" w:rsidRDefault="00FE215F" w:rsidP="00FE215F">
      <w:pPr>
        <w:keepLines/>
        <w:shd w:val="clear" w:color="auto" w:fill="FFFFFF"/>
        <w:spacing w:after="0"/>
        <w:ind w:left="360"/>
        <w:jc w:val="both"/>
      </w:pPr>
      <w:r w:rsidRPr="00E0361D">
        <w:rPr>
          <w:b/>
        </w:rPr>
        <w:t>Objective 2:</w:t>
      </w:r>
      <w:r w:rsidRPr="00E0361D">
        <w:t xml:space="preserve"> Male and female small-scale farmers increase sustainable natural resource management practices</w:t>
      </w:r>
    </w:p>
    <w:p w14:paraId="2FDF988D" w14:textId="77777777" w:rsidR="00FE215F" w:rsidRPr="00E0361D" w:rsidRDefault="00FE215F" w:rsidP="00FE215F">
      <w:pPr>
        <w:keepLines/>
        <w:shd w:val="clear" w:color="auto" w:fill="FFFFFF"/>
        <w:spacing w:after="0"/>
        <w:ind w:left="360"/>
        <w:jc w:val="both"/>
      </w:pPr>
      <w:r w:rsidRPr="00E0361D">
        <w:rPr>
          <w:b/>
        </w:rPr>
        <w:t>Objective 3:</w:t>
      </w:r>
      <w:r w:rsidRPr="00E0361D">
        <w:t xml:space="preserve"> Male and female small-scale farmers have improved market linkages</w:t>
      </w:r>
    </w:p>
    <w:p w14:paraId="2FEC28F3" w14:textId="77777777" w:rsidR="00FE215F" w:rsidRPr="00E0361D" w:rsidRDefault="00FE215F" w:rsidP="00FE215F">
      <w:pPr>
        <w:keepLines/>
        <w:shd w:val="clear" w:color="auto" w:fill="FFFFFF"/>
        <w:spacing w:after="0"/>
        <w:ind w:left="360"/>
        <w:jc w:val="both"/>
      </w:pPr>
      <w:r w:rsidRPr="00E0361D">
        <w:rPr>
          <w:b/>
        </w:rPr>
        <w:t>Objective 4:</w:t>
      </w:r>
      <w:r w:rsidRPr="00E0361D">
        <w:t xml:space="preserve"> Increased gender equity and increased empowerment of men, women, boys and girls in farming and also access to finances and markets</w:t>
      </w:r>
    </w:p>
    <w:p w14:paraId="11EBAFF2" w14:textId="77777777" w:rsidR="00FE215F" w:rsidRPr="00E0361D" w:rsidRDefault="00FE215F" w:rsidP="00FE215F">
      <w:pPr>
        <w:keepLines/>
        <w:shd w:val="clear" w:color="auto" w:fill="FFFFFF"/>
        <w:spacing w:after="0"/>
        <w:ind w:left="360"/>
        <w:jc w:val="both"/>
        <w:rPr>
          <w:b/>
          <w:color w:val="385623"/>
        </w:rPr>
      </w:pPr>
      <w:r w:rsidRPr="00E0361D">
        <w:rPr>
          <w:b/>
        </w:rPr>
        <w:t>Objective 5:</w:t>
      </w:r>
      <w:r w:rsidRPr="00E0361D">
        <w:t xml:space="preserve"> Increased preparedness and ability to respond to disasters</w:t>
      </w:r>
    </w:p>
    <w:p w14:paraId="19C99D33" w14:textId="77777777" w:rsidR="00FE215F" w:rsidRPr="00E0361D" w:rsidRDefault="00FE215F" w:rsidP="00FE215F">
      <w:pPr>
        <w:spacing w:after="0"/>
        <w:jc w:val="both"/>
      </w:pPr>
    </w:p>
    <w:p w14:paraId="66A06F8A"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Seed Market Analysis</w:t>
      </w:r>
    </w:p>
    <w:p w14:paraId="33E3DBF2" w14:textId="77777777" w:rsidR="00FE215F" w:rsidRPr="00E0361D" w:rsidRDefault="00FE215F" w:rsidP="00FE215F">
      <w:pPr>
        <w:shd w:val="clear" w:color="auto" w:fill="FFFFFF"/>
        <w:spacing w:after="0"/>
        <w:jc w:val="both"/>
        <w:rPr>
          <w:rFonts w:eastAsia="Times New Roman"/>
          <w:color w:val="222222"/>
        </w:rPr>
      </w:pPr>
      <w:r w:rsidRPr="00E0361D">
        <w:rPr>
          <w:rFonts w:eastAsia="Times New Roman"/>
          <w:color w:val="222222"/>
        </w:rPr>
        <w:t>South Kordofan State depends largely on agricultural production for household food security and livelihoods. However, productivity levels remain low due to a myriad of factors including lack of access to and utilization of certified inputs (Seeds, Agro chemicals and Equipment) and knowledge on good agronomic and climate resilient practices.</w:t>
      </w:r>
    </w:p>
    <w:p w14:paraId="4779B273" w14:textId="77777777" w:rsidR="00FE215F" w:rsidRPr="00E0361D" w:rsidRDefault="00FE215F" w:rsidP="00FE215F">
      <w:pPr>
        <w:shd w:val="clear" w:color="auto" w:fill="FFFFFF"/>
        <w:spacing w:after="0"/>
        <w:jc w:val="both"/>
        <w:rPr>
          <w:rFonts w:eastAsia="Times New Roman"/>
          <w:color w:val="222222"/>
        </w:rPr>
      </w:pPr>
    </w:p>
    <w:p w14:paraId="22BFAFF5" w14:textId="77777777" w:rsidR="00FE215F" w:rsidRPr="00E0361D" w:rsidRDefault="00FE215F" w:rsidP="00FE215F">
      <w:pPr>
        <w:spacing w:after="0"/>
        <w:jc w:val="both"/>
      </w:pPr>
      <w:r w:rsidRPr="00E0361D">
        <w:t xml:space="preserve">Farmers have little or no access to quality agricultural inputs and services necessary to facilitate their engagement in agriculture. This is because of a dysfunctional inputs market that is still developing with few suppliers, distributors and retailers. The cost of establishing seed sales/retail networks in the rural areas is high which drives up the prices of seeds. There is also a general lack of knowledge/awareness of small holder farmers on value/ economic benefits and how to use certified seeds. Insufficient seeds sales/retail points further </w:t>
      </w:r>
      <w:proofErr w:type="gramStart"/>
      <w:r w:rsidRPr="00E0361D">
        <w:t>limits</w:t>
      </w:r>
      <w:proofErr w:type="gramEnd"/>
      <w:r w:rsidRPr="00E0361D">
        <w:t xml:space="preserve"> farmers’ access to the certified seeds. Particularly, when compared to men, women’s access and usage of improved seeds is even much lower. This is attributed to limited ability to access existing seed sale/retail points, lack of access to capital and lack of knowledge on the value of certified seeds.</w:t>
      </w:r>
    </w:p>
    <w:p w14:paraId="2ECE1D1A" w14:textId="77777777" w:rsidR="00FE215F" w:rsidRPr="00E0361D" w:rsidRDefault="00FE215F" w:rsidP="00FE215F">
      <w:pPr>
        <w:spacing w:after="0"/>
        <w:jc w:val="both"/>
        <w:rPr>
          <w:b/>
          <w:bCs/>
          <w:u w:val="single"/>
        </w:rPr>
      </w:pPr>
    </w:p>
    <w:p w14:paraId="343F32C8"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Statement of Opportunity for seed companies to partner with Mercy Corps</w:t>
      </w:r>
    </w:p>
    <w:p w14:paraId="778BEF4E" w14:textId="77777777" w:rsidR="00FE215F" w:rsidRPr="00E0361D" w:rsidRDefault="00FE215F" w:rsidP="00FE215F">
      <w:pPr>
        <w:spacing w:after="0"/>
        <w:jc w:val="both"/>
      </w:pPr>
      <w:r w:rsidRPr="00E0361D">
        <w:t xml:space="preserve">South Kordofan is one of the states in Sudan with relatively reliable rainfall and is characterized by fertile soils and average productivity levels. Majority of the farmers are small holder farmers who are not accessing certified seeds due to the factors highlighted above. If certified seed suppliers take measures to promote selected certified seeds and make them affordable to both male and female small holder farmers by discounting or other incentives and train farmers on best agronomic practices and proper management of their land to maintain soil fertility, they will be able to access, use and build their foundation for repeat purchase (loyal customers) of the quality inputs. </w:t>
      </w:r>
    </w:p>
    <w:p w14:paraId="4E687C92" w14:textId="77777777" w:rsidR="00FE215F" w:rsidRPr="00E0361D" w:rsidRDefault="00FE215F" w:rsidP="00FE215F">
      <w:pPr>
        <w:spacing w:after="0"/>
        <w:jc w:val="both"/>
      </w:pPr>
    </w:p>
    <w:p w14:paraId="197FC2FC" w14:textId="77777777" w:rsidR="00FE215F" w:rsidRPr="00E0361D" w:rsidRDefault="00FE215F" w:rsidP="00FE215F">
      <w:pPr>
        <w:spacing w:after="0"/>
        <w:jc w:val="both"/>
      </w:pPr>
      <w:r w:rsidRPr="00E0361D">
        <w:t xml:space="preserve">This project aims at increasing access and utilization of certified seeds by both male and female small holder farmers through increasing seed access points, promoting awareness on certified seeds and increasing knowledge on how to get the maximum value from planting improved seeds. </w:t>
      </w:r>
    </w:p>
    <w:p w14:paraId="5567FE22" w14:textId="77777777" w:rsidR="00FE215F" w:rsidRPr="00E0361D" w:rsidRDefault="00FE215F" w:rsidP="00FE215F">
      <w:pPr>
        <w:spacing w:after="0"/>
        <w:jc w:val="both"/>
      </w:pPr>
    </w:p>
    <w:p w14:paraId="118D4E39" w14:textId="77777777" w:rsidR="00FE215F" w:rsidRPr="00E0361D" w:rsidRDefault="00FE215F" w:rsidP="00FE215F">
      <w:pPr>
        <w:spacing w:after="0"/>
        <w:jc w:val="both"/>
      </w:pPr>
      <w:r w:rsidRPr="00E0361D">
        <w:lastRenderedPageBreak/>
        <w:t>SAFE will support selected seed companies to:</w:t>
      </w:r>
    </w:p>
    <w:p w14:paraId="74FE9B73" w14:textId="77777777" w:rsidR="00FE215F" w:rsidRPr="00E0361D" w:rsidRDefault="00FE215F" w:rsidP="00FE215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720"/>
        <w:jc w:val="both"/>
      </w:pPr>
      <w:r w:rsidRPr="00E0361D">
        <w:t xml:space="preserve">develop rural seed retail networks by creating new and strengthening existing rural seed sales shops to sell more seeds to small holder farmers </w:t>
      </w:r>
    </w:p>
    <w:p w14:paraId="669E7433" w14:textId="77777777" w:rsidR="00FE215F" w:rsidRPr="00E0361D" w:rsidRDefault="00FE215F" w:rsidP="00FE215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720"/>
        <w:jc w:val="both"/>
      </w:pPr>
      <w:proofErr w:type="gramStart"/>
      <w:r w:rsidRPr="00E0361D">
        <w:t>offer</w:t>
      </w:r>
      <w:proofErr w:type="gramEnd"/>
      <w:r w:rsidRPr="00E0361D">
        <w:t xml:space="preserve"> embedded basic extension/ training services to farmers at time of seed purchase so that farmers can have bumper harvests from improved seeds and buy again in the next seasons. </w:t>
      </w:r>
    </w:p>
    <w:p w14:paraId="67DCB83E" w14:textId="77777777" w:rsidR="00FE215F" w:rsidRPr="00E0361D" w:rsidRDefault="00FE215F" w:rsidP="00FE215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spacing w:after="0"/>
        <w:ind w:left="720"/>
        <w:jc w:val="both"/>
      </w:pPr>
      <w:proofErr w:type="gramStart"/>
      <w:r w:rsidRPr="00E0361D">
        <w:t>carry</w:t>
      </w:r>
      <w:proofErr w:type="gramEnd"/>
      <w:r w:rsidRPr="00E0361D">
        <w:t xml:space="preserve"> out seed sales promotional activities to increase the volume of seeds purchased in rural areas. </w:t>
      </w:r>
    </w:p>
    <w:p w14:paraId="19951C0F" w14:textId="77777777" w:rsidR="00FE215F" w:rsidRPr="00E0361D" w:rsidRDefault="00FE215F" w:rsidP="00FE215F">
      <w:pPr>
        <w:pStyle w:val="ListParagraph"/>
        <w:spacing w:after="0"/>
        <w:jc w:val="both"/>
      </w:pPr>
    </w:p>
    <w:p w14:paraId="086236C2" w14:textId="77777777" w:rsidR="00FE215F" w:rsidRPr="00E0361D" w:rsidRDefault="00FE215F" w:rsidP="00FE215F">
      <w:pPr>
        <w:spacing w:after="0"/>
        <w:jc w:val="both"/>
      </w:pPr>
      <w:r w:rsidRPr="00E0361D">
        <w:t>The program will facilitate innovative promotional strategies including those clearly targeting women to expand/increase new customer base and expand the input businesses of the Seed suppliers through these price discounting initiatives.</w:t>
      </w:r>
    </w:p>
    <w:p w14:paraId="3ADB52A5" w14:textId="77777777" w:rsidR="00FE215F" w:rsidRPr="00E0361D" w:rsidRDefault="00FE215F" w:rsidP="00FE215F">
      <w:pPr>
        <w:spacing w:after="0"/>
        <w:jc w:val="both"/>
      </w:pPr>
    </w:p>
    <w:p w14:paraId="0AFE5731" w14:textId="77777777" w:rsidR="00FE215F" w:rsidRPr="00E0361D" w:rsidRDefault="00FE215F" w:rsidP="00FE215F">
      <w:pPr>
        <w:spacing w:after="0"/>
        <w:jc w:val="both"/>
      </w:pPr>
      <w:r w:rsidRPr="00E0361D">
        <w:t>Mercy Corps expects that this initial support to seed companies will improve penetration in rural areas, increase customer base and ultimately increase sales, profitability and market share. Mercy Corps also hopes that this support will improve efficiency of seed sales networks in rural areas and drive down costs of operations, lower prices, stimulate demand and ultimately develop the inputs market in the State which will ultimately benefit small holder farmers.</w:t>
      </w:r>
    </w:p>
    <w:p w14:paraId="5A639EB5" w14:textId="77777777" w:rsidR="00FE215F" w:rsidRPr="00E0361D" w:rsidRDefault="00FE215F" w:rsidP="00FE215F">
      <w:pPr>
        <w:spacing w:after="0"/>
        <w:jc w:val="both"/>
      </w:pPr>
    </w:p>
    <w:p w14:paraId="3ACC7087" w14:textId="77777777" w:rsidR="00FE215F" w:rsidRPr="00E0361D" w:rsidRDefault="00FE215F" w:rsidP="00FE215F">
      <w:pPr>
        <w:spacing w:after="0"/>
        <w:jc w:val="both"/>
        <w:rPr>
          <w:b/>
          <w:bCs/>
          <w:color w:val="7030A0"/>
        </w:rPr>
      </w:pPr>
      <w:r w:rsidRPr="00E0361D">
        <w:rPr>
          <w:b/>
          <w:bCs/>
          <w:color w:val="7030A0"/>
        </w:rPr>
        <w:t>SAFE will support at least 2 Seed companies to carry out the activities.</w:t>
      </w:r>
    </w:p>
    <w:p w14:paraId="5005BEAA" w14:textId="77777777" w:rsidR="00FE215F" w:rsidRPr="00E0361D" w:rsidRDefault="00FE215F" w:rsidP="00FE215F">
      <w:pPr>
        <w:spacing w:after="0"/>
        <w:jc w:val="both"/>
      </w:pPr>
      <w:r w:rsidRPr="00E0361D">
        <w:t xml:space="preserve">Company 1 will operate in </w:t>
      </w:r>
      <w:proofErr w:type="spellStart"/>
      <w:r w:rsidRPr="00E0361D">
        <w:t>Kadugli</w:t>
      </w:r>
      <w:proofErr w:type="spellEnd"/>
      <w:r w:rsidRPr="00E0361D">
        <w:t xml:space="preserve"> and </w:t>
      </w:r>
      <w:proofErr w:type="spellStart"/>
      <w:r w:rsidRPr="00E0361D">
        <w:t>Elref</w:t>
      </w:r>
      <w:proofErr w:type="spellEnd"/>
      <w:r w:rsidRPr="00E0361D">
        <w:t xml:space="preserve"> </w:t>
      </w:r>
      <w:proofErr w:type="spellStart"/>
      <w:r w:rsidRPr="00E0361D">
        <w:t>Elshargi</w:t>
      </w:r>
      <w:proofErr w:type="spellEnd"/>
      <w:r w:rsidRPr="00E0361D">
        <w:t xml:space="preserve"> localities targeting 5</w:t>
      </w:r>
      <w:r>
        <w:t>,00</w:t>
      </w:r>
      <w:r w:rsidRPr="00E0361D">
        <w:t>0 male and female small holder farmers.</w:t>
      </w:r>
    </w:p>
    <w:p w14:paraId="07704E83" w14:textId="77777777" w:rsidR="00FE215F" w:rsidRPr="00E0361D" w:rsidRDefault="00FE215F" w:rsidP="00FE215F">
      <w:pPr>
        <w:spacing w:after="0"/>
        <w:jc w:val="both"/>
      </w:pPr>
      <w:r w:rsidRPr="00E0361D">
        <w:t xml:space="preserve">Company 2 will operate in </w:t>
      </w:r>
      <w:proofErr w:type="spellStart"/>
      <w:r w:rsidRPr="00E0361D">
        <w:t>Habilla</w:t>
      </w:r>
      <w:proofErr w:type="spellEnd"/>
      <w:r w:rsidRPr="00E0361D">
        <w:t xml:space="preserve"> and </w:t>
      </w:r>
      <w:proofErr w:type="spellStart"/>
      <w:r w:rsidRPr="00E0361D">
        <w:t>Dilling</w:t>
      </w:r>
      <w:proofErr w:type="spellEnd"/>
      <w:r w:rsidRPr="00E0361D">
        <w:t xml:space="preserve"> Localities targeting 5</w:t>
      </w:r>
      <w:r>
        <w:t>,00</w:t>
      </w:r>
      <w:r w:rsidRPr="00E0361D">
        <w:t>0 male and female small holder farmers.</w:t>
      </w:r>
    </w:p>
    <w:p w14:paraId="7A80A764" w14:textId="77777777" w:rsidR="00FE215F" w:rsidRPr="00E0361D" w:rsidRDefault="00FE215F" w:rsidP="00FE215F">
      <w:pPr>
        <w:spacing w:after="0"/>
        <w:jc w:val="both"/>
      </w:pPr>
    </w:p>
    <w:p w14:paraId="34A2A330" w14:textId="77777777" w:rsidR="00FE215F" w:rsidRPr="00E0361D" w:rsidRDefault="00FE215F" w:rsidP="00FE215F">
      <w:pPr>
        <w:spacing w:after="0"/>
        <w:jc w:val="both"/>
      </w:pPr>
      <w:r w:rsidRPr="00E0361D">
        <w:t xml:space="preserve">NB: A company with proven potential to operate within all the 4 localities and with ability to reach the targeted </w:t>
      </w:r>
      <w:r>
        <w:t>10</w:t>
      </w:r>
      <w:proofErr w:type="gramStart"/>
      <w:r>
        <w:t>,</w:t>
      </w:r>
      <w:r w:rsidRPr="00E0361D">
        <w:t>00</w:t>
      </w:r>
      <w:proofErr w:type="gramEnd"/>
      <w:r w:rsidRPr="00E0361D">
        <w:t xml:space="preserve"> small holder farmers will also be supported.</w:t>
      </w:r>
    </w:p>
    <w:p w14:paraId="5E5B25A7" w14:textId="77777777" w:rsidR="00FE215F" w:rsidRPr="00E0361D" w:rsidRDefault="00FE215F" w:rsidP="00FE215F">
      <w:pPr>
        <w:spacing w:after="0"/>
        <w:jc w:val="both"/>
      </w:pPr>
    </w:p>
    <w:p w14:paraId="69C060DD" w14:textId="77777777" w:rsidR="00FE215F" w:rsidRPr="00E0361D" w:rsidRDefault="00FE215F" w:rsidP="00FE215F">
      <w:pPr>
        <w:spacing w:after="0"/>
        <w:jc w:val="both"/>
        <w:rPr>
          <w:b/>
          <w:bCs/>
          <w:color w:val="7030A0"/>
        </w:rPr>
      </w:pPr>
      <w:r w:rsidRPr="00E0361D">
        <w:t xml:space="preserve">The products whose prices will be discounted will include certified seeds of </w:t>
      </w:r>
      <w:r w:rsidRPr="00E0361D">
        <w:rPr>
          <w:b/>
          <w:bCs/>
          <w:color w:val="7030A0"/>
        </w:rPr>
        <w:t>Groundnuts, Sesame, Sorghum and an Assortment of Vegetables such as Tomatoes, Onions, Okra, Cucumber, Carrots etc.</w:t>
      </w:r>
    </w:p>
    <w:p w14:paraId="1450FF64" w14:textId="77777777" w:rsidR="00FE215F" w:rsidRPr="00E0361D" w:rsidRDefault="00FE215F" w:rsidP="00FE215F">
      <w:pPr>
        <w:spacing w:after="0"/>
        <w:jc w:val="both"/>
        <w:rPr>
          <w:b/>
          <w:color w:val="7030A0"/>
        </w:rPr>
      </w:pPr>
    </w:p>
    <w:p w14:paraId="02625189"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Proposed package of activities to be carried out by the selected Seed companies</w:t>
      </w:r>
    </w:p>
    <w:p w14:paraId="10DE9CB6" w14:textId="77777777" w:rsidR="00FE215F" w:rsidRPr="00E0361D" w:rsidRDefault="00FE215F" w:rsidP="00FE215F">
      <w:pPr>
        <w:keepLines/>
        <w:shd w:val="clear" w:color="auto" w:fill="FFFFFF"/>
        <w:spacing w:after="0"/>
        <w:ind w:left="360"/>
        <w:jc w:val="both"/>
        <w:rPr>
          <w:i/>
          <w:iCs/>
          <w:u w:val="single"/>
        </w:rPr>
      </w:pPr>
      <w:r w:rsidRPr="00E0361D">
        <w:t xml:space="preserve">The company which will partner with Mercy Corps to improve the functioning of rural seed sales networks for farmers is expected to conduct the following activities. </w:t>
      </w:r>
      <w:r w:rsidRPr="00E0361D">
        <w:rPr>
          <w:i/>
          <w:iCs/>
          <w:u w:val="single"/>
        </w:rPr>
        <w:t xml:space="preserve">Note: companies can propose additional activities which can increase the chances of success of </w:t>
      </w:r>
      <w:r>
        <w:rPr>
          <w:i/>
          <w:iCs/>
          <w:u w:val="single"/>
        </w:rPr>
        <w:t xml:space="preserve">meeting the </w:t>
      </w:r>
      <w:r w:rsidRPr="00E0361D">
        <w:rPr>
          <w:i/>
          <w:iCs/>
          <w:u w:val="single"/>
        </w:rPr>
        <w:t>objective of this SOW. Newly added activities should be considered as part of the contribution of the company. During the selection, Mercy Corps also consider the suitability of the additional activities.</w:t>
      </w:r>
    </w:p>
    <w:p w14:paraId="472E9E7A" w14:textId="77777777" w:rsidR="00FE215F" w:rsidRPr="00E0361D" w:rsidRDefault="00FE215F" w:rsidP="00FE215F">
      <w:pPr>
        <w:shd w:val="clear" w:color="auto" w:fill="FFFFFF"/>
        <w:spacing w:after="0"/>
        <w:rPr>
          <w:b/>
          <w:color w:val="7030A0"/>
        </w:rPr>
      </w:pPr>
    </w:p>
    <w:p w14:paraId="62828D2E"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t>Develop a network of seed retail businesses in 20 villages by April 15, 2021</w:t>
      </w:r>
    </w:p>
    <w:p w14:paraId="456EF5E7" w14:textId="77777777" w:rsidR="00FE215F" w:rsidRPr="00E0361D" w:rsidRDefault="00FE215F" w:rsidP="00FE215F">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0"/>
        <w:ind w:left="1350" w:hanging="540"/>
        <w:jc w:val="both"/>
      </w:pPr>
      <w:r w:rsidRPr="00E0361D">
        <w:t xml:space="preserve">Identify </w:t>
      </w:r>
      <w:r>
        <w:t>2</w:t>
      </w:r>
      <w:r w:rsidRPr="00E0361D">
        <w:t>0 business</w:t>
      </w:r>
      <w:r>
        <w:t>-minded</w:t>
      </w:r>
      <w:r w:rsidRPr="00E0361D">
        <w:t xml:space="preserve"> people in targeted rural areas interested in starting seed sales</w:t>
      </w:r>
      <w:r>
        <w:t>/retail</w:t>
      </w:r>
      <w:r w:rsidRPr="00E0361D">
        <w:t xml:space="preserve"> shops</w:t>
      </w:r>
      <w:r>
        <w:t>. In areas where they already exist, one per community can be supposed but only up to 5 existing businesses can be supported.</w:t>
      </w:r>
      <w:r w:rsidRPr="00E0361D">
        <w:t xml:space="preserve"> </w:t>
      </w:r>
    </w:p>
    <w:p w14:paraId="4CDC70BD" w14:textId="77777777" w:rsidR="00FE215F" w:rsidRPr="00E0361D" w:rsidRDefault="00FE215F" w:rsidP="00FE215F">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0"/>
        <w:ind w:left="1350" w:hanging="540"/>
        <w:jc w:val="both"/>
      </w:pPr>
      <w:r w:rsidRPr="00E0361D">
        <w:t xml:space="preserve">Train </w:t>
      </w:r>
      <w:r>
        <w:t>2</w:t>
      </w:r>
      <w:r w:rsidRPr="00E0361D">
        <w:t>0 new</w:t>
      </w:r>
      <w:r>
        <w:t>ly identified seed retailers i</w:t>
      </w:r>
      <w:r w:rsidRPr="00E0361D">
        <w:t>n seed sales business management. Topics should include record keeping, seed handling, seed promotional activities and advertisements, product knowledge etc. Training curriculum must be submitted to Mercy Corps for approval prior to training</w:t>
      </w:r>
    </w:p>
    <w:p w14:paraId="3FDDE9FD" w14:textId="77777777" w:rsidR="00FE215F" w:rsidRPr="00AA6F3A" w:rsidRDefault="00FE215F" w:rsidP="00FE215F">
      <w:pPr>
        <w:pStyle w:val="ListParagraph"/>
        <w:numPr>
          <w:ilvl w:val="1"/>
          <w:numId w:val="33"/>
        </w:numPr>
        <w:pBdr>
          <w:top w:val="none" w:sz="0" w:space="0" w:color="auto"/>
          <w:left w:val="none" w:sz="0" w:space="0" w:color="auto"/>
          <w:bottom w:val="none" w:sz="0" w:space="0" w:color="auto"/>
          <w:right w:val="none" w:sz="0" w:space="0" w:color="auto"/>
          <w:between w:val="none" w:sz="0" w:space="0" w:color="auto"/>
        </w:pBdr>
        <w:spacing w:after="0"/>
        <w:ind w:left="1350" w:hanging="540"/>
        <w:jc w:val="both"/>
        <w:rPr>
          <w:u w:val="single"/>
        </w:rPr>
      </w:pPr>
      <w:r w:rsidRPr="00E0361D">
        <w:t xml:space="preserve">Provide assorted seed as business start-up capital for 20 rural seed businesses. This will be on a cost share basis. The rural seed businesses must contribute at least 50% of the cost of seeds </w:t>
      </w:r>
      <w:r>
        <w:t>and Mercy Corps will contribute 50% to a maximum of $1000. The company must see these seeds at wholesale price</w:t>
      </w:r>
      <w:r w:rsidRPr="00E0361D">
        <w:t xml:space="preserve"> so that the rural seed sellers can then sell the seeds at the recommended suitable </w:t>
      </w:r>
      <w:r w:rsidRPr="00E0361D">
        <w:lastRenderedPageBreak/>
        <w:t xml:space="preserve">retail price. </w:t>
      </w:r>
      <w:r w:rsidRPr="00AA6F3A">
        <w:rPr>
          <w:u w:val="single"/>
        </w:rPr>
        <w:t>The company should provide the wholesale price for one unit of packaging of Groundnuts, Sorghum, Sesame and assorted vegetables when applying.</w:t>
      </w:r>
    </w:p>
    <w:p w14:paraId="3F6654E5" w14:textId="77777777" w:rsidR="00FE215F" w:rsidRPr="00E0361D" w:rsidRDefault="00FE215F" w:rsidP="00FE215F">
      <w:pPr>
        <w:pStyle w:val="ListParagraph"/>
        <w:spacing w:after="0"/>
        <w:ind w:left="1440"/>
        <w:jc w:val="both"/>
      </w:pPr>
    </w:p>
    <w:p w14:paraId="53D3A1B1"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t>Build capacity of rural seed sellers to provide basic embedded basic agriculture advise to farmers by May 15, 2021</w:t>
      </w:r>
    </w:p>
    <w:p w14:paraId="78EEEE98" w14:textId="77777777" w:rsidR="00FE215F" w:rsidRPr="00AD06B7" w:rsidRDefault="00FE215F" w:rsidP="00FE215F">
      <w:pPr>
        <w:pStyle w:val="ListParagraph"/>
        <w:numPr>
          <w:ilvl w:val="1"/>
          <w:numId w:val="34"/>
        </w:numPr>
        <w:pBdr>
          <w:top w:val="none" w:sz="0" w:space="0" w:color="auto"/>
          <w:left w:val="none" w:sz="0" w:space="0" w:color="auto"/>
          <w:bottom w:val="none" w:sz="0" w:space="0" w:color="auto"/>
          <w:right w:val="none" w:sz="0" w:space="0" w:color="auto"/>
          <w:between w:val="none" w:sz="0" w:space="0" w:color="auto"/>
        </w:pBdr>
        <w:tabs>
          <w:tab w:val="left" w:pos="1440"/>
        </w:tabs>
        <w:spacing w:after="0"/>
        <w:ind w:left="1440" w:hanging="540"/>
        <w:jc w:val="both"/>
      </w:pPr>
      <w:r w:rsidRPr="00AD06B7">
        <w:t xml:space="preserve">Train 20 rural seed sales (agro-dealers) to offer basic agronomic extension/ training to people coming to buy seeds. </w:t>
      </w:r>
    </w:p>
    <w:p w14:paraId="0144419F" w14:textId="77777777" w:rsidR="00FE215F" w:rsidRPr="00E0361D" w:rsidRDefault="00FE215F" w:rsidP="00FE215F">
      <w:pPr>
        <w:pStyle w:val="ListParagraph"/>
        <w:tabs>
          <w:tab w:val="left" w:pos="1440"/>
        </w:tabs>
        <w:spacing w:after="0"/>
        <w:ind w:left="1440" w:hanging="540"/>
        <w:jc w:val="both"/>
      </w:pPr>
    </w:p>
    <w:p w14:paraId="329622BD" w14:textId="77777777" w:rsidR="00FE215F" w:rsidRPr="00E0361D" w:rsidRDefault="00FE215F" w:rsidP="00FE215F">
      <w:pPr>
        <w:pStyle w:val="ListParagraph"/>
        <w:numPr>
          <w:ilvl w:val="1"/>
          <w:numId w:val="34"/>
        </w:numPr>
        <w:pBdr>
          <w:top w:val="none" w:sz="0" w:space="0" w:color="auto"/>
          <w:left w:val="none" w:sz="0" w:space="0" w:color="auto"/>
          <w:bottom w:val="none" w:sz="0" w:space="0" w:color="auto"/>
          <w:right w:val="none" w:sz="0" w:space="0" w:color="auto"/>
          <w:between w:val="none" w:sz="0" w:space="0" w:color="auto"/>
        </w:pBdr>
        <w:tabs>
          <w:tab w:val="left" w:pos="1440"/>
        </w:tabs>
        <w:spacing w:after="0"/>
        <w:ind w:left="1440" w:hanging="540"/>
        <w:jc w:val="both"/>
      </w:pPr>
      <w:r w:rsidRPr="00E0361D">
        <w:t>Print 80 (20 for each of the crops targeted) A</w:t>
      </w:r>
      <w:r>
        <w:t>-1sized</w:t>
      </w:r>
      <w:r w:rsidRPr="00E0361D">
        <w:t xml:space="preserve"> posters with basic but important agronomic information to guide seed retailers in providing information for farmers.</w:t>
      </w:r>
    </w:p>
    <w:p w14:paraId="44BF8C6B" w14:textId="77777777" w:rsidR="00FE215F" w:rsidRPr="00E0361D" w:rsidRDefault="00FE215F" w:rsidP="00FE215F">
      <w:pPr>
        <w:pStyle w:val="ListParagraph"/>
        <w:spacing w:after="0"/>
        <w:ind w:left="1440"/>
        <w:jc w:val="both"/>
      </w:pPr>
    </w:p>
    <w:p w14:paraId="037ACF76" w14:textId="77777777" w:rsidR="00FE215F" w:rsidRDefault="00FE215F" w:rsidP="00FE215F">
      <w:pPr>
        <w:pStyle w:val="ListParagraph"/>
        <w:spacing w:after="0"/>
        <w:ind w:left="1440"/>
        <w:jc w:val="both"/>
      </w:pPr>
      <w:r w:rsidRPr="00E0361D">
        <w:t>The printed agriculture extension posters should have vital information such as improved varieties, seed rate, spacing, potential yield, days to maturity, major pests and diseases and recommended prevention measures, crop protection product to be used for the Groundnuts, Sesame, Sorghum and vegetables.</w:t>
      </w:r>
    </w:p>
    <w:p w14:paraId="197590ED" w14:textId="77777777" w:rsidR="00FE215F" w:rsidRDefault="00FE215F" w:rsidP="00FE215F">
      <w:pPr>
        <w:pStyle w:val="ListParagraph"/>
        <w:spacing w:after="0"/>
        <w:ind w:left="1440"/>
        <w:jc w:val="both"/>
      </w:pPr>
    </w:p>
    <w:p w14:paraId="4E458A45" w14:textId="77777777" w:rsidR="00FE215F" w:rsidRPr="00E0361D" w:rsidRDefault="00FE215F" w:rsidP="00FE215F">
      <w:pPr>
        <w:pStyle w:val="ListParagraph"/>
        <w:numPr>
          <w:ilvl w:val="1"/>
          <w:numId w:val="34"/>
        </w:numPr>
        <w:pBdr>
          <w:top w:val="none" w:sz="0" w:space="0" w:color="auto"/>
          <w:left w:val="none" w:sz="0" w:space="0" w:color="auto"/>
          <w:bottom w:val="none" w:sz="0" w:space="0" w:color="auto"/>
          <w:right w:val="none" w:sz="0" w:space="0" w:color="auto"/>
          <w:between w:val="none" w:sz="0" w:space="0" w:color="auto"/>
        </w:pBdr>
        <w:tabs>
          <w:tab w:val="left" w:pos="1440"/>
        </w:tabs>
        <w:spacing w:after="0"/>
        <w:ind w:left="1440" w:hanging="540"/>
        <w:jc w:val="both"/>
      </w:pPr>
      <w:bookmarkStart w:id="11" w:name="_Hlk62654469"/>
      <w:r w:rsidRPr="004211BC">
        <w:t xml:space="preserve">Print 10,000 A4 sheet black and white </w:t>
      </w:r>
      <w:proofErr w:type="gramStart"/>
      <w:r w:rsidRPr="004211BC">
        <w:t>poster</w:t>
      </w:r>
      <w:proofErr w:type="gramEnd"/>
      <w:r w:rsidRPr="004211BC">
        <w:t xml:space="preserve"> with simplified agronomic information </w:t>
      </w:r>
      <w:r>
        <w:t xml:space="preserve">similar to the A-1 sized sheets </w:t>
      </w:r>
      <w:r w:rsidRPr="004211BC">
        <w:t>on the 4 crops</w:t>
      </w:r>
      <w:r>
        <w:t xml:space="preserve"> (</w:t>
      </w:r>
      <w:r w:rsidRPr="00E0361D">
        <w:t>Groundnuts, Sesame, Sorghum and vegetables</w:t>
      </w:r>
      <w:r>
        <w:t xml:space="preserve">) and distribute to farmers when they buy </w:t>
      </w:r>
      <w:proofErr w:type="spellStart"/>
      <w:r>
        <w:t>subsidised</w:t>
      </w:r>
      <w:proofErr w:type="spellEnd"/>
      <w:r>
        <w:t xml:space="preserve"> seeds</w:t>
      </w:r>
      <w:r w:rsidRPr="00E0361D">
        <w:t>.</w:t>
      </w:r>
    </w:p>
    <w:bookmarkEnd w:id="11"/>
    <w:p w14:paraId="5CD65F6B" w14:textId="77777777" w:rsidR="00FE215F" w:rsidRPr="00E0361D" w:rsidRDefault="00FE215F" w:rsidP="00FE215F">
      <w:pPr>
        <w:pStyle w:val="ListParagraph"/>
      </w:pPr>
    </w:p>
    <w:p w14:paraId="27176A5C" w14:textId="77777777" w:rsidR="00FE215F" w:rsidRPr="00E0361D" w:rsidRDefault="00FE215F" w:rsidP="00FE215F">
      <w:pPr>
        <w:pStyle w:val="ListParagraph"/>
        <w:numPr>
          <w:ilvl w:val="1"/>
          <w:numId w:val="34"/>
        </w:numPr>
        <w:pBdr>
          <w:top w:val="none" w:sz="0" w:space="0" w:color="auto"/>
          <w:left w:val="none" w:sz="0" w:space="0" w:color="auto"/>
          <w:bottom w:val="none" w:sz="0" w:space="0" w:color="auto"/>
          <w:right w:val="none" w:sz="0" w:space="0" w:color="auto"/>
          <w:between w:val="none" w:sz="0" w:space="0" w:color="auto"/>
        </w:pBdr>
        <w:tabs>
          <w:tab w:val="left" w:pos="1440"/>
        </w:tabs>
        <w:spacing w:after="0"/>
        <w:ind w:left="1440" w:hanging="540"/>
        <w:jc w:val="both"/>
      </w:pPr>
      <w:r w:rsidRPr="00E0361D">
        <w:t xml:space="preserve">Set up 20 demonstration gardens of a half a </w:t>
      </w:r>
      <w:proofErr w:type="spellStart"/>
      <w:r w:rsidRPr="00E0361D">
        <w:t>feddan</w:t>
      </w:r>
      <w:proofErr w:type="spellEnd"/>
      <w:r>
        <w:t xml:space="preserve"> (1 </w:t>
      </w:r>
      <w:proofErr w:type="spellStart"/>
      <w:r>
        <w:t>feddan</w:t>
      </w:r>
      <w:proofErr w:type="spellEnd"/>
      <w:r>
        <w:t xml:space="preserve"> is 1.02 acres). A</w:t>
      </w:r>
      <w:r w:rsidRPr="00E0361D">
        <w:t xml:space="preserve"> quarter of </w:t>
      </w:r>
      <w:r>
        <w:t>the plot will</w:t>
      </w:r>
      <w:r w:rsidRPr="00E0361D">
        <w:t xml:space="preserve"> be for each crop) to promote certified seeds among farmers, show the best agronomic practices to promote adoption by farmers. The demonstration plots should not be far from the rural seed retailer and should be set up to be managed by the rural seed retailer. </w:t>
      </w:r>
      <w:proofErr w:type="gramStart"/>
      <w:r w:rsidRPr="00E0361D">
        <w:t>promote</w:t>
      </w:r>
      <w:proofErr w:type="gramEnd"/>
      <w:r w:rsidRPr="00E0361D">
        <w:t xml:space="preserve"> certified seeds, show the best agronomic practices and used to train farmers. </w:t>
      </w:r>
    </w:p>
    <w:p w14:paraId="485800C5" w14:textId="77777777" w:rsidR="00FE215F" w:rsidRPr="00E0361D" w:rsidRDefault="00FE215F" w:rsidP="00FE215F">
      <w:pPr>
        <w:pStyle w:val="ListParagraph"/>
        <w:numPr>
          <w:ilvl w:val="1"/>
          <w:numId w:val="34"/>
        </w:numPr>
        <w:pBdr>
          <w:top w:val="none" w:sz="0" w:space="0" w:color="auto"/>
          <w:left w:val="none" w:sz="0" w:space="0" w:color="auto"/>
          <w:bottom w:val="none" w:sz="0" w:space="0" w:color="auto"/>
          <w:right w:val="none" w:sz="0" w:space="0" w:color="auto"/>
          <w:between w:val="none" w:sz="0" w:space="0" w:color="auto"/>
        </w:pBdr>
        <w:tabs>
          <w:tab w:val="left" w:pos="1440"/>
        </w:tabs>
        <w:spacing w:after="0"/>
        <w:ind w:left="1440" w:hanging="540"/>
        <w:jc w:val="both"/>
      </w:pPr>
      <w:r w:rsidRPr="00E0361D">
        <w:t>Hold 2 farmer field days at each demonstration plot to train farmers and should target at least 100 farmers per farmer field day.</w:t>
      </w:r>
    </w:p>
    <w:p w14:paraId="73226BFE" w14:textId="77777777" w:rsidR="00FE215F" w:rsidRPr="00E0361D" w:rsidRDefault="00FE215F" w:rsidP="00FE215F">
      <w:pPr>
        <w:pStyle w:val="ListParagraph"/>
        <w:spacing w:after="0"/>
        <w:ind w:left="1440"/>
        <w:jc w:val="both"/>
      </w:pPr>
    </w:p>
    <w:p w14:paraId="0A95D4BB" w14:textId="77777777" w:rsidR="00FE215F" w:rsidRPr="00E0361D" w:rsidRDefault="00FE215F" w:rsidP="00FE215F">
      <w:pPr>
        <w:pStyle w:val="ListParagraph"/>
        <w:spacing w:after="0"/>
        <w:ind w:left="1440"/>
        <w:jc w:val="both"/>
      </w:pPr>
      <w:r w:rsidRPr="00E0361D">
        <w:t xml:space="preserve">This will increase the ability of farmers get a bumper harvest from their Groundnuts, Sesame, </w:t>
      </w:r>
      <w:proofErr w:type="gramStart"/>
      <w:r w:rsidRPr="00E0361D">
        <w:t>Sorghum</w:t>
      </w:r>
      <w:proofErr w:type="gramEnd"/>
      <w:r w:rsidRPr="00E0361D">
        <w:t xml:space="preserve"> and Vegetables gardens.</w:t>
      </w:r>
    </w:p>
    <w:p w14:paraId="310EBB50" w14:textId="77777777" w:rsidR="00FE215F" w:rsidRPr="00E0361D" w:rsidRDefault="00FE215F" w:rsidP="00FE215F">
      <w:pPr>
        <w:spacing w:after="0"/>
        <w:jc w:val="both"/>
      </w:pPr>
    </w:p>
    <w:p w14:paraId="1D34BA71"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Develop and implement specialized marketing /sales strategy for increasing the number of women as seed retailers and customers of certified seeds by May 15, 2021. </w:t>
      </w:r>
    </w:p>
    <w:p w14:paraId="0AE13461" w14:textId="77777777" w:rsidR="00FE215F" w:rsidRPr="00E0361D" w:rsidRDefault="00FE215F" w:rsidP="00FE215F">
      <w:pPr>
        <w:pStyle w:val="ListParagraph"/>
        <w:spacing w:after="0"/>
        <w:ind w:left="810"/>
        <w:jc w:val="both"/>
      </w:pPr>
      <w:r w:rsidRPr="00E0361D">
        <w:t>This program also aims to attain women’s economic empowerment through promoting women’s access to productive assets such as certified seeds. The activities under this strategy must be different from the other activities but must complement them to improve the number of women benefiting from the other activities. The company should develop a clear strategy and activities to be carried out at village level to implement the strategy and ensure that half the customers are female.</w:t>
      </w:r>
    </w:p>
    <w:p w14:paraId="7CA330F8" w14:textId="77777777" w:rsidR="00FE215F" w:rsidRPr="00E0361D" w:rsidRDefault="00FE215F" w:rsidP="00FE215F">
      <w:pPr>
        <w:spacing w:after="0"/>
        <w:jc w:val="both"/>
      </w:pPr>
    </w:p>
    <w:p w14:paraId="1B9AA217"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t>Carry out one seed sales promotion in each of 20 targeted villages by July 15, 2021</w:t>
      </w:r>
    </w:p>
    <w:p w14:paraId="164919E9" w14:textId="77777777" w:rsidR="00FE215F" w:rsidRDefault="00FE215F" w:rsidP="00FE215F">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spacing w:after="0"/>
        <w:ind w:hanging="450"/>
        <w:jc w:val="both"/>
      </w:pPr>
      <w:bookmarkStart w:id="12" w:name="_Hlk62655001"/>
      <w:r>
        <w:t>C</w:t>
      </w:r>
      <w:r w:rsidRPr="00E0361D">
        <w:t xml:space="preserve">arry out 20 roadside </w:t>
      </w:r>
      <w:r>
        <w:t xml:space="preserve">seed </w:t>
      </w:r>
      <w:r w:rsidRPr="00E0361D">
        <w:t xml:space="preserve">sales promotions </w:t>
      </w:r>
      <w:r>
        <w:t xml:space="preserve">in </w:t>
      </w:r>
      <w:r w:rsidRPr="00E0361D">
        <w:t>van</w:t>
      </w:r>
      <w:r>
        <w:t xml:space="preserve">s/trucks, one in each community in coordination with the seed retailers to </w:t>
      </w:r>
      <w:bookmarkStart w:id="13" w:name="_Hlk62655140"/>
      <w:r>
        <w:t>sensitize farmers on certified seeds and sell seeds.</w:t>
      </w:r>
      <w:bookmarkEnd w:id="13"/>
    </w:p>
    <w:p w14:paraId="0D73B30C" w14:textId="77777777" w:rsidR="00FE215F" w:rsidRPr="003B32FD" w:rsidRDefault="00FE215F" w:rsidP="00FE215F">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spacing w:after="0"/>
        <w:ind w:hanging="450"/>
        <w:jc w:val="both"/>
      </w:pPr>
      <w:bookmarkStart w:id="14" w:name="_Hlk62655034"/>
      <w:bookmarkEnd w:id="12"/>
      <w:r>
        <w:t xml:space="preserve">Support each of the </w:t>
      </w:r>
      <w:r w:rsidRPr="00E0361D">
        <w:t>20 rural input retaile</w:t>
      </w:r>
      <w:r>
        <w:t>rs</w:t>
      </w:r>
      <w:r w:rsidRPr="00E0361D">
        <w:t xml:space="preserve"> to </w:t>
      </w:r>
      <w:r>
        <w:t xml:space="preserve">carry </w:t>
      </w:r>
      <w:r w:rsidRPr="00E0361D">
        <w:t xml:space="preserve">out </w:t>
      </w:r>
      <w:r>
        <w:t>one market-day seed sales on village market days using</w:t>
      </w:r>
      <w:bookmarkEnd w:id="14"/>
      <w:r>
        <w:t xml:space="preserve"> </w:t>
      </w:r>
      <w:bookmarkStart w:id="15" w:name="_Hlk62655168"/>
      <w:r>
        <w:t>(</w:t>
      </w:r>
      <w:r w:rsidRPr="003B32FD">
        <w:t>motorcycle min</w:t>
      </w:r>
      <w:r>
        <w:t>i-trucks (</w:t>
      </w:r>
      <w:proofErr w:type="spellStart"/>
      <w:r w:rsidRPr="003B32FD">
        <w:t>R</w:t>
      </w:r>
      <w:r>
        <w:t>a</w:t>
      </w:r>
      <w:r w:rsidRPr="003B32FD">
        <w:t>ksh</w:t>
      </w:r>
      <w:r>
        <w:t>as</w:t>
      </w:r>
      <w:proofErr w:type="spellEnd"/>
      <w:r w:rsidRPr="003B32FD">
        <w:t xml:space="preserve">) </w:t>
      </w:r>
      <w:r>
        <w:t>to sensitize farmers on certified seeds and sell seeds.</w:t>
      </w:r>
      <w:bookmarkEnd w:id="15"/>
    </w:p>
    <w:p w14:paraId="2AA89E11" w14:textId="77777777" w:rsidR="00FE215F" w:rsidRPr="00E0361D" w:rsidRDefault="00FE215F" w:rsidP="00FE215F">
      <w:pPr>
        <w:pStyle w:val="ListParagraph"/>
        <w:spacing w:after="0"/>
        <w:ind w:left="1440" w:hanging="450"/>
        <w:jc w:val="both"/>
      </w:pPr>
    </w:p>
    <w:p w14:paraId="21C4A953" w14:textId="77777777" w:rsidR="00FE215F" w:rsidRPr="00E0361D" w:rsidRDefault="00FE215F" w:rsidP="00FE215F">
      <w:pPr>
        <w:spacing w:after="0"/>
        <w:ind w:left="1440" w:hanging="450"/>
        <w:jc w:val="both"/>
      </w:pPr>
      <w:r w:rsidRPr="00E0361D">
        <w:lastRenderedPageBreak/>
        <w:t>Special activities should be conducted to promote sales to female customers</w:t>
      </w:r>
      <w:r>
        <w:t xml:space="preserve"> according to the female- centered sales strategy</w:t>
      </w:r>
      <w:r w:rsidRPr="00E0361D">
        <w:t>.</w:t>
      </w:r>
    </w:p>
    <w:p w14:paraId="10A0A302" w14:textId="77777777" w:rsidR="00FE215F" w:rsidRPr="00E0361D" w:rsidRDefault="00FE215F" w:rsidP="00FE215F">
      <w:pPr>
        <w:pStyle w:val="ListParagraph"/>
        <w:spacing w:after="0"/>
        <w:ind w:left="1440" w:hanging="450"/>
        <w:jc w:val="both"/>
      </w:pPr>
    </w:p>
    <w:p w14:paraId="7D9A2CA2" w14:textId="77777777" w:rsidR="00FE215F" w:rsidRPr="00E0361D" w:rsidRDefault="00FE215F" w:rsidP="00FE215F">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spacing w:after="0"/>
        <w:ind w:hanging="450"/>
        <w:jc w:val="both"/>
      </w:pPr>
      <w:r w:rsidRPr="00E0361D">
        <w:t xml:space="preserve">Carry out </w:t>
      </w:r>
      <w:r>
        <w:t>2</w:t>
      </w:r>
      <w:r w:rsidRPr="00E0361D">
        <w:t xml:space="preserve"> radio talk shows to promote use of certified seeds by small-holder farmers as opposed to home saved seeds</w:t>
      </w:r>
    </w:p>
    <w:p w14:paraId="1EAF49CD" w14:textId="77777777" w:rsidR="00FE215F" w:rsidRPr="00E0361D" w:rsidRDefault="00FE215F" w:rsidP="00FE215F">
      <w:pPr>
        <w:pStyle w:val="ListParagraph"/>
        <w:spacing w:after="0"/>
        <w:ind w:left="1440" w:hanging="450"/>
        <w:jc w:val="both"/>
      </w:pPr>
    </w:p>
    <w:p w14:paraId="45AEF631" w14:textId="77777777" w:rsidR="00FE215F" w:rsidRPr="00E0361D" w:rsidRDefault="00FE215F" w:rsidP="00FE215F">
      <w:pPr>
        <w:pStyle w:val="ListParagraph"/>
        <w:numPr>
          <w:ilvl w:val="1"/>
          <w:numId w:val="32"/>
        </w:numPr>
        <w:pBdr>
          <w:top w:val="none" w:sz="0" w:space="0" w:color="auto"/>
          <w:left w:val="none" w:sz="0" w:space="0" w:color="auto"/>
          <w:bottom w:val="none" w:sz="0" w:space="0" w:color="auto"/>
          <w:right w:val="none" w:sz="0" w:space="0" w:color="auto"/>
          <w:between w:val="none" w:sz="0" w:space="0" w:color="auto"/>
        </w:pBdr>
        <w:spacing w:after="0"/>
        <w:ind w:hanging="450"/>
        <w:jc w:val="both"/>
      </w:pPr>
      <w:r w:rsidRPr="00E0361D">
        <w:t xml:space="preserve">Run radio adverts </w:t>
      </w:r>
      <w:r>
        <w:t xml:space="preserve">twice a day </w:t>
      </w:r>
      <w:r w:rsidRPr="00E0361D">
        <w:t>for 4 months to promote certified seeds among farmers</w:t>
      </w:r>
    </w:p>
    <w:p w14:paraId="6427A2E5" w14:textId="77777777" w:rsidR="00FE215F" w:rsidRPr="00E0361D" w:rsidRDefault="00FE215F" w:rsidP="00FE215F">
      <w:pPr>
        <w:pStyle w:val="ListParagraph"/>
        <w:spacing w:after="0"/>
        <w:ind w:left="1530"/>
        <w:jc w:val="both"/>
      </w:pPr>
    </w:p>
    <w:p w14:paraId="5FA11703"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t>Sell certified seeds at discounted prices (at 25% to be paid by farmer and 75% to be paid by Mercy Corps</w:t>
      </w:r>
      <w:r>
        <w:t xml:space="preserve"> to a maximum of 62 US dollars per farmer</w:t>
      </w:r>
      <w:r w:rsidRPr="00E0361D">
        <w:t xml:space="preserve">) </w:t>
      </w:r>
      <w:r>
        <w:t>for</w:t>
      </w:r>
      <w:r w:rsidRPr="00E0361D">
        <w:t xml:space="preserve"> 5,000 small holder farmers in </w:t>
      </w:r>
      <w:r>
        <w:t xml:space="preserve">the </w:t>
      </w:r>
      <w:r w:rsidRPr="00E0361D">
        <w:t>20 targeted village</w:t>
      </w:r>
      <w:r>
        <w:t>s</w:t>
      </w:r>
      <w:r w:rsidRPr="00E0361D">
        <w:t>; by August 30, 2021.</w:t>
      </w:r>
    </w:p>
    <w:p w14:paraId="41FCB68A" w14:textId="77777777" w:rsidR="00FE215F" w:rsidRPr="00E0361D" w:rsidRDefault="00FE215F" w:rsidP="00FE215F">
      <w:pPr>
        <w:pStyle w:val="ListParagraph"/>
        <w:spacing w:after="0"/>
        <w:ind w:left="810"/>
        <w:jc w:val="both"/>
      </w:pPr>
    </w:p>
    <w:p w14:paraId="16F3ADEB" w14:textId="77777777" w:rsidR="00FE215F" w:rsidRPr="00E0361D" w:rsidRDefault="00FE215F" w:rsidP="00FE215F">
      <w:pPr>
        <w:pStyle w:val="ListParagraph"/>
        <w:spacing w:after="0"/>
        <w:ind w:left="810"/>
        <w:jc w:val="both"/>
        <w:rPr>
          <w:b/>
          <w:u w:val="single"/>
        </w:rPr>
      </w:pPr>
      <w:r w:rsidRPr="00E0361D">
        <w:t>The company must submit a complete plan for conducting the sale of seeds to Mercy Corps one month to the commencement of the activity. Transactions with farmers will be recorded on forms provided by Mercy Corps capturing Name of customer, location (village, unit, locality, and state), age, gender, quantity of seeds purchased, amount paid, Mercy Corps contribution, telephone number and Signature.</w:t>
      </w:r>
    </w:p>
    <w:p w14:paraId="17998ACA" w14:textId="77777777" w:rsidR="00FE215F" w:rsidRPr="00E0361D" w:rsidRDefault="00FE215F" w:rsidP="0080611B">
      <w:pPr>
        <w:spacing w:after="0"/>
        <w:jc w:val="both"/>
      </w:pPr>
    </w:p>
    <w:p w14:paraId="786E36F4" w14:textId="77777777" w:rsidR="00FE215F" w:rsidRPr="00E0361D" w:rsidRDefault="00FE215F" w:rsidP="00FE215F">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jc w:val="both"/>
      </w:pPr>
      <w:r w:rsidRPr="00E0361D">
        <w:rPr>
          <w:rFonts w:eastAsia="Calibri"/>
        </w:rPr>
        <w:t>Develop</w:t>
      </w:r>
      <w:r w:rsidRPr="00E0361D">
        <w:t xml:space="preserve"> and implement complementary activity</w:t>
      </w:r>
      <w:r>
        <w:t xml:space="preserve"> </w:t>
      </w:r>
      <w:r w:rsidRPr="00E0361D">
        <w:t>(</w:t>
      </w:r>
      <w:proofErr w:type="spellStart"/>
      <w:r w:rsidRPr="00E0361D">
        <w:t>ies</w:t>
      </w:r>
      <w:proofErr w:type="spellEnd"/>
      <w:r w:rsidRPr="00E0361D">
        <w:t>) by August 30, 2021, which reduce the potential negative effects of increased adoption of improved seeds and improved farming practices on the environment. This can be environmental sensitization messages for tree planting, proper disposal of packaging etc. The cost of this should not exceed 3% of the budget.</w:t>
      </w:r>
    </w:p>
    <w:p w14:paraId="0D652CAF" w14:textId="77777777" w:rsidR="00FE215F" w:rsidRPr="00E0361D" w:rsidRDefault="00FE215F" w:rsidP="0080611B">
      <w:pPr>
        <w:spacing w:after="0"/>
        <w:jc w:val="both"/>
      </w:pPr>
    </w:p>
    <w:p w14:paraId="7D6FFDCD"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360"/>
        <w:rPr>
          <w:b/>
          <w:color w:val="7030A0"/>
          <w:u w:val="single"/>
        </w:rPr>
      </w:pPr>
      <w:r w:rsidRPr="00E0361D">
        <w:rPr>
          <w:b/>
          <w:color w:val="7030A0"/>
          <w:u w:val="single"/>
        </w:rPr>
        <w:t xml:space="preserve">Outputs of activities </w:t>
      </w:r>
    </w:p>
    <w:p w14:paraId="4C68A592" w14:textId="77777777" w:rsidR="00FE215F" w:rsidRPr="00E0361D" w:rsidRDefault="00FE215F" w:rsidP="00FE215F">
      <w:pPr>
        <w:tabs>
          <w:tab w:val="left" w:pos="720"/>
          <w:tab w:val="left" w:pos="9540"/>
        </w:tabs>
        <w:jc w:val="both"/>
      </w:pPr>
      <w:r w:rsidRPr="00E0361D">
        <w:t xml:space="preserve">Each of the two lots (1-Kadugli and </w:t>
      </w:r>
      <w:proofErr w:type="spellStart"/>
      <w:r w:rsidRPr="00E0361D">
        <w:t>Alref</w:t>
      </w:r>
      <w:proofErr w:type="spellEnd"/>
      <w:r w:rsidRPr="00E0361D">
        <w:t xml:space="preserve"> </w:t>
      </w:r>
      <w:proofErr w:type="spellStart"/>
      <w:r w:rsidRPr="00E0361D">
        <w:t>Alshargi</w:t>
      </w:r>
      <w:proofErr w:type="spellEnd"/>
      <w:r w:rsidRPr="00E0361D">
        <w:t xml:space="preserve"> or 2-Dilling and </w:t>
      </w:r>
      <w:proofErr w:type="spellStart"/>
      <w:r w:rsidRPr="00E0361D">
        <w:t>Habila</w:t>
      </w:r>
      <w:proofErr w:type="spellEnd"/>
      <w:r w:rsidRPr="00E0361D">
        <w:t xml:space="preserve"> localities) should see the following results.</w:t>
      </w:r>
    </w:p>
    <w:p w14:paraId="65A4B4DE"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spacing w:after="0"/>
        <w:ind w:left="1080" w:hanging="360"/>
        <w:jc w:val="both"/>
      </w:pPr>
      <w:r w:rsidRPr="00E0361D">
        <w:t>20 Rural seed sale retail business developed in 20 villages by April 15, 2021</w:t>
      </w:r>
    </w:p>
    <w:p w14:paraId="7ABB98E3" w14:textId="77777777" w:rsidR="00FE215F" w:rsidRPr="00E0361D" w:rsidRDefault="00FE215F" w:rsidP="00FE215F">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spacing w:after="0"/>
        <w:jc w:val="both"/>
      </w:pPr>
      <w:r>
        <w:t>2</w:t>
      </w:r>
      <w:r w:rsidRPr="00E0361D">
        <w:t>0 new rural seed sales businesses established</w:t>
      </w:r>
    </w:p>
    <w:p w14:paraId="09E5406B" w14:textId="77777777" w:rsidR="00FE215F" w:rsidRPr="00E0361D" w:rsidRDefault="00FE215F" w:rsidP="00FE215F">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spacing w:after="0"/>
        <w:jc w:val="both"/>
      </w:pPr>
      <w:r>
        <w:t>20</w:t>
      </w:r>
      <w:r w:rsidRPr="00E0361D">
        <w:t xml:space="preserve"> rural seed sales businesses trained in the seed sales business.</w:t>
      </w:r>
    </w:p>
    <w:p w14:paraId="3AE4F767" w14:textId="77777777" w:rsidR="00FE215F" w:rsidRPr="00E0361D" w:rsidRDefault="00FE215F" w:rsidP="00FE215F">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spacing w:after="0"/>
        <w:jc w:val="both"/>
      </w:pPr>
      <w:r w:rsidRPr="00E0361D">
        <w:t>20 rural seed sales businesses give seed start-up capital</w:t>
      </w:r>
    </w:p>
    <w:p w14:paraId="7CF3FC89" w14:textId="77777777" w:rsidR="00FE215F" w:rsidRPr="00E0361D" w:rsidRDefault="00FE215F" w:rsidP="00FE215F">
      <w:pPr>
        <w:pStyle w:val="ListParagraph"/>
        <w:spacing w:after="0"/>
        <w:ind w:left="1440"/>
        <w:jc w:val="both"/>
      </w:pPr>
    </w:p>
    <w:p w14:paraId="372C16F8"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spacing w:after="0"/>
        <w:ind w:left="1080" w:hanging="360"/>
        <w:jc w:val="both"/>
      </w:pPr>
      <w:r w:rsidRPr="00E0361D">
        <w:t>Capacity of 20 rural seed retailers built to provide basic embedded agriculture advise to farmers by May 15, 2021</w:t>
      </w:r>
    </w:p>
    <w:p w14:paraId="317A0408" w14:textId="77777777" w:rsidR="00FE215F" w:rsidRPr="00E0361D" w:rsidRDefault="00FE215F" w:rsidP="00FE215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440"/>
        <w:jc w:val="both"/>
      </w:pPr>
      <w:r w:rsidRPr="00E0361D">
        <w:t>20 rural seed sales trained to provide basic agronomic extension/ training to customers as an embedded service when farmers buy seeds.</w:t>
      </w:r>
    </w:p>
    <w:p w14:paraId="30F97BE0" w14:textId="77777777" w:rsidR="00FE215F" w:rsidRDefault="00FE215F" w:rsidP="00FE215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440"/>
        <w:jc w:val="both"/>
      </w:pPr>
      <w:r w:rsidRPr="00E0361D">
        <w:t>Print 80 (20 for each of the crops targeted) A</w:t>
      </w:r>
      <w:r>
        <w:t>1</w:t>
      </w:r>
      <w:r w:rsidRPr="00E0361D">
        <w:t xml:space="preserve"> posters agronomy posters printed and placed in shops of rural agents.</w:t>
      </w:r>
    </w:p>
    <w:p w14:paraId="6E121976" w14:textId="77777777" w:rsidR="00FE215F" w:rsidRPr="00E0361D" w:rsidRDefault="00FE215F" w:rsidP="00FE215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440"/>
        <w:jc w:val="both"/>
      </w:pPr>
      <w:r>
        <w:t xml:space="preserve">10,000 </w:t>
      </w:r>
      <w:r w:rsidRPr="00E0361D">
        <w:t>A</w:t>
      </w:r>
      <w:r>
        <w:t xml:space="preserve">4 posters with agronomic and crop management practices on </w:t>
      </w:r>
      <w:r w:rsidRPr="00E0361D">
        <w:t>Groundnuts, Sesame, Sorghum and vegetables</w:t>
      </w:r>
      <w:r>
        <w:t xml:space="preserve"> produced and distributed to farmers.</w:t>
      </w:r>
    </w:p>
    <w:p w14:paraId="4767C2F2" w14:textId="77777777" w:rsidR="00FE215F" w:rsidRPr="00E0361D" w:rsidRDefault="00FE215F" w:rsidP="00FE215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440"/>
        <w:jc w:val="both"/>
      </w:pPr>
      <w:r w:rsidRPr="00E0361D">
        <w:t xml:space="preserve">20 demonstration gardens of half a </w:t>
      </w:r>
      <w:proofErr w:type="spellStart"/>
      <w:r w:rsidRPr="00E0361D">
        <w:t>feddan</w:t>
      </w:r>
      <w:proofErr w:type="spellEnd"/>
      <w:r w:rsidRPr="00E0361D">
        <w:t xml:space="preserve"> each (a quarter of it will be for each crop) promote certified seeds, show the best agronomic practices and used to train farmers. </w:t>
      </w:r>
    </w:p>
    <w:p w14:paraId="72AE9A26" w14:textId="77777777" w:rsidR="00FE215F" w:rsidRPr="00E0361D" w:rsidRDefault="00FE215F" w:rsidP="00FE215F">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after="0"/>
        <w:ind w:left="1440"/>
        <w:jc w:val="both"/>
      </w:pPr>
      <w:r w:rsidRPr="00E0361D">
        <w:t>The company must hold 2 farmer field days at the demonstration plot to train farmers and should target at least 100 farmers per farmer field day</w:t>
      </w:r>
    </w:p>
    <w:p w14:paraId="2F5C94A6" w14:textId="77777777" w:rsidR="00FE215F" w:rsidRPr="00E0361D" w:rsidRDefault="00FE215F" w:rsidP="00FE215F">
      <w:pPr>
        <w:pStyle w:val="ListParagraph"/>
        <w:spacing w:after="0"/>
        <w:ind w:left="1440"/>
        <w:jc w:val="both"/>
      </w:pPr>
    </w:p>
    <w:p w14:paraId="0DBF6D10"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tabs>
          <w:tab w:val="left" w:pos="720"/>
          <w:tab w:val="left" w:pos="9540"/>
        </w:tabs>
        <w:spacing w:after="0"/>
        <w:ind w:left="990" w:hanging="360"/>
        <w:jc w:val="both"/>
      </w:pPr>
      <w:r w:rsidRPr="00E0361D">
        <w:t xml:space="preserve">A customized strategy targeting sales to women developed by May 15, 2021 and used to promote sales </w:t>
      </w:r>
      <w:r>
        <w:t xml:space="preserve">and the seed retail business </w:t>
      </w:r>
      <w:r w:rsidRPr="00E0361D">
        <w:t xml:space="preserve">to </w:t>
      </w:r>
      <w:r>
        <w:t>archive at least 40% of the target as women</w:t>
      </w:r>
      <w:r w:rsidRPr="00E0361D">
        <w:t xml:space="preserve">. </w:t>
      </w:r>
    </w:p>
    <w:p w14:paraId="03C7C09B" w14:textId="77777777" w:rsidR="00FE215F" w:rsidRPr="00E0361D" w:rsidRDefault="00FE215F" w:rsidP="00FE215F">
      <w:pPr>
        <w:pStyle w:val="ListParagraph"/>
        <w:tabs>
          <w:tab w:val="left" w:pos="720"/>
          <w:tab w:val="left" w:pos="9540"/>
        </w:tabs>
        <w:spacing w:after="0"/>
        <w:ind w:left="990"/>
        <w:jc w:val="both"/>
      </w:pPr>
    </w:p>
    <w:p w14:paraId="213499DB"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tabs>
          <w:tab w:val="left" w:pos="720"/>
          <w:tab w:val="left" w:pos="9540"/>
        </w:tabs>
        <w:spacing w:after="0"/>
        <w:ind w:left="990" w:hanging="360"/>
        <w:jc w:val="both"/>
      </w:pPr>
      <w:r w:rsidRPr="00E0361D">
        <w:lastRenderedPageBreak/>
        <w:t xml:space="preserve">Seed sales promotions in each of 20 targeted villages by July 15, 2021. </w:t>
      </w:r>
    </w:p>
    <w:p w14:paraId="79FF2C17" w14:textId="77777777" w:rsidR="00FE215F" w:rsidRDefault="00FE215F" w:rsidP="00FE215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rsidRPr="00E0361D">
        <w:t>20 roadside van seed sales promotions held by company</w:t>
      </w:r>
      <w:r>
        <w:t>, one in each village</w:t>
      </w:r>
      <w:r w:rsidRPr="00E0361D">
        <w:t xml:space="preserve"> </w:t>
      </w:r>
    </w:p>
    <w:p w14:paraId="4D4B5DC6" w14:textId="77777777" w:rsidR="00FE215F" w:rsidRPr="00E0361D" w:rsidRDefault="00FE215F" w:rsidP="00FE215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20 market-day </w:t>
      </w:r>
      <w:proofErr w:type="spellStart"/>
      <w:r w:rsidRPr="00E0361D">
        <w:t>Rekshe</w:t>
      </w:r>
      <w:proofErr w:type="spellEnd"/>
      <w:r w:rsidRPr="00E0361D">
        <w:t xml:space="preserve"> (motor-cycle mini truck)-based seed sales promotions held</w:t>
      </w:r>
      <w:r>
        <w:t>; one by each agent with support of the company</w:t>
      </w:r>
      <w:r w:rsidRPr="00E0361D">
        <w:t>.</w:t>
      </w:r>
    </w:p>
    <w:p w14:paraId="5F5952AA" w14:textId="77777777" w:rsidR="00FE215F" w:rsidRPr="00E0361D" w:rsidRDefault="00FE215F" w:rsidP="00FE215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t>2</w:t>
      </w:r>
      <w:r w:rsidRPr="00E0361D">
        <w:t xml:space="preserve"> radio </w:t>
      </w:r>
      <w:proofErr w:type="gramStart"/>
      <w:r w:rsidRPr="00E0361D">
        <w:t>talk-show</w:t>
      </w:r>
      <w:proofErr w:type="gramEnd"/>
      <w:r w:rsidRPr="00E0361D">
        <w:t xml:space="preserve"> </w:t>
      </w:r>
      <w:r>
        <w:t xml:space="preserve">held </w:t>
      </w:r>
      <w:r w:rsidRPr="00E0361D">
        <w:t xml:space="preserve">to sensitize farmers on advantages of improved seeds. </w:t>
      </w:r>
    </w:p>
    <w:p w14:paraId="00C52684" w14:textId="77777777" w:rsidR="00FE215F" w:rsidRPr="00E0361D" w:rsidRDefault="00FE215F" w:rsidP="00FE215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0"/>
        <w:jc w:val="both"/>
      </w:pPr>
      <w:r>
        <w:t>244</w:t>
      </w:r>
      <w:r w:rsidRPr="00E0361D">
        <w:t xml:space="preserve"> radio adverts promoting certified seeds aired in 4 months. </w:t>
      </w:r>
    </w:p>
    <w:p w14:paraId="266358DE" w14:textId="77777777" w:rsidR="00FE215F" w:rsidRPr="00E0361D" w:rsidRDefault="00FE215F" w:rsidP="00FE215F">
      <w:pPr>
        <w:pStyle w:val="ListParagraph"/>
        <w:spacing w:after="0"/>
        <w:ind w:left="1530"/>
        <w:jc w:val="both"/>
      </w:pPr>
    </w:p>
    <w:p w14:paraId="4C54F7FE"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spacing w:after="0"/>
        <w:ind w:left="990" w:hanging="360"/>
        <w:jc w:val="both"/>
      </w:pPr>
      <w:r w:rsidRPr="00E0361D">
        <w:t xml:space="preserve">Seeds of groundnuts, sesame, Sorghum and vegetables sold at 25% price to 5,000 small holder farmers in at least 20 targeted villages by August 30, 2021. </w:t>
      </w:r>
    </w:p>
    <w:p w14:paraId="72BAAB37" w14:textId="77777777" w:rsidR="00FE215F" w:rsidRPr="00E0361D" w:rsidRDefault="00FE215F" w:rsidP="00FE215F">
      <w:pPr>
        <w:tabs>
          <w:tab w:val="left" w:pos="720"/>
          <w:tab w:val="left" w:pos="9540"/>
        </w:tabs>
        <w:spacing w:after="0"/>
        <w:jc w:val="both"/>
      </w:pPr>
    </w:p>
    <w:p w14:paraId="7E4760B3" w14:textId="77777777" w:rsidR="00FE215F" w:rsidRPr="00E0361D" w:rsidRDefault="00FE215F" w:rsidP="00FE215F">
      <w:pPr>
        <w:pStyle w:val="ListParagraph"/>
        <w:numPr>
          <w:ilvl w:val="2"/>
          <w:numId w:val="27"/>
        </w:numPr>
        <w:pBdr>
          <w:top w:val="none" w:sz="0" w:space="0" w:color="auto"/>
          <w:left w:val="none" w:sz="0" w:space="0" w:color="auto"/>
          <w:bottom w:val="none" w:sz="0" w:space="0" w:color="auto"/>
          <w:right w:val="none" w:sz="0" w:space="0" w:color="auto"/>
          <w:between w:val="none" w:sz="0" w:space="0" w:color="auto"/>
        </w:pBdr>
        <w:tabs>
          <w:tab w:val="left" w:pos="720"/>
          <w:tab w:val="left" w:pos="9540"/>
        </w:tabs>
        <w:spacing w:after="0"/>
        <w:ind w:left="990" w:hanging="360"/>
        <w:jc w:val="both"/>
      </w:pPr>
      <w:r w:rsidRPr="00E0361D">
        <w:rPr>
          <w:rFonts w:eastAsia="Calibri"/>
        </w:rPr>
        <w:t>Environment: At least 5</w:t>
      </w:r>
      <w:r>
        <w:rPr>
          <w:rFonts w:eastAsia="Calibri"/>
        </w:rPr>
        <w:t>,0</w:t>
      </w:r>
      <w:r w:rsidRPr="00E0361D">
        <w:rPr>
          <w:rFonts w:eastAsia="Calibri"/>
        </w:rPr>
        <w:t xml:space="preserve">00 Farmers sensitized </w:t>
      </w:r>
      <w:r w:rsidRPr="00E0361D">
        <w:t xml:space="preserve">by August 30, 2021 </w:t>
      </w:r>
      <w:r w:rsidRPr="00E0361D">
        <w:rPr>
          <w:rFonts w:eastAsia="Calibri"/>
        </w:rPr>
        <w:t>to conduct agriculture activities in an environmentally friendly way.</w:t>
      </w:r>
    </w:p>
    <w:p w14:paraId="5BAC9A74" w14:textId="77777777" w:rsidR="00FE215F" w:rsidRPr="0080611B" w:rsidRDefault="00FE215F" w:rsidP="0080611B">
      <w:pPr>
        <w:spacing w:after="0"/>
        <w:jc w:val="both"/>
        <w:rPr>
          <w:b/>
          <w:u w:val="single"/>
        </w:rPr>
      </w:pPr>
    </w:p>
    <w:p w14:paraId="07AE32B4"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color w:val="7030A0"/>
        </w:rPr>
      </w:pPr>
      <w:r w:rsidRPr="00E0361D">
        <w:rPr>
          <w:b/>
          <w:color w:val="7030A0"/>
        </w:rPr>
        <w:t>Support from Mercy Corps for the listed activities:</w:t>
      </w:r>
    </w:p>
    <w:p w14:paraId="40DBDFB5" w14:textId="77777777" w:rsidR="00FE215F" w:rsidRPr="00E0361D" w:rsidRDefault="00FE215F" w:rsidP="00FE215F">
      <w:pPr>
        <w:spacing w:after="0"/>
        <w:jc w:val="both"/>
      </w:pPr>
      <w:r w:rsidRPr="00E0361D">
        <w:t>To facilitate the listed activities, Mercy Corps will:</w:t>
      </w:r>
    </w:p>
    <w:p w14:paraId="4E22050F" w14:textId="77777777" w:rsidR="00FE215F" w:rsidRPr="00E0361D" w:rsidRDefault="00FE215F" w:rsidP="00FE215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pPr>
      <w:r w:rsidRPr="00E0361D">
        <w:t>Meet up to 70% of the cost of the budget for undertaking the activities and the company is expected to meet the 30%. Mercy Corps will also meet 75% of the cost of seeds sold to farmers and the farmers themselves will pay the remaining of 25% of the cost of seeds.</w:t>
      </w:r>
    </w:p>
    <w:p w14:paraId="0A28F648" w14:textId="77777777" w:rsidR="00FE215F" w:rsidRPr="00E0361D" w:rsidRDefault="00FE215F" w:rsidP="00FE215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pPr>
      <w:r w:rsidRPr="00E0361D">
        <w:t>Provide guidance when requested by the company or deemed necessary</w:t>
      </w:r>
    </w:p>
    <w:p w14:paraId="607CD5DC" w14:textId="77777777" w:rsidR="00FE215F" w:rsidRPr="00E0361D" w:rsidRDefault="00FE215F" w:rsidP="00FE215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pPr>
      <w:r w:rsidRPr="00E0361D">
        <w:t>Directly oversee the sale of all seeds that will be sold at a discounted price.</w:t>
      </w:r>
    </w:p>
    <w:p w14:paraId="3025517C" w14:textId="77777777" w:rsidR="00FE215F" w:rsidRPr="00E0361D" w:rsidRDefault="00FE215F" w:rsidP="00FE215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Provide the forms which Mercy Corps deems necessary for recording progress. </w:t>
      </w:r>
    </w:p>
    <w:p w14:paraId="22B3BF7D" w14:textId="77777777" w:rsidR="00FE215F" w:rsidRPr="00E0361D" w:rsidRDefault="00FE215F" w:rsidP="00FE215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Conduct routine field monitoring of activities and advise when deemed necessary. </w:t>
      </w:r>
    </w:p>
    <w:p w14:paraId="64C5F626" w14:textId="77777777" w:rsidR="00FE215F" w:rsidRPr="00E0361D" w:rsidRDefault="00FE215F" w:rsidP="00FE215F">
      <w:pPr>
        <w:pStyle w:val="ListParagraph"/>
        <w:spacing w:after="0"/>
        <w:jc w:val="both"/>
      </w:pPr>
    </w:p>
    <w:p w14:paraId="1981048C" w14:textId="77777777" w:rsidR="00FE215F" w:rsidRPr="00E0361D" w:rsidRDefault="00FE215F" w:rsidP="00FE215F">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after="0"/>
        <w:rPr>
          <w:b/>
          <w:color w:val="7030A0"/>
        </w:rPr>
      </w:pPr>
      <w:r w:rsidRPr="00E0361D">
        <w:rPr>
          <w:b/>
          <w:color w:val="7030A0"/>
        </w:rPr>
        <w:t>Eligibility criteria</w:t>
      </w:r>
    </w:p>
    <w:p w14:paraId="05982230" w14:textId="77777777" w:rsidR="00FE215F" w:rsidRPr="00E0361D" w:rsidRDefault="00FE215F" w:rsidP="00FE215F">
      <w:pPr>
        <w:spacing w:after="0"/>
        <w:ind w:left="360"/>
        <w:jc w:val="both"/>
      </w:pPr>
      <w:r w:rsidRPr="00E0361D">
        <w:t xml:space="preserve">Companies to be selected must fulfill the following criteria: </w:t>
      </w:r>
    </w:p>
    <w:p w14:paraId="38644F2C"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Incorporated in Sudan, registered with the commercial registrar of Companies as a seed importer, producer, processor and or seed marketer. This does not include general merchandise sellers who sell sells only through tenders.</w:t>
      </w:r>
    </w:p>
    <w:p w14:paraId="7B3E2C9D"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Must have been operating in Sudan as a seed company/see importer for at least three (3) years.</w:t>
      </w:r>
    </w:p>
    <w:p w14:paraId="1B4276E0"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Evidence of existing sales networks preferably in rural areas and should be willing to invest to expand their business to South Kordofan with agents in rural areas. </w:t>
      </w:r>
    </w:p>
    <w:p w14:paraId="5FD74252"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Be willing and able to pay at least 30% of the cost of the listed activities such as developing rural sales networks, promotions but excluding the cost of subsidized seeds. </w:t>
      </w:r>
    </w:p>
    <w:p w14:paraId="6018208C"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 xml:space="preserve">Have skilled agricultural staff or agents and </w:t>
      </w:r>
      <w:proofErr w:type="spellStart"/>
      <w:r w:rsidRPr="00E0361D">
        <w:t>marketeers</w:t>
      </w:r>
      <w:proofErr w:type="spellEnd"/>
      <w:r w:rsidRPr="00E0361D">
        <w:t xml:space="preserve"> who will directly implement activities in close collaboration with rural seed retailers.</w:t>
      </w:r>
    </w:p>
    <w:p w14:paraId="18A5961E" w14:textId="77777777" w:rsidR="00FE215F" w:rsidRPr="00E0361D" w:rsidRDefault="00FE215F" w:rsidP="00FE215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pPr>
      <w:r w:rsidRPr="00E0361D">
        <w:t>Submit application in attached template clearly explaining how listed activities will be undertaken</w:t>
      </w:r>
      <w:bookmarkEnd w:id="10"/>
    </w:p>
    <w:p w14:paraId="4B92999E" w14:textId="099763A7" w:rsidR="0072041B" w:rsidRDefault="0072041B" w:rsidP="0072041B">
      <w:pPr>
        <w:pStyle w:val="ListParagraph"/>
        <w:pBdr>
          <w:top w:val="none" w:sz="0" w:space="0" w:color="auto"/>
          <w:left w:val="none" w:sz="0" w:space="0" w:color="auto"/>
          <w:bottom w:val="none" w:sz="0" w:space="0" w:color="auto"/>
          <w:right w:val="none" w:sz="0" w:space="0" w:color="auto"/>
          <w:between w:val="none" w:sz="0" w:space="0" w:color="auto"/>
        </w:pBdr>
        <w:spacing w:after="0"/>
        <w:jc w:val="both"/>
      </w:pPr>
    </w:p>
    <w:p w14:paraId="0FD6B8A4" w14:textId="77777777" w:rsidR="0005026D" w:rsidRPr="009A0DBD" w:rsidRDefault="0005026D" w:rsidP="0072041B">
      <w:pPr>
        <w:pStyle w:val="ListParagraph"/>
        <w:pBdr>
          <w:top w:val="none" w:sz="0" w:space="0" w:color="auto"/>
          <w:left w:val="none" w:sz="0" w:space="0" w:color="auto"/>
          <w:bottom w:val="none" w:sz="0" w:space="0" w:color="auto"/>
          <w:right w:val="none" w:sz="0" w:space="0" w:color="auto"/>
          <w:between w:val="none" w:sz="0" w:space="0" w:color="auto"/>
        </w:pBdr>
        <w:spacing w:after="0"/>
        <w:jc w:val="both"/>
      </w:pPr>
    </w:p>
    <w:p w14:paraId="521C15A5" w14:textId="77777777" w:rsidR="0072041B" w:rsidRPr="009A0DBD" w:rsidRDefault="0072041B" w:rsidP="0072041B">
      <w:pPr>
        <w:pStyle w:val="ListParagraph"/>
        <w:pBdr>
          <w:top w:val="none" w:sz="0" w:space="0" w:color="auto"/>
          <w:left w:val="none" w:sz="0" w:space="0" w:color="auto"/>
          <w:bottom w:val="none" w:sz="0" w:space="0" w:color="auto"/>
          <w:right w:val="none" w:sz="0" w:space="0" w:color="auto"/>
          <w:between w:val="none" w:sz="0" w:space="0" w:color="auto"/>
        </w:pBdr>
        <w:spacing w:after="0"/>
        <w:jc w:val="both"/>
      </w:pPr>
    </w:p>
    <w:p w14:paraId="1A772D37" w14:textId="77777777" w:rsidR="00FB5703" w:rsidRPr="009A0DBD" w:rsidRDefault="00423D29">
      <w:pPr>
        <w:pStyle w:val="Heading1"/>
        <w:widowControl w:val="0"/>
        <w:spacing w:after="160" w:line="240" w:lineRule="auto"/>
        <w:rPr>
          <w:sz w:val="28"/>
          <w:szCs w:val="28"/>
        </w:rPr>
      </w:pPr>
      <w:r w:rsidRPr="009A0DBD">
        <w:rPr>
          <w:sz w:val="28"/>
          <w:szCs w:val="28"/>
        </w:rPr>
        <w:t>6. Sample Contract</w:t>
      </w:r>
    </w:p>
    <w:p w14:paraId="690E5B63" w14:textId="77777777" w:rsidR="00FB5703" w:rsidRPr="009A0DBD" w:rsidRDefault="00423D29">
      <w:pPr>
        <w:widowControl w:val="0"/>
        <w:spacing w:after="160" w:line="240" w:lineRule="auto"/>
        <w:rPr>
          <w:color w:val="000000"/>
        </w:rPr>
      </w:pPr>
      <w:r w:rsidRPr="009A0DBD">
        <w:rPr>
          <w:color w:val="000000"/>
        </w:rPr>
        <w:t>This is the anticipated contract. However, if required, additional terms and conditions may be added by Mercy Corps in the final contract.</w:t>
      </w:r>
    </w:p>
    <w:p w14:paraId="0F79DF08" w14:textId="7788BDC7" w:rsidR="00FB5703" w:rsidRPr="00E67688" w:rsidRDefault="00FB5703" w:rsidP="00E67688">
      <w:pPr>
        <w:widowControl w:val="0"/>
        <w:spacing w:after="160" w:line="240" w:lineRule="auto"/>
        <w:rPr>
          <w:b/>
          <w:sz w:val="28"/>
          <w:szCs w:val="28"/>
        </w:rPr>
      </w:pPr>
    </w:p>
    <w:p w14:paraId="516DE5B6" w14:textId="77777777" w:rsidR="00F66FE4" w:rsidRPr="00F35549" w:rsidRDefault="00F66FE4" w:rsidP="00F66FE4">
      <w:pPr>
        <w:bidi/>
        <w:rPr>
          <w:rFonts w:asciiTheme="majorBidi" w:hAnsiTheme="majorBidi" w:cstheme="majorBidi"/>
          <w:b/>
          <w:bCs/>
          <w:sz w:val="28"/>
          <w:szCs w:val="28"/>
          <w:lang w:bidi="ar-KW"/>
        </w:rPr>
      </w:pPr>
    </w:p>
    <w:tbl>
      <w:tblPr>
        <w:tblStyle w:val="TableGrid"/>
        <w:bidiVisual/>
        <w:tblW w:w="10915" w:type="dxa"/>
        <w:tblInd w:w="-91" w:type="dxa"/>
        <w:tblLayout w:type="fixed"/>
        <w:tblLook w:val="04A0" w:firstRow="1" w:lastRow="0" w:firstColumn="1" w:lastColumn="0" w:noHBand="0" w:noVBand="1"/>
      </w:tblPr>
      <w:tblGrid>
        <w:gridCol w:w="5346"/>
        <w:gridCol w:w="5569"/>
      </w:tblGrid>
      <w:tr w:rsidR="00F66FE4" w:rsidRPr="00F35549" w14:paraId="209556C8" w14:textId="77777777" w:rsidTr="00B00E75">
        <w:tc>
          <w:tcPr>
            <w:tcW w:w="5346" w:type="dxa"/>
          </w:tcPr>
          <w:p w14:paraId="00124C9D" w14:textId="77777777" w:rsidR="00F66FE4" w:rsidRPr="00F35549" w:rsidRDefault="00F66FE4" w:rsidP="00F66FE4">
            <w:pPr>
              <w:bidi/>
              <w:jc w:val="center"/>
              <w:rPr>
                <w:rFonts w:asciiTheme="majorBidi" w:hAnsiTheme="majorBidi" w:cstheme="majorBidi"/>
                <w:b/>
                <w:bCs/>
                <w:sz w:val="28"/>
                <w:szCs w:val="28"/>
              </w:rPr>
            </w:pPr>
            <w:r w:rsidRPr="00F35549">
              <w:rPr>
                <w:rFonts w:asciiTheme="majorBidi" w:hAnsiTheme="majorBidi" w:cstheme="majorBidi"/>
                <w:b/>
                <w:bCs/>
                <w:sz w:val="28"/>
                <w:szCs w:val="28"/>
                <w:rtl/>
              </w:rPr>
              <w:t>عق</w:t>
            </w:r>
            <w:r w:rsidRPr="00F35549">
              <w:rPr>
                <w:rFonts w:asciiTheme="majorBidi" w:hAnsiTheme="majorBidi" w:cstheme="majorBidi" w:hint="cs"/>
                <w:b/>
                <w:bCs/>
                <w:sz w:val="28"/>
                <w:szCs w:val="28"/>
                <w:rtl/>
              </w:rPr>
              <w:t>ــــــ</w:t>
            </w:r>
            <w:r w:rsidRPr="00F35549">
              <w:rPr>
                <w:rFonts w:asciiTheme="majorBidi" w:hAnsiTheme="majorBidi" w:cstheme="majorBidi"/>
                <w:b/>
                <w:bCs/>
                <w:sz w:val="28"/>
                <w:szCs w:val="28"/>
                <w:rtl/>
              </w:rPr>
              <w:t xml:space="preserve">د </w:t>
            </w:r>
            <w:r w:rsidRPr="00F35549">
              <w:rPr>
                <w:rFonts w:asciiTheme="majorBidi" w:hAnsiTheme="majorBidi" w:cstheme="majorBidi" w:hint="cs"/>
                <w:b/>
                <w:bCs/>
                <w:sz w:val="28"/>
                <w:szCs w:val="28"/>
                <w:rtl/>
              </w:rPr>
              <w:t>ال</w:t>
            </w:r>
            <w:r w:rsidRPr="00F35549">
              <w:rPr>
                <w:rFonts w:asciiTheme="majorBidi" w:hAnsiTheme="majorBidi" w:cstheme="majorBidi"/>
                <w:b/>
                <w:bCs/>
                <w:sz w:val="28"/>
                <w:szCs w:val="28"/>
                <w:rtl/>
              </w:rPr>
              <w:t>خدمة</w:t>
            </w:r>
          </w:p>
          <w:p w14:paraId="5911E02D" w14:textId="77777777" w:rsidR="00F66FE4" w:rsidRPr="00F35549" w:rsidRDefault="00F66FE4" w:rsidP="00F66FE4">
            <w:pPr>
              <w:bidi/>
              <w:jc w:val="center"/>
              <w:rPr>
                <w:rFonts w:asciiTheme="majorBidi" w:hAnsiTheme="majorBidi" w:cstheme="majorBidi"/>
                <w:b/>
                <w:bCs/>
                <w:sz w:val="28"/>
                <w:szCs w:val="28"/>
              </w:rPr>
            </w:pPr>
            <w:r>
              <w:rPr>
                <w:rFonts w:asciiTheme="majorBidi" w:hAnsiTheme="majorBidi" w:cstheme="majorBidi" w:hint="cs"/>
                <w:b/>
                <w:bCs/>
                <w:sz w:val="28"/>
                <w:szCs w:val="28"/>
                <w:rtl/>
              </w:rPr>
              <w:t xml:space="preserve">رقم العقد:الخرطوم </w:t>
            </w:r>
          </w:p>
        </w:tc>
        <w:tc>
          <w:tcPr>
            <w:tcW w:w="5569" w:type="dxa"/>
          </w:tcPr>
          <w:p w14:paraId="1DD20095" w14:textId="77777777" w:rsidR="00F66FE4" w:rsidRDefault="00F66FE4" w:rsidP="00F66FE4">
            <w:pPr>
              <w:keepNext/>
              <w:keepLines/>
              <w:ind w:left="720" w:right="720"/>
              <w:jc w:val="center"/>
            </w:pPr>
            <w:r>
              <w:rPr>
                <w:b/>
              </w:rPr>
              <w:t>SERVICE CONTRACT</w:t>
            </w:r>
            <w:r>
              <w:rPr>
                <w:b/>
              </w:rPr>
              <w:br/>
            </w:r>
            <w:r>
              <w:rPr>
                <w:b/>
              </w:rPr>
              <w:br/>
            </w:r>
            <w:proofErr w:type="spellStart"/>
            <w:r>
              <w:rPr>
                <w:b/>
              </w:rPr>
              <w:t>Contract</w:t>
            </w:r>
            <w:proofErr w:type="spellEnd"/>
            <w:r>
              <w:rPr>
                <w:b/>
              </w:rPr>
              <w:t xml:space="preserve"> No. KRT-</w:t>
            </w:r>
          </w:p>
          <w:p w14:paraId="1C6D1A44" w14:textId="77777777" w:rsidR="00F66FE4" w:rsidRPr="00F35549" w:rsidRDefault="00F66FE4" w:rsidP="00F66FE4">
            <w:pPr>
              <w:rPr>
                <w:rFonts w:asciiTheme="majorBidi" w:hAnsiTheme="majorBidi" w:cstheme="majorBidi"/>
                <w:b/>
                <w:bCs/>
                <w:sz w:val="28"/>
                <w:szCs w:val="28"/>
                <w:rtl/>
              </w:rPr>
            </w:pPr>
          </w:p>
        </w:tc>
      </w:tr>
      <w:tr w:rsidR="00F66FE4" w:rsidRPr="00F35549" w14:paraId="31B2E735" w14:textId="77777777" w:rsidTr="00B00E75">
        <w:tc>
          <w:tcPr>
            <w:tcW w:w="5346" w:type="dxa"/>
          </w:tcPr>
          <w:p w14:paraId="1C2EF35A" w14:textId="77777777" w:rsidR="00F66FE4" w:rsidRPr="002400CB" w:rsidRDefault="00F66FE4" w:rsidP="00F66FE4">
            <w:pPr>
              <w:bidi/>
              <w:jc w:val="both"/>
              <w:rPr>
                <w:rFonts w:cstheme="minorHAnsi"/>
                <w:sz w:val="24"/>
                <w:szCs w:val="24"/>
                <w:rtl/>
              </w:rPr>
            </w:pPr>
            <w:r w:rsidRPr="002400CB">
              <w:rPr>
                <w:rFonts w:cstheme="minorHAnsi"/>
                <w:sz w:val="24"/>
                <w:szCs w:val="24"/>
                <w:rtl/>
              </w:rPr>
              <w:t>أبرم إبرام وتحرير عقد العمل هذا ويدخل</w:t>
            </w:r>
            <w:r w:rsidRPr="002400CB">
              <w:rPr>
                <w:rFonts w:cstheme="minorHAnsi"/>
                <w:b/>
                <w:bCs/>
                <w:sz w:val="24"/>
                <w:szCs w:val="24"/>
                <w:rtl/>
              </w:rPr>
              <w:t xml:space="preserve"> </w:t>
            </w:r>
            <w:r w:rsidRPr="002400CB">
              <w:rPr>
                <w:rFonts w:cstheme="minorHAnsi"/>
                <w:sz w:val="24"/>
                <w:szCs w:val="24"/>
                <w:rtl/>
              </w:rPr>
              <w:t>حيز التنفيذ بتاريخ</w:t>
            </w:r>
            <w:r>
              <w:rPr>
                <w:rFonts w:cstheme="minorHAnsi"/>
                <w:sz w:val="24"/>
                <w:szCs w:val="24"/>
              </w:rPr>
              <w:t>----------</w:t>
            </w:r>
            <w:r w:rsidRPr="002400CB">
              <w:rPr>
                <w:rFonts w:cstheme="minorHAnsi"/>
                <w:sz w:val="24"/>
                <w:szCs w:val="24"/>
                <w:rtl/>
              </w:rPr>
              <w:t xml:space="preserve"> بين:</w:t>
            </w:r>
          </w:p>
          <w:p w14:paraId="503A7C1E" w14:textId="77777777" w:rsidR="00F66FE4" w:rsidRPr="002400CB" w:rsidRDefault="00F66FE4" w:rsidP="00F66FE4">
            <w:pPr>
              <w:bidi/>
              <w:jc w:val="both"/>
              <w:rPr>
                <w:rFonts w:asciiTheme="majorBidi" w:hAnsiTheme="majorBidi" w:cstheme="majorBidi"/>
                <w:sz w:val="24"/>
                <w:szCs w:val="24"/>
                <w:rtl/>
              </w:rPr>
            </w:pPr>
            <w:r w:rsidRPr="002400CB">
              <w:rPr>
                <w:rFonts w:cstheme="minorHAnsi"/>
                <w:b/>
                <w:bCs/>
                <w:sz w:val="24"/>
                <w:szCs w:val="24"/>
                <w:rtl/>
              </w:rPr>
              <w:t>1: ميرسي كور اوروبا</w:t>
            </w:r>
            <w:r w:rsidRPr="002400CB">
              <w:rPr>
                <w:rFonts w:cstheme="minorHAnsi"/>
                <w:sz w:val="24"/>
                <w:szCs w:val="24"/>
                <w:rtl/>
              </w:rPr>
              <w:t xml:space="preserve">،السودان ,مكتب الخرطوم, ، وهي منظمة إنسانية غير ربحية بمكتبها  الرئيسي في ادنبرا  (" </w:t>
            </w:r>
            <w:r w:rsidRPr="002400CB">
              <w:rPr>
                <w:rFonts w:cstheme="minorHAnsi"/>
                <w:b/>
                <w:bCs/>
                <w:sz w:val="24"/>
                <w:szCs w:val="24"/>
                <w:rtl/>
              </w:rPr>
              <w:t>ميرسي كور اوروبا</w:t>
            </w:r>
            <w:r w:rsidRPr="002400CB">
              <w:rPr>
                <w:rFonts w:cstheme="minorHAnsi"/>
                <w:sz w:val="24"/>
                <w:szCs w:val="24"/>
                <w:rtl/>
              </w:rPr>
              <w:t xml:space="preserve"> ") و_</w:t>
            </w:r>
            <w:r>
              <w:rPr>
                <w:rFonts w:cstheme="minorHAnsi"/>
                <w:sz w:val="24"/>
                <w:szCs w:val="24"/>
              </w:rPr>
              <w:t>-------------------</w:t>
            </w:r>
            <w:r w:rsidRPr="002400CB">
              <w:rPr>
                <w:rFonts w:cstheme="minorHAnsi"/>
                <w:sz w:val="24"/>
                <w:szCs w:val="24"/>
                <w:rtl/>
              </w:rPr>
              <w:t>_(" المورد") على النحو التالي:</w:t>
            </w:r>
          </w:p>
        </w:tc>
        <w:tc>
          <w:tcPr>
            <w:tcW w:w="5569" w:type="dxa"/>
          </w:tcPr>
          <w:p w14:paraId="6EB85C1E" w14:textId="77777777" w:rsidR="00F66FE4" w:rsidRPr="00592494" w:rsidRDefault="00F66FE4" w:rsidP="00F66FE4">
            <w:pPr>
              <w:jc w:val="both"/>
              <w:rPr>
                <w:sz w:val="24"/>
                <w:szCs w:val="24"/>
                <w:rtl/>
              </w:rPr>
            </w:pPr>
            <w:r w:rsidRPr="00B86B02">
              <w:rPr>
                <w:sz w:val="24"/>
                <w:szCs w:val="24"/>
              </w:rPr>
              <w:t>THIS SERVICE CONTRA</w:t>
            </w:r>
            <w:r>
              <w:rPr>
                <w:sz w:val="24"/>
                <w:szCs w:val="24"/>
              </w:rPr>
              <w:t xml:space="preserve">CT entered into as of </w:t>
            </w:r>
            <w:r>
              <w:rPr>
                <w:b/>
                <w:bCs/>
                <w:sz w:val="24"/>
                <w:szCs w:val="24"/>
              </w:rPr>
              <w:t>-------------------</w:t>
            </w:r>
            <w:r w:rsidRPr="00B86B02">
              <w:rPr>
                <w:sz w:val="24"/>
                <w:szCs w:val="24"/>
              </w:rPr>
              <w:t>by and between MERCY CORPS</w:t>
            </w:r>
            <w:r>
              <w:rPr>
                <w:sz w:val="24"/>
                <w:szCs w:val="24"/>
              </w:rPr>
              <w:t xml:space="preserve"> EUROPE</w:t>
            </w:r>
            <w:r w:rsidRPr="00B86B02">
              <w:rPr>
                <w:sz w:val="24"/>
                <w:szCs w:val="24"/>
              </w:rPr>
              <w:t xml:space="preserve">, </w:t>
            </w:r>
            <w:r w:rsidRPr="00CF6C64">
              <w:rPr>
                <w:rFonts w:cstheme="minorHAnsi"/>
                <w:sz w:val="20"/>
                <w:szCs w:val="20"/>
              </w:rPr>
              <w:t xml:space="preserve">, Khartoum office, nonprofit corporation having its principal office in </w:t>
            </w:r>
            <w:r w:rsidRPr="00CF6C64">
              <w:rPr>
                <w:rFonts w:cstheme="minorHAnsi"/>
                <w:color w:val="222222"/>
                <w:sz w:val="48"/>
                <w:szCs w:val="48"/>
                <w:shd w:val="clear" w:color="auto" w:fill="FFFFFF"/>
              </w:rPr>
              <w:t xml:space="preserve"> </w:t>
            </w:r>
            <w:r w:rsidRPr="00CF6C64">
              <w:rPr>
                <w:rFonts w:cstheme="minorHAnsi"/>
                <w:sz w:val="20"/>
                <w:szCs w:val="20"/>
              </w:rPr>
              <w:t>Edinburgh   (“</w:t>
            </w:r>
            <w:r w:rsidRPr="00CF6C64">
              <w:rPr>
                <w:rFonts w:cstheme="minorHAnsi"/>
                <w:b/>
                <w:sz w:val="20"/>
                <w:szCs w:val="20"/>
              </w:rPr>
              <w:t>Mercy Corps Europe</w:t>
            </w:r>
            <w:r w:rsidRPr="00CF6C64">
              <w:rPr>
                <w:rFonts w:cstheme="minorHAnsi"/>
                <w:sz w:val="20"/>
                <w:szCs w:val="20"/>
              </w:rPr>
              <w:t xml:space="preserve">”) and </w:t>
            </w:r>
            <w:r w:rsidRPr="00CF6C64">
              <w:rPr>
                <w:rFonts w:cstheme="minorHAnsi"/>
              </w:rPr>
              <w:t xml:space="preserve"> </w:t>
            </w:r>
            <w:r>
              <w:rPr>
                <w:rFonts w:cstheme="minorHAnsi"/>
                <w:b/>
                <w:bCs/>
              </w:rPr>
              <w:t>------- ------</w:t>
            </w:r>
            <w:r w:rsidRPr="00CF6C64">
              <w:rPr>
                <w:rFonts w:cstheme="minorHAnsi"/>
                <w:sz w:val="20"/>
                <w:szCs w:val="20"/>
              </w:rPr>
              <w:t xml:space="preserve"> ("</w:t>
            </w:r>
            <w:r w:rsidRPr="00CF6C64">
              <w:rPr>
                <w:rFonts w:cstheme="minorHAnsi"/>
                <w:b/>
                <w:sz w:val="20"/>
                <w:szCs w:val="20"/>
              </w:rPr>
              <w:t>Supplier</w:t>
            </w:r>
            <w:r w:rsidRPr="00CF6C64">
              <w:rPr>
                <w:rFonts w:cstheme="minorHAnsi"/>
                <w:sz w:val="20"/>
                <w:szCs w:val="20"/>
              </w:rPr>
              <w:t>") is as follows:</w:t>
            </w:r>
          </w:p>
        </w:tc>
      </w:tr>
      <w:tr w:rsidR="00F66FE4" w:rsidRPr="00F35549" w14:paraId="3ADE4604" w14:textId="77777777" w:rsidTr="00B00E75">
        <w:tc>
          <w:tcPr>
            <w:tcW w:w="5346" w:type="dxa"/>
          </w:tcPr>
          <w:p w14:paraId="375C9CEB" w14:textId="77777777" w:rsidR="00F66FE4" w:rsidRPr="002400CB" w:rsidRDefault="00F66FE4" w:rsidP="00F66FE4">
            <w:pPr>
              <w:bidi/>
              <w:jc w:val="both"/>
              <w:rPr>
                <w:rFonts w:asciiTheme="majorBidi" w:hAnsiTheme="majorBidi" w:cstheme="majorBidi"/>
                <w:sz w:val="24"/>
                <w:szCs w:val="24"/>
                <w:rtl/>
              </w:rPr>
            </w:pPr>
            <w:r w:rsidRPr="008C5AB2">
              <w:rPr>
                <w:rFonts w:asciiTheme="majorBidi" w:hAnsiTheme="majorBidi" w:cstheme="majorBidi" w:hint="cs"/>
                <w:b/>
                <w:bCs/>
                <w:sz w:val="24"/>
                <w:szCs w:val="24"/>
                <w:rtl/>
              </w:rPr>
              <w:t>1</w:t>
            </w:r>
            <w:r w:rsidRPr="008C5AB2">
              <w:rPr>
                <w:rFonts w:cstheme="minorHAnsi" w:hint="cs"/>
                <w:b/>
                <w:bCs/>
                <w:sz w:val="24"/>
                <w:szCs w:val="24"/>
                <w:rtl/>
              </w:rPr>
              <w:t>: الشروط المحددة:</w:t>
            </w:r>
            <w:r w:rsidRPr="008C5AB2">
              <w:rPr>
                <w:rFonts w:cstheme="minorHAnsi" w:hint="cs"/>
                <w:sz w:val="24"/>
                <w:szCs w:val="24"/>
                <w:rtl/>
              </w:rPr>
              <w:t xml:space="preserve"> لكل من المصطلحات التالية المعنى المعطى لمثل هذا المصطلح في الجدول (1) المرفق طيه. الممثل المخول وشروط الدفع والخدمات و عمل الخدمات ونطاق العمل."العقد": يعني عقد الخدمة هذا على النحو الذي تم فيه تعديله وتغييره أو تكميله من وقت إلى آخر مجتمعاً مع جداوله. وقد يتم تعريف مصطلحات إضافية في هذا العقد.</w:t>
            </w:r>
          </w:p>
        </w:tc>
        <w:tc>
          <w:tcPr>
            <w:tcW w:w="5569" w:type="dxa"/>
          </w:tcPr>
          <w:p w14:paraId="76FCB3D7" w14:textId="77777777" w:rsidR="00F66FE4" w:rsidRPr="005F5D45" w:rsidRDefault="00F66FE4" w:rsidP="00F66FE4">
            <w:pPr>
              <w:pBdr>
                <w:top w:val="nil"/>
                <w:left w:val="nil"/>
                <w:bottom w:val="nil"/>
                <w:right w:val="nil"/>
                <w:between w:val="nil"/>
              </w:pBdr>
              <w:tabs>
                <w:tab w:val="left" w:pos="360"/>
              </w:tabs>
              <w:spacing w:before="240"/>
              <w:jc w:val="both"/>
            </w:pPr>
            <w:r w:rsidRPr="005F5D45">
              <w:rPr>
                <w:rFonts w:asciiTheme="majorBidi" w:hAnsiTheme="majorBidi" w:cstheme="majorBidi"/>
                <w:b/>
                <w:bCs/>
              </w:rPr>
              <w:t xml:space="preserve">1: </w:t>
            </w:r>
            <w:r w:rsidRPr="005F5D45">
              <w:rPr>
                <w:b/>
              </w:rPr>
              <w:t>Defined Terms</w:t>
            </w:r>
            <w:r w:rsidRPr="005F5D45">
              <w:t xml:space="preserve">.   Each of the following terms has the meaning given to such term on </w:t>
            </w:r>
            <w:r w:rsidRPr="005F5D45">
              <w:rPr>
                <w:u w:val="single"/>
              </w:rPr>
              <w:t>Schedule I</w:t>
            </w:r>
            <w:r w:rsidRPr="005F5D45">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578C4274" w14:textId="77777777" w:rsidR="00F66FE4" w:rsidRPr="005F5D45" w:rsidRDefault="00F66FE4" w:rsidP="00F66FE4">
            <w:pPr>
              <w:rPr>
                <w:rFonts w:asciiTheme="majorBidi" w:hAnsiTheme="majorBidi" w:cstheme="majorBidi"/>
                <w:b/>
                <w:bCs/>
                <w:rtl/>
              </w:rPr>
            </w:pPr>
          </w:p>
        </w:tc>
      </w:tr>
      <w:tr w:rsidR="00F66FE4" w:rsidRPr="00F35549" w14:paraId="5BB498E7" w14:textId="77777777" w:rsidTr="00B00E75">
        <w:tc>
          <w:tcPr>
            <w:tcW w:w="5346" w:type="dxa"/>
          </w:tcPr>
          <w:p w14:paraId="7C30D42D" w14:textId="77777777" w:rsidR="00F66FE4" w:rsidRPr="008C5AB2" w:rsidRDefault="00F66FE4" w:rsidP="00F66FE4">
            <w:pPr>
              <w:bidi/>
              <w:jc w:val="both"/>
              <w:rPr>
                <w:rFonts w:cstheme="minorHAnsi"/>
                <w:sz w:val="24"/>
                <w:szCs w:val="24"/>
              </w:rPr>
            </w:pPr>
          </w:p>
          <w:p w14:paraId="7848C28C" w14:textId="77777777" w:rsidR="00F66FE4" w:rsidRPr="00A64296" w:rsidRDefault="00F66FE4" w:rsidP="00F66FE4">
            <w:pPr>
              <w:bidi/>
              <w:jc w:val="both"/>
              <w:rPr>
                <w:rFonts w:cstheme="minorHAnsi"/>
                <w:b/>
                <w:bCs/>
                <w:sz w:val="24"/>
                <w:szCs w:val="24"/>
                <w:rtl/>
              </w:rPr>
            </w:pPr>
            <w:r w:rsidRPr="00A64296">
              <w:rPr>
                <w:rFonts w:cstheme="minorHAnsi" w:hint="cs"/>
                <w:b/>
                <w:bCs/>
                <w:sz w:val="24"/>
                <w:szCs w:val="24"/>
                <w:rtl/>
              </w:rPr>
              <w:t xml:space="preserve">2: تسليم الخدمات: </w:t>
            </w:r>
          </w:p>
          <w:p w14:paraId="1A5C6CF9" w14:textId="77777777" w:rsidR="00F66FE4" w:rsidRPr="008C5AB2" w:rsidRDefault="00F66FE4" w:rsidP="00F66FE4">
            <w:pPr>
              <w:bidi/>
              <w:jc w:val="both"/>
              <w:rPr>
                <w:rFonts w:cstheme="minorHAnsi"/>
                <w:sz w:val="24"/>
                <w:szCs w:val="24"/>
                <w:rtl/>
              </w:rPr>
            </w:pPr>
            <w:r w:rsidRPr="008C5AB2">
              <w:rPr>
                <w:rFonts w:cstheme="minorHAnsi" w:hint="cs"/>
                <w:sz w:val="24"/>
                <w:szCs w:val="24"/>
                <w:rtl/>
              </w:rPr>
              <w:t>أ: سوف ينفذ المقاول الخدمات وسوف تدفع ميرسي كور اوروبا مقابل الخدمات وفقاً للشروط والأحكام وخلال فترة أداء العمل الواردة في هذا العقد وبيان الخدمات.</w:t>
            </w:r>
          </w:p>
        </w:tc>
        <w:tc>
          <w:tcPr>
            <w:tcW w:w="5569" w:type="dxa"/>
          </w:tcPr>
          <w:p w14:paraId="66CD4686" w14:textId="77777777" w:rsidR="00F66FE4" w:rsidRPr="005F5D45" w:rsidRDefault="00F66FE4" w:rsidP="00F66FE4">
            <w:pPr>
              <w:pBdr>
                <w:top w:val="nil"/>
                <w:left w:val="nil"/>
                <w:bottom w:val="nil"/>
                <w:right w:val="nil"/>
                <w:between w:val="nil"/>
              </w:pBdr>
              <w:tabs>
                <w:tab w:val="left" w:pos="360"/>
              </w:tabs>
              <w:spacing w:before="240"/>
              <w:jc w:val="both"/>
            </w:pPr>
            <w:r w:rsidRPr="005F5D45">
              <w:rPr>
                <w:b/>
              </w:rPr>
              <w:t>2: Delivery of Services</w:t>
            </w:r>
            <w:r w:rsidRPr="005F5D45">
              <w:t xml:space="preserve">.   </w:t>
            </w:r>
          </w:p>
          <w:p w14:paraId="6C177A1D" w14:textId="77777777" w:rsidR="00F66FE4" w:rsidRPr="005F5D45" w:rsidRDefault="00F66FE4" w:rsidP="00F66FE4">
            <w:pPr>
              <w:pBdr>
                <w:top w:val="nil"/>
                <w:left w:val="nil"/>
                <w:bottom w:val="nil"/>
                <w:right w:val="nil"/>
                <w:between w:val="nil"/>
              </w:pBdr>
              <w:tabs>
                <w:tab w:val="left" w:pos="360"/>
              </w:tabs>
              <w:spacing w:before="240"/>
              <w:jc w:val="both"/>
              <w:rPr>
                <w:rtl/>
              </w:rPr>
            </w:pPr>
            <w:r w:rsidRPr="005F5D45">
              <w:t xml:space="preserve">A: Contractor will perform the Services, and Mercy Corps Europe will pay for the Services, in accordance with the terms and conditions and within the Performance Period set forth in this Contract and the Statement of Services.  </w:t>
            </w:r>
          </w:p>
        </w:tc>
      </w:tr>
      <w:tr w:rsidR="00F66FE4" w:rsidRPr="00F35549" w14:paraId="393312ED" w14:textId="77777777" w:rsidTr="00B00E75">
        <w:tc>
          <w:tcPr>
            <w:tcW w:w="5346" w:type="dxa"/>
          </w:tcPr>
          <w:p w14:paraId="3A5AC530" w14:textId="77777777" w:rsidR="00F66FE4" w:rsidRPr="008C5AB2" w:rsidRDefault="00F66FE4" w:rsidP="00F66FE4">
            <w:pPr>
              <w:bidi/>
              <w:jc w:val="both"/>
              <w:rPr>
                <w:rFonts w:cstheme="minorHAnsi"/>
                <w:sz w:val="24"/>
                <w:szCs w:val="24"/>
                <w:rtl/>
              </w:rPr>
            </w:pPr>
            <w:r w:rsidRPr="008C5AB2">
              <w:rPr>
                <w:rFonts w:cstheme="minorHAnsi" w:hint="cs"/>
                <w:sz w:val="24"/>
                <w:szCs w:val="24"/>
                <w:rtl/>
              </w:rPr>
              <w:t>ب: سوف ينفذ المقاول كافة الخدمات من خلال خدمات موظفي المقاول. لا يحق للمتعاقد تفويض أو التعاقد من الباطن مع أي طرف ثالث بخصوص أي خدمات يلتزم  بتقديمها إلى ميرسي كور اوروبا وفقاً لهذا العقد دون الحصول على موافقة مسبقة مكتوبة لميرسي كور اوروبا. يوافق المقاول على أن تضمين الأفراد المعينين إن وجدوا بوصفهم موظفين رئيسيين في الجدول (1) على أن يكون هذا الجدول جزء رئيسي من هذا العقد. لا يحق للمتعاقد تغيير الموظفين من دون إشعار مسبق وتعديل على هذا العقد يحدد فيه هذا التغيير ويجوز لميرسي كور اوروبا حجب موافقتها على إستبدال الموظفين وفقاً لتقديرها الخاص.</w:t>
            </w:r>
          </w:p>
        </w:tc>
        <w:tc>
          <w:tcPr>
            <w:tcW w:w="5569" w:type="dxa"/>
          </w:tcPr>
          <w:p w14:paraId="474B9229" w14:textId="77777777" w:rsidR="00F66FE4" w:rsidRPr="00F35549" w:rsidRDefault="00F66FE4" w:rsidP="00F66FE4">
            <w:pPr>
              <w:jc w:val="both"/>
              <w:rPr>
                <w:rFonts w:asciiTheme="majorBidi" w:hAnsiTheme="majorBidi" w:cstheme="majorBidi"/>
                <w:b/>
                <w:bCs/>
                <w:sz w:val="28"/>
                <w:szCs w:val="28"/>
                <w:rtl/>
              </w:rPr>
            </w:pPr>
            <w:r>
              <w:t xml:space="preserve">B: </w:t>
            </w:r>
            <w:r w:rsidRPr="00866EFA">
              <w:rPr>
                <w:sz w:val="24"/>
                <w:szCs w:val="24"/>
              </w:rPr>
              <w:t>Contractor will perform all Services through the services of Contractor’s employees.  Contractor will not delegate or subcontract any Services to be provided to Mercy Corps</w:t>
            </w:r>
            <w:r>
              <w:rPr>
                <w:sz w:val="24"/>
                <w:szCs w:val="24"/>
              </w:rPr>
              <w:t xml:space="preserve"> Europe</w:t>
            </w:r>
            <w:r w:rsidRPr="00866EFA">
              <w:rPr>
                <w:sz w:val="24"/>
                <w:szCs w:val="24"/>
              </w:rPr>
              <w:t xml:space="preserve"> without Mercy Corps</w:t>
            </w:r>
            <w:r>
              <w:rPr>
                <w:sz w:val="24"/>
                <w:szCs w:val="24"/>
              </w:rPr>
              <w:t xml:space="preserve"> Europe</w:t>
            </w:r>
            <w:r w:rsidRPr="00866EFA">
              <w:rPr>
                <w:sz w:val="24"/>
                <w:szCs w:val="24"/>
              </w:rPr>
              <w:t xml:space="preserve">’ prior written consent.   Contractor agrees that including the specific individuals named (if any) as Key Personnel in Schedule I </w:t>
            </w:r>
            <w:proofErr w:type="gramStart"/>
            <w:r w:rsidRPr="00866EFA">
              <w:rPr>
                <w:sz w:val="24"/>
                <w:szCs w:val="24"/>
              </w:rPr>
              <w:t>is</w:t>
            </w:r>
            <w:proofErr w:type="gramEnd"/>
            <w:r w:rsidRPr="00866EFA">
              <w:rPr>
                <w:sz w:val="24"/>
                <w:szCs w:val="24"/>
              </w:rPr>
              <w:t xml:space="preserve"> a material part of the bargain.  Contractor will not change the Key Personnel without prior notice and an amendment to this Contract specifying the change.  Mercy Corps</w:t>
            </w:r>
            <w:r>
              <w:rPr>
                <w:sz w:val="24"/>
                <w:szCs w:val="24"/>
              </w:rPr>
              <w:t xml:space="preserve"> Europe</w:t>
            </w:r>
            <w:r w:rsidRPr="00866EFA">
              <w:rPr>
                <w:sz w:val="24"/>
                <w:szCs w:val="24"/>
              </w:rPr>
              <w:t xml:space="preserve"> may withhold its consent to substitute personnel using its sole discretion.</w:t>
            </w:r>
          </w:p>
        </w:tc>
      </w:tr>
      <w:tr w:rsidR="00F66FE4" w:rsidRPr="00F35549" w14:paraId="76775E3C" w14:textId="77777777" w:rsidTr="00B00E75">
        <w:tc>
          <w:tcPr>
            <w:tcW w:w="5346" w:type="dxa"/>
          </w:tcPr>
          <w:p w14:paraId="7769D461" w14:textId="77777777" w:rsidR="00F66FE4" w:rsidRPr="003B1146" w:rsidRDefault="00F66FE4" w:rsidP="00F66FE4">
            <w:pPr>
              <w:bidi/>
              <w:jc w:val="both"/>
              <w:rPr>
                <w:rFonts w:asciiTheme="majorBidi" w:hAnsiTheme="majorBidi" w:cstheme="majorBidi"/>
                <w:sz w:val="24"/>
                <w:szCs w:val="24"/>
                <w:rtl/>
              </w:rPr>
            </w:pPr>
            <w:r w:rsidRPr="00A64296">
              <w:rPr>
                <w:rFonts w:cstheme="minorHAnsi" w:hint="cs"/>
                <w:b/>
                <w:bCs/>
                <w:sz w:val="24"/>
                <w:szCs w:val="24"/>
                <w:rtl/>
              </w:rPr>
              <w:t xml:space="preserve">3: الإمتثال لبيان العمل والتغييرات على بيان العمل: </w:t>
            </w:r>
            <w:r w:rsidRPr="00A64296">
              <w:rPr>
                <w:rFonts w:cstheme="minorHAnsi" w:hint="cs"/>
                <w:sz w:val="24"/>
                <w:szCs w:val="24"/>
                <w:rtl/>
              </w:rPr>
              <w:t xml:space="preserve">سوف يتم تقديم الخدمات بشكل مطابق تماماً لبيان العمل. ولا يسمح للمتعاقد بالإنحراف أو الإستبدال أو التغيير دون موافقة خطية مسبقة من ميرسي كور اوروبا، شريطة أنه يجوز لميرسي كور اوروبا أن تقوم بإنهاء أو تعليق أو زيادة أو تخفيض نطاق أداء المقاول بموجب بيان العمل بواسطة إشعار خطي للمتعاقد يحدد التغييرات. </w:t>
            </w:r>
            <w:r w:rsidRPr="00A64296">
              <w:rPr>
                <w:rFonts w:cstheme="minorHAnsi" w:hint="cs"/>
                <w:sz w:val="24"/>
                <w:szCs w:val="24"/>
                <w:rtl/>
              </w:rPr>
              <w:lastRenderedPageBreak/>
              <w:t>ما لم يتم الإتفاقي على خلاف ذلك، فإن التغيير الذي أدخلته ميرسي كور اوروبا على بيان العمل يجب أن لا يجب أن ينطبق على تغيير الخدمات التي تم تنفيذها وتسليمها في الوقت المناسب وبالكامل قبل تاريخ التغيير.</w:t>
            </w:r>
            <w:r w:rsidRPr="00A64296">
              <w:rPr>
                <w:rFonts w:cstheme="minorHAnsi"/>
                <w:sz w:val="24"/>
                <w:szCs w:val="24"/>
              </w:rPr>
              <w:t xml:space="preserve"> </w:t>
            </w:r>
            <w:r w:rsidRPr="00A64296">
              <w:rPr>
                <w:rFonts w:cstheme="minorHAnsi" w:hint="cs"/>
                <w:sz w:val="24"/>
                <w:szCs w:val="24"/>
                <w:rtl/>
              </w:rPr>
              <w:t>وإذا سبب أي تغيير أو زيادة أو نقصان في التكاليف أو في الزمن المطلوب والتغيير العادل الذي يمكن أن يتم في نطاق العمل أو في شروط الدفع أو كليهما، إذا ورد هذا التغيير في التعديل الموقع بواسطة ميرسي كور اوروبا وممثل المقاول المعتمد</w:t>
            </w:r>
            <w:r w:rsidRPr="003B1146">
              <w:rPr>
                <w:rFonts w:asciiTheme="majorBidi" w:hAnsiTheme="majorBidi" w:cstheme="majorBidi" w:hint="cs"/>
                <w:sz w:val="24"/>
                <w:szCs w:val="24"/>
                <w:rtl/>
              </w:rPr>
              <w:t>.</w:t>
            </w:r>
          </w:p>
        </w:tc>
        <w:tc>
          <w:tcPr>
            <w:tcW w:w="5569" w:type="dxa"/>
          </w:tcPr>
          <w:p w14:paraId="3205759D" w14:textId="77777777" w:rsidR="00F66FE4" w:rsidRDefault="00F66FE4" w:rsidP="00F66FE4">
            <w:pPr>
              <w:pBdr>
                <w:top w:val="nil"/>
                <w:left w:val="nil"/>
                <w:bottom w:val="nil"/>
                <w:right w:val="nil"/>
                <w:between w:val="nil"/>
              </w:pBdr>
              <w:tabs>
                <w:tab w:val="left" w:pos="360"/>
              </w:tabs>
              <w:spacing w:before="240"/>
              <w:jc w:val="both"/>
            </w:pPr>
            <w:r>
              <w:rPr>
                <w:b/>
              </w:rPr>
              <w:lastRenderedPageBreak/>
              <w:t>3: Compliance with SOW and Changes to the SOW.</w:t>
            </w:r>
            <w:r>
              <w:t xml:space="preserve"> Services will be provided strictly in accordance with the SOW.  No deviation, substitution or change is permitted without Mercy Corps</w:t>
            </w:r>
            <w:r>
              <w:rPr>
                <w:sz w:val="24"/>
                <w:szCs w:val="24"/>
              </w:rPr>
              <w:t xml:space="preserve"> Europe</w:t>
            </w:r>
            <w:r>
              <w:t>’ prior written consent; provided that Mercy Corps</w:t>
            </w:r>
            <w:r>
              <w:rPr>
                <w:sz w:val="24"/>
                <w:szCs w:val="24"/>
              </w:rPr>
              <w:t xml:space="preserve"> </w:t>
            </w:r>
            <w:r w:rsidRPr="00C003BA">
              <w:t>Europe</w:t>
            </w:r>
            <w:r>
              <w:t xml:space="preserve"> may terminate, suspend, increase or decrease the scope of Contractor's </w:t>
            </w:r>
            <w:r>
              <w:lastRenderedPageBreak/>
              <w:t>performance under the SOW by written notice to Contractor specifying the changes.  Unless mutually agreed, change to the SOW by Mercy Corps</w:t>
            </w:r>
            <w:r w:rsidRPr="00C003BA">
              <w:t xml:space="preserve"> Europe</w:t>
            </w:r>
            <w:r>
              <w:t xml:space="preserve">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167DE2ED" w14:textId="77777777" w:rsidR="00F66FE4" w:rsidRPr="00F35549" w:rsidRDefault="00F66FE4" w:rsidP="00F66FE4">
            <w:pPr>
              <w:rPr>
                <w:rFonts w:asciiTheme="majorBidi" w:hAnsiTheme="majorBidi" w:cstheme="majorBidi"/>
                <w:b/>
                <w:bCs/>
                <w:sz w:val="28"/>
                <w:szCs w:val="28"/>
                <w:rtl/>
              </w:rPr>
            </w:pPr>
          </w:p>
        </w:tc>
      </w:tr>
      <w:tr w:rsidR="00F66FE4" w:rsidRPr="00F35549" w14:paraId="5900F501" w14:textId="77777777" w:rsidTr="00B00E75">
        <w:tc>
          <w:tcPr>
            <w:tcW w:w="5346" w:type="dxa"/>
          </w:tcPr>
          <w:p w14:paraId="5C671037" w14:textId="77777777" w:rsidR="00F66FE4" w:rsidRPr="009C4979" w:rsidRDefault="00F66FE4" w:rsidP="00F66FE4">
            <w:pPr>
              <w:bidi/>
              <w:jc w:val="both"/>
              <w:rPr>
                <w:rFonts w:asciiTheme="majorBidi" w:hAnsiTheme="majorBidi" w:cstheme="majorBidi"/>
                <w:b/>
                <w:bCs/>
                <w:sz w:val="24"/>
                <w:szCs w:val="24"/>
              </w:rPr>
            </w:pPr>
          </w:p>
          <w:p w14:paraId="78E607E3" w14:textId="77777777" w:rsidR="00F66FE4" w:rsidRPr="000B0EEC" w:rsidRDefault="00F66FE4" w:rsidP="00F66FE4">
            <w:pPr>
              <w:bidi/>
              <w:jc w:val="both"/>
              <w:rPr>
                <w:rFonts w:asciiTheme="majorBidi" w:hAnsiTheme="majorBidi" w:cstheme="majorBidi"/>
                <w:b/>
                <w:bCs/>
                <w:sz w:val="24"/>
                <w:szCs w:val="24"/>
                <w:rtl/>
              </w:rPr>
            </w:pPr>
            <w:r w:rsidRPr="000B0EEC">
              <w:rPr>
                <w:rFonts w:cstheme="minorHAnsi" w:hint="cs"/>
                <w:b/>
                <w:bCs/>
                <w:sz w:val="24"/>
                <w:szCs w:val="24"/>
                <w:rtl/>
              </w:rPr>
              <w:t>4: تحرير الفواتير والدفع:</w:t>
            </w:r>
          </w:p>
          <w:p w14:paraId="2BC97D9C" w14:textId="77777777" w:rsidR="00F66FE4" w:rsidRPr="009C4979" w:rsidRDefault="00F66FE4" w:rsidP="00F66FE4">
            <w:pPr>
              <w:bidi/>
              <w:jc w:val="both"/>
              <w:rPr>
                <w:rFonts w:asciiTheme="majorBidi" w:hAnsiTheme="majorBidi" w:cstheme="majorBidi"/>
                <w:sz w:val="24"/>
                <w:szCs w:val="24"/>
                <w:rtl/>
              </w:rPr>
            </w:pPr>
            <w:r w:rsidRPr="000B0EEC">
              <w:rPr>
                <w:rFonts w:cstheme="minorHAnsi" w:hint="cs"/>
                <w:sz w:val="24"/>
                <w:szCs w:val="24"/>
                <w:rtl/>
              </w:rPr>
              <w:t>أ: يقدم المقاول فواتير إلى ميرسي كور اوروبا وفقاً إلى جدول الفواتير وشروط تسليم الفواتير المنصوص عليها في بيان تسليم الخدمات (الجدول 1). يجب تقديم الفواتير النهائية في غضون 60 يوماً من تاريخ إنتهاء العقد، وبالتالي لن يكون على ميرسي كور اوروبا أي إلتزام بدفع أي جزء من الفواتير التي تم إستلامها بعد أكثر من 60 يوم بعد تاريخ إنتهاء العقد. سوف تضم كل فاتورة (1): رقم العقد (2): إسم وعنوان المقاول، (3): وصف للخدمات المنفذة، (4): التواريخ التي نفذت فيها الخدمات، (5): حساب التسعير على أساس شروط الدفع، (6): النفقات القابلة للسداد بشكل صحيح، (إن وجدت) المتكبدة جنباً إلى جنب مع إيصالات هذه المصروفات (إن ينطبق) لكافة المصروفات الفردية التي تتجاوز 25 دولار أميركي، (7) مثل تلك المعلومات الاخرى على النحو الذي قد تطلبه ميرسي كور اوروبا بشكل معقول.</w:t>
            </w:r>
            <w:r w:rsidRPr="009C4979">
              <w:rPr>
                <w:rFonts w:asciiTheme="majorBidi" w:hAnsiTheme="majorBidi" w:cstheme="majorBidi"/>
                <w:sz w:val="24"/>
                <w:szCs w:val="24"/>
              </w:rPr>
              <w:t xml:space="preserve"> </w:t>
            </w:r>
            <w:r w:rsidRPr="009C4979">
              <w:rPr>
                <w:rFonts w:asciiTheme="majorBidi" w:hAnsiTheme="majorBidi" w:cstheme="majorBidi" w:hint="cs"/>
                <w:sz w:val="24"/>
                <w:szCs w:val="24"/>
                <w:rtl/>
              </w:rPr>
              <w:t xml:space="preserve"> </w:t>
            </w:r>
          </w:p>
        </w:tc>
        <w:tc>
          <w:tcPr>
            <w:tcW w:w="5569" w:type="dxa"/>
          </w:tcPr>
          <w:p w14:paraId="6BE4A41C" w14:textId="77777777" w:rsidR="00F66FE4" w:rsidRDefault="00F66FE4" w:rsidP="00F66FE4">
            <w:pPr>
              <w:keepNext/>
              <w:pBdr>
                <w:top w:val="nil"/>
                <w:left w:val="nil"/>
                <w:bottom w:val="nil"/>
                <w:right w:val="nil"/>
                <w:between w:val="nil"/>
              </w:pBdr>
              <w:tabs>
                <w:tab w:val="left" w:pos="360"/>
              </w:tabs>
              <w:spacing w:before="240"/>
              <w:jc w:val="both"/>
            </w:pPr>
            <w:r>
              <w:rPr>
                <w:b/>
              </w:rPr>
              <w:t>4</w:t>
            </w:r>
            <w:r w:rsidRPr="003B1146">
              <w:rPr>
                <w:b/>
              </w:rPr>
              <w:t>: Invoicing and Payment</w:t>
            </w:r>
            <w:r w:rsidRPr="00D268D0">
              <w:rPr>
                <w:sz w:val="26"/>
                <w:szCs w:val="26"/>
              </w:rPr>
              <w:t>.</w:t>
            </w:r>
            <w:r>
              <w:t xml:space="preserve">   </w:t>
            </w:r>
          </w:p>
          <w:p w14:paraId="3D78A93A" w14:textId="77777777" w:rsidR="00F66FE4" w:rsidRPr="00116B56" w:rsidRDefault="00F66FE4" w:rsidP="00F66FE4">
            <w:pPr>
              <w:pBdr>
                <w:top w:val="nil"/>
                <w:left w:val="nil"/>
                <w:bottom w:val="nil"/>
                <w:right w:val="nil"/>
                <w:between w:val="nil"/>
              </w:pBdr>
              <w:tabs>
                <w:tab w:val="left" w:pos="360"/>
              </w:tabs>
              <w:spacing w:before="240"/>
              <w:jc w:val="both"/>
              <w:rPr>
                <w:rtl/>
              </w:rPr>
            </w:pPr>
            <w:r>
              <w:t>A: Contractor will submit invoices to Mercy Corps</w:t>
            </w:r>
            <w:r w:rsidRPr="00C003BA">
              <w:t xml:space="preserve"> Europe</w:t>
            </w:r>
            <w:r>
              <w:t xml:space="preserve"> in accordance with the invoicing schedule and invoicing delivery terms set forth in the Statement of Services (Schedule I). Final invoices must be submitted within 60 days of the end date of the Contract. Contractor recognizes that in many cases Mercy Corps</w:t>
            </w:r>
            <w:r w:rsidRPr="00C003BA">
              <w:t xml:space="preserve"> Europe</w:t>
            </w:r>
            <w:r>
              <w:t>’ donor will not reimburse Mercy Corps</w:t>
            </w:r>
            <w:r w:rsidRPr="00C003BA">
              <w:t xml:space="preserve"> Europe</w:t>
            </w:r>
            <w:r>
              <w:t xml:space="preserve"> for invoices submitted beyond 60 days after the termination of a contract and therefore Mercy Corps</w:t>
            </w:r>
            <w:r w:rsidRPr="00C003BA">
              <w:t xml:space="preserve"> Europe</w:t>
            </w:r>
            <w:r>
              <w:t xml:space="preserve"> will have no obligation to pay any portion of invoices received more than 60 days after the end date of the Contract. Each invoice will include (</w:t>
            </w:r>
            <w:proofErr w:type="spellStart"/>
            <w:r>
              <w:t>i</w:t>
            </w:r>
            <w:proofErr w:type="spellEnd"/>
            <w:r>
              <w:t xml:space="preserve">)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w:t>
            </w:r>
          </w:p>
        </w:tc>
      </w:tr>
      <w:tr w:rsidR="00F66FE4" w:rsidRPr="00F35549" w14:paraId="36F82003" w14:textId="77777777" w:rsidTr="00B00E75">
        <w:tc>
          <w:tcPr>
            <w:tcW w:w="5346" w:type="dxa"/>
          </w:tcPr>
          <w:p w14:paraId="14C40686" w14:textId="77777777" w:rsidR="00F66FE4" w:rsidRPr="009C4979" w:rsidRDefault="00F66FE4" w:rsidP="00F66FE4">
            <w:pPr>
              <w:bidi/>
              <w:jc w:val="both"/>
              <w:rPr>
                <w:rFonts w:asciiTheme="majorBidi" w:hAnsiTheme="majorBidi" w:cstheme="majorBidi"/>
                <w:sz w:val="24"/>
                <w:szCs w:val="24"/>
              </w:rPr>
            </w:pPr>
          </w:p>
          <w:p w14:paraId="3F3B1061" w14:textId="77777777" w:rsidR="00F66FE4" w:rsidRPr="009C4979" w:rsidRDefault="00F66FE4" w:rsidP="00F66FE4">
            <w:pPr>
              <w:bidi/>
              <w:jc w:val="both"/>
              <w:rPr>
                <w:rFonts w:asciiTheme="majorBidi" w:hAnsiTheme="majorBidi" w:cstheme="majorBidi"/>
                <w:b/>
                <w:bCs/>
                <w:sz w:val="24"/>
                <w:szCs w:val="24"/>
                <w:rtl/>
              </w:rPr>
            </w:pPr>
            <w:r w:rsidRPr="005A02A7">
              <w:rPr>
                <w:rFonts w:cstheme="minorHAnsi" w:hint="cs"/>
                <w:sz w:val="24"/>
                <w:szCs w:val="24"/>
                <w:rtl/>
              </w:rPr>
              <w:t>ستعتبر الفواتير مستلمة فقط عند تاريخ توصيلها للمثل المعتمد تبعاً لشروط الدفع (أنظر الجدول 1). إذا حددت ميرسي كور اوروبا بأن الخدمات موضوع الفاتورة لم تطبق وفقاً لبيان الخدمات، فإن ميرسي كور اوروبا قد تثير نزاع حول إستلام الفاتورة بإرسال إشعار للمقاول عن هذا النزاع  بعد إستلام ميرسي كور اوروبا للفاتورةـ وسبب النزاع في أداء الخدمات. وفي حالة قبول الاطراف النزاع حول الفاتورة، فعليهما الموافقة كتابياً عن الخطوات المطلوب إتخاذها من قبل المقاول لضمان أن أداء الخدمات المتنازع عليها قد تم إكمالها بالتالي وفقاً للشروط الإضافية والزمن المطلوب للمقاول لإكمال الخدمات</w:t>
            </w:r>
            <w:r w:rsidRPr="009C4979">
              <w:rPr>
                <w:rFonts w:asciiTheme="majorBidi" w:hAnsiTheme="majorBidi" w:cstheme="majorBidi" w:hint="cs"/>
                <w:sz w:val="24"/>
                <w:szCs w:val="24"/>
                <w:rtl/>
              </w:rPr>
              <w:t>.</w:t>
            </w:r>
          </w:p>
        </w:tc>
        <w:tc>
          <w:tcPr>
            <w:tcW w:w="5569" w:type="dxa"/>
          </w:tcPr>
          <w:p w14:paraId="57F040F0" w14:textId="77777777" w:rsidR="00F66FE4" w:rsidRPr="00116B56" w:rsidRDefault="00F66FE4" w:rsidP="00F66FE4">
            <w:pPr>
              <w:pBdr>
                <w:top w:val="nil"/>
                <w:left w:val="nil"/>
                <w:bottom w:val="nil"/>
                <w:right w:val="nil"/>
                <w:between w:val="nil"/>
              </w:pBdr>
              <w:tabs>
                <w:tab w:val="left" w:pos="360"/>
              </w:tabs>
              <w:spacing w:before="240"/>
              <w:jc w:val="both"/>
            </w:pPr>
            <w:r>
              <w:t>Invoices will only be deemed received on the date they are delivered to the Authorized Representative pursuant to the Payment Terms (see Schedule I).  If Mercy Corps</w:t>
            </w:r>
            <w:r w:rsidRPr="00C003BA">
              <w:t xml:space="preserve"> Europe</w:t>
            </w:r>
            <w:r>
              <w:t xml:space="preserve"> determines that Services that are the subject of an invoice have not been performed in accordance with the Statement of Services, Mercy Corps</w:t>
            </w:r>
            <w:r w:rsidRPr="00C003BA">
              <w:t xml:space="preserve"> Europe</w:t>
            </w:r>
            <w:r>
              <w:t xml:space="preserve"> may dispute the invoice by sending Contractor notice of such dispute after Mercy Corps</w:t>
            </w:r>
            <w:r w:rsidRPr="00C003BA">
              <w:t xml:space="preserve"> Europe</w:t>
            </w:r>
            <w:r>
              <w:t>’ receipt of the invoice. Such notice shall clearly state the specific Services disputed, and Mercy Corps</w:t>
            </w:r>
            <w:r w:rsidRPr="00C003BA">
              <w:t xml:space="preserve"> Europe</w:t>
            </w:r>
            <w:r>
              <w:t xml:space="preserve">’ reason for disputing the performance of the Services. If both parties accept the dispute of the invoice, they shall agree in writing as to the steps required of Contractor to ensure that the performance of the </w:t>
            </w:r>
            <w:r>
              <w:lastRenderedPageBreak/>
              <w:t>disputed Services is subsequently completed in accordance with the Additional Terms, and the time required of Contractor to complete the Services.</w:t>
            </w:r>
          </w:p>
        </w:tc>
      </w:tr>
      <w:tr w:rsidR="00F66FE4" w:rsidRPr="00F35549" w14:paraId="572B21C6" w14:textId="77777777" w:rsidTr="00B00E75">
        <w:tc>
          <w:tcPr>
            <w:tcW w:w="5346" w:type="dxa"/>
          </w:tcPr>
          <w:p w14:paraId="67F0F159" w14:textId="77777777" w:rsidR="00F66FE4" w:rsidRPr="009C4979" w:rsidRDefault="00F66FE4" w:rsidP="00F66FE4">
            <w:pPr>
              <w:bidi/>
              <w:jc w:val="both"/>
              <w:rPr>
                <w:rFonts w:asciiTheme="majorBidi" w:hAnsiTheme="majorBidi" w:cstheme="majorBidi"/>
                <w:sz w:val="24"/>
                <w:szCs w:val="24"/>
              </w:rPr>
            </w:pPr>
          </w:p>
          <w:p w14:paraId="2167D081" w14:textId="77777777" w:rsidR="00F66FE4" w:rsidRPr="009C4979" w:rsidRDefault="00F66FE4" w:rsidP="00F66FE4">
            <w:pPr>
              <w:bidi/>
              <w:jc w:val="both"/>
              <w:rPr>
                <w:rFonts w:asciiTheme="majorBidi" w:hAnsiTheme="majorBidi" w:cstheme="majorBidi"/>
                <w:sz w:val="24"/>
                <w:szCs w:val="24"/>
                <w:rtl/>
              </w:rPr>
            </w:pPr>
            <w:r w:rsidRPr="004A3228">
              <w:rPr>
                <w:rFonts w:cstheme="minorHAnsi" w:hint="cs"/>
                <w:sz w:val="24"/>
                <w:szCs w:val="24"/>
                <w:rtl/>
              </w:rPr>
              <w:t>ب: سوف تقوم ميرسي كور اوروبا إذا لم ينص على خلاف ذلك في بيان الخدمات بدفع كل فاتورة (أو الفاتورة المعدل إذا كانت موضوع نزاع) ، وفقا لشروط الدفع في غضون 30 يوماً في وقت لاحق من (1): إستلام الفاتورة أو (2): تسوية البنود المنصوص عليها في إشعار الرسوم المتنازع عليها.</w:t>
            </w:r>
          </w:p>
        </w:tc>
        <w:tc>
          <w:tcPr>
            <w:tcW w:w="5569" w:type="dxa"/>
          </w:tcPr>
          <w:p w14:paraId="26B6B14B" w14:textId="77777777" w:rsidR="00F66FE4" w:rsidRPr="00A03CA7" w:rsidRDefault="00F66FE4" w:rsidP="00F66FE4">
            <w:pPr>
              <w:pBdr>
                <w:top w:val="nil"/>
                <w:left w:val="nil"/>
                <w:bottom w:val="nil"/>
                <w:right w:val="nil"/>
                <w:between w:val="nil"/>
              </w:pBdr>
              <w:tabs>
                <w:tab w:val="left" w:pos="360"/>
              </w:tabs>
              <w:spacing w:before="240"/>
              <w:jc w:val="both"/>
            </w:pPr>
            <w:r w:rsidRPr="00A03CA7">
              <w:rPr>
                <w:rFonts w:asciiTheme="majorBidi" w:hAnsiTheme="majorBidi" w:cstheme="majorBidi"/>
                <w:b/>
                <w:bCs/>
              </w:rPr>
              <w:t xml:space="preserve">B: </w:t>
            </w:r>
            <w:r w:rsidRPr="00A03CA7">
              <w:t>Except as otherwise provided in the Statement of Services, Mercy Corps Europe will pay each invoice (or adjusted invoice if the subject of dispute) in accordance with the Payment Terms within 30 days after the later of (</w:t>
            </w:r>
            <w:proofErr w:type="spellStart"/>
            <w:r w:rsidRPr="00A03CA7">
              <w:t>i</w:t>
            </w:r>
            <w:proofErr w:type="spellEnd"/>
            <w:r w:rsidRPr="00A03CA7">
              <w:t>) receipt of the invoice or (ii) resolution of the items set forth in the notice of disputed charges.</w:t>
            </w:r>
          </w:p>
          <w:p w14:paraId="49BC4836" w14:textId="77777777" w:rsidR="00F66FE4" w:rsidRPr="00A03CA7" w:rsidRDefault="00F66FE4" w:rsidP="00F66FE4">
            <w:pPr>
              <w:rPr>
                <w:rFonts w:asciiTheme="majorBidi" w:hAnsiTheme="majorBidi" w:cstheme="majorBidi"/>
                <w:b/>
                <w:bCs/>
                <w:rtl/>
              </w:rPr>
            </w:pPr>
          </w:p>
        </w:tc>
      </w:tr>
      <w:tr w:rsidR="00F66FE4" w:rsidRPr="00F35549" w14:paraId="1DD174F0" w14:textId="77777777" w:rsidTr="00B00E75">
        <w:tc>
          <w:tcPr>
            <w:tcW w:w="5346" w:type="dxa"/>
          </w:tcPr>
          <w:p w14:paraId="2CBB80D2" w14:textId="77777777" w:rsidR="00F66FE4" w:rsidRPr="009C4979" w:rsidRDefault="00F66FE4" w:rsidP="00F66FE4">
            <w:pPr>
              <w:bidi/>
              <w:jc w:val="both"/>
              <w:rPr>
                <w:rFonts w:asciiTheme="majorBidi" w:hAnsiTheme="majorBidi" w:cstheme="majorBidi"/>
              </w:rPr>
            </w:pPr>
          </w:p>
          <w:p w14:paraId="3049D49A" w14:textId="77777777" w:rsidR="00F66FE4" w:rsidRPr="009C4979" w:rsidRDefault="00F66FE4" w:rsidP="00F66FE4">
            <w:pPr>
              <w:bidi/>
              <w:jc w:val="both"/>
              <w:rPr>
                <w:rFonts w:asciiTheme="majorBidi" w:hAnsiTheme="majorBidi" w:cstheme="majorBidi"/>
                <w:rtl/>
              </w:rPr>
            </w:pPr>
            <w:r w:rsidRPr="004A3228">
              <w:rPr>
                <w:rFonts w:cstheme="minorHAnsi" w:hint="cs"/>
                <w:sz w:val="24"/>
                <w:szCs w:val="24"/>
                <w:rtl/>
              </w:rPr>
              <w:t>ج: يجوزلميرسي كور اوروبا عمل أي مقاصة (تسوية) مبلغ بذمتها للمتعاقد مقابل أي مبلغ بذمة المقاول إلى ميرسي كور اوروبا.</w:t>
            </w:r>
          </w:p>
        </w:tc>
        <w:tc>
          <w:tcPr>
            <w:tcW w:w="5569" w:type="dxa"/>
          </w:tcPr>
          <w:p w14:paraId="1B6DE965" w14:textId="77777777" w:rsidR="00F66FE4" w:rsidRPr="00A03CA7" w:rsidRDefault="00F66FE4" w:rsidP="00F66FE4">
            <w:pPr>
              <w:pBdr>
                <w:top w:val="nil"/>
                <w:left w:val="nil"/>
                <w:bottom w:val="nil"/>
                <w:right w:val="nil"/>
                <w:between w:val="nil"/>
              </w:pBdr>
              <w:tabs>
                <w:tab w:val="left" w:pos="360"/>
              </w:tabs>
              <w:spacing w:before="240"/>
              <w:jc w:val="both"/>
            </w:pPr>
            <w:r w:rsidRPr="00A03CA7">
              <w:t>C: Mercy Corps Europe may off-set any amount it owes Contractor against any amount Contractor owes Mercy Corps Europe.</w:t>
            </w:r>
          </w:p>
          <w:p w14:paraId="629F8C2D" w14:textId="77777777" w:rsidR="00F66FE4" w:rsidRPr="00A03CA7" w:rsidRDefault="00F66FE4" w:rsidP="00F66FE4">
            <w:pPr>
              <w:rPr>
                <w:rFonts w:asciiTheme="majorBidi" w:hAnsiTheme="majorBidi" w:cstheme="majorBidi"/>
                <w:b/>
                <w:bCs/>
                <w:rtl/>
              </w:rPr>
            </w:pPr>
          </w:p>
        </w:tc>
      </w:tr>
      <w:tr w:rsidR="00F66FE4" w:rsidRPr="00F35549" w14:paraId="25964694" w14:textId="77777777" w:rsidTr="00B00E75">
        <w:tc>
          <w:tcPr>
            <w:tcW w:w="5346" w:type="dxa"/>
          </w:tcPr>
          <w:p w14:paraId="077FE5D2" w14:textId="77777777" w:rsidR="00F66FE4" w:rsidRPr="009C4979" w:rsidRDefault="00F66FE4" w:rsidP="00F66FE4">
            <w:pPr>
              <w:bidi/>
              <w:jc w:val="both"/>
              <w:rPr>
                <w:rFonts w:asciiTheme="majorBidi" w:hAnsiTheme="majorBidi" w:cstheme="majorBidi"/>
                <w:rtl/>
              </w:rPr>
            </w:pPr>
          </w:p>
          <w:p w14:paraId="50A05978" w14:textId="77777777" w:rsidR="00F66FE4" w:rsidRPr="004A3228" w:rsidRDefault="00F66FE4" w:rsidP="00F66FE4">
            <w:pPr>
              <w:bidi/>
              <w:jc w:val="both"/>
              <w:rPr>
                <w:rFonts w:cstheme="minorHAnsi"/>
                <w:b/>
                <w:bCs/>
                <w:sz w:val="24"/>
                <w:szCs w:val="24"/>
                <w:rtl/>
              </w:rPr>
            </w:pPr>
            <w:r w:rsidRPr="004A3228">
              <w:rPr>
                <w:rFonts w:asciiTheme="majorBidi" w:hAnsiTheme="majorBidi" w:cstheme="majorBidi" w:hint="cs"/>
                <w:b/>
                <w:bCs/>
                <w:rtl/>
              </w:rPr>
              <w:t>5</w:t>
            </w:r>
            <w:r w:rsidRPr="004A3228">
              <w:rPr>
                <w:rFonts w:cstheme="minorHAnsi" w:hint="cs"/>
                <w:b/>
                <w:bCs/>
                <w:sz w:val="24"/>
                <w:szCs w:val="24"/>
                <w:rtl/>
              </w:rPr>
              <w:t>: الضرائب والرسوم والمصاريف:</w:t>
            </w:r>
          </w:p>
          <w:p w14:paraId="32952291" w14:textId="77777777" w:rsidR="00F66FE4" w:rsidRPr="009C4979" w:rsidRDefault="00F66FE4" w:rsidP="00F66FE4">
            <w:pPr>
              <w:bidi/>
              <w:jc w:val="both"/>
              <w:rPr>
                <w:rFonts w:asciiTheme="majorBidi" w:hAnsiTheme="majorBidi" w:cstheme="majorBidi"/>
                <w:rtl/>
              </w:rPr>
            </w:pPr>
            <w:r w:rsidRPr="004A3228">
              <w:rPr>
                <w:rFonts w:cstheme="minorHAnsi" w:hint="cs"/>
                <w:sz w:val="24"/>
                <w:szCs w:val="24"/>
                <w:rtl/>
              </w:rPr>
              <w:t>أ: ما لم ينص على خلاف ذلك في بيان الخدمات، فإن المقاول هو المسئول عن كافة المصاريف التي تكبدها في الاداء بموجب هذا العقد وكافة الضرائب والرسوم والرسوم الحكومية الاخرى التي تكبدها فيما يتعلق بتقديم الخدمات. إذا كان القانون يتطلب من ميرسي كور اوروبا أن تقوم بإستقطاع الضرائب من المدفوعات إلى المقاول، يجوز لميرسي كور اوروبا إستقطاع تلك الضرائب ودفعها إلى السلطة الضريبية المناسبة. سوف تقوم ميرسي كور اوروبا بتسليم إيصال رسمي إلى المقاول بهذه الضرائب. وسوف تبذل أقصى جهد معقول لتقليل أي ضرائب مستقطعة إلى الحد الذي يسمح به القانون.</w:t>
            </w:r>
          </w:p>
        </w:tc>
        <w:tc>
          <w:tcPr>
            <w:tcW w:w="5569" w:type="dxa"/>
          </w:tcPr>
          <w:p w14:paraId="1E5BE394" w14:textId="77777777" w:rsidR="00F66FE4" w:rsidRPr="00A03CA7" w:rsidRDefault="00F66FE4" w:rsidP="00F66FE4">
            <w:pPr>
              <w:pBdr>
                <w:top w:val="nil"/>
                <w:left w:val="nil"/>
                <w:bottom w:val="nil"/>
                <w:right w:val="nil"/>
                <w:between w:val="nil"/>
              </w:pBdr>
              <w:tabs>
                <w:tab w:val="left" w:pos="360"/>
              </w:tabs>
              <w:spacing w:before="240"/>
              <w:jc w:val="both"/>
            </w:pPr>
            <w:r w:rsidRPr="00A03CA7">
              <w:rPr>
                <w:b/>
              </w:rPr>
              <w:t>5: Taxes, Duties and Expenses</w:t>
            </w:r>
            <w:r w:rsidRPr="00A03CA7">
              <w:t xml:space="preserve">.   </w:t>
            </w:r>
          </w:p>
          <w:p w14:paraId="46366282" w14:textId="77777777" w:rsidR="00F66FE4" w:rsidRPr="00A03CA7" w:rsidRDefault="00F66FE4" w:rsidP="00F66FE4">
            <w:pPr>
              <w:pBdr>
                <w:top w:val="nil"/>
                <w:left w:val="nil"/>
                <w:bottom w:val="nil"/>
                <w:right w:val="nil"/>
                <w:between w:val="nil"/>
              </w:pBdr>
              <w:tabs>
                <w:tab w:val="left" w:pos="360"/>
              </w:tabs>
              <w:spacing w:before="240"/>
              <w:jc w:val="both"/>
            </w:pPr>
            <w:r w:rsidRPr="00A03CA7">
              <w:t>A: Except as otherwise provided in the Statement of Services, Contractor is responsible for all expenses incurred by it in performing under this Contract and all taxes, duties and other governmental charges with respect to the provision of Services.  If the law requires Mercy Corps Europe to withhold taxes from payments to Contractor, Mercy Corps Europe may withhold those taxes and pay them to the appropriate taxing authority.  Mercy Corps Europe will deliver to Contractor an official notice for such taxes.  Mercy Corps Europe will use reasonable efforts to minimize any taxes withheld to the extent allowed by law.</w:t>
            </w:r>
          </w:p>
          <w:p w14:paraId="2F6DE27B" w14:textId="77777777" w:rsidR="00F66FE4" w:rsidRPr="00D01C52" w:rsidRDefault="00F66FE4" w:rsidP="00F66FE4">
            <w:pPr>
              <w:rPr>
                <w:rFonts w:asciiTheme="majorBidi" w:hAnsiTheme="majorBidi" w:cstheme="majorBidi"/>
                <w:b/>
                <w:bCs/>
                <w:sz w:val="24"/>
                <w:szCs w:val="24"/>
                <w:rtl/>
              </w:rPr>
            </w:pPr>
          </w:p>
        </w:tc>
      </w:tr>
      <w:tr w:rsidR="00F66FE4" w:rsidRPr="00F35549" w14:paraId="1A0416F6" w14:textId="77777777" w:rsidTr="00B00E75">
        <w:tc>
          <w:tcPr>
            <w:tcW w:w="5346" w:type="dxa"/>
          </w:tcPr>
          <w:p w14:paraId="111E5098" w14:textId="77777777" w:rsidR="00F66FE4" w:rsidRPr="004A3228" w:rsidRDefault="00F66FE4" w:rsidP="00F66FE4">
            <w:pPr>
              <w:bidi/>
              <w:jc w:val="both"/>
              <w:rPr>
                <w:rFonts w:cstheme="minorHAnsi"/>
                <w:sz w:val="24"/>
                <w:szCs w:val="24"/>
              </w:rPr>
            </w:pPr>
          </w:p>
          <w:p w14:paraId="53068CDE" w14:textId="77777777" w:rsidR="00F66FE4" w:rsidRPr="004A3228" w:rsidRDefault="00F66FE4" w:rsidP="00F66FE4">
            <w:pPr>
              <w:bidi/>
              <w:jc w:val="both"/>
              <w:rPr>
                <w:rFonts w:cstheme="minorHAnsi"/>
                <w:sz w:val="24"/>
                <w:szCs w:val="24"/>
                <w:rtl/>
              </w:rPr>
            </w:pPr>
            <w:r w:rsidRPr="004A3228">
              <w:rPr>
                <w:rFonts w:cstheme="minorHAnsi" w:hint="cs"/>
                <w:sz w:val="24"/>
                <w:szCs w:val="24"/>
                <w:rtl/>
              </w:rPr>
              <w:t>ب: في حال إن كان بيان الخدمات يسمح بتسديد مصروفات المقاول، فيجب أن تكون هذه المصروفات معقولة وأن تدرج في نطاق المصورفات المسموح بها المنصوص عليها في الجدول 1، وأن يتم توثيقها بشكل كامل مع الإيصالات وأية وثائق أخرى ضرورية بشكل معقول لتقوم ميرسي كور اوروبا بتحديد أن التكاليف كانت معقولة وتم تكبدها بشكل صحيح.</w:t>
            </w:r>
          </w:p>
        </w:tc>
        <w:tc>
          <w:tcPr>
            <w:tcW w:w="5569" w:type="dxa"/>
          </w:tcPr>
          <w:p w14:paraId="3D56FC96" w14:textId="77777777" w:rsidR="00F66FE4" w:rsidRPr="00A03CA7" w:rsidRDefault="00F66FE4" w:rsidP="00F66FE4">
            <w:pPr>
              <w:pBdr>
                <w:top w:val="nil"/>
                <w:left w:val="nil"/>
                <w:bottom w:val="nil"/>
                <w:right w:val="nil"/>
                <w:between w:val="nil"/>
              </w:pBdr>
              <w:tabs>
                <w:tab w:val="left" w:pos="360"/>
              </w:tabs>
              <w:spacing w:before="240"/>
              <w:jc w:val="both"/>
            </w:pPr>
            <w:r w:rsidRPr="00A03CA7">
              <w:t>B: In the event Statement of Services does allow for reimbursement of Contractor expenses, such expenses must be reasonable and</w:t>
            </w:r>
            <w:r w:rsidRPr="00A03CA7">
              <w:rPr>
                <w:highlight w:val="white"/>
              </w:rPr>
              <w:t xml:space="preserve"> included in the scope of allowable expenses</w:t>
            </w:r>
            <w:r w:rsidRPr="00A03CA7">
              <w:t xml:space="preserve"> stated in Schedule I and fully documented with receipts and any other documentation reasonably necessary for Mercy Corps Europe to determine the costs were reasonable and properly incurred.</w:t>
            </w:r>
          </w:p>
          <w:p w14:paraId="4D24DB76" w14:textId="77777777" w:rsidR="00F66FE4" w:rsidRPr="00F35549" w:rsidRDefault="00F66FE4" w:rsidP="00F66FE4">
            <w:pPr>
              <w:rPr>
                <w:rFonts w:asciiTheme="majorBidi" w:hAnsiTheme="majorBidi" w:cstheme="majorBidi"/>
                <w:b/>
                <w:bCs/>
                <w:sz w:val="28"/>
                <w:szCs w:val="28"/>
                <w:rtl/>
              </w:rPr>
            </w:pPr>
          </w:p>
        </w:tc>
      </w:tr>
      <w:tr w:rsidR="00F66FE4" w:rsidRPr="00F35549" w14:paraId="0A0D12C8" w14:textId="77777777" w:rsidTr="00B00E75">
        <w:tc>
          <w:tcPr>
            <w:tcW w:w="5346" w:type="dxa"/>
          </w:tcPr>
          <w:p w14:paraId="29F18DB8" w14:textId="77777777" w:rsidR="00F66FE4" w:rsidRPr="004A3228" w:rsidRDefault="00F66FE4" w:rsidP="00F66FE4">
            <w:pPr>
              <w:bidi/>
              <w:jc w:val="both"/>
              <w:rPr>
                <w:rFonts w:cstheme="minorHAnsi"/>
                <w:sz w:val="24"/>
                <w:szCs w:val="24"/>
                <w:rtl/>
              </w:rPr>
            </w:pPr>
          </w:p>
          <w:p w14:paraId="32D6A815" w14:textId="77777777" w:rsidR="00F66FE4" w:rsidRPr="004A3228" w:rsidRDefault="00F66FE4" w:rsidP="00F66FE4">
            <w:pPr>
              <w:bidi/>
              <w:jc w:val="both"/>
              <w:rPr>
                <w:rFonts w:cstheme="minorHAnsi"/>
                <w:sz w:val="24"/>
                <w:szCs w:val="24"/>
                <w:rtl/>
              </w:rPr>
            </w:pPr>
            <w:r w:rsidRPr="004A3228">
              <w:rPr>
                <w:rFonts w:cstheme="minorHAnsi" w:hint="cs"/>
                <w:sz w:val="24"/>
                <w:szCs w:val="24"/>
                <w:rtl/>
              </w:rPr>
              <w:t>6</w:t>
            </w:r>
            <w:r w:rsidRPr="004A3228">
              <w:rPr>
                <w:rFonts w:cstheme="minorHAnsi" w:hint="cs"/>
                <w:b/>
                <w:bCs/>
                <w:sz w:val="24"/>
                <w:szCs w:val="24"/>
                <w:rtl/>
              </w:rPr>
              <w:t>: الإقرارات والضمانات والتعهدات الإضافية:</w:t>
            </w:r>
            <w:r w:rsidRPr="004A3228">
              <w:rPr>
                <w:rFonts w:cstheme="minorHAnsi" w:hint="cs"/>
                <w:sz w:val="24"/>
                <w:szCs w:val="24"/>
                <w:rtl/>
              </w:rPr>
              <w:t xml:space="preserve"> يقر ويضمن المقاول إلى ميرسي كور اوروبا ويتعهد لها على النحو التالي:</w:t>
            </w:r>
          </w:p>
        </w:tc>
        <w:tc>
          <w:tcPr>
            <w:tcW w:w="5569" w:type="dxa"/>
          </w:tcPr>
          <w:p w14:paraId="6FFAF81B" w14:textId="77777777" w:rsidR="00F66FE4" w:rsidRPr="000171B5" w:rsidRDefault="00F66FE4" w:rsidP="00F66FE4">
            <w:pPr>
              <w:pBdr>
                <w:top w:val="nil"/>
                <w:left w:val="nil"/>
                <w:bottom w:val="nil"/>
                <w:right w:val="nil"/>
                <w:between w:val="nil"/>
              </w:pBdr>
              <w:tabs>
                <w:tab w:val="left" w:pos="360"/>
              </w:tabs>
              <w:spacing w:before="240"/>
              <w:jc w:val="both"/>
              <w:rPr>
                <w:rtl/>
              </w:rPr>
            </w:pPr>
            <w:r w:rsidRPr="00205597">
              <w:rPr>
                <w:b/>
              </w:rPr>
              <w:t>6: Representations, Warranties and Additional Covenants</w:t>
            </w:r>
            <w:r w:rsidRPr="00205597">
              <w:t>.   Contractor represents</w:t>
            </w:r>
            <w:r w:rsidRPr="00AD6CE5">
              <w:t xml:space="preserve"> and warrants to Mercy Corps Europe and covenants with Mercy Corps Europe as follows.</w:t>
            </w:r>
          </w:p>
        </w:tc>
      </w:tr>
      <w:tr w:rsidR="00F66FE4" w:rsidRPr="00F35549" w14:paraId="09C33AAC" w14:textId="77777777" w:rsidTr="00B00E75">
        <w:tc>
          <w:tcPr>
            <w:tcW w:w="5346" w:type="dxa"/>
          </w:tcPr>
          <w:p w14:paraId="32963695" w14:textId="77777777" w:rsidR="00F66FE4" w:rsidRPr="004A3228" w:rsidRDefault="00F66FE4" w:rsidP="00F66FE4">
            <w:pPr>
              <w:bidi/>
              <w:jc w:val="both"/>
              <w:rPr>
                <w:rFonts w:cstheme="minorHAnsi"/>
                <w:sz w:val="24"/>
                <w:szCs w:val="24"/>
              </w:rPr>
            </w:pPr>
          </w:p>
          <w:p w14:paraId="47B8C73F" w14:textId="77777777" w:rsidR="00F66FE4" w:rsidRPr="004A3228" w:rsidRDefault="00F66FE4" w:rsidP="00F66FE4">
            <w:pPr>
              <w:bidi/>
              <w:jc w:val="both"/>
              <w:rPr>
                <w:rFonts w:cstheme="minorHAnsi"/>
                <w:sz w:val="24"/>
                <w:szCs w:val="24"/>
                <w:rtl/>
              </w:rPr>
            </w:pPr>
            <w:r w:rsidRPr="004A3228">
              <w:rPr>
                <w:rFonts w:cstheme="minorHAnsi" w:hint="cs"/>
                <w:sz w:val="24"/>
                <w:szCs w:val="24"/>
                <w:rtl/>
              </w:rPr>
              <w:t>أ: أن المقاول يملك الحقوق والصلاحية الكاملة لإبرام وأداء إلتزاماته بموجب هذا العقد. سوف لن يخرق أداء المقاول أي إتفاقية أو إلتزام بين المتعاقد وأي طرف ثالث.</w:t>
            </w:r>
          </w:p>
        </w:tc>
        <w:tc>
          <w:tcPr>
            <w:tcW w:w="5569" w:type="dxa"/>
          </w:tcPr>
          <w:p w14:paraId="16C0A2EA" w14:textId="77777777" w:rsidR="00F66FE4" w:rsidRPr="00AD6CE5" w:rsidRDefault="00F66FE4" w:rsidP="00F66FE4">
            <w:pPr>
              <w:pBdr>
                <w:top w:val="nil"/>
                <w:left w:val="nil"/>
                <w:bottom w:val="nil"/>
                <w:right w:val="nil"/>
                <w:between w:val="nil"/>
              </w:pBdr>
              <w:tabs>
                <w:tab w:val="left" w:pos="360"/>
              </w:tabs>
              <w:spacing w:before="240"/>
              <w:jc w:val="both"/>
            </w:pPr>
            <w:r w:rsidRPr="00AD6CE5">
              <w:t xml:space="preserve">A: Contractor has full rights and authority to enter into and perform its obligations under this Contract.  Contractor’s performance will not violate any agreement or obligation </w:t>
            </w:r>
            <w:r w:rsidRPr="00AD6CE5">
              <w:lastRenderedPageBreak/>
              <w:t>between Contractor and any third party.</w:t>
            </w:r>
          </w:p>
          <w:p w14:paraId="7736BB7A" w14:textId="77777777" w:rsidR="00F66FE4" w:rsidRPr="00292DF7" w:rsidRDefault="00F66FE4" w:rsidP="00F66FE4">
            <w:pPr>
              <w:rPr>
                <w:rFonts w:asciiTheme="majorBidi" w:hAnsiTheme="majorBidi" w:cstheme="majorBidi"/>
                <w:b/>
                <w:bCs/>
                <w:sz w:val="24"/>
                <w:szCs w:val="24"/>
                <w:rtl/>
              </w:rPr>
            </w:pPr>
          </w:p>
        </w:tc>
      </w:tr>
      <w:tr w:rsidR="00F66FE4" w:rsidRPr="00F35549" w14:paraId="017B32CD" w14:textId="77777777" w:rsidTr="00B00E75">
        <w:tc>
          <w:tcPr>
            <w:tcW w:w="5346" w:type="dxa"/>
          </w:tcPr>
          <w:p w14:paraId="21AE9BFF" w14:textId="77777777" w:rsidR="00F66FE4" w:rsidRPr="00080D47" w:rsidRDefault="00F66FE4" w:rsidP="00F66FE4">
            <w:pPr>
              <w:bidi/>
              <w:jc w:val="both"/>
              <w:rPr>
                <w:rFonts w:cstheme="minorHAnsi"/>
                <w:sz w:val="24"/>
                <w:szCs w:val="24"/>
              </w:rPr>
            </w:pPr>
          </w:p>
          <w:p w14:paraId="42A3525D" w14:textId="77777777" w:rsidR="00F66FE4" w:rsidRPr="00080D47" w:rsidRDefault="00F66FE4" w:rsidP="00F66FE4">
            <w:pPr>
              <w:bidi/>
              <w:jc w:val="both"/>
              <w:rPr>
                <w:rFonts w:cstheme="minorHAnsi"/>
                <w:sz w:val="24"/>
                <w:szCs w:val="24"/>
                <w:rtl/>
              </w:rPr>
            </w:pPr>
            <w:r w:rsidRPr="00080D47">
              <w:rPr>
                <w:rFonts w:cstheme="minorHAnsi" w:hint="cs"/>
                <w:sz w:val="24"/>
                <w:szCs w:val="24"/>
                <w:rtl/>
              </w:rPr>
              <w:t>ب: إن المقاول يملك المهارات المطلوبة لأداء الخدمات وفقاً إلى بيان العمل.</w:t>
            </w:r>
          </w:p>
        </w:tc>
        <w:tc>
          <w:tcPr>
            <w:tcW w:w="5569" w:type="dxa"/>
          </w:tcPr>
          <w:p w14:paraId="0E9B93A1" w14:textId="77777777" w:rsidR="00F66FE4" w:rsidRPr="00205597" w:rsidRDefault="00F66FE4" w:rsidP="00F66FE4">
            <w:pPr>
              <w:pBdr>
                <w:top w:val="nil"/>
                <w:left w:val="nil"/>
                <w:bottom w:val="nil"/>
                <w:right w:val="nil"/>
                <w:between w:val="nil"/>
              </w:pBdr>
              <w:tabs>
                <w:tab w:val="left" w:pos="360"/>
              </w:tabs>
              <w:spacing w:before="240"/>
              <w:jc w:val="both"/>
              <w:rPr>
                <w:rtl/>
              </w:rPr>
            </w:pPr>
            <w:r w:rsidRPr="00205597">
              <w:t>B: Contractor has the requisite skills to perform the Services in accordance with the SOW.</w:t>
            </w:r>
          </w:p>
        </w:tc>
      </w:tr>
      <w:tr w:rsidR="00F66FE4" w:rsidRPr="00F35549" w14:paraId="1C47CC37" w14:textId="77777777" w:rsidTr="00B00E75">
        <w:tc>
          <w:tcPr>
            <w:tcW w:w="5346" w:type="dxa"/>
          </w:tcPr>
          <w:p w14:paraId="6E58957F" w14:textId="77777777" w:rsidR="00F66FE4" w:rsidRPr="00080D47" w:rsidRDefault="00F66FE4" w:rsidP="00F66FE4">
            <w:pPr>
              <w:bidi/>
              <w:jc w:val="both"/>
              <w:rPr>
                <w:rFonts w:cstheme="minorHAnsi"/>
                <w:sz w:val="24"/>
                <w:szCs w:val="24"/>
              </w:rPr>
            </w:pPr>
          </w:p>
          <w:p w14:paraId="576C1DBA" w14:textId="77777777" w:rsidR="00F66FE4" w:rsidRPr="00080D47" w:rsidRDefault="00F66FE4" w:rsidP="00F66FE4">
            <w:pPr>
              <w:bidi/>
              <w:jc w:val="both"/>
              <w:rPr>
                <w:rFonts w:cstheme="minorHAnsi"/>
                <w:sz w:val="24"/>
                <w:szCs w:val="24"/>
                <w:rtl/>
              </w:rPr>
            </w:pPr>
            <w:r w:rsidRPr="00080D47">
              <w:rPr>
                <w:rFonts w:cstheme="minorHAnsi" w:hint="cs"/>
                <w:sz w:val="24"/>
                <w:szCs w:val="24"/>
                <w:rtl/>
              </w:rPr>
              <w:t>ج: إن المقاول يمتلك جميع التصديقات (الشهادات الحكومية) وغيرها من التصديقات والتراخيص اللازمة لأداء الخدمات. سوف لن يخرق أداء المقاول لإلتزاماته بموجب هذا العقد وأي براءة إختراع، حقوق طبع ونشر علامات تجارية ، سر تجاري أو أي حق آخر من الحقوق الإمتلاكية لأي طرف ثالث.</w:t>
            </w:r>
          </w:p>
        </w:tc>
        <w:tc>
          <w:tcPr>
            <w:tcW w:w="5569" w:type="dxa"/>
          </w:tcPr>
          <w:p w14:paraId="69BD3FDC" w14:textId="77777777" w:rsidR="00F66FE4" w:rsidRPr="006F7334" w:rsidRDefault="00F66FE4" w:rsidP="00F66FE4">
            <w:pPr>
              <w:pBdr>
                <w:top w:val="nil"/>
                <w:left w:val="nil"/>
                <w:bottom w:val="nil"/>
                <w:right w:val="nil"/>
                <w:between w:val="nil"/>
              </w:pBdr>
              <w:tabs>
                <w:tab w:val="left" w:pos="360"/>
              </w:tabs>
              <w:spacing w:before="240"/>
              <w:jc w:val="both"/>
              <w:rPr>
                <w:rtl/>
              </w:rPr>
            </w:pPr>
            <w:r w:rsidRPr="006F7334">
              <w:t>C: 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tc>
      </w:tr>
      <w:tr w:rsidR="00F66FE4" w:rsidRPr="00F35549" w14:paraId="19122F1F" w14:textId="77777777" w:rsidTr="00B00E75">
        <w:tc>
          <w:tcPr>
            <w:tcW w:w="5346" w:type="dxa"/>
          </w:tcPr>
          <w:p w14:paraId="09722609" w14:textId="77777777" w:rsidR="00F66FE4" w:rsidRPr="00080D47" w:rsidRDefault="00F66FE4" w:rsidP="00F66FE4">
            <w:pPr>
              <w:bidi/>
              <w:jc w:val="both"/>
              <w:rPr>
                <w:rFonts w:cstheme="minorHAnsi"/>
                <w:sz w:val="24"/>
                <w:szCs w:val="24"/>
              </w:rPr>
            </w:pPr>
          </w:p>
          <w:p w14:paraId="7B29E8C1" w14:textId="77777777" w:rsidR="00F66FE4" w:rsidRPr="00080D47" w:rsidRDefault="00F66FE4" w:rsidP="00F66FE4">
            <w:pPr>
              <w:bidi/>
              <w:jc w:val="both"/>
              <w:rPr>
                <w:rFonts w:cstheme="minorHAnsi"/>
                <w:sz w:val="24"/>
                <w:szCs w:val="24"/>
                <w:rtl/>
              </w:rPr>
            </w:pPr>
            <w:r w:rsidRPr="00080D47">
              <w:rPr>
                <w:rFonts w:cstheme="minorHAnsi" w:hint="cs"/>
                <w:sz w:val="24"/>
                <w:szCs w:val="24"/>
                <w:rtl/>
              </w:rPr>
              <w:t>د: سوف يمتثل المقاول لكافة القوانين واللوائح والقواعد في أداءه لإلتزاماته بموجب هذه الإتفاقية.</w:t>
            </w:r>
          </w:p>
        </w:tc>
        <w:tc>
          <w:tcPr>
            <w:tcW w:w="5569" w:type="dxa"/>
          </w:tcPr>
          <w:p w14:paraId="11D32AE1" w14:textId="77777777" w:rsidR="00F66FE4" w:rsidRPr="006F7334" w:rsidRDefault="00F66FE4" w:rsidP="00F66FE4">
            <w:pPr>
              <w:pBdr>
                <w:top w:val="nil"/>
                <w:left w:val="nil"/>
                <w:bottom w:val="nil"/>
                <w:right w:val="nil"/>
                <w:between w:val="nil"/>
              </w:pBdr>
              <w:tabs>
                <w:tab w:val="left" w:pos="360"/>
              </w:tabs>
              <w:spacing w:before="240"/>
              <w:jc w:val="both"/>
            </w:pPr>
            <w:r w:rsidRPr="006F7334">
              <w:t>D: Contractor will comply with all applicable law, regulations and rules in the performance of its obligations under this Contract.</w:t>
            </w:r>
          </w:p>
          <w:p w14:paraId="6D20A977" w14:textId="77777777" w:rsidR="00F66FE4" w:rsidRPr="006F7334" w:rsidRDefault="00F66FE4" w:rsidP="00F66FE4">
            <w:pPr>
              <w:rPr>
                <w:rFonts w:asciiTheme="majorBidi" w:hAnsiTheme="majorBidi" w:cstheme="majorBidi"/>
                <w:b/>
                <w:bCs/>
                <w:rtl/>
              </w:rPr>
            </w:pPr>
          </w:p>
        </w:tc>
      </w:tr>
      <w:tr w:rsidR="00F66FE4" w:rsidRPr="00F35549" w14:paraId="248295D7" w14:textId="77777777" w:rsidTr="00B00E75">
        <w:tc>
          <w:tcPr>
            <w:tcW w:w="5346" w:type="dxa"/>
          </w:tcPr>
          <w:p w14:paraId="69A67986" w14:textId="77777777" w:rsidR="00F66FE4" w:rsidRPr="00080D47" w:rsidRDefault="00F66FE4" w:rsidP="00F66FE4">
            <w:pPr>
              <w:bidi/>
              <w:jc w:val="both"/>
              <w:rPr>
                <w:rFonts w:cstheme="minorHAnsi"/>
                <w:sz w:val="24"/>
                <w:szCs w:val="24"/>
              </w:rPr>
            </w:pPr>
          </w:p>
          <w:p w14:paraId="3290EB8A" w14:textId="77777777" w:rsidR="00F66FE4" w:rsidRPr="00080D47" w:rsidRDefault="00F66FE4" w:rsidP="00F66FE4">
            <w:pPr>
              <w:bidi/>
              <w:jc w:val="both"/>
              <w:rPr>
                <w:rFonts w:cstheme="minorHAnsi"/>
                <w:sz w:val="24"/>
                <w:szCs w:val="24"/>
                <w:rtl/>
              </w:rPr>
            </w:pPr>
            <w:r w:rsidRPr="00080D47">
              <w:rPr>
                <w:rFonts w:cstheme="minorHAnsi" w:hint="cs"/>
                <w:sz w:val="24"/>
                <w:szCs w:val="24"/>
                <w:rtl/>
              </w:rPr>
              <w:t xml:space="preserve">هـ: إن المقاول لم ينخرط وسوف لن ينخرط في أي  معاملات مع أو يقدم مواد أو دعم إلى أفراد أو منظمات مرتبطة بالإرهاب ، بما في ذلك أولئك الأفراد أو الكيانات التي تظهر في قائمة الأفراد المعينين خصيصاً والأفراد المحظورين التي تحتفظ بها وزارة الخزانة الأميركية: </w:t>
            </w:r>
            <w:r w:rsidRPr="00080D47">
              <w:rPr>
                <w:rFonts w:cstheme="minorHAnsi"/>
                <w:sz w:val="24"/>
                <w:szCs w:val="24"/>
              </w:rPr>
              <w:t>http;//www.treasury.gov./resource-center/sanctions/SDN-List/Pages/default.aspx)</w:t>
            </w:r>
            <w:r w:rsidRPr="00080D47">
              <w:rPr>
                <w:rFonts w:cstheme="minorHAnsi" w:hint="cs"/>
                <w:sz w:val="24"/>
                <w:szCs w:val="24"/>
                <w:rtl/>
              </w:rPr>
              <w:t xml:space="preserve"> أو قائمة التعيين    االأمني</w:t>
            </w:r>
            <w:r w:rsidRPr="00080D47">
              <w:rPr>
                <w:rFonts w:cstheme="minorHAnsi"/>
                <w:sz w:val="24"/>
                <w:szCs w:val="24"/>
              </w:rPr>
              <w:t>http://www.un.org/sc/committees/1267/aq_sanctions_list.shtm</w:t>
            </w:r>
            <w:r w:rsidRPr="00080D47">
              <w:rPr>
                <w:rFonts w:cstheme="minorHAnsi" w:hint="cs"/>
                <w:sz w:val="24"/>
                <w:szCs w:val="24"/>
                <w:rtl/>
              </w:rPr>
              <w:t>).</w:t>
            </w:r>
          </w:p>
        </w:tc>
        <w:tc>
          <w:tcPr>
            <w:tcW w:w="5569" w:type="dxa"/>
          </w:tcPr>
          <w:p w14:paraId="7CA8C926" w14:textId="77777777" w:rsidR="00F66FE4" w:rsidRPr="006F7334" w:rsidRDefault="00F66FE4" w:rsidP="00F66FE4">
            <w:pPr>
              <w:pBdr>
                <w:top w:val="nil"/>
                <w:left w:val="nil"/>
                <w:bottom w:val="nil"/>
                <w:right w:val="nil"/>
                <w:between w:val="nil"/>
              </w:pBdr>
              <w:tabs>
                <w:tab w:val="left" w:pos="360"/>
              </w:tabs>
              <w:spacing w:before="240"/>
              <w:jc w:val="both"/>
            </w:pPr>
            <w:r w:rsidRPr="006F7334">
              <w:t>E: 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3">
              <w:r w:rsidRPr="006F7334">
                <w:rPr>
                  <w:color w:val="0000FF"/>
                  <w:u w:val="single"/>
                </w:rPr>
                <w:t>http://www.un.org/sc/committees/1267/aq_sanctions_list.shtml</w:t>
              </w:r>
            </w:hyperlink>
            <w:r w:rsidRPr="006F7334">
              <w:t>).</w:t>
            </w:r>
          </w:p>
          <w:p w14:paraId="7239A399" w14:textId="77777777" w:rsidR="00F66FE4" w:rsidRPr="006F7334" w:rsidRDefault="008A66C6" w:rsidP="00F66FE4">
            <w:pPr>
              <w:pBdr>
                <w:top w:val="nil"/>
                <w:left w:val="nil"/>
                <w:bottom w:val="nil"/>
                <w:right w:val="nil"/>
                <w:between w:val="nil"/>
              </w:pBdr>
              <w:tabs>
                <w:tab w:val="left" w:pos="360"/>
              </w:tabs>
              <w:spacing w:before="240"/>
              <w:jc w:val="both"/>
            </w:pPr>
            <w:hyperlink r:id="rId14" w:history="1">
              <w:r w:rsidR="00F66FE4" w:rsidRPr="006F7334">
                <w:rPr>
                  <w:rStyle w:val="Hyperlink"/>
                </w:rPr>
                <w:t>http://www.un.org/sc/commitmees/1267/aq_sanctions_List.shtm</w:t>
              </w:r>
            </w:hyperlink>
          </w:p>
          <w:p w14:paraId="28461AE5" w14:textId="77777777" w:rsidR="00F66FE4" w:rsidRPr="006F7334" w:rsidRDefault="00F66FE4" w:rsidP="00F66FE4">
            <w:pPr>
              <w:rPr>
                <w:rFonts w:asciiTheme="majorBidi" w:hAnsiTheme="majorBidi" w:cstheme="majorBidi"/>
                <w:b/>
                <w:bCs/>
                <w:rtl/>
              </w:rPr>
            </w:pPr>
          </w:p>
        </w:tc>
      </w:tr>
      <w:tr w:rsidR="00F66FE4" w:rsidRPr="00F35549" w14:paraId="32B01E65" w14:textId="77777777" w:rsidTr="00B00E75">
        <w:tc>
          <w:tcPr>
            <w:tcW w:w="5346" w:type="dxa"/>
          </w:tcPr>
          <w:p w14:paraId="40BB19FE" w14:textId="77777777" w:rsidR="00F66FE4" w:rsidRPr="006F7334" w:rsidRDefault="00F66FE4" w:rsidP="00F66FE4">
            <w:pPr>
              <w:bidi/>
              <w:jc w:val="both"/>
              <w:rPr>
                <w:rFonts w:asciiTheme="majorBidi" w:hAnsiTheme="majorBidi" w:cstheme="majorBidi"/>
              </w:rPr>
            </w:pPr>
          </w:p>
          <w:p w14:paraId="64E10AA6" w14:textId="77777777" w:rsidR="00F66FE4" w:rsidRPr="006F7334" w:rsidRDefault="00F66FE4" w:rsidP="00F66FE4">
            <w:pPr>
              <w:bidi/>
              <w:jc w:val="both"/>
              <w:rPr>
                <w:rFonts w:asciiTheme="majorBidi" w:hAnsiTheme="majorBidi" w:cstheme="majorBidi"/>
                <w:rtl/>
              </w:rPr>
            </w:pPr>
            <w:r w:rsidRPr="00080D47">
              <w:rPr>
                <w:rFonts w:cstheme="minorHAnsi" w:hint="cs"/>
                <w:sz w:val="24"/>
                <w:szCs w:val="24"/>
                <w:rtl/>
              </w:rPr>
              <w:t>و:</w:t>
            </w:r>
            <w:r w:rsidRPr="00080D47">
              <w:rPr>
                <w:rFonts w:cstheme="minorHAnsi"/>
                <w:sz w:val="24"/>
                <w:szCs w:val="24"/>
                <w:rtl/>
              </w:rPr>
              <w:t xml:space="preserve"> س</w:t>
            </w:r>
            <w:r w:rsidRPr="00080D47">
              <w:rPr>
                <w:rFonts w:cstheme="minorHAnsi" w:hint="cs"/>
                <w:sz w:val="24"/>
                <w:szCs w:val="24"/>
                <w:rtl/>
              </w:rPr>
              <w:t xml:space="preserve">وف يمتثل </w:t>
            </w:r>
            <w:r w:rsidRPr="00080D47">
              <w:rPr>
                <w:rFonts w:cstheme="minorHAnsi"/>
                <w:sz w:val="24"/>
                <w:szCs w:val="24"/>
                <w:rtl/>
              </w:rPr>
              <w:t>الم</w:t>
            </w:r>
            <w:r w:rsidRPr="00080D47">
              <w:rPr>
                <w:rFonts w:cstheme="minorHAnsi" w:hint="cs"/>
                <w:sz w:val="24"/>
                <w:szCs w:val="24"/>
                <w:rtl/>
              </w:rPr>
              <w:t>قاول</w:t>
            </w:r>
            <w:r w:rsidRPr="00080D47">
              <w:rPr>
                <w:rFonts w:cstheme="minorHAnsi"/>
                <w:sz w:val="24"/>
                <w:szCs w:val="24"/>
                <w:rtl/>
              </w:rPr>
              <w:t xml:space="preserve"> </w:t>
            </w:r>
            <w:r w:rsidRPr="00080D47">
              <w:rPr>
                <w:rFonts w:cstheme="minorHAnsi" w:hint="cs"/>
                <w:sz w:val="24"/>
                <w:szCs w:val="24"/>
                <w:rtl/>
              </w:rPr>
              <w:t xml:space="preserve">إلى </w:t>
            </w:r>
            <w:r w:rsidRPr="00080D47">
              <w:rPr>
                <w:rFonts w:cstheme="minorHAnsi"/>
                <w:sz w:val="24"/>
                <w:szCs w:val="24"/>
                <w:rtl/>
              </w:rPr>
              <w:t xml:space="preserve">و يدرب موظفيه علي كافة القوانين المطبقة </w:t>
            </w:r>
            <w:r w:rsidRPr="00080D47">
              <w:rPr>
                <w:rFonts w:cstheme="minorHAnsi" w:hint="cs"/>
                <w:sz w:val="24"/>
                <w:szCs w:val="24"/>
                <w:rtl/>
              </w:rPr>
              <w:t xml:space="preserve">التي تكافح </w:t>
            </w:r>
            <w:r w:rsidRPr="00080D47">
              <w:rPr>
                <w:rFonts w:cstheme="minorHAnsi"/>
                <w:sz w:val="24"/>
                <w:szCs w:val="24"/>
                <w:rtl/>
              </w:rPr>
              <w:t xml:space="preserve">الرشوة والفساد والدفاتر والسجلات الغير دقيقة والضوابط </w:t>
            </w:r>
            <w:r w:rsidRPr="00080D47">
              <w:rPr>
                <w:rFonts w:cstheme="minorHAnsi" w:hint="cs"/>
                <w:sz w:val="24"/>
                <w:szCs w:val="24"/>
                <w:rtl/>
              </w:rPr>
              <w:t xml:space="preserve">وإجراءات الرقابة </w:t>
            </w:r>
            <w:r w:rsidRPr="00080D47">
              <w:rPr>
                <w:rFonts w:cstheme="minorHAnsi"/>
                <w:sz w:val="24"/>
                <w:szCs w:val="24"/>
                <w:rtl/>
              </w:rPr>
              <w:t xml:space="preserve">الداخلية غير </w:t>
            </w:r>
            <w:r w:rsidRPr="00080D47">
              <w:rPr>
                <w:rFonts w:cstheme="minorHAnsi" w:hint="cs"/>
                <w:sz w:val="24"/>
                <w:szCs w:val="24"/>
                <w:rtl/>
              </w:rPr>
              <w:t>الكافية</w:t>
            </w:r>
            <w:r w:rsidRPr="00080D47">
              <w:rPr>
                <w:rFonts w:cstheme="minorHAnsi"/>
                <w:sz w:val="24"/>
                <w:szCs w:val="24"/>
                <w:rtl/>
              </w:rPr>
              <w:t xml:space="preserve"> وغسل الأموال </w:t>
            </w:r>
            <w:r w:rsidRPr="00080D47">
              <w:rPr>
                <w:rFonts w:cstheme="minorHAnsi" w:hint="cs"/>
                <w:sz w:val="24"/>
                <w:szCs w:val="24"/>
                <w:rtl/>
              </w:rPr>
              <w:t>بما في ذلك</w:t>
            </w:r>
            <w:r w:rsidRPr="00080D47">
              <w:rPr>
                <w:rFonts w:cstheme="minorHAnsi"/>
                <w:sz w:val="24"/>
                <w:szCs w:val="24"/>
                <w:rtl/>
              </w:rPr>
              <w:t xml:space="preserve"> قانون الممارسات الأجنبية الفاسدة </w:t>
            </w:r>
            <w:r w:rsidRPr="00080D47">
              <w:rPr>
                <w:rFonts w:cstheme="minorHAnsi" w:hint="cs"/>
                <w:sz w:val="24"/>
                <w:szCs w:val="24"/>
                <w:rtl/>
              </w:rPr>
              <w:t xml:space="preserve">في الولايات المتحدة </w:t>
            </w:r>
            <w:r w:rsidRPr="00080D47">
              <w:rPr>
                <w:rFonts w:cstheme="minorHAnsi"/>
                <w:sz w:val="24"/>
                <w:szCs w:val="24"/>
                <w:rtl/>
              </w:rPr>
              <w:t>الأميركي</w:t>
            </w:r>
            <w:r w:rsidRPr="00080D47">
              <w:rPr>
                <w:rFonts w:cstheme="minorHAnsi" w:hint="cs"/>
                <w:sz w:val="24"/>
                <w:szCs w:val="24"/>
                <w:rtl/>
              </w:rPr>
              <w:t>ة</w:t>
            </w:r>
            <w:r w:rsidRPr="00080D47">
              <w:rPr>
                <w:rFonts w:cstheme="minorHAnsi"/>
                <w:sz w:val="24"/>
                <w:szCs w:val="24"/>
                <w:rtl/>
              </w:rPr>
              <w:t xml:space="preserve"> و قانون السرقة الأميركي وقانون الرشوة في المملكة المتحدة. وسوف لن يقدم الم</w:t>
            </w:r>
            <w:r w:rsidRPr="00080D47">
              <w:rPr>
                <w:rFonts w:cstheme="minorHAnsi" w:hint="cs"/>
                <w:sz w:val="24"/>
                <w:szCs w:val="24"/>
                <w:rtl/>
              </w:rPr>
              <w:t>قاول</w:t>
            </w:r>
            <w:r w:rsidRPr="00080D47">
              <w:rPr>
                <w:rFonts w:cstheme="minorHAnsi"/>
                <w:sz w:val="24"/>
                <w:szCs w:val="24"/>
                <w:rtl/>
              </w:rPr>
              <w:t xml:space="preserve"> أو يعرض لأي موظف أو وكيل أو مندوب ميرسي كور اوروبا أي شيء ذو قيمة لتأمين أي أعمال من ميرسي كور اوروبا أو أن يؤثر على هذا الشخص ليقوم بتغيير الشروط والأحكام أو أداء أي عقد أو أمر شراء من ميرسي كور اوروبا ويشمل ذلك لكنه لا يقتصرعلى هذا ا</w:t>
            </w:r>
            <w:r w:rsidRPr="00080D47">
              <w:rPr>
                <w:rFonts w:cstheme="minorHAnsi" w:hint="cs"/>
                <w:sz w:val="24"/>
                <w:szCs w:val="24"/>
                <w:rtl/>
              </w:rPr>
              <w:t>لعقد.</w:t>
            </w:r>
          </w:p>
        </w:tc>
        <w:tc>
          <w:tcPr>
            <w:tcW w:w="5569" w:type="dxa"/>
          </w:tcPr>
          <w:p w14:paraId="2862794B" w14:textId="77777777" w:rsidR="00F66FE4" w:rsidRPr="006F7334" w:rsidRDefault="00F66FE4" w:rsidP="00F66FE4">
            <w:pPr>
              <w:pBdr>
                <w:top w:val="nil"/>
                <w:left w:val="nil"/>
                <w:bottom w:val="nil"/>
                <w:right w:val="nil"/>
                <w:between w:val="nil"/>
              </w:pBdr>
              <w:tabs>
                <w:tab w:val="left" w:pos="360"/>
              </w:tabs>
              <w:spacing w:before="240"/>
              <w:jc w:val="both"/>
            </w:pPr>
            <w:r w:rsidRPr="006F7334">
              <w:t>F: 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w:t>
            </w:r>
            <w:r>
              <w:t xml:space="preserve"> Europe</w:t>
            </w:r>
            <w:r w:rsidRPr="006F7334">
              <w:t xml:space="preserve"> anything of value to secure any business from Mercy Corps</w:t>
            </w:r>
            <w:r>
              <w:t xml:space="preserve"> Europe</w:t>
            </w:r>
            <w:r w:rsidRPr="006F7334">
              <w:t xml:space="preserve"> or influence such person to alter the terms, conditions, or performance of any contract with or purchase order from Mercy Corps, including but not limited to this Contract.</w:t>
            </w:r>
          </w:p>
          <w:p w14:paraId="64D3F6CE" w14:textId="77777777" w:rsidR="00F66FE4" w:rsidRPr="006F7334" w:rsidRDefault="00F66FE4" w:rsidP="00F66FE4">
            <w:pPr>
              <w:rPr>
                <w:rFonts w:asciiTheme="majorBidi" w:hAnsiTheme="majorBidi" w:cstheme="majorBidi"/>
                <w:b/>
                <w:bCs/>
                <w:rtl/>
              </w:rPr>
            </w:pPr>
          </w:p>
        </w:tc>
      </w:tr>
      <w:tr w:rsidR="00F66FE4" w:rsidRPr="00F35549" w14:paraId="12C2EA88" w14:textId="77777777" w:rsidTr="00B00E75">
        <w:tc>
          <w:tcPr>
            <w:tcW w:w="5346" w:type="dxa"/>
          </w:tcPr>
          <w:p w14:paraId="298ACF33" w14:textId="77777777" w:rsidR="00F66FE4" w:rsidRPr="006F7334" w:rsidRDefault="00F66FE4" w:rsidP="00F66FE4">
            <w:pPr>
              <w:bidi/>
              <w:jc w:val="both"/>
              <w:rPr>
                <w:rFonts w:asciiTheme="majorBidi" w:hAnsiTheme="majorBidi" w:cstheme="majorBidi"/>
              </w:rPr>
            </w:pPr>
          </w:p>
          <w:p w14:paraId="4D3BAE72" w14:textId="77777777" w:rsidR="00F66FE4" w:rsidRPr="006F7334" w:rsidRDefault="00F66FE4" w:rsidP="00F66FE4">
            <w:pPr>
              <w:bidi/>
              <w:jc w:val="both"/>
              <w:rPr>
                <w:rFonts w:asciiTheme="majorBidi" w:hAnsiTheme="majorBidi" w:cstheme="majorBidi"/>
                <w:rtl/>
              </w:rPr>
            </w:pPr>
            <w:r w:rsidRPr="00080D47">
              <w:rPr>
                <w:rFonts w:cstheme="minorHAnsi" w:hint="cs"/>
                <w:sz w:val="24"/>
                <w:szCs w:val="24"/>
                <w:rtl/>
              </w:rPr>
              <w:t>ز</w:t>
            </w:r>
            <w:r w:rsidRPr="00080D47">
              <w:rPr>
                <w:rFonts w:cstheme="minorHAnsi"/>
                <w:sz w:val="24"/>
                <w:szCs w:val="24"/>
                <w:rtl/>
              </w:rPr>
              <w:t xml:space="preserve">: </w:t>
            </w:r>
            <w:r w:rsidRPr="00080D47">
              <w:rPr>
                <w:rFonts w:cstheme="minorHAnsi" w:hint="cs"/>
                <w:sz w:val="24"/>
                <w:szCs w:val="24"/>
                <w:rtl/>
              </w:rPr>
              <w:t xml:space="preserve">إن المقاول ، بما في ذلك ملاكه أو موظفيه </w:t>
            </w:r>
            <w:r w:rsidRPr="00080D47">
              <w:rPr>
                <w:rFonts w:cstheme="minorHAnsi"/>
                <w:sz w:val="24"/>
                <w:szCs w:val="24"/>
                <w:rtl/>
              </w:rPr>
              <w:t>لا يم</w:t>
            </w:r>
            <w:r w:rsidRPr="00080D47">
              <w:rPr>
                <w:rFonts w:cstheme="minorHAnsi" w:hint="cs"/>
                <w:sz w:val="24"/>
                <w:szCs w:val="24"/>
                <w:rtl/>
              </w:rPr>
              <w:t>ت</w:t>
            </w:r>
            <w:r w:rsidRPr="00080D47">
              <w:rPr>
                <w:rFonts w:cstheme="minorHAnsi"/>
                <w:sz w:val="24"/>
                <w:szCs w:val="24"/>
                <w:rtl/>
              </w:rPr>
              <w:t xml:space="preserve">لك، سواء بصورة مباشرة أو غير مباشرة، أي شركة أخرى يمكن أن تنافس </w:t>
            </w:r>
            <w:r w:rsidRPr="00080D47">
              <w:rPr>
                <w:rFonts w:cstheme="minorHAnsi" w:hint="cs"/>
                <w:sz w:val="24"/>
                <w:szCs w:val="24"/>
                <w:rtl/>
              </w:rPr>
              <w:lastRenderedPageBreak/>
              <w:t>للحصول على و</w:t>
            </w:r>
            <w:r w:rsidRPr="00080D47">
              <w:rPr>
                <w:rFonts w:cstheme="minorHAnsi"/>
                <w:sz w:val="24"/>
                <w:szCs w:val="24"/>
                <w:rtl/>
              </w:rPr>
              <w:t xml:space="preserve"> ترسية هذ</w:t>
            </w:r>
            <w:r w:rsidRPr="00080D47">
              <w:rPr>
                <w:rFonts w:cstheme="minorHAnsi" w:hint="cs"/>
                <w:sz w:val="24"/>
                <w:szCs w:val="24"/>
                <w:rtl/>
              </w:rPr>
              <w:t>ا العقد</w:t>
            </w:r>
            <w:r w:rsidRPr="00080D47">
              <w:rPr>
                <w:rFonts w:cstheme="minorHAnsi"/>
                <w:sz w:val="24"/>
                <w:szCs w:val="24"/>
                <w:rtl/>
              </w:rPr>
              <w:t>. ول</w:t>
            </w:r>
            <w:r w:rsidRPr="00080D47">
              <w:rPr>
                <w:rFonts w:cstheme="minorHAnsi" w:hint="cs"/>
                <w:sz w:val="24"/>
                <w:szCs w:val="24"/>
                <w:rtl/>
              </w:rPr>
              <w:t>م</w:t>
            </w:r>
            <w:r w:rsidRPr="00080D47">
              <w:rPr>
                <w:rFonts w:cstheme="minorHAnsi"/>
                <w:sz w:val="24"/>
                <w:szCs w:val="24"/>
                <w:rtl/>
              </w:rPr>
              <w:t xml:space="preserve"> ي</w:t>
            </w:r>
            <w:r w:rsidRPr="00080D47">
              <w:rPr>
                <w:rFonts w:cstheme="minorHAnsi" w:hint="cs"/>
                <w:sz w:val="24"/>
                <w:szCs w:val="24"/>
                <w:rtl/>
              </w:rPr>
              <w:t>سعى</w:t>
            </w:r>
            <w:r w:rsidRPr="00080D47">
              <w:rPr>
                <w:rFonts w:cstheme="minorHAnsi"/>
                <w:sz w:val="24"/>
                <w:szCs w:val="24"/>
                <w:rtl/>
              </w:rPr>
              <w:t xml:space="preserve"> الم</w:t>
            </w:r>
            <w:r w:rsidRPr="00080D47">
              <w:rPr>
                <w:rFonts w:cstheme="minorHAnsi" w:hint="cs"/>
                <w:sz w:val="24"/>
                <w:szCs w:val="24"/>
                <w:rtl/>
              </w:rPr>
              <w:t>قاول</w:t>
            </w:r>
            <w:r w:rsidRPr="00080D47">
              <w:rPr>
                <w:rFonts w:cstheme="minorHAnsi"/>
                <w:sz w:val="24"/>
                <w:szCs w:val="24"/>
                <w:rtl/>
              </w:rPr>
              <w:t xml:space="preserve"> أو يحصل على أي من المعلومات السرية المتعلقة </w:t>
            </w:r>
            <w:r w:rsidRPr="00080D47">
              <w:rPr>
                <w:rFonts w:cstheme="minorHAnsi" w:hint="cs"/>
                <w:sz w:val="24"/>
                <w:szCs w:val="24"/>
                <w:rtl/>
              </w:rPr>
              <w:t xml:space="preserve">بالحصول على </w:t>
            </w:r>
            <w:r w:rsidRPr="00080D47">
              <w:rPr>
                <w:rFonts w:cstheme="minorHAnsi"/>
                <w:sz w:val="24"/>
                <w:szCs w:val="24"/>
                <w:rtl/>
              </w:rPr>
              <w:t xml:space="preserve">هذا العقد  </w:t>
            </w:r>
            <w:r w:rsidRPr="00080D47">
              <w:rPr>
                <w:rFonts w:cstheme="minorHAnsi" w:hint="cs"/>
                <w:sz w:val="24"/>
                <w:szCs w:val="24"/>
                <w:rtl/>
              </w:rPr>
              <w:t xml:space="preserve">من </w:t>
            </w:r>
            <w:r w:rsidRPr="00080D47">
              <w:rPr>
                <w:rFonts w:cstheme="minorHAnsi"/>
                <w:sz w:val="24"/>
                <w:szCs w:val="24"/>
                <w:rtl/>
              </w:rPr>
              <w:t>أي موظف</w:t>
            </w:r>
            <w:r w:rsidRPr="00080D47">
              <w:rPr>
                <w:rFonts w:cstheme="minorHAnsi" w:hint="cs"/>
                <w:sz w:val="24"/>
                <w:szCs w:val="24"/>
                <w:rtl/>
              </w:rPr>
              <w:t xml:space="preserve"> أو وكيل أو ممثل تابع</w:t>
            </w:r>
            <w:r w:rsidRPr="00080D47">
              <w:rPr>
                <w:rFonts w:cstheme="minorHAnsi"/>
                <w:sz w:val="24"/>
                <w:szCs w:val="24"/>
                <w:rtl/>
              </w:rPr>
              <w:t xml:space="preserve"> </w:t>
            </w:r>
            <w:r w:rsidRPr="00080D47">
              <w:rPr>
                <w:rFonts w:cstheme="minorHAnsi" w:hint="cs"/>
                <w:sz w:val="24"/>
                <w:szCs w:val="24"/>
                <w:rtl/>
              </w:rPr>
              <w:t>ل</w:t>
            </w:r>
            <w:r w:rsidRPr="00080D47">
              <w:rPr>
                <w:rFonts w:cstheme="minorHAnsi"/>
                <w:sz w:val="24"/>
                <w:szCs w:val="24"/>
                <w:rtl/>
              </w:rPr>
              <w:t xml:space="preserve">شركة ميرسي كور اوروبا. </w:t>
            </w:r>
            <w:r w:rsidRPr="00080D47">
              <w:rPr>
                <w:rFonts w:cstheme="minorHAnsi" w:hint="cs"/>
                <w:sz w:val="24"/>
                <w:szCs w:val="24"/>
                <w:rtl/>
              </w:rPr>
              <w:t>لم يقم المقاول بالتواطؤ أو التآمر</w:t>
            </w:r>
            <w:r w:rsidRPr="00080D47">
              <w:rPr>
                <w:rFonts w:cstheme="minorHAnsi"/>
                <w:sz w:val="24"/>
                <w:szCs w:val="24"/>
                <w:rtl/>
              </w:rPr>
              <w:t xml:space="preserve">أو </w:t>
            </w:r>
            <w:r w:rsidRPr="00080D47">
              <w:rPr>
                <w:rFonts w:cstheme="minorHAnsi" w:hint="cs"/>
                <w:sz w:val="24"/>
                <w:szCs w:val="24"/>
                <w:rtl/>
              </w:rPr>
              <w:t>الت</w:t>
            </w:r>
            <w:r w:rsidRPr="00080D47">
              <w:rPr>
                <w:rFonts w:cstheme="minorHAnsi"/>
                <w:sz w:val="24"/>
                <w:szCs w:val="24"/>
                <w:rtl/>
              </w:rPr>
              <w:t>خط</w:t>
            </w:r>
            <w:r w:rsidRPr="00080D47">
              <w:rPr>
                <w:rFonts w:cstheme="minorHAnsi" w:hint="cs"/>
                <w:sz w:val="24"/>
                <w:szCs w:val="24"/>
                <w:rtl/>
              </w:rPr>
              <w:t>ي</w:t>
            </w:r>
            <w:r w:rsidRPr="00080D47">
              <w:rPr>
                <w:rFonts w:cstheme="minorHAnsi"/>
                <w:sz w:val="24"/>
                <w:szCs w:val="24"/>
                <w:rtl/>
              </w:rPr>
              <w:t>ط مع أي شخص أخر أو أي كيان للحد من المنافسة ل</w:t>
            </w:r>
            <w:r w:rsidRPr="00080D47">
              <w:rPr>
                <w:rFonts w:cstheme="minorHAnsi" w:hint="cs"/>
                <w:sz w:val="24"/>
                <w:szCs w:val="24"/>
                <w:rtl/>
              </w:rPr>
              <w:t>منح</w:t>
            </w:r>
            <w:r w:rsidRPr="00080D47">
              <w:rPr>
                <w:rFonts w:cstheme="minorHAnsi"/>
                <w:sz w:val="24"/>
                <w:szCs w:val="24"/>
                <w:rtl/>
              </w:rPr>
              <w:t xml:space="preserve"> هذ</w:t>
            </w:r>
            <w:r w:rsidRPr="00080D47">
              <w:rPr>
                <w:rFonts w:cstheme="minorHAnsi" w:hint="cs"/>
                <w:sz w:val="24"/>
                <w:szCs w:val="24"/>
                <w:rtl/>
              </w:rPr>
              <w:t>ا العقد</w:t>
            </w:r>
            <w:r w:rsidRPr="00080D47">
              <w:rPr>
                <w:rFonts w:cstheme="minorHAnsi"/>
                <w:sz w:val="24"/>
                <w:szCs w:val="24"/>
                <w:rtl/>
              </w:rPr>
              <w:t xml:space="preserve"> </w:t>
            </w:r>
            <w:r w:rsidRPr="00080D47">
              <w:rPr>
                <w:rFonts w:cstheme="minorHAnsi" w:hint="cs"/>
                <w:sz w:val="24"/>
                <w:szCs w:val="24"/>
                <w:rtl/>
              </w:rPr>
              <w:t>لتحديد</w:t>
            </w:r>
            <w:r w:rsidRPr="00080D47">
              <w:rPr>
                <w:rFonts w:cstheme="minorHAnsi"/>
                <w:sz w:val="24"/>
                <w:szCs w:val="24"/>
                <w:rtl/>
              </w:rPr>
              <w:t xml:space="preserve"> الأسعار الم</w:t>
            </w:r>
            <w:r w:rsidRPr="00080D47">
              <w:rPr>
                <w:rFonts w:cstheme="minorHAnsi" w:hint="cs"/>
                <w:sz w:val="24"/>
                <w:szCs w:val="24"/>
                <w:rtl/>
              </w:rPr>
              <w:t>عروض</w:t>
            </w:r>
            <w:r w:rsidRPr="00080D47">
              <w:rPr>
                <w:rFonts w:cstheme="minorHAnsi"/>
                <w:sz w:val="24"/>
                <w:szCs w:val="24"/>
                <w:rtl/>
              </w:rPr>
              <w:t xml:space="preserve">ه أو بأي طريقة أخرى للتدخل </w:t>
            </w:r>
            <w:r w:rsidRPr="00080D47">
              <w:rPr>
                <w:rFonts w:cstheme="minorHAnsi" w:hint="cs"/>
                <w:sz w:val="24"/>
                <w:szCs w:val="24"/>
                <w:rtl/>
              </w:rPr>
              <w:t>في ال</w:t>
            </w:r>
            <w:r w:rsidRPr="00080D47">
              <w:rPr>
                <w:rFonts w:cstheme="minorHAnsi"/>
                <w:sz w:val="24"/>
                <w:szCs w:val="24"/>
                <w:rtl/>
              </w:rPr>
              <w:t xml:space="preserve">منافسة </w:t>
            </w:r>
            <w:r w:rsidRPr="00080D47">
              <w:rPr>
                <w:rFonts w:cstheme="minorHAnsi" w:hint="cs"/>
                <w:sz w:val="24"/>
                <w:szCs w:val="24"/>
                <w:rtl/>
              </w:rPr>
              <w:t>ال</w:t>
            </w:r>
            <w:r w:rsidRPr="00080D47">
              <w:rPr>
                <w:rFonts w:cstheme="minorHAnsi"/>
                <w:sz w:val="24"/>
                <w:szCs w:val="24"/>
                <w:rtl/>
              </w:rPr>
              <w:t>حرة و</w:t>
            </w:r>
            <w:r w:rsidRPr="00080D47">
              <w:rPr>
                <w:rFonts w:cstheme="minorHAnsi" w:hint="cs"/>
                <w:sz w:val="24"/>
                <w:szCs w:val="24"/>
                <w:rtl/>
              </w:rPr>
              <w:t>ال</w:t>
            </w:r>
            <w:r w:rsidRPr="00080D47">
              <w:rPr>
                <w:rFonts w:cstheme="minorHAnsi"/>
                <w:sz w:val="24"/>
                <w:szCs w:val="24"/>
                <w:rtl/>
              </w:rPr>
              <w:t>مفتوحة.</w:t>
            </w:r>
          </w:p>
        </w:tc>
        <w:tc>
          <w:tcPr>
            <w:tcW w:w="5569" w:type="dxa"/>
          </w:tcPr>
          <w:p w14:paraId="05A019DE" w14:textId="77777777" w:rsidR="00F66FE4" w:rsidRPr="006F7334" w:rsidRDefault="00F66FE4" w:rsidP="00F66FE4">
            <w:pPr>
              <w:pBdr>
                <w:top w:val="nil"/>
                <w:left w:val="nil"/>
                <w:bottom w:val="nil"/>
                <w:right w:val="nil"/>
                <w:between w:val="nil"/>
              </w:pBdr>
              <w:tabs>
                <w:tab w:val="left" w:pos="360"/>
              </w:tabs>
              <w:spacing w:before="240"/>
              <w:jc w:val="both"/>
            </w:pPr>
            <w:r w:rsidRPr="006F7334">
              <w:rPr>
                <w:rFonts w:asciiTheme="majorBidi" w:hAnsiTheme="majorBidi" w:cstheme="majorBidi"/>
                <w:b/>
                <w:bCs/>
              </w:rPr>
              <w:lastRenderedPageBreak/>
              <w:t xml:space="preserve">G: </w:t>
            </w:r>
            <w:r w:rsidRPr="006F7334">
              <w:t xml:space="preserve">Contractor, including its owners or employees, does not own, directly or indirectly, any other company that was </w:t>
            </w:r>
            <w:r w:rsidRPr="006F7334">
              <w:lastRenderedPageBreak/>
              <w:t>competing for award of this Contract.  Contractor did not seek or obtain confidential information related to the award of this Contract from any Mercy Corps</w:t>
            </w:r>
            <w:r>
              <w:t xml:space="preserve"> Europe</w:t>
            </w:r>
            <w:r w:rsidRPr="006F7334">
              <w:t xml:space="preserve"> employee, agent or representative.  Contractor did not collude or conspire with any other individual or entity to limit competition for the award of this Contract, to set prices being offered or in any other way to interfere with free and open competition.</w:t>
            </w:r>
          </w:p>
          <w:p w14:paraId="6A0D13F1" w14:textId="77777777" w:rsidR="00F66FE4" w:rsidRPr="006F7334" w:rsidRDefault="00F66FE4" w:rsidP="00F66FE4">
            <w:pPr>
              <w:rPr>
                <w:rFonts w:asciiTheme="majorBidi" w:hAnsiTheme="majorBidi" w:cstheme="majorBidi"/>
                <w:b/>
                <w:bCs/>
                <w:rtl/>
              </w:rPr>
            </w:pPr>
          </w:p>
        </w:tc>
      </w:tr>
      <w:tr w:rsidR="00F66FE4" w:rsidRPr="00F35549" w14:paraId="33C39E6D" w14:textId="77777777" w:rsidTr="00B00E75">
        <w:tc>
          <w:tcPr>
            <w:tcW w:w="5346" w:type="dxa"/>
          </w:tcPr>
          <w:p w14:paraId="5AAC1F0C" w14:textId="77777777" w:rsidR="00F66FE4" w:rsidRPr="009643C0" w:rsidRDefault="00F66FE4" w:rsidP="00F66FE4">
            <w:pPr>
              <w:bidi/>
              <w:jc w:val="both"/>
              <w:rPr>
                <w:rFonts w:cstheme="minorHAnsi"/>
                <w:sz w:val="24"/>
                <w:szCs w:val="24"/>
              </w:rPr>
            </w:pPr>
          </w:p>
          <w:p w14:paraId="182FFFAE" w14:textId="77777777" w:rsidR="00F66FE4" w:rsidRPr="009643C0" w:rsidRDefault="00F66FE4" w:rsidP="00F66FE4">
            <w:pPr>
              <w:bidi/>
              <w:jc w:val="both"/>
              <w:rPr>
                <w:rFonts w:cstheme="minorHAnsi"/>
                <w:sz w:val="24"/>
                <w:szCs w:val="24"/>
                <w:rtl/>
              </w:rPr>
            </w:pPr>
            <w:r w:rsidRPr="009643C0">
              <w:rPr>
                <w:rFonts w:cstheme="minorHAnsi" w:hint="cs"/>
                <w:sz w:val="24"/>
                <w:szCs w:val="24"/>
                <w:rtl/>
              </w:rPr>
              <w:t>ح</w:t>
            </w:r>
            <w:r w:rsidRPr="009643C0">
              <w:rPr>
                <w:rFonts w:cstheme="minorHAnsi"/>
                <w:sz w:val="24"/>
                <w:szCs w:val="24"/>
                <w:rtl/>
              </w:rPr>
              <w:t xml:space="preserve">: </w:t>
            </w:r>
            <w:r w:rsidRPr="009643C0">
              <w:rPr>
                <w:rFonts w:cstheme="minorHAnsi" w:hint="cs"/>
                <w:sz w:val="24"/>
                <w:szCs w:val="24"/>
                <w:rtl/>
              </w:rPr>
              <w:t xml:space="preserve">إن المقاول غير مملوك </w:t>
            </w:r>
            <w:r w:rsidRPr="009643C0">
              <w:rPr>
                <w:rFonts w:cstheme="minorHAnsi"/>
                <w:sz w:val="24"/>
                <w:szCs w:val="24"/>
                <w:rtl/>
              </w:rPr>
              <w:t xml:space="preserve">سواء بالكامل أو جزئياً ، وسواء بطريقة مباشرة أو غير مباشرة </w:t>
            </w:r>
            <w:r w:rsidRPr="009643C0">
              <w:rPr>
                <w:rFonts w:cstheme="minorHAnsi" w:hint="cs"/>
                <w:sz w:val="24"/>
                <w:szCs w:val="24"/>
                <w:rtl/>
              </w:rPr>
              <w:t>من قبل</w:t>
            </w:r>
            <w:r w:rsidRPr="009643C0">
              <w:rPr>
                <w:rFonts w:cstheme="minorHAnsi"/>
                <w:sz w:val="24"/>
                <w:szCs w:val="24"/>
                <w:rtl/>
              </w:rPr>
              <w:t xml:space="preserve"> أي من افراد </w:t>
            </w:r>
            <w:r w:rsidRPr="009643C0">
              <w:rPr>
                <w:rFonts w:cstheme="minorHAnsi" w:hint="cs"/>
                <w:sz w:val="24"/>
                <w:szCs w:val="24"/>
                <w:rtl/>
              </w:rPr>
              <w:t>العائل</w:t>
            </w:r>
            <w:r w:rsidRPr="009643C0">
              <w:rPr>
                <w:rFonts w:cstheme="minorHAnsi"/>
                <w:sz w:val="24"/>
                <w:szCs w:val="24"/>
                <w:rtl/>
              </w:rPr>
              <w:t>ه المباشرين أو الممتد</w:t>
            </w:r>
            <w:r w:rsidRPr="009643C0">
              <w:rPr>
                <w:rFonts w:cstheme="minorHAnsi" w:hint="cs"/>
                <w:sz w:val="24"/>
                <w:szCs w:val="24"/>
                <w:rtl/>
              </w:rPr>
              <w:t>ين</w:t>
            </w:r>
            <w:r w:rsidRPr="009643C0">
              <w:rPr>
                <w:rFonts w:cstheme="minorHAnsi"/>
                <w:sz w:val="24"/>
                <w:szCs w:val="24"/>
                <w:rtl/>
              </w:rPr>
              <w:t xml:space="preserve"> </w:t>
            </w:r>
            <w:r w:rsidRPr="009643C0">
              <w:rPr>
                <w:rFonts w:cstheme="minorHAnsi" w:hint="cs"/>
                <w:sz w:val="24"/>
                <w:szCs w:val="24"/>
                <w:rtl/>
              </w:rPr>
              <w:t xml:space="preserve">إلى موظف </w:t>
            </w:r>
            <w:r w:rsidRPr="009643C0">
              <w:rPr>
                <w:rFonts w:cstheme="minorHAnsi"/>
                <w:sz w:val="24"/>
                <w:szCs w:val="24"/>
                <w:rtl/>
              </w:rPr>
              <w:t>ووكلائهم أو ممثليهم أو، إذا كان مملوك</w:t>
            </w:r>
            <w:r w:rsidRPr="009643C0">
              <w:rPr>
                <w:rFonts w:cstheme="minorHAnsi" w:hint="cs"/>
                <w:sz w:val="24"/>
                <w:szCs w:val="24"/>
                <w:rtl/>
              </w:rPr>
              <w:t>اً بتلك الطريقة</w:t>
            </w:r>
            <w:r w:rsidRPr="009643C0">
              <w:rPr>
                <w:rFonts w:cstheme="minorHAnsi"/>
                <w:sz w:val="24"/>
                <w:szCs w:val="24"/>
                <w:rtl/>
              </w:rPr>
              <w:t xml:space="preserve">. </w:t>
            </w:r>
            <w:r w:rsidRPr="009643C0">
              <w:rPr>
                <w:rFonts w:cstheme="minorHAnsi" w:hint="cs"/>
                <w:sz w:val="24"/>
                <w:szCs w:val="24"/>
                <w:rtl/>
              </w:rPr>
              <w:t xml:space="preserve">فقد قام المقاول بالإفصاح بشكل كامل عن </w:t>
            </w:r>
            <w:r w:rsidRPr="009643C0">
              <w:rPr>
                <w:rFonts w:cstheme="minorHAnsi"/>
                <w:sz w:val="24"/>
                <w:szCs w:val="24"/>
                <w:rtl/>
              </w:rPr>
              <w:t>هذه العلاقة و</w:t>
            </w:r>
            <w:r w:rsidRPr="009643C0">
              <w:rPr>
                <w:rFonts w:cstheme="minorHAnsi" w:hint="cs"/>
                <w:sz w:val="24"/>
                <w:szCs w:val="24"/>
                <w:rtl/>
              </w:rPr>
              <w:t>أنه</w:t>
            </w:r>
            <w:r w:rsidRPr="009643C0">
              <w:rPr>
                <w:rFonts w:cstheme="minorHAnsi"/>
                <w:sz w:val="24"/>
                <w:szCs w:val="24"/>
                <w:rtl/>
              </w:rPr>
              <w:t xml:space="preserve"> </w:t>
            </w:r>
            <w:r w:rsidRPr="009643C0">
              <w:rPr>
                <w:rFonts w:cstheme="minorHAnsi" w:hint="cs"/>
                <w:sz w:val="24"/>
                <w:szCs w:val="24"/>
                <w:rtl/>
              </w:rPr>
              <w:t>قد</w:t>
            </w:r>
            <w:r w:rsidRPr="009643C0">
              <w:rPr>
                <w:rFonts w:cstheme="minorHAnsi"/>
                <w:sz w:val="24"/>
                <w:szCs w:val="24"/>
                <w:rtl/>
              </w:rPr>
              <w:t xml:space="preserve"> تم التنازل عن أي تضارب محتمل في المصالح، </w:t>
            </w:r>
            <w:r w:rsidRPr="009643C0">
              <w:rPr>
                <w:rFonts w:cstheme="minorHAnsi" w:hint="cs"/>
                <w:sz w:val="24"/>
                <w:szCs w:val="24"/>
                <w:rtl/>
              </w:rPr>
              <w:t>من قبل</w:t>
            </w:r>
            <w:r w:rsidRPr="009643C0">
              <w:rPr>
                <w:rFonts w:cstheme="minorHAnsi"/>
                <w:sz w:val="24"/>
                <w:szCs w:val="24"/>
                <w:rtl/>
              </w:rPr>
              <w:t xml:space="preserve"> ميرسي كور اوروبا.</w:t>
            </w:r>
          </w:p>
        </w:tc>
        <w:tc>
          <w:tcPr>
            <w:tcW w:w="5569" w:type="dxa"/>
          </w:tcPr>
          <w:p w14:paraId="04707468" w14:textId="77777777" w:rsidR="00F66FE4" w:rsidRPr="006F7334" w:rsidRDefault="00F66FE4" w:rsidP="00F66FE4">
            <w:pPr>
              <w:pBdr>
                <w:top w:val="nil"/>
                <w:left w:val="nil"/>
                <w:bottom w:val="nil"/>
                <w:right w:val="nil"/>
                <w:between w:val="nil"/>
              </w:pBdr>
              <w:tabs>
                <w:tab w:val="left" w:pos="360"/>
              </w:tabs>
              <w:spacing w:before="240"/>
              <w:jc w:val="both"/>
            </w:pPr>
            <w:r w:rsidRPr="006F7334">
              <w:t>H: Contractor is not owned in whole or in part, directly or indirectly, by any immediate or extended family member of any Mercy Corps</w:t>
            </w:r>
            <w:r>
              <w:t xml:space="preserve"> Europe</w:t>
            </w:r>
            <w:r w:rsidRPr="006F7334">
              <w:t xml:space="preserve"> employee, agent or representative, or, if so owned, Contractor fully disclosed such relationship and any potential conflict of interest has been waived, in writing, by Mercy Corps</w:t>
            </w:r>
            <w:r>
              <w:t xml:space="preserve"> Europe</w:t>
            </w:r>
            <w:r w:rsidRPr="006F7334">
              <w:t>.</w:t>
            </w:r>
          </w:p>
          <w:p w14:paraId="692E641D" w14:textId="77777777" w:rsidR="00F66FE4" w:rsidRPr="006F7334" w:rsidRDefault="00F66FE4" w:rsidP="00F66FE4">
            <w:pPr>
              <w:rPr>
                <w:rFonts w:asciiTheme="majorBidi" w:hAnsiTheme="majorBidi" w:cstheme="majorBidi"/>
                <w:b/>
                <w:bCs/>
                <w:rtl/>
              </w:rPr>
            </w:pPr>
          </w:p>
        </w:tc>
      </w:tr>
      <w:tr w:rsidR="00F66FE4" w:rsidRPr="00F35549" w14:paraId="3A1494C7" w14:textId="77777777" w:rsidTr="00B00E75">
        <w:tc>
          <w:tcPr>
            <w:tcW w:w="5346" w:type="dxa"/>
          </w:tcPr>
          <w:p w14:paraId="72A19908" w14:textId="77777777" w:rsidR="00F66FE4" w:rsidRPr="009643C0" w:rsidRDefault="00F66FE4" w:rsidP="00F66FE4">
            <w:pPr>
              <w:bidi/>
              <w:jc w:val="both"/>
              <w:rPr>
                <w:rFonts w:cstheme="minorHAnsi"/>
                <w:sz w:val="24"/>
                <w:szCs w:val="24"/>
              </w:rPr>
            </w:pPr>
          </w:p>
          <w:p w14:paraId="3C78B527" w14:textId="77777777" w:rsidR="00F66FE4" w:rsidRPr="009643C0" w:rsidRDefault="00F66FE4" w:rsidP="00F66FE4">
            <w:pPr>
              <w:bidi/>
              <w:jc w:val="both"/>
              <w:rPr>
                <w:rFonts w:cstheme="minorHAnsi"/>
                <w:sz w:val="24"/>
                <w:szCs w:val="24"/>
                <w:rtl/>
              </w:rPr>
            </w:pPr>
            <w:r w:rsidRPr="009643C0">
              <w:rPr>
                <w:rFonts w:cstheme="minorHAnsi" w:hint="cs"/>
                <w:sz w:val="24"/>
                <w:szCs w:val="24"/>
                <w:rtl/>
              </w:rPr>
              <w:t>ص</w:t>
            </w:r>
            <w:r w:rsidRPr="009643C0">
              <w:rPr>
                <w:rFonts w:cstheme="minorHAnsi"/>
                <w:sz w:val="24"/>
                <w:szCs w:val="24"/>
                <w:rtl/>
              </w:rPr>
              <w:t xml:space="preserve">: أن </w:t>
            </w:r>
            <w:r w:rsidRPr="009643C0">
              <w:rPr>
                <w:rFonts w:cstheme="minorHAnsi" w:hint="cs"/>
                <w:sz w:val="24"/>
                <w:szCs w:val="24"/>
                <w:rtl/>
              </w:rPr>
              <w:t>المقاول لم ينخرط و</w:t>
            </w:r>
            <w:r w:rsidRPr="009643C0">
              <w:rPr>
                <w:rFonts w:cstheme="minorHAnsi"/>
                <w:sz w:val="24"/>
                <w:szCs w:val="24"/>
                <w:rtl/>
              </w:rPr>
              <w:t>ل</w:t>
            </w:r>
            <w:r w:rsidRPr="009643C0">
              <w:rPr>
                <w:rFonts w:cstheme="minorHAnsi" w:hint="cs"/>
                <w:sz w:val="24"/>
                <w:szCs w:val="24"/>
                <w:rtl/>
              </w:rPr>
              <w:t>ن</w:t>
            </w:r>
            <w:r w:rsidRPr="009643C0">
              <w:rPr>
                <w:rFonts w:cstheme="minorHAnsi"/>
                <w:sz w:val="24"/>
                <w:szCs w:val="24"/>
                <w:rtl/>
              </w:rPr>
              <w:t xml:space="preserve"> يشارك في أي من ال</w:t>
            </w:r>
            <w:r w:rsidRPr="009643C0">
              <w:rPr>
                <w:rFonts w:cstheme="minorHAnsi" w:hint="cs"/>
                <w:sz w:val="24"/>
                <w:szCs w:val="24"/>
                <w:rtl/>
              </w:rPr>
              <w:t>أعمال</w:t>
            </w:r>
            <w:r w:rsidRPr="009643C0">
              <w:rPr>
                <w:rFonts w:cstheme="minorHAnsi"/>
                <w:sz w:val="24"/>
                <w:szCs w:val="24"/>
                <w:rtl/>
              </w:rPr>
              <w:t xml:space="preserve"> التالية: (</w:t>
            </w:r>
            <w:r w:rsidRPr="009643C0">
              <w:rPr>
                <w:rFonts w:cstheme="minorHAnsi" w:hint="cs"/>
                <w:sz w:val="24"/>
                <w:szCs w:val="24"/>
                <w:rtl/>
              </w:rPr>
              <w:t>أ</w:t>
            </w:r>
            <w:r w:rsidRPr="009643C0">
              <w:rPr>
                <w:rFonts w:cstheme="minorHAnsi"/>
                <w:sz w:val="24"/>
                <w:szCs w:val="24"/>
                <w:rtl/>
              </w:rPr>
              <w:t>): الإتجار بالبشر (على النحو المحدد في بروتوكول منع و</w:t>
            </w:r>
            <w:r w:rsidRPr="009643C0">
              <w:rPr>
                <w:rFonts w:cstheme="minorHAnsi" w:hint="cs"/>
                <w:sz w:val="24"/>
                <w:szCs w:val="24"/>
                <w:rtl/>
              </w:rPr>
              <w:t>قمع</w:t>
            </w:r>
            <w:r w:rsidRPr="009643C0">
              <w:rPr>
                <w:rFonts w:cstheme="minorHAnsi"/>
                <w:sz w:val="24"/>
                <w:szCs w:val="24"/>
                <w:rtl/>
              </w:rPr>
              <w:t xml:space="preserve"> ومعاقبة الأشخاص المشتركين في عملية الإتجار بالبشر، خاصةً النساء والأطفال. </w:t>
            </w:r>
            <w:r w:rsidRPr="009643C0">
              <w:rPr>
                <w:rFonts w:cstheme="minorHAnsi" w:hint="cs"/>
                <w:sz w:val="24"/>
                <w:szCs w:val="24"/>
                <w:rtl/>
              </w:rPr>
              <w:t>المكمل</w:t>
            </w:r>
            <w:r w:rsidRPr="009643C0">
              <w:rPr>
                <w:rFonts w:cstheme="minorHAnsi"/>
                <w:sz w:val="24"/>
                <w:szCs w:val="24"/>
                <w:rtl/>
              </w:rPr>
              <w:t xml:space="preserve"> </w:t>
            </w:r>
            <w:r w:rsidRPr="009643C0">
              <w:rPr>
                <w:rFonts w:cstheme="minorHAnsi" w:hint="cs"/>
                <w:sz w:val="24"/>
                <w:szCs w:val="24"/>
                <w:rtl/>
              </w:rPr>
              <w:t>ل</w:t>
            </w:r>
            <w:r w:rsidRPr="009643C0">
              <w:rPr>
                <w:rFonts w:cstheme="minorHAnsi"/>
                <w:sz w:val="24"/>
                <w:szCs w:val="24"/>
                <w:rtl/>
              </w:rPr>
              <w:t>معاهدة الأمم المتحدة لمكافحة الجريمة المنظمة عبر الحدود. (</w:t>
            </w:r>
            <w:r w:rsidRPr="009643C0">
              <w:rPr>
                <w:rFonts w:cstheme="minorHAnsi" w:hint="cs"/>
                <w:sz w:val="24"/>
                <w:szCs w:val="24"/>
                <w:rtl/>
              </w:rPr>
              <w:t>ب</w:t>
            </w:r>
            <w:r w:rsidRPr="009643C0">
              <w:rPr>
                <w:rFonts w:cstheme="minorHAnsi"/>
                <w:sz w:val="24"/>
                <w:szCs w:val="24"/>
                <w:rtl/>
              </w:rPr>
              <w:t>) قانون (ال</w:t>
            </w:r>
            <w:r w:rsidRPr="009643C0">
              <w:rPr>
                <w:rFonts w:cstheme="minorHAnsi" w:hint="cs"/>
                <w:sz w:val="24"/>
                <w:szCs w:val="24"/>
                <w:rtl/>
              </w:rPr>
              <w:t>قيام ب</w:t>
            </w:r>
            <w:r w:rsidRPr="009643C0">
              <w:rPr>
                <w:rFonts w:cstheme="minorHAnsi"/>
                <w:sz w:val="24"/>
                <w:szCs w:val="24"/>
                <w:rtl/>
              </w:rPr>
              <w:t xml:space="preserve">عمل </w:t>
            </w:r>
            <w:r w:rsidRPr="009643C0">
              <w:rPr>
                <w:rFonts w:cstheme="minorHAnsi" w:hint="cs"/>
                <w:sz w:val="24"/>
                <w:szCs w:val="24"/>
                <w:rtl/>
              </w:rPr>
              <w:t>جنسي تجاري "</w:t>
            </w:r>
            <w:r w:rsidRPr="009643C0">
              <w:rPr>
                <w:rFonts w:cstheme="minorHAnsi"/>
                <w:sz w:val="24"/>
                <w:szCs w:val="24"/>
                <w:rtl/>
              </w:rPr>
              <w:t xml:space="preserve"> الدعارة</w:t>
            </w:r>
            <w:r w:rsidRPr="009643C0">
              <w:rPr>
                <w:rFonts w:cstheme="minorHAnsi" w:hint="cs"/>
                <w:sz w:val="24"/>
                <w:szCs w:val="24"/>
                <w:rtl/>
              </w:rPr>
              <w:t>"</w:t>
            </w:r>
            <w:r w:rsidRPr="009643C0">
              <w:rPr>
                <w:rFonts w:cstheme="minorHAnsi"/>
                <w:sz w:val="24"/>
                <w:szCs w:val="24"/>
                <w:rtl/>
              </w:rPr>
              <w:t>) الإتجار بالجنس أو(</w:t>
            </w:r>
            <w:r w:rsidRPr="009643C0">
              <w:rPr>
                <w:rFonts w:cstheme="minorHAnsi" w:hint="cs"/>
                <w:sz w:val="24"/>
                <w:szCs w:val="24"/>
                <w:rtl/>
              </w:rPr>
              <w:t>ج</w:t>
            </w:r>
            <w:r w:rsidRPr="009643C0">
              <w:rPr>
                <w:rFonts w:cstheme="minorHAnsi"/>
                <w:sz w:val="24"/>
                <w:szCs w:val="24"/>
                <w:rtl/>
              </w:rPr>
              <w:t>): إستخدام العم</w:t>
            </w:r>
            <w:r w:rsidRPr="009643C0">
              <w:rPr>
                <w:rFonts w:cstheme="minorHAnsi" w:hint="cs"/>
                <w:sz w:val="24"/>
                <w:szCs w:val="24"/>
                <w:rtl/>
              </w:rPr>
              <w:t>ا</w:t>
            </w:r>
            <w:r w:rsidRPr="009643C0">
              <w:rPr>
                <w:rFonts w:cstheme="minorHAnsi"/>
                <w:sz w:val="24"/>
                <w:szCs w:val="24"/>
                <w:rtl/>
              </w:rPr>
              <w:t>ل</w:t>
            </w:r>
            <w:r w:rsidRPr="009643C0">
              <w:rPr>
                <w:rFonts w:cstheme="minorHAnsi" w:hint="cs"/>
                <w:sz w:val="24"/>
                <w:szCs w:val="24"/>
                <w:rtl/>
              </w:rPr>
              <w:t>ة</w:t>
            </w:r>
            <w:r w:rsidRPr="009643C0">
              <w:rPr>
                <w:rFonts w:cstheme="minorHAnsi"/>
                <w:sz w:val="24"/>
                <w:szCs w:val="24"/>
                <w:rtl/>
              </w:rPr>
              <w:t xml:space="preserve"> القسري</w:t>
            </w:r>
            <w:r w:rsidRPr="009643C0">
              <w:rPr>
                <w:rFonts w:cstheme="minorHAnsi" w:hint="cs"/>
                <w:sz w:val="24"/>
                <w:szCs w:val="24"/>
                <w:rtl/>
              </w:rPr>
              <w:t>ة</w:t>
            </w:r>
            <w:r w:rsidRPr="009643C0">
              <w:rPr>
                <w:rFonts w:cstheme="minorHAnsi"/>
                <w:sz w:val="24"/>
                <w:szCs w:val="24"/>
                <w:rtl/>
              </w:rPr>
              <w:t xml:space="preserve"> (السخرة). </w:t>
            </w:r>
          </w:p>
        </w:tc>
        <w:tc>
          <w:tcPr>
            <w:tcW w:w="5569" w:type="dxa"/>
          </w:tcPr>
          <w:p w14:paraId="7DCA6CB6" w14:textId="77777777" w:rsidR="00F66FE4" w:rsidRPr="006F7334" w:rsidRDefault="00F66FE4" w:rsidP="00F66FE4">
            <w:pPr>
              <w:pBdr>
                <w:top w:val="nil"/>
                <w:left w:val="nil"/>
                <w:bottom w:val="nil"/>
                <w:right w:val="nil"/>
                <w:between w:val="nil"/>
              </w:pBdr>
              <w:tabs>
                <w:tab w:val="left" w:pos="360"/>
              </w:tabs>
              <w:spacing w:before="240"/>
              <w:jc w:val="both"/>
            </w:pPr>
            <w:r w:rsidRPr="006F7334">
              <w:t>I: 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59B97043" w14:textId="77777777" w:rsidR="00F66FE4" w:rsidRPr="006F7334" w:rsidRDefault="00F66FE4" w:rsidP="00F66FE4">
            <w:pPr>
              <w:rPr>
                <w:rFonts w:asciiTheme="majorBidi" w:hAnsiTheme="majorBidi" w:cstheme="majorBidi"/>
                <w:b/>
                <w:bCs/>
                <w:rtl/>
              </w:rPr>
            </w:pPr>
          </w:p>
        </w:tc>
      </w:tr>
      <w:tr w:rsidR="00F66FE4" w:rsidRPr="00F35549" w14:paraId="67B102EA" w14:textId="77777777" w:rsidTr="00B00E75">
        <w:tc>
          <w:tcPr>
            <w:tcW w:w="5346" w:type="dxa"/>
          </w:tcPr>
          <w:p w14:paraId="429C7959" w14:textId="77777777" w:rsidR="00F66FE4" w:rsidRPr="009643C0" w:rsidRDefault="00F66FE4" w:rsidP="00F66FE4">
            <w:pPr>
              <w:bidi/>
              <w:jc w:val="both"/>
              <w:rPr>
                <w:rFonts w:cstheme="minorHAnsi"/>
                <w:sz w:val="24"/>
                <w:szCs w:val="24"/>
              </w:rPr>
            </w:pPr>
          </w:p>
          <w:p w14:paraId="07E82A1F" w14:textId="77777777" w:rsidR="00F66FE4" w:rsidRPr="009643C0" w:rsidRDefault="00F66FE4" w:rsidP="00F66FE4">
            <w:pPr>
              <w:bidi/>
              <w:jc w:val="both"/>
              <w:rPr>
                <w:rFonts w:cstheme="minorHAnsi"/>
                <w:sz w:val="24"/>
                <w:szCs w:val="24"/>
                <w:rtl/>
              </w:rPr>
            </w:pPr>
            <w:r w:rsidRPr="009643C0">
              <w:rPr>
                <w:rFonts w:cstheme="minorHAnsi" w:hint="cs"/>
                <w:sz w:val="24"/>
                <w:szCs w:val="24"/>
                <w:rtl/>
              </w:rPr>
              <w:t>ض</w:t>
            </w:r>
            <w:r w:rsidRPr="009643C0">
              <w:rPr>
                <w:rFonts w:cstheme="minorHAnsi"/>
                <w:sz w:val="24"/>
                <w:szCs w:val="24"/>
                <w:rtl/>
              </w:rPr>
              <w:t xml:space="preserve">: </w:t>
            </w:r>
            <w:r w:rsidRPr="009643C0">
              <w:rPr>
                <w:rFonts w:cstheme="minorHAnsi" w:hint="cs"/>
                <w:sz w:val="24"/>
                <w:szCs w:val="24"/>
                <w:rtl/>
              </w:rPr>
              <w:t xml:space="preserve">إن المقاول ليس محل أي تحقيق حكومي أو تحريات </w:t>
            </w:r>
            <w:r w:rsidRPr="009643C0">
              <w:rPr>
                <w:rFonts w:cstheme="minorHAnsi"/>
                <w:sz w:val="24"/>
                <w:szCs w:val="24"/>
                <w:rtl/>
              </w:rPr>
              <w:t>لل</w:t>
            </w:r>
            <w:r w:rsidRPr="009643C0">
              <w:rPr>
                <w:rFonts w:cstheme="minorHAnsi" w:hint="cs"/>
                <w:sz w:val="24"/>
                <w:szCs w:val="24"/>
                <w:rtl/>
              </w:rPr>
              <w:t>جهات ال</w:t>
            </w:r>
            <w:r w:rsidRPr="009643C0">
              <w:rPr>
                <w:rFonts w:cstheme="minorHAnsi"/>
                <w:sz w:val="24"/>
                <w:szCs w:val="24"/>
                <w:rtl/>
              </w:rPr>
              <w:t>مانح</w:t>
            </w:r>
            <w:r w:rsidRPr="009643C0">
              <w:rPr>
                <w:rFonts w:cstheme="minorHAnsi" w:hint="cs"/>
                <w:sz w:val="24"/>
                <w:szCs w:val="24"/>
                <w:rtl/>
              </w:rPr>
              <w:t>ة</w:t>
            </w:r>
            <w:r w:rsidRPr="009643C0">
              <w:rPr>
                <w:rFonts w:cstheme="minorHAnsi"/>
                <w:sz w:val="24"/>
                <w:szCs w:val="24"/>
                <w:rtl/>
              </w:rPr>
              <w:t xml:space="preserve"> ولم يتم حظره أو </w:t>
            </w:r>
            <w:r w:rsidRPr="009643C0">
              <w:rPr>
                <w:rFonts w:cstheme="minorHAnsi" w:hint="cs"/>
                <w:sz w:val="24"/>
                <w:szCs w:val="24"/>
                <w:rtl/>
              </w:rPr>
              <w:t>منع</w:t>
            </w:r>
            <w:r w:rsidRPr="009643C0">
              <w:rPr>
                <w:rFonts w:cstheme="minorHAnsi"/>
                <w:sz w:val="24"/>
                <w:szCs w:val="24"/>
                <w:rtl/>
              </w:rPr>
              <w:t xml:space="preserve">ه </w:t>
            </w:r>
            <w:r w:rsidRPr="009643C0">
              <w:rPr>
                <w:rFonts w:cstheme="minorHAnsi" w:hint="cs"/>
                <w:sz w:val="24"/>
                <w:szCs w:val="24"/>
                <w:rtl/>
              </w:rPr>
              <w:t>أو إيقافه من قبل</w:t>
            </w:r>
            <w:r w:rsidRPr="009643C0">
              <w:rPr>
                <w:rFonts w:cstheme="minorHAnsi"/>
                <w:sz w:val="24"/>
                <w:szCs w:val="24"/>
                <w:rtl/>
              </w:rPr>
              <w:t xml:space="preserve"> أي حكومة أو جهة حكومية أو مانحين.</w:t>
            </w:r>
          </w:p>
        </w:tc>
        <w:tc>
          <w:tcPr>
            <w:tcW w:w="5569" w:type="dxa"/>
          </w:tcPr>
          <w:p w14:paraId="70A4921E" w14:textId="77777777" w:rsidR="00F66FE4" w:rsidRPr="007C2D5C" w:rsidRDefault="00F66FE4" w:rsidP="00F66FE4">
            <w:pPr>
              <w:pBdr>
                <w:top w:val="nil"/>
                <w:left w:val="nil"/>
                <w:bottom w:val="nil"/>
                <w:right w:val="nil"/>
                <w:between w:val="nil"/>
              </w:pBdr>
              <w:tabs>
                <w:tab w:val="left" w:pos="360"/>
              </w:tabs>
              <w:spacing w:before="240"/>
              <w:jc w:val="both"/>
            </w:pPr>
            <w:r w:rsidRPr="007C2D5C">
              <w:t>J: Contractor is not the subject or any governmental or donor investigation and has not been debarred or suspended by any government, governmental agency or donor.</w:t>
            </w:r>
          </w:p>
          <w:p w14:paraId="74868534" w14:textId="77777777" w:rsidR="00F66FE4" w:rsidRPr="00F35549" w:rsidRDefault="00F66FE4" w:rsidP="00F66FE4">
            <w:pPr>
              <w:rPr>
                <w:rFonts w:asciiTheme="majorBidi" w:hAnsiTheme="majorBidi" w:cstheme="majorBidi"/>
                <w:b/>
                <w:bCs/>
                <w:sz w:val="28"/>
                <w:szCs w:val="28"/>
                <w:rtl/>
              </w:rPr>
            </w:pPr>
          </w:p>
        </w:tc>
      </w:tr>
      <w:tr w:rsidR="00F66FE4" w:rsidRPr="00F35549" w14:paraId="296B8A83" w14:textId="77777777" w:rsidTr="00B00E75">
        <w:tc>
          <w:tcPr>
            <w:tcW w:w="5346" w:type="dxa"/>
          </w:tcPr>
          <w:p w14:paraId="0CC9C1EC" w14:textId="77777777" w:rsidR="00F66FE4" w:rsidRPr="009643C0" w:rsidRDefault="00F66FE4" w:rsidP="00F66FE4">
            <w:pPr>
              <w:bidi/>
              <w:jc w:val="both"/>
              <w:rPr>
                <w:rFonts w:cstheme="minorHAnsi"/>
                <w:sz w:val="24"/>
                <w:szCs w:val="24"/>
              </w:rPr>
            </w:pPr>
          </w:p>
          <w:p w14:paraId="33213854" w14:textId="77777777" w:rsidR="00F66FE4" w:rsidRPr="009643C0" w:rsidRDefault="00F66FE4" w:rsidP="00F66FE4">
            <w:pPr>
              <w:bidi/>
              <w:jc w:val="both"/>
              <w:rPr>
                <w:rFonts w:cstheme="minorHAnsi"/>
                <w:sz w:val="24"/>
                <w:szCs w:val="24"/>
                <w:rtl/>
              </w:rPr>
            </w:pPr>
            <w:r w:rsidRPr="009643C0">
              <w:rPr>
                <w:rFonts w:cstheme="minorHAnsi" w:hint="cs"/>
                <w:sz w:val="24"/>
                <w:szCs w:val="24"/>
                <w:rtl/>
              </w:rPr>
              <w:t>7</w:t>
            </w:r>
            <w:r w:rsidRPr="009643C0">
              <w:rPr>
                <w:rFonts w:cstheme="minorHAnsi"/>
                <w:b/>
                <w:bCs/>
                <w:sz w:val="24"/>
                <w:szCs w:val="24"/>
                <w:rtl/>
              </w:rPr>
              <w:t>: المقاول المستقل:</w:t>
            </w:r>
            <w:r w:rsidRPr="009643C0">
              <w:rPr>
                <w:rFonts w:cstheme="minorHAnsi"/>
                <w:sz w:val="24"/>
                <w:szCs w:val="24"/>
                <w:rtl/>
              </w:rPr>
              <w:t xml:space="preserve"> يرغب الط</w:t>
            </w:r>
            <w:r w:rsidRPr="009643C0">
              <w:rPr>
                <w:rFonts w:cstheme="minorHAnsi" w:hint="cs"/>
                <w:sz w:val="24"/>
                <w:szCs w:val="24"/>
                <w:rtl/>
              </w:rPr>
              <w:t>ر</w:t>
            </w:r>
            <w:r w:rsidRPr="009643C0">
              <w:rPr>
                <w:rFonts w:cstheme="minorHAnsi"/>
                <w:sz w:val="24"/>
                <w:szCs w:val="24"/>
                <w:rtl/>
              </w:rPr>
              <w:t>ف</w:t>
            </w:r>
            <w:r w:rsidRPr="009643C0">
              <w:rPr>
                <w:rFonts w:cstheme="minorHAnsi" w:hint="cs"/>
                <w:sz w:val="24"/>
                <w:szCs w:val="24"/>
                <w:rtl/>
              </w:rPr>
              <w:t>ان</w:t>
            </w:r>
            <w:r w:rsidRPr="009643C0">
              <w:rPr>
                <w:rFonts w:cstheme="minorHAnsi"/>
                <w:sz w:val="24"/>
                <w:szCs w:val="24"/>
                <w:rtl/>
              </w:rPr>
              <w:t xml:space="preserve"> في أن يكونا مقاولين مستقلين. وسي</w:t>
            </w:r>
            <w:r w:rsidRPr="009643C0">
              <w:rPr>
                <w:rFonts w:cstheme="minorHAnsi" w:hint="cs"/>
                <w:sz w:val="24"/>
                <w:szCs w:val="24"/>
                <w:rtl/>
              </w:rPr>
              <w:t xml:space="preserve">كون المقاول مسئولاً فقط عن وأن تكون لديه سيطرة على وسائل وأساليب وتقنيات، وموظفي وإجراءات تنفيذ الخدمات، لن يعتبر أي من الطرفين وكيلاً أو شريكاً للطرف الثالث. </w:t>
            </w:r>
          </w:p>
        </w:tc>
        <w:tc>
          <w:tcPr>
            <w:tcW w:w="5569" w:type="dxa"/>
          </w:tcPr>
          <w:p w14:paraId="1C7AADD5" w14:textId="77777777" w:rsidR="00F66FE4" w:rsidRPr="00D46180" w:rsidRDefault="00F66FE4" w:rsidP="00F66FE4">
            <w:pPr>
              <w:pBdr>
                <w:top w:val="nil"/>
                <w:left w:val="nil"/>
                <w:bottom w:val="nil"/>
                <w:right w:val="nil"/>
                <w:between w:val="nil"/>
              </w:pBdr>
              <w:tabs>
                <w:tab w:val="left" w:pos="360"/>
              </w:tabs>
              <w:spacing w:before="240"/>
              <w:jc w:val="both"/>
              <w:rPr>
                <w:rtl/>
              </w:rPr>
            </w:pPr>
            <w:r w:rsidRPr="00D46180">
              <w:rPr>
                <w:b/>
              </w:rPr>
              <w:t>7: Independent Contractor</w:t>
            </w:r>
            <w:r w:rsidRPr="00D46180">
              <w:t>.   The parties intend to be independent Contractors.  Contractor will be solely responsible for and have control over the means, methods, techniques, personnel and procedures for performing the Services.  Neither party will be deemed an agent or partner of the other party.</w:t>
            </w:r>
          </w:p>
        </w:tc>
      </w:tr>
      <w:tr w:rsidR="00F66FE4" w:rsidRPr="00F35549" w14:paraId="08A99319" w14:textId="77777777" w:rsidTr="00B00E75">
        <w:tc>
          <w:tcPr>
            <w:tcW w:w="5346" w:type="dxa"/>
          </w:tcPr>
          <w:p w14:paraId="1DAD9E08" w14:textId="77777777" w:rsidR="00F66FE4" w:rsidRPr="009643C0" w:rsidRDefault="00F66FE4" w:rsidP="00F66FE4">
            <w:pPr>
              <w:bidi/>
              <w:jc w:val="both"/>
              <w:rPr>
                <w:rFonts w:cstheme="minorHAnsi"/>
                <w:sz w:val="24"/>
                <w:szCs w:val="24"/>
                <w:rtl/>
              </w:rPr>
            </w:pPr>
          </w:p>
          <w:p w14:paraId="2894559A" w14:textId="77777777" w:rsidR="00F66FE4" w:rsidRPr="009643C0" w:rsidRDefault="00F66FE4" w:rsidP="00F66FE4">
            <w:pPr>
              <w:bidi/>
              <w:jc w:val="both"/>
              <w:rPr>
                <w:rFonts w:cstheme="minorHAnsi"/>
                <w:b/>
                <w:bCs/>
                <w:sz w:val="24"/>
                <w:szCs w:val="24"/>
                <w:rtl/>
              </w:rPr>
            </w:pPr>
            <w:r w:rsidRPr="009643C0">
              <w:rPr>
                <w:rFonts w:cstheme="minorHAnsi" w:hint="cs"/>
                <w:b/>
                <w:bCs/>
                <w:sz w:val="24"/>
                <w:szCs w:val="24"/>
                <w:rtl/>
              </w:rPr>
              <w:t>8 : منتج العمل وحقوق الملكية الفكرية:</w:t>
            </w:r>
          </w:p>
          <w:p w14:paraId="5DA4AD5D" w14:textId="77777777" w:rsidR="00F66FE4" w:rsidRPr="009643C0" w:rsidRDefault="00F66FE4" w:rsidP="00F66FE4">
            <w:pPr>
              <w:bidi/>
              <w:jc w:val="both"/>
              <w:rPr>
                <w:rFonts w:cstheme="minorHAnsi"/>
                <w:sz w:val="24"/>
                <w:szCs w:val="24"/>
                <w:rtl/>
              </w:rPr>
            </w:pPr>
            <w:r w:rsidRPr="009643C0">
              <w:rPr>
                <w:rFonts w:cstheme="minorHAnsi" w:hint="cs"/>
                <w:sz w:val="24"/>
                <w:szCs w:val="24"/>
                <w:rtl/>
              </w:rPr>
              <w:t xml:space="preserve">أ: "منتج العمل": يعني (1): أي وكافة (الملكية الفكرية) وحقوق الملكية الفكرية، المواد والممتلكات الشخصية الملموسة ومنتج العمل الأخر الذي ينشأه المقاول (أو تم إنشاؤه ) لوحده أو بصورة مشتركة مع شخص آخر واحد أو أكثر, (1): الذي يرتبط بأي بيان عمل بموجب هذا العقد، (ب): الذي ينتج من أو ينشأ عن أي خدمات منفذة من قبل المتعاقد إلى ميرسي كور اوروبا، (3) الذي </w:t>
            </w:r>
            <w:r w:rsidRPr="009643C0">
              <w:rPr>
                <w:rFonts w:cstheme="minorHAnsi" w:hint="cs"/>
                <w:sz w:val="24"/>
                <w:szCs w:val="24"/>
                <w:rtl/>
              </w:rPr>
              <w:lastRenderedPageBreak/>
              <w:t>من أجله إستخدم المتعاقد المعدات، المستلزمات، المرافق أو معلومات الأسرار التجارية التابعة إلى ميرسي كور اوروبا لإنشاء مثل منتج العمل هذا، أو (د): الذي إشتق أو غير ذلك أنشأ من أي ملكية فكرية، حقوق ملكية فكرية، مواد، ممتلكات شخصية ملموسة أو أصول أخرى تابعة لميرسي كور اوروبا، (2): المواد التي تضم وتجسد، تفصح عن، تعكس أو تشير إلى أي مما سبق ذكرة.</w:t>
            </w:r>
          </w:p>
        </w:tc>
        <w:tc>
          <w:tcPr>
            <w:tcW w:w="5569" w:type="dxa"/>
          </w:tcPr>
          <w:p w14:paraId="119BC060" w14:textId="77777777" w:rsidR="00F66FE4" w:rsidRDefault="00F66FE4" w:rsidP="00F66FE4">
            <w:pPr>
              <w:keepNext/>
              <w:pBdr>
                <w:top w:val="nil"/>
                <w:left w:val="nil"/>
                <w:bottom w:val="nil"/>
                <w:right w:val="nil"/>
                <w:between w:val="nil"/>
              </w:pBdr>
              <w:tabs>
                <w:tab w:val="left" w:pos="360"/>
              </w:tabs>
              <w:spacing w:before="240"/>
              <w:jc w:val="both"/>
            </w:pPr>
            <w:r>
              <w:rPr>
                <w:b/>
              </w:rPr>
              <w:lastRenderedPageBreak/>
              <w:t>8: Work Product and Intellectual Property Rights</w:t>
            </w:r>
            <w:r>
              <w:t xml:space="preserve">.   </w:t>
            </w:r>
          </w:p>
          <w:p w14:paraId="1F2FD275" w14:textId="77777777" w:rsidR="00F66FE4" w:rsidRPr="00E01295" w:rsidRDefault="00F66FE4" w:rsidP="00F66FE4">
            <w:pPr>
              <w:pBdr>
                <w:top w:val="nil"/>
                <w:left w:val="nil"/>
                <w:bottom w:val="nil"/>
                <w:right w:val="nil"/>
                <w:between w:val="nil"/>
              </w:pBdr>
              <w:tabs>
                <w:tab w:val="left" w:pos="360"/>
              </w:tabs>
              <w:spacing w:before="240"/>
              <w:jc w:val="both"/>
              <w:rPr>
                <w:rtl/>
              </w:rPr>
            </w:pPr>
            <w:r w:rsidRPr="00E01295">
              <w:t xml:space="preserve">A: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w:t>
            </w:r>
            <w:r w:rsidRPr="00E01295">
              <w:lastRenderedPageBreak/>
              <w:t>performed by Contractor for Mercy Corps,  (c) for which Contractor used equipment, supplies, facilities or trade secret information of Mercy Corps</w:t>
            </w:r>
            <w:r>
              <w:t xml:space="preserve"> Europe</w:t>
            </w:r>
            <w:r w:rsidRPr="00E01295">
              <w:t xml:space="preserve"> in creating such work product, or (d) that is derived or otherwise created from any intellectual property, intellectual property rights, materials, tangible personal property, or other assets of Mercy Corps</w:t>
            </w:r>
            <w:r>
              <w:t xml:space="preserve"> Europe</w:t>
            </w:r>
            <w:r w:rsidRPr="00E01295">
              <w:t xml:space="preserve">; and (2)  materials that contain, embody, disclose, reflect, or refer to any of the foregoing.  </w:t>
            </w:r>
          </w:p>
        </w:tc>
      </w:tr>
      <w:tr w:rsidR="00F66FE4" w:rsidRPr="00F35549" w14:paraId="3475E731" w14:textId="77777777" w:rsidTr="00B00E75">
        <w:tc>
          <w:tcPr>
            <w:tcW w:w="5346" w:type="dxa"/>
          </w:tcPr>
          <w:p w14:paraId="6C7CC939" w14:textId="77777777" w:rsidR="00F66FE4" w:rsidRPr="00C2647B" w:rsidRDefault="00F66FE4" w:rsidP="00F66FE4">
            <w:pPr>
              <w:bidi/>
              <w:jc w:val="both"/>
              <w:rPr>
                <w:rFonts w:cstheme="minorHAnsi"/>
                <w:sz w:val="24"/>
                <w:szCs w:val="24"/>
              </w:rPr>
            </w:pPr>
          </w:p>
          <w:p w14:paraId="0A4070D1" w14:textId="77777777" w:rsidR="00F66FE4" w:rsidRPr="00C2647B" w:rsidRDefault="00F66FE4" w:rsidP="00F66FE4">
            <w:pPr>
              <w:bidi/>
              <w:jc w:val="both"/>
              <w:rPr>
                <w:rFonts w:cstheme="minorHAnsi"/>
                <w:sz w:val="24"/>
                <w:szCs w:val="24"/>
                <w:rtl/>
              </w:rPr>
            </w:pPr>
            <w:r w:rsidRPr="00C2647B">
              <w:rPr>
                <w:rFonts w:cstheme="minorHAnsi" w:hint="cs"/>
                <w:sz w:val="24"/>
                <w:szCs w:val="24"/>
                <w:rtl/>
              </w:rPr>
              <w:t xml:space="preserve">ب: سوف تكون ميرسي كور اوروبا المالك الوحيد لكل منتج العمل. إلى الحد الذي يسمح به القانون المعمول به، فإن كل منتج عمل الذي هو قوانين حقوق الطبع والنشر في الولايات المتحدة الأميركية أو أي بلد آخر سوف يشكل "مصنفات للتأجير" بموجب قوانين حقوق الطبع والنشر السارية. لن يقدم المقاول منتج العمل لأي شخص أخر عدا عن  أو وكلاء ميرسي كور اوروبا. سوف يحتفظ المقاول بكل منتجات العمل معلومات سرية لميرسي كور اوروبا ويخض لأحكام القسم 9.  </w:t>
            </w:r>
          </w:p>
        </w:tc>
        <w:tc>
          <w:tcPr>
            <w:tcW w:w="5569" w:type="dxa"/>
          </w:tcPr>
          <w:p w14:paraId="6534C4FC" w14:textId="77777777" w:rsidR="00F66FE4" w:rsidRPr="005A3BE9" w:rsidRDefault="00F66FE4" w:rsidP="00F66FE4">
            <w:pPr>
              <w:pBdr>
                <w:top w:val="nil"/>
                <w:left w:val="nil"/>
                <w:bottom w:val="nil"/>
                <w:right w:val="nil"/>
                <w:between w:val="nil"/>
              </w:pBdr>
              <w:tabs>
                <w:tab w:val="left" w:pos="360"/>
              </w:tabs>
              <w:spacing w:before="240"/>
              <w:jc w:val="both"/>
              <w:rPr>
                <w:rtl/>
              </w:rPr>
            </w:pPr>
            <w:r w:rsidRPr="005A3BE9">
              <w:t>B: Mercy Corps</w:t>
            </w:r>
            <w:r>
              <w:t xml:space="preserve"> Europe</w:t>
            </w:r>
            <w:r w:rsidRPr="005A3BE9">
              <w:t xml:space="preserve">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w:t>
            </w:r>
            <w:r>
              <w:t xml:space="preserve"> Europe</w:t>
            </w:r>
            <w:r w:rsidRPr="005A3BE9">
              <w:t>.  All Work Product will be deemed to be Confidential Information of Mercy Corps</w:t>
            </w:r>
            <w:r>
              <w:t xml:space="preserve"> Europe</w:t>
            </w:r>
            <w:r w:rsidRPr="005A3BE9">
              <w:t xml:space="preserve"> and subject to the provisions of Section 9.  </w:t>
            </w:r>
          </w:p>
        </w:tc>
      </w:tr>
      <w:tr w:rsidR="00F66FE4" w:rsidRPr="00F35549" w14:paraId="0A77E5E7" w14:textId="77777777" w:rsidTr="00B00E75">
        <w:tc>
          <w:tcPr>
            <w:tcW w:w="5346" w:type="dxa"/>
          </w:tcPr>
          <w:p w14:paraId="2A330F01" w14:textId="77777777" w:rsidR="00F66FE4" w:rsidRPr="00C2647B" w:rsidRDefault="00F66FE4" w:rsidP="00F66FE4">
            <w:pPr>
              <w:bidi/>
              <w:jc w:val="both"/>
              <w:rPr>
                <w:rFonts w:cstheme="minorHAnsi"/>
                <w:sz w:val="24"/>
                <w:szCs w:val="24"/>
              </w:rPr>
            </w:pPr>
          </w:p>
          <w:p w14:paraId="03D368CB" w14:textId="77777777" w:rsidR="00F66FE4" w:rsidRPr="00C2647B" w:rsidRDefault="00F66FE4" w:rsidP="00F66FE4">
            <w:pPr>
              <w:bidi/>
              <w:jc w:val="both"/>
              <w:rPr>
                <w:rFonts w:cstheme="minorHAnsi"/>
                <w:sz w:val="24"/>
                <w:szCs w:val="24"/>
                <w:rtl/>
              </w:rPr>
            </w:pPr>
            <w:r w:rsidRPr="00C2647B">
              <w:rPr>
                <w:rFonts w:cstheme="minorHAnsi" w:hint="cs"/>
                <w:sz w:val="24"/>
                <w:szCs w:val="24"/>
                <w:rtl/>
              </w:rPr>
              <w:t>ج: سوف يقوم المقاول بموجب هذا العقد بالإفصاح الفوري بشكل خطي إلى ميرسي كور اوروبا عن كل منتج عمل يقوم المتعاقد بإنشائه، بمفرده أو بالإشتراك مع الآخرين، في أداء إلتزاماته بموجب هذا العقد.</w:t>
            </w:r>
          </w:p>
        </w:tc>
        <w:tc>
          <w:tcPr>
            <w:tcW w:w="5569" w:type="dxa"/>
          </w:tcPr>
          <w:p w14:paraId="6067D589" w14:textId="77777777" w:rsidR="00F66FE4" w:rsidRPr="00355100" w:rsidRDefault="00F66FE4" w:rsidP="00F66FE4">
            <w:pPr>
              <w:pBdr>
                <w:top w:val="nil"/>
                <w:left w:val="nil"/>
                <w:bottom w:val="nil"/>
                <w:right w:val="nil"/>
                <w:between w:val="nil"/>
              </w:pBdr>
              <w:tabs>
                <w:tab w:val="left" w:pos="360"/>
              </w:tabs>
              <w:spacing w:before="240"/>
              <w:jc w:val="both"/>
              <w:rPr>
                <w:sz w:val="24"/>
                <w:szCs w:val="24"/>
                <w:rtl/>
              </w:rPr>
            </w:pPr>
            <w:r w:rsidRPr="000633D3">
              <w:t>C: Contractor will promptly disclose in writing to Mercy Corps</w:t>
            </w:r>
            <w:r>
              <w:t xml:space="preserve"> Europe</w:t>
            </w:r>
            <w:r w:rsidRPr="000633D3">
              <w:t xml:space="preserve"> all Work Product that Contractor creates, alone or jointly with others, in the performance of its obligations under this Contract</w:t>
            </w:r>
            <w:r w:rsidRPr="00355100">
              <w:rPr>
                <w:sz w:val="24"/>
                <w:szCs w:val="24"/>
              </w:rPr>
              <w:t>.</w:t>
            </w:r>
          </w:p>
        </w:tc>
      </w:tr>
      <w:tr w:rsidR="00F66FE4" w:rsidRPr="00F35549" w14:paraId="1752C85D" w14:textId="77777777" w:rsidTr="00B00E75">
        <w:tc>
          <w:tcPr>
            <w:tcW w:w="5346" w:type="dxa"/>
          </w:tcPr>
          <w:p w14:paraId="34BB8F6F" w14:textId="77777777" w:rsidR="00F66FE4" w:rsidRPr="00C2647B" w:rsidRDefault="00F66FE4" w:rsidP="00F66FE4">
            <w:pPr>
              <w:bidi/>
              <w:jc w:val="both"/>
              <w:rPr>
                <w:rFonts w:cstheme="minorHAnsi"/>
                <w:sz w:val="24"/>
                <w:szCs w:val="24"/>
              </w:rPr>
            </w:pPr>
          </w:p>
          <w:p w14:paraId="1A7A57DD" w14:textId="77777777" w:rsidR="00F66FE4" w:rsidRPr="00C2647B" w:rsidRDefault="00F66FE4" w:rsidP="00F66FE4">
            <w:pPr>
              <w:bidi/>
              <w:jc w:val="both"/>
              <w:rPr>
                <w:rFonts w:cstheme="minorHAnsi"/>
                <w:sz w:val="24"/>
                <w:szCs w:val="24"/>
                <w:rtl/>
              </w:rPr>
            </w:pPr>
            <w:r w:rsidRPr="00C2647B">
              <w:rPr>
                <w:rFonts w:cstheme="minorHAnsi" w:hint="cs"/>
                <w:sz w:val="24"/>
                <w:szCs w:val="24"/>
                <w:rtl/>
              </w:rPr>
              <w:t>د: يقوم المقاول بموجب هذا العقد بالتنازل وينقل بشكل نهائي وغير قابل للإلغاء إلى ميرسي كور اوروبا (1): كافة الحقوق والملكية والفائدة في كل منتج العمل، (2): كل الحقوق ذات الصلة، (3): كافة المطالبات (عن الأضرار أو غير ذلك): وأسباب رفع الدعوى فيما يخص أي منتج عمل.</w:t>
            </w:r>
          </w:p>
        </w:tc>
        <w:tc>
          <w:tcPr>
            <w:tcW w:w="5569" w:type="dxa"/>
          </w:tcPr>
          <w:p w14:paraId="62897826" w14:textId="77777777" w:rsidR="00F66FE4" w:rsidRPr="000633D3" w:rsidRDefault="00F66FE4" w:rsidP="00F66FE4">
            <w:pPr>
              <w:pBdr>
                <w:top w:val="nil"/>
                <w:left w:val="nil"/>
                <w:bottom w:val="nil"/>
                <w:right w:val="nil"/>
                <w:between w:val="nil"/>
              </w:pBdr>
              <w:tabs>
                <w:tab w:val="left" w:pos="360"/>
              </w:tabs>
              <w:spacing w:before="240"/>
              <w:jc w:val="both"/>
            </w:pPr>
            <w:r w:rsidRPr="000633D3">
              <w:t>D: Contractor hereby irrevocably assigns and transfers to Mercy Corps Europe (</w:t>
            </w:r>
            <w:proofErr w:type="spellStart"/>
            <w:r w:rsidRPr="000633D3">
              <w:t>i</w:t>
            </w:r>
            <w:proofErr w:type="spellEnd"/>
            <w:r w:rsidRPr="000633D3">
              <w:t>) all rights, title and interest in all Work Product, (ii) all related rights and remedies, and (iii) all claims (for damages or otherwise) and causes of action with respect to any Work Product.</w:t>
            </w:r>
          </w:p>
          <w:p w14:paraId="4ED332DB" w14:textId="77777777" w:rsidR="00F66FE4" w:rsidRPr="0085342E" w:rsidRDefault="00F66FE4" w:rsidP="00F66FE4">
            <w:pPr>
              <w:rPr>
                <w:rFonts w:asciiTheme="majorBidi" w:hAnsiTheme="majorBidi" w:cstheme="majorBidi"/>
                <w:b/>
                <w:bCs/>
                <w:sz w:val="24"/>
                <w:szCs w:val="24"/>
                <w:rtl/>
              </w:rPr>
            </w:pPr>
          </w:p>
        </w:tc>
      </w:tr>
      <w:tr w:rsidR="00F66FE4" w:rsidRPr="00F35549" w14:paraId="6EB6934F" w14:textId="77777777" w:rsidTr="00B00E75">
        <w:tc>
          <w:tcPr>
            <w:tcW w:w="5346" w:type="dxa"/>
          </w:tcPr>
          <w:p w14:paraId="5DDD523A" w14:textId="77777777" w:rsidR="00F66FE4" w:rsidRPr="00C2647B" w:rsidRDefault="00F66FE4" w:rsidP="00F66FE4">
            <w:pPr>
              <w:bidi/>
              <w:jc w:val="both"/>
              <w:rPr>
                <w:rFonts w:cstheme="minorHAnsi"/>
                <w:sz w:val="24"/>
                <w:szCs w:val="24"/>
                <w:rtl/>
              </w:rPr>
            </w:pPr>
            <w:r w:rsidRPr="00C2647B">
              <w:rPr>
                <w:rFonts w:cstheme="minorHAnsi" w:hint="cs"/>
                <w:sz w:val="24"/>
                <w:szCs w:val="24"/>
                <w:rtl/>
              </w:rPr>
              <w:t>هـ: بهذا يوافق ويتنازل المقاول دون رجعة على عدم تأكيد أي حقوق أخلاقية يمكن أن توجد في أي مكان من العالم أو فيما يتعلق بأي منتج عمل ، ويشمل ذلك المطالبات عن أي أضرار ومعالجات أخرى. "الجقوق الأخلاقية" تعني أي وجميع حقوق المطالبات المسموح بها أو الإعتراض على أي تزوير، تشوية أو تعديل آخر أو إجراء مهين آخر يتعلق بعمل ما،</w:t>
            </w:r>
            <w:r w:rsidRPr="00C2647B">
              <w:rPr>
                <w:rFonts w:cstheme="minorHAnsi"/>
                <w:sz w:val="24"/>
                <w:szCs w:val="24"/>
                <w:rtl/>
              </w:rPr>
              <w:t xml:space="preserve"> </w:t>
            </w:r>
            <w:r w:rsidRPr="00C2647B">
              <w:rPr>
                <w:rFonts w:cstheme="minorHAnsi"/>
                <w:rtl/>
              </w:rPr>
              <w:t>لتأكيد التشويه أو التعديل أو العمل المه</w:t>
            </w:r>
            <w:r w:rsidRPr="00C2647B">
              <w:rPr>
                <w:rFonts w:cstheme="minorHAnsi" w:hint="cs"/>
                <w:rtl/>
              </w:rPr>
              <w:t>ي</w:t>
            </w:r>
            <w:r w:rsidRPr="00C2647B">
              <w:rPr>
                <w:rFonts w:cstheme="minorHAnsi"/>
                <w:rtl/>
              </w:rPr>
              <w:t xml:space="preserve">ن ، سواء كان هذا الإجراء ضارًا بالسمعة </w:t>
            </w:r>
            <w:r w:rsidRPr="00C2647B">
              <w:rPr>
                <w:rFonts w:cstheme="minorHAnsi" w:hint="cs"/>
                <w:rtl/>
              </w:rPr>
              <w:t xml:space="preserve">أو </w:t>
            </w:r>
            <w:r w:rsidRPr="00C2647B">
              <w:rPr>
                <w:rFonts w:cstheme="minorHAnsi" w:hint="cs"/>
                <w:sz w:val="24"/>
                <w:szCs w:val="24"/>
                <w:rtl/>
              </w:rPr>
              <w:t xml:space="preserve">سواء كان هذا العمل يسيء إلى سمعة الكاتب أم لا وأي حق أخر مشابه قائم بموجب القانون العام أو العرف لأي بلد في العالم أو تحت أي معاهدة بغض النظر عن أن هذا الحق مقوم تماماً أو يشار إليه عموماً (بإسم حق أدبي وأخلاقي". </w:t>
            </w:r>
          </w:p>
        </w:tc>
        <w:tc>
          <w:tcPr>
            <w:tcW w:w="5569" w:type="dxa"/>
          </w:tcPr>
          <w:p w14:paraId="0EA86EFD" w14:textId="77777777" w:rsidR="00F66FE4" w:rsidRPr="00F35549" w:rsidRDefault="00F66FE4" w:rsidP="00F66FE4">
            <w:pPr>
              <w:jc w:val="both"/>
              <w:rPr>
                <w:rFonts w:asciiTheme="majorBidi" w:hAnsiTheme="majorBidi" w:cstheme="majorBidi"/>
                <w:b/>
                <w:bCs/>
                <w:sz w:val="28"/>
                <w:szCs w:val="28"/>
                <w:rtl/>
              </w:rPr>
            </w:pPr>
            <w:r w:rsidRPr="003E1CDE">
              <w:t>E: 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w:t>
            </w:r>
            <w:r w:rsidRPr="004E4CFD">
              <w:rPr>
                <w:sz w:val="24"/>
                <w:szCs w:val="24"/>
              </w:rPr>
              <w:t xml:space="preserve"> </w:t>
            </w:r>
            <w:r w:rsidRPr="003E1CDE">
              <w:t>action in relation to a work, whether or not</w:t>
            </w:r>
            <w:r w:rsidRPr="004E4CFD">
              <w:rPr>
                <w:sz w:val="24"/>
                <w:szCs w:val="24"/>
              </w:rPr>
              <w:t xml:space="preserve"> </w:t>
            </w:r>
            <w:r w:rsidRPr="00F024AD">
              <w:t>such action would be prejudicial to the author’s reputation, and any similar right, existing under common or statutory law of any country in the world or under any treaty, regardless of whether or not such right is denominated or generally referred to as a “</w:t>
            </w:r>
            <w:r w:rsidRPr="00F024AD">
              <w:rPr>
                <w:i/>
              </w:rPr>
              <w:t>moral right</w:t>
            </w:r>
            <w:r w:rsidRPr="00F024AD">
              <w:t>”.</w:t>
            </w:r>
          </w:p>
        </w:tc>
      </w:tr>
      <w:tr w:rsidR="00F66FE4" w:rsidRPr="00F35549" w14:paraId="6A1592D7" w14:textId="77777777" w:rsidTr="00B00E75">
        <w:tc>
          <w:tcPr>
            <w:tcW w:w="5346" w:type="dxa"/>
          </w:tcPr>
          <w:p w14:paraId="6D3E2EC3" w14:textId="77777777" w:rsidR="00F66FE4" w:rsidRPr="00C2647B" w:rsidRDefault="00F66FE4" w:rsidP="00F66FE4">
            <w:pPr>
              <w:bidi/>
              <w:jc w:val="both"/>
              <w:rPr>
                <w:rFonts w:cstheme="minorHAnsi"/>
                <w:sz w:val="24"/>
                <w:szCs w:val="24"/>
              </w:rPr>
            </w:pPr>
          </w:p>
          <w:p w14:paraId="0594F2CB" w14:textId="77777777" w:rsidR="00F66FE4" w:rsidRPr="00C2647B" w:rsidRDefault="00F66FE4" w:rsidP="00F66FE4">
            <w:pPr>
              <w:bidi/>
              <w:jc w:val="both"/>
              <w:rPr>
                <w:rFonts w:cstheme="minorHAnsi"/>
                <w:sz w:val="24"/>
                <w:szCs w:val="24"/>
                <w:rtl/>
              </w:rPr>
            </w:pPr>
            <w:r w:rsidRPr="00C2647B">
              <w:rPr>
                <w:rFonts w:cstheme="minorHAnsi" w:hint="cs"/>
                <w:b/>
                <w:bCs/>
                <w:sz w:val="24"/>
                <w:szCs w:val="24"/>
                <w:rtl/>
              </w:rPr>
              <w:t>9:</w:t>
            </w:r>
            <w:r w:rsidRPr="00C2647B">
              <w:rPr>
                <w:rFonts w:cstheme="minorHAnsi"/>
                <w:b/>
                <w:bCs/>
                <w:sz w:val="24"/>
                <w:szCs w:val="24"/>
                <w:rtl/>
              </w:rPr>
              <w:t>السرية:</w:t>
            </w:r>
            <w:r w:rsidRPr="00C2647B">
              <w:rPr>
                <w:rFonts w:cstheme="minorHAnsi"/>
                <w:sz w:val="24"/>
                <w:szCs w:val="24"/>
                <w:rtl/>
              </w:rPr>
              <w:t xml:space="preserve"> سيحتفظ الم</w:t>
            </w:r>
            <w:r w:rsidRPr="00C2647B">
              <w:rPr>
                <w:rFonts w:cstheme="minorHAnsi" w:hint="cs"/>
                <w:sz w:val="24"/>
                <w:szCs w:val="24"/>
                <w:rtl/>
              </w:rPr>
              <w:t>قاول</w:t>
            </w:r>
            <w:r w:rsidRPr="00C2647B">
              <w:rPr>
                <w:rFonts w:cstheme="minorHAnsi"/>
                <w:sz w:val="24"/>
                <w:szCs w:val="24"/>
                <w:rtl/>
              </w:rPr>
              <w:t xml:space="preserve"> و ي</w:t>
            </w:r>
            <w:r w:rsidRPr="00C2647B">
              <w:rPr>
                <w:rFonts w:cstheme="minorHAnsi" w:hint="cs"/>
                <w:sz w:val="24"/>
                <w:szCs w:val="24"/>
                <w:rtl/>
              </w:rPr>
              <w:t>تسبب في أن يحتفظ كل</w:t>
            </w:r>
            <w:r w:rsidRPr="00C2647B">
              <w:rPr>
                <w:rFonts w:cstheme="minorHAnsi"/>
                <w:sz w:val="24"/>
                <w:szCs w:val="24"/>
                <w:rtl/>
              </w:rPr>
              <w:t xml:space="preserve"> وموظف</w:t>
            </w:r>
            <w:r w:rsidRPr="00C2647B">
              <w:rPr>
                <w:rFonts w:cstheme="minorHAnsi" w:hint="cs"/>
                <w:sz w:val="24"/>
                <w:szCs w:val="24"/>
                <w:rtl/>
              </w:rPr>
              <w:t xml:space="preserve"> لديه</w:t>
            </w:r>
            <w:r w:rsidRPr="00C2647B">
              <w:rPr>
                <w:rFonts w:cstheme="minorHAnsi"/>
                <w:sz w:val="24"/>
                <w:szCs w:val="24"/>
                <w:rtl/>
              </w:rPr>
              <w:t xml:space="preserve"> والأخرين المشتركين في أداء التزاماتهم التي </w:t>
            </w:r>
            <w:r w:rsidRPr="00C2647B">
              <w:rPr>
                <w:rFonts w:cstheme="minorHAnsi" w:hint="cs"/>
                <w:sz w:val="24"/>
                <w:szCs w:val="24"/>
                <w:rtl/>
              </w:rPr>
              <w:t>ي</w:t>
            </w:r>
            <w:r w:rsidRPr="00C2647B">
              <w:rPr>
                <w:rFonts w:cstheme="minorHAnsi"/>
                <w:sz w:val="24"/>
                <w:szCs w:val="24"/>
                <w:rtl/>
              </w:rPr>
              <w:t>نص عليها هذ</w:t>
            </w:r>
            <w:r w:rsidRPr="00C2647B">
              <w:rPr>
                <w:rFonts w:cstheme="minorHAnsi" w:hint="cs"/>
                <w:sz w:val="24"/>
                <w:szCs w:val="24"/>
                <w:rtl/>
              </w:rPr>
              <w:t>ا</w:t>
            </w:r>
            <w:r w:rsidRPr="00C2647B">
              <w:rPr>
                <w:rFonts w:cstheme="minorHAnsi"/>
                <w:sz w:val="24"/>
                <w:szCs w:val="24"/>
                <w:rtl/>
              </w:rPr>
              <w:t xml:space="preserve"> ا</w:t>
            </w:r>
            <w:r w:rsidRPr="00C2647B">
              <w:rPr>
                <w:rFonts w:cstheme="minorHAnsi" w:hint="cs"/>
                <w:sz w:val="24"/>
                <w:szCs w:val="24"/>
                <w:rtl/>
              </w:rPr>
              <w:t>لعقد</w:t>
            </w:r>
            <w:r w:rsidRPr="00C2647B">
              <w:rPr>
                <w:rFonts w:cstheme="minorHAnsi"/>
                <w:sz w:val="24"/>
                <w:szCs w:val="24"/>
                <w:rtl/>
              </w:rPr>
              <w:t xml:space="preserve"> للمحافظة على سرية (1): أي معلومات تقدمها شركة ميرسي </w:t>
            </w:r>
            <w:r w:rsidRPr="00C2647B">
              <w:rPr>
                <w:rFonts w:cstheme="minorHAnsi"/>
                <w:sz w:val="24"/>
                <w:szCs w:val="24"/>
                <w:rtl/>
              </w:rPr>
              <w:lastRenderedPageBreak/>
              <w:t>كور اوروبا للمقاول والتي تعتبرها ميرسي كور اوروبا على أنها معلومات سرية (2): شروط وأحكام هذ</w:t>
            </w:r>
            <w:r w:rsidRPr="00C2647B">
              <w:rPr>
                <w:rFonts w:cstheme="minorHAnsi" w:hint="cs"/>
                <w:sz w:val="24"/>
                <w:szCs w:val="24"/>
                <w:rtl/>
              </w:rPr>
              <w:t>ه</w:t>
            </w:r>
            <w:r w:rsidRPr="00C2647B">
              <w:rPr>
                <w:rFonts w:cstheme="minorHAnsi"/>
                <w:sz w:val="24"/>
                <w:szCs w:val="24"/>
                <w:rtl/>
              </w:rPr>
              <w:t xml:space="preserve"> ال</w:t>
            </w:r>
            <w:r w:rsidRPr="00C2647B">
              <w:rPr>
                <w:rFonts w:cstheme="minorHAnsi" w:hint="cs"/>
                <w:sz w:val="24"/>
                <w:szCs w:val="24"/>
                <w:rtl/>
              </w:rPr>
              <w:t>إتفاقية</w:t>
            </w:r>
            <w:r w:rsidRPr="00C2647B">
              <w:rPr>
                <w:rFonts w:cstheme="minorHAnsi"/>
                <w:sz w:val="24"/>
                <w:szCs w:val="24"/>
                <w:rtl/>
              </w:rPr>
              <w:t xml:space="preserve"> و(3): المعلومات الغير عامة المتعلقة بسياسات وممارسات موريس كوربس. ويجب على الم</w:t>
            </w:r>
            <w:r w:rsidRPr="00C2647B">
              <w:rPr>
                <w:rFonts w:cstheme="minorHAnsi" w:hint="cs"/>
                <w:sz w:val="24"/>
                <w:szCs w:val="24"/>
                <w:rtl/>
              </w:rPr>
              <w:t>قاول</w:t>
            </w:r>
            <w:r w:rsidRPr="00C2647B">
              <w:rPr>
                <w:rFonts w:cstheme="minorHAnsi"/>
                <w:sz w:val="24"/>
                <w:szCs w:val="24"/>
                <w:rtl/>
              </w:rPr>
              <w:t>، وبناء على طلب موريس كوربس، أن يعيد لها المعلومات السرية التي قدمتها له.</w:t>
            </w:r>
          </w:p>
        </w:tc>
        <w:tc>
          <w:tcPr>
            <w:tcW w:w="5569" w:type="dxa"/>
          </w:tcPr>
          <w:p w14:paraId="3E330447" w14:textId="77777777" w:rsidR="00F66FE4" w:rsidRPr="00AE56AB" w:rsidRDefault="00F66FE4" w:rsidP="00F66FE4">
            <w:pPr>
              <w:pBdr>
                <w:top w:val="nil"/>
                <w:left w:val="nil"/>
                <w:bottom w:val="nil"/>
                <w:right w:val="nil"/>
                <w:between w:val="nil"/>
              </w:pBdr>
              <w:tabs>
                <w:tab w:val="left" w:pos="360"/>
              </w:tabs>
              <w:spacing w:before="240"/>
              <w:jc w:val="both"/>
            </w:pPr>
            <w:r w:rsidRPr="00AE56AB">
              <w:rPr>
                <w:b/>
              </w:rPr>
              <w:lastRenderedPageBreak/>
              <w:t>9: Confidentiality</w:t>
            </w:r>
            <w:r w:rsidRPr="00AE56AB">
              <w:t xml:space="preserve">. Contractor will maintain, and cause each of its employees and others it involves in performing its obligations under this Contract to maintain, the </w:t>
            </w:r>
            <w:r w:rsidRPr="00AE56AB">
              <w:lastRenderedPageBreak/>
              <w:t>confidentiality of: (</w:t>
            </w:r>
            <w:proofErr w:type="spellStart"/>
            <w:r w:rsidRPr="00AE56AB">
              <w:t>i</w:t>
            </w:r>
            <w:proofErr w:type="spellEnd"/>
            <w:r w:rsidRPr="00AE56AB">
              <w:t>) any information Mercy Corps</w:t>
            </w:r>
            <w:r>
              <w:t xml:space="preserve"> Europe</w:t>
            </w:r>
            <w:r w:rsidRPr="00AE56AB">
              <w:t xml:space="preserve"> provides to Contractor that Mercy Corps</w:t>
            </w:r>
            <w:r>
              <w:t xml:space="preserve"> Europe</w:t>
            </w:r>
            <w:r w:rsidRPr="00AE56AB">
              <w:t xml:space="preserve"> identifies as confidential; (ii) the terms and conditions of this Contract; and (iii) nonpublic information regarding Mercy Corps</w:t>
            </w:r>
            <w:r>
              <w:t xml:space="preserve"> Europe</w:t>
            </w:r>
            <w:r w:rsidRPr="00AE56AB">
              <w:t>’ policies and practices. Upon Mercy Corps</w:t>
            </w:r>
            <w:r>
              <w:t xml:space="preserve"> Europe</w:t>
            </w:r>
            <w:r w:rsidRPr="00AE56AB">
              <w:t>’ request, Contractor will return to Mercy Corps</w:t>
            </w:r>
            <w:r>
              <w:t xml:space="preserve"> Europe</w:t>
            </w:r>
            <w:r w:rsidRPr="00AE56AB">
              <w:t xml:space="preserve"> all confidential information provided by Mercy Corps</w:t>
            </w:r>
            <w:r>
              <w:t xml:space="preserve"> Europe</w:t>
            </w:r>
            <w:r w:rsidRPr="00AE56AB">
              <w:t xml:space="preserve"> to Contractor.</w:t>
            </w:r>
          </w:p>
          <w:p w14:paraId="4637E9EA" w14:textId="77777777" w:rsidR="00F66FE4" w:rsidRPr="00F35549" w:rsidRDefault="00F66FE4" w:rsidP="00F66FE4">
            <w:pPr>
              <w:rPr>
                <w:rFonts w:asciiTheme="majorBidi" w:hAnsiTheme="majorBidi" w:cstheme="majorBidi"/>
                <w:b/>
                <w:bCs/>
                <w:sz w:val="28"/>
                <w:szCs w:val="28"/>
                <w:rtl/>
              </w:rPr>
            </w:pPr>
          </w:p>
        </w:tc>
      </w:tr>
      <w:tr w:rsidR="00F66FE4" w:rsidRPr="00F35549" w14:paraId="176DF129" w14:textId="77777777" w:rsidTr="00B00E75">
        <w:tc>
          <w:tcPr>
            <w:tcW w:w="5346" w:type="dxa"/>
          </w:tcPr>
          <w:p w14:paraId="58AF4454" w14:textId="77777777" w:rsidR="00F66FE4" w:rsidRPr="00C2647B" w:rsidRDefault="00F66FE4" w:rsidP="00F66FE4">
            <w:pPr>
              <w:bidi/>
              <w:jc w:val="both"/>
              <w:rPr>
                <w:rFonts w:cstheme="minorHAnsi"/>
                <w:sz w:val="24"/>
                <w:szCs w:val="24"/>
                <w:rtl/>
              </w:rPr>
            </w:pPr>
            <w:r w:rsidRPr="00C2647B">
              <w:rPr>
                <w:rFonts w:cstheme="minorHAnsi" w:hint="cs"/>
                <w:sz w:val="24"/>
                <w:szCs w:val="24"/>
                <w:rtl/>
              </w:rPr>
              <w:lastRenderedPageBreak/>
              <w:t>10</w:t>
            </w:r>
            <w:r w:rsidRPr="00C2647B">
              <w:rPr>
                <w:rFonts w:cstheme="minorHAnsi"/>
                <w:b/>
                <w:bCs/>
                <w:sz w:val="24"/>
                <w:szCs w:val="24"/>
                <w:rtl/>
              </w:rPr>
              <w:t>: التعويض:</w:t>
            </w:r>
          </w:p>
          <w:p w14:paraId="56DD3EE1" w14:textId="77777777" w:rsidR="00F66FE4" w:rsidRPr="00C2647B" w:rsidRDefault="00F66FE4" w:rsidP="00F66FE4">
            <w:pPr>
              <w:bidi/>
              <w:jc w:val="both"/>
              <w:rPr>
                <w:rFonts w:cstheme="minorHAnsi"/>
                <w:sz w:val="24"/>
                <w:szCs w:val="24"/>
                <w:rtl/>
              </w:rPr>
            </w:pPr>
            <w:r w:rsidRPr="00C2647B">
              <w:rPr>
                <w:rFonts w:cstheme="minorHAnsi"/>
                <w:sz w:val="24"/>
                <w:szCs w:val="24"/>
                <w:rtl/>
              </w:rPr>
              <w:t>سيقوم الم</w:t>
            </w:r>
            <w:r w:rsidRPr="00C2647B">
              <w:rPr>
                <w:rFonts w:cstheme="minorHAnsi" w:hint="cs"/>
                <w:sz w:val="24"/>
                <w:szCs w:val="24"/>
                <w:rtl/>
              </w:rPr>
              <w:t>قاول</w:t>
            </w:r>
            <w:r w:rsidRPr="00C2647B">
              <w:rPr>
                <w:rFonts w:cstheme="minorHAnsi"/>
                <w:sz w:val="24"/>
                <w:szCs w:val="24"/>
                <w:rtl/>
              </w:rPr>
              <w:t xml:space="preserve"> بتعويض </w:t>
            </w:r>
            <w:r w:rsidRPr="00C2647B">
              <w:rPr>
                <w:rFonts w:cstheme="minorHAnsi" w:hint="cs"/>
                <w:sz w:val="24"/>
                <w:szCs w:val="24"/>
                <w:rtl/>
              </w:rPr>
              <w:t xml:space="preserve">وإبراء ذمة كل من </w:t>
            </w:r>
            <w:r w:rsidRPr="00C2647B">
              <w:rPr>
                <w:rFonts w:cstheme="minorHAnsi"/>
                <w:sz w:val="24"/>
                <w:szCs w:val="24"/>
                <w:rtl/>
              </w:rPr>
              <w:t>ميرسي كور اوروبا والمالك وأي من موظفيهم ومدرائهم وموظفيهم ووكلائهم وممثليهم ( كل منهما" المعوض</w:t>
            </w:r>
            <w:r w:rsidRPr="00C2647B">
              <w:rPr>
                <w:rFonts w:cstheme="minorHAnsi" w:hint="cs"/>
                <w:sz w:val="24"/>
                <w:szCs w:val="24"/>
                <w:rtl/>
              </w:rPr>
              <w:t xml:space="preserve"> له</w:t>
            </w:r>
            <w:r w:rsidRPr="00C2647B">
              <w:rPr>
                <w:rFonts w:cstheme="minorHAnsi"/>
                <w:sz w:val="24"/>
                <w:szCs w:val="24"/>
                <w:rtl/>
              </w:rPr>
              <w:t>") وأن يكف عنهم الأضرار وعن أي من وجميع الخسائر والمطالبات والأضرار والمطلوبات وأي تحريات لل</w:t>
            </w:r>
            <w:r w:rsidRPr="00C2647B">
              <w:rPr>
                <w:rFonts w:cstheme="minorHAnsi" w:hint="cs"/>
                <w:sz w:val="24"/>
                <w:szCs w:val="24"/>
                <w:rtl/>
              </w:rPr>
              <w:t>جهات المانحة</w:t>
            </w:r>
            <w:r w:rsidRPr="00C2647B">
              <w:rPr>
                <w:rFonts w:cstheme="minorHAnsi"/>
                <w:sz w:val="24"/>
                <w:szCs w:val="24"/>
                <w:rtl/>
              </w:rPr>
              <w:t xml:space="preserve"> أو حكومية وغرامات أو عقوبات أو المصاريف المرتبطة بها و(تشمل المصاريف الطارئة والعرضية أو الأضرار المترتبة عليها وأتعاب المحامي المناسبة، سواء تم تكبدها في التحريات والمحاكمة أو الإستئناف أو خلافة) تحملها بواسطة أي ممن تم تعويضهم أو تأكيدها مقابل أي ممن تم تعويضهم بواسطة أي طرف ثالث ( أو في حالة مطالبة المالك ضد ميرسي كور اوروبا ، فإن المطالبة المقدمة من المالك)، أو المقاول تنشأ عن إهمال أو تغافل أو سوء التصرف المتعمد من جانب الم</w:t>
            </w:r>
            <w:r w:rsidRPr="00C2647B">
              <w:rPr>
                <w:rFonts w:cstheme="minorHAnsi" w:hint="cs"/>
                <w:sz w:val="24"/>
                <w:szCs w:val="24"/>
                <w:rtl/>
              </w:rPr>
              <w:t>قاول</w:t>
            </w:r>
            <w:r w:rsidRPr="00C2647B">
              <w:rPr>
                <w:rFonts w:cstheme="minorHAnsi"/>
                <w:sz w:val="24"/>
                <w:szCs w:val="24"/>
                <w:rtl/>
              </w:rPr>
              <w:t xml:space="preserve"> أو موظفيه أو التي تنشأ عن أي فشل من</w:t>
            </w:r>
            <w:r w:rsidRPr="00C2647B">
              <w:rPr>
                <w:rFonts w:cstheme="minorHAnsi" w:hint="cs"/>
                <w:sz w:val="24"/>
                <w:szCs w:val="24"/>
                <w:rtl/>
              </w:rPr>
              <w:t xml:space="preserve"> جانب</w:t>
            </w:r>
            <w:r w:rsidRPr="00C2647B">
              <w:rPr>
                <w:rFonts w:cstheme="minorHAnsi"/>
                <w:sz w:val="24"/>
                <w:szCs w:val="24"/>
                <w:rtl/>
              </w:rPr>
              <w:t xml:space="preserve"> الم</w:t>
            </w:r>
            <w:r w:rsidRPr="00C2647B">
              <w:rPr>
                <w:rFonts w:cstheme="minorHAnsi" w:hint="cs"/>
                <w:sz w:val="24"/>
                <w:szCs w:val="24"/>
                <w:rtl/>
              </w:rPr>
              <w:t>قاول</w:t>
            </w:r>
            <w:r w:rsidRPr="00C2647B">
              <w:rPr>
                <w:rFonts w:cstheme="minorHAnsi"/>
                <w:sz w:val="24"/>
                <w:szCs w:val="24"/>
                <w:rtl/>
              </w:rPr>
              <w:t xml:space="preserve"> أو أي من ممثليه عن الأداء التام لإلتزاماته والضمانات التي ينص عليها هذا العقد، شريطة أن لا يتوفر هذا التعويض، كما هو بالنسبة إلى أي تعويض، وإلى المدى الذي تكون فيه هذه الخسائر والمطالبات والخصوم أو المصاريف المرتبطة ناشئة عن الإهمال التام أو عن سوء السلوك المقصود لهؤلاء المعوض</w:t>
            </w:r>
            <w:r w:rsidRPr="00C2647B">
              <w:rPr>
                <w:rFonts w:cstheme="minorHAnsi" w:hint="cs"/>
                <w:sz w:val="24"/>
                <w:szCs w:val="24"/>
                <w:rtl/>
              </w:rPr>
              <w:t xml:space="preserve"> لهم</w:t>
            </w:r>
            <w:r w:rsidRPr="00C2647B">
              <w:rPr>
                <w:rFonts w:cstheme="minorHAnsi"/>
                <w:sz w:val="24"/>
                <w:szCs w:val="24"/>
                <w:rtl/>
              </w:rPr>
              <w:t xml:space="preserve">. </w:t>
            </w:r>
          </w:p>
        </w:tc>
        <w:tc>
          <w:tcPr>
            <w:tcW w:w="5569" w:type="dxa"/>
          </w:tcPr>
          <w:p w14:paraId="00C21AF4" w14:textId="77777777" w:rsidR="00F66FE4" w:rsidRPr="00215BE5" w:rsidRDefault="00F66FE4" w:rsidP="00F66FE4">
            <w:pPr>
              <w:pBdr>
                <w:top w:val="nil"/>
                <w:left w:val="nil"/>
                <w:bottom w:val="nil"/>
                <w:right w:val="nil"/>
                <w:between w:val="nil"/>
              </w:pBdr>
              <w:tabs>
                <w:tab w:val="left" w:pos="360"/>
              </w:tabs>
              <w:spacing w:before="240"/>
              <w:jc w:val="both"/>
            </w:pPr>
            <w:r w:rsidRPr="00215BE5">
              <w:rPr>
                <w:b/>
              </w:rPr>
              <w:t>10: Indemnification</w:t>
            </w:r>
            <w:r w:rsidRPr="00215BE5">
              <w:t>.   Contractor will indemnify Mercy Corps Europe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190B49E" w14:textId="77777777" w:rsidR="00F66FE4" w:rsidRPr="00495964" w:rsidRDefault="00F66FE4" w:rsidP="00F66FE4">
            <w:pPr>
              <w:rPr>
                <w:rFonts w:asciiTheme="majorBidi" w:hAnsiTheme="majorBidi" w:cstheme="majorBidi"/>
                <w:b/>
                <w:bCs/>
                <w:sz w:val="24"/>
                <w:szCs w:val="24"/>
                <w:rtl/>
              </w:rPr>
            </w:pPr>
          </w:p>
        </w:tc>
      </w:tr>
      <w:tr w:rsidR="00F66FE4" w:rsidRPr="00F35549" w14:paraId="7EBCE3B5" w14:textId="77777777" w:rsidTr="00B00E75">
        <w:tc>
          <w:tcPr>
            <w:tcW w:w="5346" w:type="dxa"/>
          </w:tcPr>
          <w:p w14:paraId="6FC9761D" w14:textId="77777777" w:rsidR="00F66FE4" w:rsidRPr="00C2647B" w:rsidRDefault="00F66FE4" w:rsidP="00F66FE4">
            <w:pPr>
              <w:bidi/>
              <w:jc w:val="both"/>
              <w:rPr>
                <w:rFonts w:cstheme="minorHAnsi"/>
                <w:sz w:val="24"/>
                <w:szCs w:val="24"/>
              </w:rPr>
            </w:pPr>
          </w:p>
          <w:p w14:paraId="1EC53248" w14:textId="77777777" w:rsidR="00F66FE4" w:rsidRPr="00C2647B" w:rsidRDefault="00F66FE4" w:rsidP="00F66FE4">
            <w:pPr>
              <w:bidi/>
              <w:jc w:val="both"/>
              <w:rPr>
                <w:rFonts w:cstheme="minorHAnsi"/>
                <w:sz w:val="24"/>
                <w:szCs w:val="24"/>
                <w:rtl/>
              </w:rPr>
            </w:pPr>
            <w:r w:rsidRPr="00C2647B">
              <w:rPr>
                <w:rFonts w:cstheme="minorHAnsi" w:hint="cs"/>
                <w:sz w:val="24"/>
                <w:szCs w:val="24"/>
                <w:rtl/>
              </w:rPr>
              <w:t>11</w:t>
            </w:r>
            <w:r w:rsidRPr="00C2647B">
              <w:rPr>
                <w:rFonts w:cstheme="minorHAnsi"/>
                <w:b/>
                <w:bCs/>
                <w:sz w:val="24"/>
                <w:szCs w:val="24"/>
                <w:rtl/>
              </w:rPr>
              <w:t>: الإنهاء:</w:t>
            </w:r>
            <w:r w:rsidRPr="00C2647B">
              <w:rPr>
                <w:rFonts w:cstheme="minorHAnsi"/>
                <w:sz w:val="24"/>
                <w:szCs w:val="24"/>
                <w:rtl/>
              </w:rPr>
              <w:t xml:space="preserve"> </w:t>
            </w:r>
            <w:r w:rsidRPr="00C2647B">
              <w:rPr>
                <w:rFonts w:cstheme="minorHAnsi" w:hint="cs"/>
                <w:sz w:val="24"/>
                <w:szCs w:val="24"/>
                <w:rtl/>
              </w:rPr>
              <w:t>ينهى هذا العقد تحت الظروف التالية:</w:t>
            </w:r>
          </w:p>
        </w:tc>
        <w:tc>
          <w:tcPr>
            <w:tcW w:w="5569" w:type="dxa"/>
          </w:tcPr>
          <w:p w14:paraId="0E26BA11" w14:textId="77777777" w:rsidR="00F66FE4" w:rsidRPr="00495964" w:rsidRDefault="00F66FE4" w:rsidP="00F66FE4">
            <w:pPr>
              <w:pBdr>
                <w:top w:val="nil"/>
                <w:left w:val="nil"/>
                <w:bottom w:val="nil"/>
                <w:right w:val="nil"/>
                <w:between w:val="nil"/>
              </w:pBdr>
              <w:tabs>
                <w:tab w:val="left" w:pos="360"/>
              </w:tabs>
              <w:spacing w:before="240"/>
              <w:jc w:val="both"/>
              <w:rPr>
                <w:rtl/>
              </w:rPr>
            </w:pPr>
            <w:r>
              <w:rPr>
                <w:b/>
              </w:rPr>
              <w:t xml:space="preserve">11: Termination.  </w:t>
            </w:r>
            <w:r>
              <w:t>This Contract may be terminated under the following circumstances:</w:t>
            </w:r>
          </w:p>
        </w:tc>
      </w:tr>
      <w:tr w:rsidR="00F66FE4" w:rsidRPr="00F35549" w14:paraId="6CE6D2DB" w14:textId="77777777" w:rsidTr="00B00E75">
        <w:tc>
          <w:tcPr>
            <w:tcW w:w="5346" w:type="dxa"/>
          </w:tcPr>
          <w:p w14:paraId="2F78862C" w14:textId="77777777" w:rsidR="00F66FE4" w:rsidRPr="00C2647B" w:rsidRDefault="00F66FE4" w:rsidP="00F66FE4">
            <w:pPr>
              <w:bidi/>
              <w:jc w:val="both"/>
              <w:rPr>
                <w:rFonts w:cstheme="minorHAnsi"/>
                <w:sz w:val="24"/>
                <w:szCs w:val="24"/>
              </w:rPr>
            </w:pPr>
          </w:p>
          <w:p w14:paraId="3DC023B8" w14:textId="77777777" w:rsidR="00F66FE4" w:rsidRPr="00C2647B" w:rsidRDefault="00F66FE4" w:rsidP="00F66FE4">
            <w:pPr>
              <w:bidi/>
              <w:jc w:val="both"/>
              <w:rPr>
                <w:rFonts w:cstheme="minorHAnsi"/>
                <w:sz w:val="24"/>
                <w:szCs w:val="24"/>
                <w:rtl/>
              </w:rPr>
            </w:pPr>
            <w:r w:rsidRPr="00C2647B">
              <w:rPr>
                <w:rFonts w:cstheme="minorHAnsi" w:hint="cs"/>
                <w:sz w:val="24"/>
                <w:szCs w:val="24"/>
                <w:rtl/>
              </w:rPr>
              <w:t>أ: بواسطة الطرفين وبإتفاق مكتوب بينهما:</w:t>
            </w:r>
          </w:p>
        </w:tc>
        <w:tc>
          <w:tcPr>
            <w:tcW w:w="5569" w:type="dxa"/>
          </w:tcPr>
          <w:p w14:paraId="0F272C9A" w14:textId="77777777" w:rsidR="00F66FE4" w:rsidRPr="008E6C92" w:rsidRDefault="00F66FE4" w:rsidP="00F66FE4">
            <w:pPr>
              <w:pBdr>
                <w:top w:val="nil"/>
                <w:left w:val="nil"/>
                <w:bottom w:val="nil"/>
                <w:right w:val="nil"/>
                <w:between w:val="nil"/>
              </w:pBdr>
              <w:tabs>
                <w:tab w:val="left" w:pos="360"/>
              </w:tabs>
              <w:spacing w:before="240"/>
              <w:jc w:val="both"/>
              <w:rPr>
                <w:rtl/>
              </w:rPr>
            </w:pPr>
            <w:r>
              <w:t>A: by both Parties on mutual written agreement of the Parties;</w:t>
            </w:r>
          </w:p>
        </w:tc>
      </w:tr>
      <w:tr w:rsidR="00F66FE4" w:rsidRPr="00F35549" w14:paraId="7A4A7BC0" w14:textId="77777777" w:rsidTr="00B00E75">
        <w:tc>
          <w:tcPr>
            <w:tcW w:w="5346" w:type="dxa"/>
          </w:tcPr>
          <w:p w14:paraId="6E33FD43" w14:textId="77777777" w:rsidR="00F66FE4" w:rsidRPr="00C2647B" w:rsidRDefault="00F66FE4" w:rsidP="00F66FE4">
            <w:pPr>
              <w:bidi/>
              <w:jc w:val="both"/>
              <w:rPr>
                <w:rFonts w:cstheme="minorHAnsi"/>
                <w:sz w:val="24"/>
                <w:szCs w:val="24"/>
                <w:rtl/>
              </w:rPr>
            </w:pPr>
            <w:r w:rsidRPr="00C2647B">
              <w:rPr>
                <w:rFonts w:cstheme="minorHAnsi" w:hint="cs"/>
                <w:sz w:val="24"/>
                <w:szCs w:val="24"/>
                <w:rtl/>
              </w:rPr>
              <w:t xml:space="preserve">ب: </w:t>
            </w:r>
            <w:r w:rsidRPr="00C2647B">
              <w:rPr>
                <w:rFonts w:cstheme="minorHAnsi"/>
                <w:sz w:val="24"/>
                <w:szCs w:val="24"/>
                <w:rtl/>
              </w:rPr>
              <w:t xml:space="preserve">بواسطة إشعار فوري مكتوب </w:t>
            </w:r>
            <w:r w:rsidRPr="00C2647B">
              <w:rPr>
                <w:rFonts w:cstheme="minorHAnsi" w:hint="cs"/>
                <w:sz w:val="24"/>
                <w:szCs w:val="24"/>
                <w:rtl/>
              </w:rPr>
              <w:t xml:space="preserve">من </w:t>
            </w:r>
            <w:r w:rsidRPr="00C2647B">
              <w:rPr>
                <w:rFonts w:cstheme="minorHAnsi"/>
                <w:sz w:val="24"/>
                <w:szCs w:val="24"/>
                <w:rtl/>
              </w:rPr>
              <w:t xml:space="preserve">ميرسي كور اوروبا في حالة أنهاء </w:t>
            </w:r>
            <w:r w:rsidRPr="00C2647B">
              <w:rPr>
                <w:rFonts w:cstheme="minorHAnsi" w:hint="cs"/>
                <w:sz w:val="24"/>
                <w:szCs w:val="24"/>
                <w:rtl/>
              </w:rPr>
              <w:t>الجهة المانحة ل</w:t>
            </w:r>
            <w:r w:rsidRPr="00C2647B">
              <w:rPr>
                <w:rFonts w:cstheme="minorHAnsi"/>
                <w:sz w:val="24"/>
                <w:szCs w:val="24"/>
                <w:rtl/>
              </w:rPr>
              <w:t>ميرسي كور اوروبا أو سحب التمويل الذي ستستعمله ميرسي كور اوروبا في الدفع للم</w:t>
            </w:r>
            <w:r w:rsidRPr="00C2647B">
              <w:rPr>
                <w:rFonts w:cstheme="minorHAnsi" w:hint="cs"/>
                <w:sz w:val="24"/>
                <w:szCs w:val="24"/>
                <w:rtl/>
              </w:rPr>
              <w:t>قاول بموجب هذا العقد.</w:t>
            </w:r>
          </w:p>
        </w:tc>
        <w:tc>
          <w:tcPr>
            <w:tcW w:w="5569" w:type="dxa"/>
          </w:tcPr>
          <w:p w14:paraId="5B87EE25" w14:textId="77777777" w:rsidR="00F66FE4" w:rsidRPr="00B84E13" w:rsidRDefault="00F66FE4" w:rsidP="00F66FE4">
            <w:pPr>
              <w:pBdr>
                <w:top w:val="nil"/>
                <w:left w:val="nil"/>
                <w:bottom w:val="nil"/>
                <w:right w:val="nil"/>
                <w:between w:val="nil"/>
              </w:pBdr>
              <w:tabs>
                <w:tab w:val="left" w:pos="360"/>
              </w:tabs>
              <w:spacing w:before="240"/>
              <w:jc w:val="both"/>
            </w:pPr>
            <w:r w:rsidRPr="00B84E13">
              <w:t>B: by either Party for its convenience with written notice and after the Termination Notice Period specified in Schedule I has expired;</w:t>
            </w:r>
          </w:p>
          <w:p w14:paraId="08C7F68F" w14:textId="77777777" w:rsidR="00F66FE4" w:rsidRPr="00B84E13" w:rsidRDefault="00F66FE4" w:rsidP="00F66FE4">
            <w:pPr>
              <w:rPr>
                <w:rFonts w:asciiTheme="majorBidi" w:hAnsiTheme="majorBidi" w:cstheme="majorBidi"/>
                <w:b/>
                <w:bCs/>
                <w:rtl/>
              </w:rPr>
            </w:pPr>
          </w:p>
        </w:tc>
      </w:tr>
      <w:tr w:rsidR="00F66FE4" w:rsidRPr="00F35549" w14:paraId="3AB77AC7" w14:textId="77777777" w:rsidTr="00B00E75">
        <w:tc>
          <w:tcPr>
            <w:tcW w:w="5346" w:type="dxa"/>
          </w:tcPr>
          <w:p w14:paraId="167A709C" w14:textId="77777777" w:rsidR="00F66FE4" w:rsidRPr="00C2647B" w:rsidRDefault="00F66FE4" w:rsidP="00F66FE4">
            <w:pPr>
              <w:bidi/>
              <w:jc w:val="both"/>
              <w:rPr>
                <w:rFonts w:cstheme="minorHAnsi"/>
                <w:sz w:val="24"/>
                <w:szCs w:val="24"/>
              </w:rPr>
            </w:pPr>
          </w:p>
          <w:p w14:paraId="723ECDE3" w14:textId="77777777" w:rsidR="00F66FE4" w:rsidRPr="00C2647B" w:rsidRDefault="00F66FE4" w:rsidP="00F66FE4">
            <w:pPr>
              <w:bidi/>
              <w:jc w:val="both"/>
              <w:rPr>
                <w:rFonts w:cstheme="minorHAnsi"/>
                <w:sz w:val="24"/>
                <w:szCs w:val="24"/>
                <w:rtl/>
              </w:rPr>
            </w:pPr>
            <w:r w:rsidRPr="00C2647B">
              <w:rPr>
                <w:rFonts w:cstheme="minorHAnsi" w:hint="cs"/>
                <w:sz w:val="24"/>
                <w:szCs w:val="24"/>
                <w:rtl/>
              </w:rPr>
              <w:t>ج</w:t>
            </w:r>
            <w:r w:rsidRPr="00C2647B">
              <w:rPr>
                <w:rFonts w:cstheme="minorHAnsi"/>
                <w:sz w:val="24"/>
                <w:szCs w:val="24"/>
                <w:rtl/>
              </w:rPr>
              <w:t xml:space="preserve">: بواسطة الطرفين نسبة إلى خرق الطرف الغير منهي لهذا العقد والفشل في تصحيح هذا الخرق في خلال (15) يوم من تقديم إشعار بهذا الخرق. </w:t>
            </w:r>
          </w:p>
        </w:tc>
        <w:tc>
          <w:tcPr>
            <w:tcW w:w="5569" w:type="dxa"/>
          </w:tcPr>
          <w:p w14:paraId="6E6D66A9" w14:textId="77777777" w:rsidR="00F66FE4" w:rsidRPr="00B84E13" w:rsidRDefault="00F66FE4" w:rsidP="00F66FE4">
            <w:pPr>
              <w:pBdr>
                <w:top w:val="nil"/>
                <w:left w:val="nil"/>
                <w:bottom w:val="nil"/>
                <w:right w:val="nil"/>
                <w:between w:val="nil"/>
              </w:pBdr>
              <w:tabs>
                <w:tab w:val="left" w:pos="360"/>
              </w:tabs>
              <w:spacing w:before="240"/>
              <w:jc w:val="both"/>
            </w:pPr>
            <w:r>
              <w:t>C</w:t>
            </w:r>
            <w:r w:rsidRPr="00B84E13">
              <w:t>: by either Party due to the non-terminating Party’s breach of this Contract and failure to correct such breach within 15 days prior notice of such breach;</w:t>
            </w:r>
          </w:p>
          <w:p w14:paraId="7608627E" w14:textId="77777777" w:rsidR="00F66FE4" w:rsidRPr="00B84E13" w:rsidRDefault="00F66FE4" w:rsidP="00F66FE4">
            <w:pPr>
              <w:rPr>
                <w:rFonts w:asciiTheme="majorBidi" w:hAnsiTheme="majorBidi" w:cstheme="majorBidi"/>
                <w:b/>
                <w:bCs/>
                <w:rtl/>
              </w:rPr>
            </w:pPr>
          </w:p>
        </w:tc>
      </w:tr>
      <w:tr w:rsidR="00F66FE4" w:rsidRPr="00F35549" w14:paraId="366DFC51" w14:textId="77777777" w:rsidTr="00B00E75">
        <w:tc>
          <w:tcPr>
            <w:tcW w:w="5346" w:type="dxa"/>
          </w:tcPr>
          <w:p w14:paraId="2BEDF9A3" w14:textId="77777777" w:rsidR="00F66FE4" w:rsidRPr="00C2647B" w:rsidRDefault="00F66FE4" w:rsidP="00F66FE4">
            <w:pPr>
              <w:bidi/>
              <w:jc w:val="both"/>
              <w:rPr>
                <w:rFonts w:cstheme="minorHAnsi"/>
                <w:sz w:val="24"/>
                <w:szCs w:val="24"/>
              </w:rPr>
            </w:pPr>
          </w:p>
          <w:p w14:paraId="638EB7C8" w14:textId="77777777" w:rsidR="00F66FE4" w:rsidRPr="00C2647B" w:rsidRDefault="00F66FE4" w:rsidP="00F66FE4">
            <w:pPr>
              <w:bidi/>
              <w:jc w:val="both"/>
              <w:rPr>
                <w:rFonts w:cstheme="minorHAnsi"/>
                <w:sz w:val="24"/>
                <w:szCs w:val="24"/>
                <w:rtl/>
              </w:rPr>
            </w:pPr>
            <w:r w:rsidRPr="00C2647B">
              <w:rPr>
                <w:rFonts w:cstheme="minorHAnsi" w:hint="cs"/>
                <w:sz w:val="24"/>
                <w:szCs w:val="24"/>
                <w:rtl/>
              </w:rPr>
              <w:t>د</w:t>
            </w:r>
            <w:r w:rsidRPr="00C2647B">
              <w:rPr>
                <w:rFonts w:cstheme="minorHAnsi"/>
                <w:sz w:val="24"/>
                <w:szCs w:val="24"/>
                <w:rtl/>
              </w:rPr>
              <w:t xml:space="preserve">: بواسطة أي من الطرفين وبناء على إشعار مكتوب في حالة القوة القاهرة، ويشمل ذلك أي حدث، حرب قسرية غير معلنة بشكل معقول وتغيير في القانون أو الإجراء الحكومي و إنتفاضة أو الإضراب أو الكوارث الطبيعية أو الحوادث المماثلة أو منع الطرف المنهي من القدرة على الإيفاء بإلتزاماتها التي </w:t>
            </w:r>
            <w:r w:rsidRPr="00C2647B">
              <w:rPr>
                <w:rFonts w:cstheme="minorHAnsi" w:hint="cs"/>
                <w:sz w:val="24"/>
                <w:szCs w:val="24"/>
                <w:rtl/>
              </w:rPr>
              <w:t>ت</w:t>
            </w:r>
            <w:r w:rsidRPr="00C2647B">
              <w:rPr>
                <w:rFonts w:cstheme="minorHAnsi"/>
                <w:sz w:val="24"/>
                <w:szCs w:val="24"/>
                <w:rtl/>
              </w:rPr>
              <w:t xml:space="preserve">نص عليها </w:t>
            </w:r>
            <w:r w:rsidRPr="00C2647B">
              <w:rPr>
                <w:rFonts w:cstheme="minorHAnsi" w:hint="cs"/>
                <w:sz w:val="24"/>
                <w:szCs w:val="24"/>
                <w:rtl/>
              </w:rPr>
              <w:t>هذا العقد</w:t>
            </w:r>
            <w:r w:rsidRPr="00C2647B">
              <w:rPr>
                <w:rFonts w:cstheme="minorHAnsi"/>
                <w:sz w:val="24"/>
                <w:szCs w:val="24"/>
                <w:rtl/>
              </w:rPr>
              <w:t xml:space="preserve">.أو </w:t>
            </w:r>
          </w:p>
        </w:tc>
        <w:tc>
          <w:tcPr>
            <w:tcW w:w="5569" w:type="dxa"/>
          </w:tcPr>
          <w:p w14:paraId="752D5E20" w14:textId="77777777" w:rsidR="00F66FE4" w:rsidRPr="00B84E13" w:rsidRDefault="00F66FE4" w:rsidP="00F66FE4">
            <w:pPr>
              <w:pBdr>
                <w:top w:val="nil"/>
                <w:left w:val="nil"/>
                <w:bottom w:val="nil"/>
                <w:right w:val="nil"/>
                <w:between w:val="nil"/>
              </w:pBdr>
              <w:tabs>
                <w:tab w:val="left" w:pos="360"/>
              </w:tabs>
              <w:spacing w:before="240"/>
              <w:jc w:val="both"/>
            </w:pPr>
            <w:r>
              <w:t>D</w:t>
            </w:r>
            <w:r w:rsidRPr="00B84E13">
              <w:t>: 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6880F619" w14:textId="77777777" w:rsidR="00F66FE4" w:rsidRPr="00B84E13" w:rsidRDefault="00F66FE4" w:rsidP="00F66FE4">
            <w:pPr>
              <w:rPr>
                <w:rFonts w:asciiTheme="majorBidi" w:hAnsiTheme="majorBidi" w:cstheme="majorBidi"/>
                <w:b/>
                <w:bCs/>
                <w:rtl/>
              </w:rPr>
            </w:pPr>
          </w:p>
        </w:tc>
      </w:tr>
      <w:tr w:rsidR="00F66FE4" w:rsidRPr="00F35549" w14:paraId="1F306BF1" w14:textId="77777777" w:rsidTr="00B00E75">
        <w:tc>
          <w:tcPr>
            <w:tcW w:w="5346" w:type="dxa"/>
          </w:tcPr>
          <w:p w14:paraId="34758419" w14:textId="77777777" w:rsidR="00F66FE4" w:rsidRPr="00C2647B" w:rsidRDefault="00F66FE4" w:rsidP="00F66FE4">
            <w:pPr>
              <w:bidi/>
              <w:jc w:val="both"/>
              <w:rPr>
                <w:rFonts w:cstheme="minorHAnsi"/>
                <w:sz w:val="24"/>
                <w:szCs w:val="24"/>
                <w:rtl/>
              </w:rPr>
            </w:pPr>
            <w:r w:rsidRPr="00C2647B">
              <w:rPr>
                <w:rFonts w:cstheme="minorHAnsi" w:hint="cs"/>
                <w:sz w:val="24"/>
                <w:szCs w:val="24"/>
                <w:rtl/>
              </w:rPr>
              <w:t>هـ</w:t>
            </w:r>
            <w:r w:rsidRPr="00C2647B">
              <w:rPr>
                <w:rFonts w:cstheme="minorHAnsi"/>
                <w:sz w:val="24"/>
                <w:szCs w:val="24"/>
                <w:rtl/>
              </w:rPr>
              <w:t>: بواسطة إشعار مكتوب فوري من ميرسي كور اوروبا إذا إستخدمت الأخيرة وبمحض إرادتها الخاصة وقررت بأن الم</w:t>
            </w:r>
            <w:r w:rsidRPr="00C2647B">
              <w:rPr>
                <w:rFonts w:cstheme="minorHAnsi" w:hint="cs"/>
                <w:sz w:val="24"/>
                <w:szCs w:val="24"/>
                <w:rtl/>
              </w:rPr>
              <w:t xml:space="preserve">قاول </w:t>
            </w:r>
            <w:r w:rsidRPr="00C2647B">
              <w:rPr>
                <w:rFonts w:cstheme="minorHAnsi"/>
                <w:sz w:val="24"/>
                <w:szCs w:val="24"/>
                <w:rtl/>
              </w:rPr>
              <w:t xml:space="preserve">قد أو سوف يقوم بإحداث خرق في أي من التزاماته وضماناته وتعهداته أو </w:t>
            </w:r>
            <w:r w:rsidRPr="00C2647B">
              <w:rPr>
                <w:rFonts w:cstheme="minorHAnsi" w:hint="cs"/>
                <w:sz w:val="24"/>
                <w:szCs w:val="24"/>
                <w:rtl/>
              </w:rPr>
              <w:t>قرار</w:t>
            </w:r>
            <w:r w:rsidRPr="00C2647B">
              <w:rPr>
                <w:rFonts w:cstheme="minorHAnsi"/>
                <w:sz w:val="24"/>
                <w:szCs w:val="24"/>
                <w:rtl/>
              </w:rPr>
              <w:t>تها المنصوص عليها في هذ</w:t>
            </w:r>
            <w:r w:rsidRPr="00C2647B">
              <w:rPr>
                <w:rFonts w:cstheme="minorHAnsi" w:hint="cs"/>
                <w:sz w:val="24"/>
                <w:szCs w:val="24"/>
                <w:rtl/>
              </w:rPr>
              <w:t>ه</w:t>
            </w:r>
            <w:r w:rsidRPr="00C2647B">
              <w:rPr>
                <w:rFonts w:cstheme="minorHAnsi"/>
                <w:sz w:val="24"/>
                <w:szCs w:val="24"/>
                <w:rtl/>
              </w:rPr>
              <w:t xml:space="preserve"> ال</w:t>
            </w:r>
            <w:r w:rsidRPr="00C2647B">
              <w:rPr>
                <w:rFonts w:cstheme="minorHAnsi" w:hint="cs"/>
                <w:sz w:val="24"/>
                <w:szCs w:val="24"/>
                <w:rtl/>
              </w:rPr>
              <w:t>عقد</w:t>
            </w:r>
            <w:r w:rsidRPr="00C2647B">
              <w:rPr>
                <w:rFonts w:cstheme="minorHAnsi"/>
                <w:sz w:val="24"/>
                <w:szCs w:val="24"/>
                <w:rtl/>
              </w:rPr>
              <w:t>، وفي هذه الحالة فإن ميرسي كور اوروبا قد تعلق أي و جميع المبالغ المملوكة للم</w:t>
            </w:r>
            <w:r w:rsidRPr="00C2647B">
              <w:rPr>
                <w:rFonts w:cstheme="minorHAnsi" w:hint="cs"/>
                <w:sz w:val="24"/>
                <w:szCs w:val="24"/>
                <w:rtl/>
              </w:rPr>
              <w:t>قاول</w:t>
            </w:r>
            <w:r w:rsidRPr="00C2647B">
              <w:rPr>
                <w:rFonts w:cstheme="minorHAnsi"/>
                <w:sz w:val="24"/>
                <w:szCs w:val="24"/>
                <w:rtl/>
              </w:rPr>
              <w:t xml:space="preserve"> حتى يتم معالجة هذا الخرق.</w:t>
            </w:r>
          </w:p>
        </w:tc>
        <w:tc>
          <w:tcPr>
            <w:tcW w:w="5569" w:type="dxa"/>
          </w:tcPr>
          <w:p w14:paraId="1B59704D" w14:textId="77777777" w:rsidR="00F66FE4" w:rsidRPr="00B84E13" w:rsidRDefault="00F66FE4" w:rsidP="00F66FE4">
            <w:pPr>
              <w:pBdr>
                <w:top w:val="nil"/>
                <w:left w:val="nil"/>
                <w:bottom w:val="nil"/>
                <w:right w:val="nil"/>
                <w:between w:val="nil"/>
              </w:pBdr>
              <w:tabs>
                <w:tab w:val="left" w:pos="360"/>
              </w:tabs>
              <w:spacing w:before="240"/>
              <w:jc w:val="both"/>
            </w:pPr>
            <w:r>
              <w:t>E</w:t>
            </w:r>
            <w:r w:rsidRPr="00B84E13">
              <w:t>: by Mercy Corps Europe immediately upon written notice if Mercy Corps Europe using its sole discretion determines that Contractor has or will breach any of its warranties, covenants or representations in this Contract, in which case Mercy Corps Europe may withhold any and all amounts owed to Contractor until such breach is remedied.</w:t>
            </w:r>
          </w:p>
          <w:p w14:paraId="5135FCCF" w14:textId="77777777" w:rsidR="00F66FE4" w:rsidRPr="0028612F" w:rsidRDefault="00F66FE4" w:rsidP="00F66FE4">
            <w:pPr>
              <w:rPr>
                <w:rFonts w:asciiTheme="majorBidi" w:hAnsiTheme="majorBidi" w:cstheme="majorBidi"/>
                <w:b/>
                <w:bCs/>
                <w:sz w:val="24"/>
                <w:szCs w:val="24"/>
                <w:rtl/>
              </w:rPr>
            </w:pPr>
          </w:p>
        </w:tc>
      </w:tr>
      <w:tr w:rsidR="00F66FE4" w:rsidRPr="00F35549" w14:paraId="37B6D04A" w14:textId="77777777" w:rsidTr="00B00E75">
        <w:tc>
          <w:tcPr>
            <w:tcW w:w="5346" w:type="dxa"/>
          </w:tcPr>
          <w:p w14:paraId="1FA9AEC1" w14:textId="77777777" w:rsidR="00F66FE4" w:rsidRPr="00C2647B" w:rsidRDefault="00F66FE4" w:rsidP="00F66FE4">
            <w:pPr>
              <w:bidi/>
              <w:jc w:val="both"/>
              <w:rPr>
                <w:rFonts w:cstheme="minorHAnsi"/>
                <w:sz w:val="24"/>
                <w:szCs w:val="24"/>
                <w:rtl/>
              </w:rPr>
            </w:pPr>
            <w:r w:rsidRPr="00C2647B">
              <w:rPr>
                <w:rFonts w:cstheme="minorHAnsi"/>
                <w:sz w:val="24"/>
                <w:szCs w:val="24"/>
                <w:rtl/>
              </w:rPr>
              <w:t xml:space="preserve">في حالة </w:t>
            </w:r>
            <w:r w:rsidRPr="00C2647B">
              <w:rPr>
                <w:rFonts w:cstheme="minorHAnsi" w:hint="cs"/>
                <w:sz w:val="24"/>
                <w:szCs w:val="24"/>
                <w:rtl/>
              </w:rPr>
              <w:t>أن يعزى ال</w:t>
            </w:r>
            <w:r w:rsidRPr="00C2647B">
              <w:rPr>
                <w:rFonts w:cstheme="minorHAnsi"/>
                <w:sz w:val="24"/>
                <w:szCs w:val="24"/>
                <w:rtl/>
              </w:rPr>
              <w:t xml:space="preserve">إنهاء </w:t>
            </w:r>
            <w:r w:rsidRPr="00C2647B">
              <w:rPr>
                <w:rFonts w:cstheme="minorHAnsi" w:hint="cs"/>
                <w:sz w:val="24"/>
                <w:szCs w:val="24"/>
                <w:rtl/>
              </w:rPr>
              <w:t xml:space="preserve">لخرق </w:t>
            </w:r>
            <w:r w:rsidRPr="00C2647B">
              <w:rPr>
                <w:rFonts w:cstheme="minorHAnsi"/>
                <w:sz w:val="24"/>
                <w:szCs w:val="24"/>
                <w:rtl/>
              </w:rPr>
              <w:t xml:space="preserve">ميرسي كور اوروبا </w:t>
            </w:r>
            <w:r w:rsidRPr="00C2647B">
              <w:rPr>
                <w:rFonts w:cstheme="minorHAnsi" w:hint="cs"/>
                <w:sz w:val="24"/>
                <w:szCs w:val="24"/>
                <w:rtl/>
              </w:rPr>
              <w:t xml:space="preserve">لهذا العقد، نسبة للقوة القاهرة أو أن يعزى لفقدان التمويل، فإن ميرسي كور اوروبا ستكون ملتزمة </w:t>
            </w:r>
            <w:r w:rsidRPr="00C2647B">
              <w:rPr>
                <w:rFonts w:cstheme="minorHAnsi"/>
                <w:sz w:val="24"/>
                <w:szCs w:val="24"/>
                <w:rtl/>
              </w:rPr>
              <w:t>بالدفع إلى الم</w:t>
            </w:r>
            <w:r w:rsidRPr="00C2647B">
              <w:rPr>
                <w:rFonts w:cstheme="minorHAnsi" w:hint="cs"/>
                <w:sz w:val="24"/>
                <w:szCs w:val="24"/>
                <w:rtl/>
              </w:rPr>
              <w:t>قاول</w:t>
            </w:r>
            <w:r w:rsidRPr="00C2647B">
              <w:rPr>
                <w:rFonts w:cstheme="minorHAnsi"/>
                <w:sz w:val="24"/>
                <w:szCs w:val="24"/>
                <w:rtl/>
              </w:rPr>
              <w:t xml:space="preserve"> عن </w:t>
            </w:r>
            <w:r w:rsidRPr="00C2647B">
              <w:rPr>
                <w:rFonts w:cstheme="minorHAnsi" w:hint="cs"/>
                <w:sz w:val="24"/>
                <w:szCs w:val="24"/>
                <w:rtl/>
              </w:rPr>
              <w:t xml:space="preserve">التكاليف الموالية والمؤيدة والمعقولة للعمل المكتمل والمصاريف التي تم تكبدها بصورة مناسبة قبل الإنهاء. </w:t>
            </w:r>
            <w:r w:rsidRPr="00C2647B">
              <w:rPr>
                <w:rFonts w:cstheme="minorHAnsi"/>
                <w:sz w:val="24"/>
                <w:szCs w:val="24"/>
                <w:rtl/>
              </w:rPr>
              <w:t>إذا قررت ميرسي كور اوروبا بأن الم</w:t>
            </w:r>
            <w:r w:rsidRPr="00C2647B">
              <w:rPr>
                <w:rFonts w:cstheme="minorHAnsi" w:hint="cs"/>
                <w:sz w:val="24"/>
                <w:szCs w:val="24"/>
                <w:rtl/>
              </w:rPr>
              <w:t>ورد</w:t>
            </w:r>
            <w:r w:rsidRPr="00C2647B">
              <w:rPr>
                <w:rFonts w:cstheme="minorHAnsi"/>
                <w:sz w:val="24"/>
                <w:szCs w:val="24"/>
                <w:rtl/>
              </w:rPr>
              <w:t xml:space="preserve"> قد خرق أو سوف يقوم بخرق في أي من ضماناته أو تعهداته أو توكيلاته التي ينص عليها هذا العقد، فإن ميرسي كور اوروبا قد </w:t>
            </w:r>
            <w:r w:rsidRPr="00C2647B">
              <w:rPr>
                <w:rFonts w:cstheme="minorHAnsi" w:hint="cs"/>
                <w:sz w:val="24"/>
                <w:szCs w:val="24"/>
                <w:rtl/>
              </w:rPr>
              <w:t xml:space="preserve">لا </w:t>
            </w:r>
            <w:r w:rsidRPr="00C2647B">
              <w:rPr>
                <w:rFonts w:cstheme="minorHAnsi"/>
                <w:sz w:val="24"/>
                <w:szCs w:val="24"/>
                <w:rtl/>
              </w:rPr>
              <w:t>تكون مسئولة</w:t>
            </w:r>
            <w:r w:rsidRPr="00C2647B">
              <w:rPr>
                <w:rFonts w:cstheme="minorHAnsi" w:hint="cs"/>
                <w:sz w:val="24"/>
                <w:szCs w:val="24"/>
                <w:rtl/>
              </w:rPr>
              <w:t xml:space="preserve"> عن أي نفقات تكبدتها تحسباً لإنهاء أو تعليق.</w:t>
            </w:r>
            <w:r w:rsidRPr="00C2647B">
              <w:rPr>
                <w:rFonts w:cstheme="minorHAnsi"/>
                <w:sz w:val="24"/>
                <w:szCs w:val="24"/>
              </w:rPr>
              <w:t xml:space="preserve"> </w:t>
            </w:r>
          </w:p>
        </w:tc>
        <w:tc>
          <w:tcPr>
            <w:tcW w:w="5569" w:type="dxa"/>
          </w:tcPr>
          <w:p w14:paraId="4BA1F06A" w14:textId="77777777" w:rsidR="00F66FE4" w:rsidRPr="00553A63" w:rsidRDefault="00F66FE4" w:rsidP="00F66FE4">
            <w:pPr>
              <w:tabs>
                <w:tab w:val="left" w:pos="360"/>
              </w:tabs>
              <w:jc w:val="both"/>
              <w:rPr>
                <w:rtl/>
                <w:lang w:bidi="ar-KW"/>
              </w:rPr>
            </w:pPr>
            <w:r w:rsidRPr="00553A63">
              <w:t>In the event of termination due to Contractor’s breach of this Contract or by Contractor for Contractor’s convenience, Mercy Corps Europe will not be obligated to pay Contractor for any partially completed work.  In the event termination is due to Mercy Corps Europe’ breach of this Contract, by Mercy Corps Europe for Mercy Corps Europe’ convenience, due to force majeure event, or due to loss of funding, Mercy Corps Europe will be obligated to pay Contractor for its reasonable, pro-rated costs of work completed and expenses properly incurred prior to termination. However, Mercy Corps Europe will not be responsible for any expenses incurred in anticipation of termination or suspension.</w:t>
            </w:r>
          </w:p>
          <w:p w14:paraId="1E90E53B" w14:textId="77777777" w:rsidR="00F66FE4" w:rsidRPr="00F35549" w:rsidRDefault="00F66FE4" w:rsidP="00F66FE4">
            <w:pPr>
              <w:rPr>
                <w:rFonts w:asciiTheme="majorBidi" w:hAnsiTheme="majorBidi" w:cstheme="majorBidi"/>
                <w:b/>
                <w:bCs/>
                <w:sz w:val="28"/>
                <w:szCs w:val="28"/>
                <w:rtl/>
              </w:rPr>
            </w:pPr>
          </w:p>
        </w:tc>
      </w:tr>
      <w:tr w:rsidR="00F66FE4" w:rsidRPr="00F35549" w14:paraId="76A62B28" w14:textId="77777777" w:rsidTr="00B00E75">
        <w:tc>
          <w:tcPr>
            <w:tcW w:w="5346" w:type="dxa"/>
          </w:tcPr>
          <w:p w14:paraId="7B618823" w14:textId="77777777" w:rsidR="00F66FE4" w:rsidRPr="00FB5F24" w:rsidRDefault="00F66FE4" w:rsidP="00F66FE4">
            <w:pPr>
              <w:bidi/>
              <w:jc w:val="both"/>
              <w:rPr>
                <w:rFonts w:cstheme="minorHAnsi"/>
                <w:sz w:val="24"/>
                <w:szCs w:val="24"/>
                <w:rtl/>
              </w:rPr>
            </w:pPr>
            <w:r w:rsidRPr="00FB5F24">
              <w:rPr>
                <w:rFonts w:cstheme="minorHAnsi"/>
                <w:sz w:val="24"/>
                <w:szCs w:val="24"/>
                <w:rtl/>
              </w:rPr>
              <w:t>إذا قررت ميرسي كور اوروبا بأن الم</w:t>
            </w:r>
            <w:r w:rsidRPr="00FB5F24">
              <w:rPr>
                <w:rFonts w:cstheme="minorHAnsi" w:hint="cs"/>
                <w:sz w:val="24"/>
                <w:szCs w:val="24"/>
                <w:rtl/>
              </w:rPr>
              <w:t>قاول</w:t>
            </w:r>
            <w:r w:rsidRPr="00FB5F24">
              <w:rPr>
                <w:rFonts w:cstheme="minorHAnsi"/>
                <w:sz w:val="24"/>
                <w:szCs w:val="24"/>
                <w:rtl/>
              </w:rPr>
              <w:t xml:space="preserve"> قد خرق أو سوف يقوم بخرق في أي من ضماناته أو تعهداته أو توكيلاته التي ينص عليها هذا العقد، فإن ميرسي كور اوروبا قد تكون مسئولة، بالإضافة إلى أي معالجات أخرى، عن هذا الخرق الموجود في القانون أو أي عدالة، وينهي هذ</w:t>
            </w:r>
            <w:r w:rsidRPr="00FB5F24">
              <w:rPr>
                <w:rFonts w:cstheme="minorHAnsi" w:hint="cs"/>
                <w:sz w:val="24"/>
                <w:szCs w:val="24"/>
                <w:rtl/>
              </w:rPr>
              <w:t>ه</w:t>
            </w:r>
            <w:r w:rsidRPr="00FB5F24">
              <w:rPr>
                <w:rFonts w:cstheme="minorHAnsi"/>
                <w:sz w:val="24"/>
                <w:szCs w:val="24"/>
                <w:rtl/>
              </w:rPr>
              <w:t xml:space="preserve"> ال</w:t>
            </w:r>
            <w:r w:rsidRPr="00FB5F24">
              <w:rPr>
                <w:rFonts w:cstheme="minorHAnsi" w:hint="cs"/>
                <w:sz w:val="24"/>
                <w:szCs w:val="24"/>
                <w:rtl/>
              </w:rPr>
              <w:t>إتفاقية</w:t>
            </w:r>
            <w:r w:rsidRPr="00FB5F24">
              <w:rPr>
                <w:rFonts w:cstheme="minorHAnsi"/>
                <w:sz w:val="24"/>
                <w:szCs w:val="24"/>
                <w:rtl/>
              </w:rPr>
              <w:t>.</w:t>
            </w:r>
            <w:r w:rsidRPr="00FB5F24">
              <w:rPr>
                <w:rFonts w:cstheme="minorHAnsi" w:hint="cs"/>
                <w:sz w:val="24"/>
                <w:szCs w:val="24"/>
                <w:rtl/>
              </w:rPr>
              <w:t xml:space="preserve"> خرق المورد لإلتزاماته التي تنص عليها هذه الإتفاقية سوف ينتج عنه تكبد ميرسي كور اوروبا للأضرار المصفاة بالمبلغ الذي سوف يكون من الصعب تأسيسي وترك ميرسي كور اوروبا دون معالجة مناسبة . ووفقً لذلك، فإن الاطراف يوافقا على الأضرار المصفاة التالية مناسبة على ضوء الأذي الذي سببه هذا الخرق. أدخل المبلغ بالدولار أو بالصيغة الاخرى لتحديد مبلغ الأضرار المصفاة.)</w:t>
            </w:r>
          </w:p>
        </w:tc>
        <w:tc>
          <w:tcPr>
            <w:tcW w:w="5569" w:type="dxa"/>
          </w:tcPr>
          <w:p w14:paraId="67B09E13" w14:textId="77777777" w:rsidR="00F66FE4" w:rsidRPr="00EB3E52" w:rsidRDefault="00F66FE4" w:rsidP="00F66FE4">
            <w:pPr>
              <w:tabs>
                <w:tab w:val="left" w:pos="360"/>
              </w:tabs>
              <w:jc w:val="both"/>
            </w:pPr>
            <w:r w:rsidRPr="00087D26">
              <w:t>[If Mercy Corps</w:t>
            </w:r>
            <w:r>
              <w:t xml:space="preserve"> Europe</w:t>
            </w:r>
            <w:r w:rsidRPr="00087D26">
              <w:t xml:space="preserve"> determines that Contractor has or will breach any of its warranties, covenants or representations in this Contract, Mercy Corps</w:t>
            </w:r>
            <w:r>
              <w:t xml:space="preserve"> Europe</w:t>
            </w:r>
            <w:r w:rsidRPr="00087D26">
              <w:t xml:space="preserve"> may terminate this Contract. Contractor’s breach of its obligations under this Contract will result in Mercy Corps</w:t>
            </w:r>
            <w:r>
              <w:t xml:space="preserve"> Europe</w:t>
            </w:r>
            <w:r w:rsidRPr="00087D26">
              <w:t xml:space="preserve"> incurring damages in an amount that will be difficult to establish and leave Mercy Corps</w:t>
            </w:r>
            <w:r>
              <w:t xml:space="preserve"> Europe</w:t>
            </w:r>
            <w:r w:rsidRPr="00087D26">
              <w:t xml:space="preserve"> without an adequate remedy. Accordingly, the parties agree that the following</w:t>
            </w:r>
            <w:r w:rsidRPr="00EB3E52">
              <w:t xml:space="preserve"> liquidated damages are reasonable in light of the anticipated harm caused by any such breach: [insert dollar amount or other formula for determining the amount of damages].</w:t>
            </w:r>
          </w:p>
          <w:p w14:paraId="7DAD2660" w14:textId="77777777" w:rsidR="00F66FE4" w:rsidRPr="00A55BC4" w:rsidRDefault="00F66FE4" w:rsidP="00F66FE4">
            <w:pPr>
              <w:rPr>
                <w:rFonts w:asciiTheme="majorBidi" w:hAnsiTheme="majorBidi" w:cstheme="majorBidi"/>
                <w:b/>
                <w:bCs/>
                <w:sz w:val="24"/>
                <w:szCs w:val="24"/>
                <w:rtl/>
              </w:rPr>
            </w:pPr>
          </w:p>
        </w:tc>
      </w:tr>
      <w:tr w:rsidR="00F66FE4" w:rsidRPr="00F35549" w14:paraId="4AE55FC4" w14:textId="77777777" w:rsidTr="00B00E75">
        <w:tc>
          <w:tcPr>
            <w:tcW w:w="5346" w:type="dxa"/>
          </w:tcPr>
          <w:p w14:paraId="5FD28827" w14:textId="77777777" w:rsidR="00F66FE4" w:rsidRPr="00FB5F24" w:rsidRDefault="00F66FE4" w:rsidP="00F66FE4">
            <w:pPr>
              <w:bidi/>
              <w:jc w:val="both"/>
              <w:rPr>
                <w:rFonts w:cstheme="minorHAnsi"/>
                <w:sz w:val="24"/>
                <w:szCs w:val="24"/>
              </w:rPr>
            </w:pPr>
          </w:p>
          <w:p w14:paraId="2ABE2C4B" w14:textId="77777777" w:rsidR="00F66FE4" w:rsidRPr="00FB5F24" w:rsidRDefault="00F66FE4" w:rsidP="00F66FE4">
            <w:pPr>
              <w:bidi/>
              <w:jc w:val="both"/>
              <w:rPr>
                <w:rFonts w:cstheme="minorHAnsi"/>
                <w:sz w:val="24"/>
                <w:szCs w:val="24"/>
                <w:rtl/>
              </w:rPr>
            </w:pPr>
            <w:r w:rsidRPr="00FB5F24">
              <w:rPr>
                <w:rFonts w:cstheme="minorHAnsi" w:hint="cs"/>
                <w:sz w:val="24"/>
                <w:szCs w:val="24"/>
                <w:rtl/>
              </w:rPr>
              <w:t>12</w:t>
            </w:r>
            <w:r w:rsidRPr="00FB5F24">
              <w:rPr>
                <w:rFonts w:cstheme="minorHAnsi"/>
                <w:b/>
                <w:bCs/>
                <w:sz w:val="24"/>
                <w:szCs w:val="24"/>
                <w:rtl/>
              </w:rPr>
              <w:t>: حل الخلاف:</w:t>
            </w:r>
            <w:r w:rsidRPr="00FB5F24">
              <w:rPr>
                <w:rFonts w:cstheme="minorHAnsi"/>
                <w:sz w:val="24"/>
                <w:szCs w:val="24"/>
                <w:rtl/>
              </w:rPr>
              <w:t xml:space="preserve"> أي خلاف لم يتم حله أو مطالبات سوف يتم تسويتها بالتحكيم الذي يقوم به المركز العالمي لإتخاذ قرار حول هذا الخلاف وفقاً لقوانين التحكيم العالمية. وعدد المحكمين </w:t>
            </w:r>
            <w:r w:rsidRPr="00FB5F24">
              <w:rPr>
                <w:rFonts w:cstheme="minorHAnsi"/>
                <w:sz w:val="24"/>
                <w:szCs w:val="24"/>
                <w:rtl/>
              </w:rPr>
              <w:lastRenderedPageBreak/>
              <w:t>سيكون واحد ومكان التحكيم سيكون ولاية بورتلاند، أوري</w:t>
            </w:r>
            <w:r w:rsidRPr="00FB5F24">
              <w:rPr>
                <w:rFonts w:cstheme="minorHAnsi" w:hint="cs"/>
                <w:sz w:val="24"/>
                <w:szCs w:val="24"/>
                <w:rtl/>
              </w:rPr>
              <w:t>غ</w:t>
            </w:r>
            <w:r w:rsidRPr="00FB5F24">
              <w:rPr>
                <w:rFonts w:cstheme="minorHAnsi"/>
                <w:sz w:val="24"/>
                <w:szCs w:val="24"/>
                <w:rtl/>
              </w:rPr>
              <w:t xml:space="preserve">ون. ولغة التحكيم ستكون اللغة الإنجليزية. </w:t>
            </w:r>
          </w:p>
        </w:tc>
        <w:tc>
          <w:tcPr>
            <w:tcW w:w="5569" w:type="dxa"/>
          </w:tcPr>
          <w:p w14:paraId="5CB5F0D7" w14:textId="77777777" w:rsidR="00F66FE4" w:rsidRPr="00DD0BA9" w:rsidRDefault="00F66FE4" w:rsidP="00DD0BA9">
            <w:pPr>
              <w:pBdr>
                <w:top w:val="nil"/>
                <w:left w:val="nil"/>
                <w:bottom w:val="nil"/>
                <w:right w:val="nil"/>
                <w:between w:val="nil"/>
              </w:pBdr>
              <w:tabs>
                <w:tab w:val="left" w:pos="360"/>
              </w:tabs>
              <w:spacing w:before="240"/>
              <w:jc w:val="both"/>
              <w:rPr>
                <w:rtl/>
              </w:rPr>
            </w:pPr>
            <w:r w:rsidRPr="006957DC">
              <w:rPr>
                <w:b/>
              </w:rPr>
              <w:lastRenderedPageBreak/>
              <w:t>12: Dispute Resolution</w:t>
            </w:r>
            <w:r w:rsidRPr="006957DC">
              <w:t xml:space="preserve">.   Any unresolved dispute or claims will be settled by arbitration administered by the International Centre for Dispute Resolution in accordance with its International Arbitration Rules.  The number of </w:t>
            </w:r>
            <w:r w:rsidRPr="006957DC">
              <w:lastRenderedPageBreak/>
              <w:t>arbitrators will be one.  The place of arbitration will be Portland, Oregon.  The language of the arbitration will be English.</w:t>
            </w:r>
          </w:p>
        </w:tc>
      </w:tr>
      <w:tr w:rsidR="00F66FE4" w:rsidRPr="00F35549" w14:paraId="637FBECE" w14:textId="77777777" w:rsidTr="00B00E75">
        <w:tc>
          <w:tcPr>
            <w:tcW w:w="5346" w:type="dxa"/>
          </w:tcPr>
          <w:p w14:paraId="5C97BF1D" w14:textId="77777777" w:rsidR="00F66FE4" w:rsidRPr="00FB5F24" w:rsidRDefault="00F66FE4" w:rsidP="00F66FE4">
            <w:pPr>
              <w:bidi/>
              <w:jc w:val="both"/>
              <w:rPr>
                <w:rFonts w:cstheme="minorHAnsi"/>
                <w:sz w:val="24"/>
                <w:szCs w:val="24"/>
                <w:rtl/>
              </w:rPr>
            </w:pPr>
          </w:p>
          <w:p w14:paraId="448B9E5E" w14:textId="77777777" w:rsidR="00F66FE4" w:rsidRPr="00FB5F24" w:rsidRDefault="00F66FE4" w:rsidP="00F66FE4">
            <w:pPr>
              <w:bidi/>
              <w:jc w:val="both"/>
              <w:rPr>
                <w:rFonts w:cstheme="minorHAnsi"/>
                <w:sz w:val="24"/>
                <w:szCs w:val="24"/>
                <w:rtl/>
              </w:rPr>
            </w:pPr>
            <w:r w:rsidRPr="00FB5F24">
              <w:rPr>
                <w:rFonts w:cstheme="minorHAnsi" w:hint="cs"/>
                <w:b/>
                <w:bCs/>
                <w:sz w:val="24"/>
                <w:szCs w:val="24"/>
                <w:rtl/>
              </w:rPr>
              <w:t>13:</w:t>
            </w:r>
            <w:r w:rsidRPr="00FB5F24">
              <w:rPr>
                <w:rFonts w:cstheme="minorHAnsi"/>
                <w:b/>
                <w:bCs/>
                <w:sz w:val="24"/>
                <w:szCs w:val="24"/>
                <w:rtl/>
              </w:rPr>
              <w:t>الوصول للدفاتر والسجلات:</w:t>
            </w:r>
            <w:r w:rsidRPr="00FB5F24">
              <w:rPr>
                <w:rFonts w:cstheme="minorHAnsi"/>
                <w:sz w:val="24"/>
                <w:szCs w:val="24"/>
                <w:rtl/>
              </w:rPr>
              <w:t xml:space="preserve"> سيكون لشركة ميرسي كور اوروبا و</w:t>
            </w:r>
            <w:r w:rsidRPr="00FB5F24">
              <w:rPr>
                <w:rFonts w:cstheme="minorHAnsi" w:hint="cs"/>
                <w:sz w:val="24"/>
                <w:szCs w:val="24"/>
                <w:rtl/>
              </w:rPr>
              <w:t>جهاتها المانحة لها</w:t>
            </w:r>
            <w:r w:rsidRPr="00FB5F24">
              <w:rPr>
                <w:rFonts w:cstheme="minorHAnsi"/>
                <w:sz w:val="24"/>
                <w:szCs w:val="24"/>
                <w:rtl/>
              </w:rPr>
              <w:t xml:space="preserve"> ( بما فيهم، إذا طبق، المراقب العام للأمم المتحدة والوكالة الأميركية للتنمية الدولية) وأي من ممثليها المعنيين الحق في الوصول </w:t>
            </w:r>
            <w:r w:rsidRPr="00FB5F24">
              <w:rPr>
                <w:rFonts w:cstheme="minorHAnsi" w:hint="cs"/>
                <w:sz w:val="24"/>
                <w:szCs w:val="24"/>
                <w:rtl/>
              </w:rPr>
              <w:t>والإضطلاع ع</w:t>
            </w:r>
            <w:r w:rsidRPr="00FB5F24">
              <w:rPr>
                <w:rFonts w:cstheme="minorHAnsi"/>
                <w:sz w:val="24"/>
                <w:szCs w:val="24"/>
                <w:rtl/>
              </w:rPr>
              <w:t>لى أي دفتر ومستندات وأوراق وسجلات تتصل مباشرة ب</w:t>
            </w:r>
            <w:r w:rsidRPr="00FB5F24">
              <w:rPr>
                <w:rFonts w:cstheme="minorHAnsi" w:hint="cs"/>
                <w:sz w:val="24"/>
                <w:szCs w:val="24"/>
                <w:rtl/>
              </w:rPr>
              <w:t xml:space="preserve">هذا العقد </w:t>
            </w:r>
            <w:r w:rsidRPr="00FB5F24">
              <w:rPr>
                <w:rFonts w:cstheme="minorHAnsi"/>
                <w:sz w:val="24"/>
                <w:szCs w:val="24"/>
                <w:rtl/>
              </w:rPr>
              <w:t>لغرض إجراء المراجعة والتدقيق والفحص والمعاملات والإستثناءات.</w:t>
            </w:r>
          </w:p>
        </w:tc>
        <w:tc>
          <w:tcPr>
            <w:tcW w:w="5569" w:type="dxa"/>
          </w:tcPr>
          <w:p w14:paraId="3B474607" w14:textId="77777777" w:rsidR="00F66FE4" w:rsidRPr="006957DC" w:rsidRDefault="00F66FE4" w:rsidP="00F66FE4">
            <w:pPr>
              <w:pBdr>
                <w:top w:val="nil"/>
                <w:left w:val="nil"/>
                <w:bottom w:val="nil"/>
                <w:right w:val="nil"/>
                <w:between w:val="nil"/>
              </w:pBdr>
              <w:tabs>
                <w:tab w:val="left" w:pos="360"/>
              </w:tabs>
              <w:spacing w:before="240"/>
              <w:jc w:val="both"/>
            </w:pPr>
            <w:r w:rsidRPr="006957DC">
              <w:rPr>
                <w:b/>
              </w:rPr>
              <w:t>13: Access to Books and Records</w:t>
            </w:r>
            <w:r w:rsidRPr="006957DC">
              <w:t>.   Mercy Corps</w:t>
            </w:r>
            <w:r>
              <w:t xml:space="preserve"> Europe</w:t>
            </w:r>
            <w:r w:rsidRPr="006957DC">
              <w:t>, its donors (including, if app</w:t>
            </w:r>
            <w:r>
              <w:t xml:space="preserve">licable, </w:t>
            </w:r>
            <w:r w:rsidRPr="006957DC">
              <w:t>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38565821" w14:textId="77777777" w:rsidR="00F66FE4" w:rsidRPr="00F35549" w:rsidRDefault="00F66FE4" w:rsidP="00F66FE4">
            <w:pPr>
              <w:rPr>
                <w:rFonts w:asciiTheme="majorBidi" w:hAnsiTheme="majorBidi" w:cstheme="majorBidi"/>
                <w:b/>
                <w:bCs/>
                <w:sz w:val="28"/>
                <w:szCs w:val="28"/>
                <w:rtl/>
              </w:rPr>
            </w:pPr>
          </w:p>
        </w:tc>
      </w:tr>
      <w:tr w:rsidR="00F66FE4" w:rsidRPr="00F35549" w14:paraId="49C86D8A" w14:textId="77777777" w:rsidTr="00B00E75">
        <w:tc>
          <w:tcPr>
            <w:tcW w:w="5346" w:type="dxa"/>
          </w:tcPr>
          <w:p w14:paraId="36C7D65A" w14:textId="77777777" w:rsidR="00F66FE4" w:rsidRPr="00FB5F24" w:rsidRDefault="00F66FE4" w:rsidP="00F66FE4">
            <w:pPr>
              <w:bidi/>
              <w:jc w:val="both"/>
              <w:rPr>
                <w:rFonts w:cstheme="minorHAnsi"/>
                <w:sz w:val="24"/>
                <w:szCs w:val="24"/>
              </w:rPr>
            </w:pPr>
          </w:p>
          <w:p w14:paraId="2B771BA7" w14:textId="77777777" w:rsidR="00F66FE4" w:rsidRPr="00FB5F24" w:rsidRDefault="00F66FE4" w:rsidP="00F66FE4">
            <w:pPr>
              <w:bidi/>
              <w:jc w:val="both"/>
              <w:rPr>
                <w:rFonts w:cstheme="minorHAnsi"/>
                <w:sz w:val="24"/>
                <w:szCs w:val="24"/>
                <w:rtl/>
              </w:rPr>
            </w:pPr>
            <w:r w:rsidRPr="00FB5F24">
              <w:rPr>
                <w:rFonts w:cstheme="minorHAnsi"/>
                <w:b/>
                <w:bCs/>
                <w:sz w:val="24"/>
                <w:szCs w:val="24"/>
              </w:rPr>
              <w:t>14</w:t>
            </w:r>
            <w:r w:rsidRPr="00FB5F24">
              <w:rPr>
                <w:rFonts w:cstheme="minorHAnsi"/>
                <w:b/>
                <w:bCs/>
                <w:sz w:val="24"/>
                <w:szCs w:val="24"/>
                <w:rtl/>
              </w:rPr>
              <w:t>: شروط وأحكام المانح الإضافي:</w:t>
            </w:r>
            <w:r w:rsidRPr="00FB5F24">
              <w:rPr>
                <w:rFonts w:cstheme="minorHAnsi"/>
                <w:sz w:val="24"/>
                <w:szCs w:val="24"/>
                <w:rtl/>
              </w:rPr>
              <w:t xml:space="preserve"> شروط المانح</w:t>
            </w:r>
            <w:r w:rsidRPr="00FB5F24">
              <w:rPr>
                <w:rFonts w:cstheme="minorHAnsi"/>
                <w:sz w:val="24"/>
                <w:szCs w:val="24"/>
              </w:rPr>
              <w:t xml:space="preserve"> </w:t>
            </w:r>
            <w:r w:rsidRPr="00FB5F24">
              <w:rPr>
                <w:rFonts w:cstheme="minorHAnsi"/>
                <w:sz w:val="24"/>
                <w:szCs w:val="24"/>
                <w:rtl/>
              </w:rPr>
              <w:t>(إن وجدت) الواردة في الج</w:t>
            </w:r>
            <w:r w:rsidRPr="00FB5F24">
              <w:rPr>
                <w:rFonts w:cstheme="minorHAnsi" w:hint="cs"/>
                <w:sz w:val="24"/>
                <w:szCs w:val="24"/>
                <w:rtl/>
              </w:rPr>
              <w:t>د</w:t>
            </w:r>
            <w:r w:rsidRPr="00FB5F24">
              <w:rPr>
                <w:rFonts w:cstheme="minorHAnsi"/>
                <w:sz w:val="24"/>
                <w:szCs w:val="24"/>
                <w:rtl/>
              </w:rPr>
              <w:t xml:space="preserve">ول (2) المرفق معه تم دمجها في هذا العقد بالإشارة إلى و الإلتزام التام </w:t>
            </w:r>
            <w:r w:rsidRPr="00FB5F24">
              <w:rPr>
                <w:rFonts w:cstheme="minorHAnsi" w:hint="cs"/>
                <w:sz w:val="24"/>
                <w:szCs w:val="24"/>
                <w:rtl/>
              </w:rPr>
              <w:t>للمقاول</w:t>
            </w:r>
            <w:r w:rsidRPr="00FB5F24">
              <w:rPr>
                <w:rFonts w:cstheme="minorHAnsi"/>
                <w:sz w:val="24"/>
                <w:szCs w:val="24"/>
                <w:rtl/>
              </w:rPr>
              <w:t xml:space="preserve"> وميرسي كور اوروبا. وفي حالة وجود إختلاف بين شروط </w:t>
            </w:r>
            <w:r w:rsidRPr="00FB5F24">
              <w:rPr>
                <w:rFonts w:cstheme="minorHAnsi" w:hint="cs"/>
                <w:sz w:val="24"/>
                <w:szCs w:val="24"/>
                <w:rtl/>
              </w:rPr>
              <w:t xml:space="preserve">الجهة </w:t>
            </w:r>
            <w:r w:rsidRPr="00FB5F24">
              <w:rPr>
                <w:rFonts w:cstheme="minorHAnsi"/>
                <w:sz w:val="24"/>
                <w:szCs w:val="24"/>
                <w:rtl/>
              </w:rPr>
              <w:t>الم</w:t>
            </w:r>
            <w:r w:rsidRPr="00FB5F24">
              <w:rPr>
                <w:rFonts w:cstheme="minorHAnsi" w:hint="cs"/>
                <w:sz w:val="24"/>
                <w:szCs w:val="24"/>
                <w:rtl/>
              </w:rPr>
              <w:t xml:space="preserve">انحة </w:t>
            </w:r>
            <w:r w:rsidRPr="00FB5F24">
              <w:rPr>
                <w:rFonts w:cstheme="minorHAnsi"/>
                <w:sz w:val="24"/>
                <w:szCs w:val="24"/>
                <w:rtl/>
              </w:rPr>
              <w:t>وهذا العقد أو أي مستند أخر بين الم</w:t>
            </w:r>
            <w:r w:rsidRPr="00FB5F24">
              <w:rPr>
                <w:rFonts w:cstheme="minorHAnsi" w:hint="cs"/>
                <w:sz w:val="24"/>
                <w:szCs w:val="24"/>
                <w:rtl/>
              </w:rPr>
              <w:t>قاول</w:t>
            </w:r>
            <w:r>
              <w:rPr>
                <w:rFonts w:cstheme="minorHAnsi"/>
                <w:sz w:val="24"/>
                <w:szCs w:val="24"/>
                <w:rtl/>
              </w:rPr>
              <w:t xml:space="preserve"> و</w:t>
            </w:r>
            <w:r>
              <w:rPr>
                <w:rFonts w:cstheme="minorHAnsi" w:hint="cs"/>
                <w:sz w:val="24"/>
                <w:szCs w:val="24"/>
                <w:rtl/>
              </w:rPr>
              <w:t>منظمة</w:t>
            </w:r>
            <w:r w:rsidRPr="00FB5F24">
              <w:rPr>
                <w:rFonts w:cstheme="minorHAnsi"/>
                <w:sz w:val="24"/>
                <w:szCs w:val="24"/>
                <w:rtl/>
              </w:rPr>
              <w:t xml:space="preserve"> ميرسي كور اوروبا، فستسود شروط </w:t>
            </w:r>
            <w:r w:rsidRPr="00FB5F24">
              <w:rPr>
                <w:rFonts w:cstheme="minorHAnsi" w:hint="cs"/>
                <w:sz w:val="24"/>
                <w:szCs w:val="24"/>
                <w:rtl/>
              </w:rPr>
              <w:t xml:space="preserve">الجهة </w:t>
            </w:r>
            <w:r w:rsidRPr="00FB5F24">
              <w:rPr>
                <w:rFonts w:cstheme="minorHAnsi"/>
                <w:sz w:val="24"/>
                <w:szCs w:val="24"/>
                <w:rtl/>
              </w:rPr>
              <w:t>المانح</w:t>
            </w:r>
            <w:r w:rsidRPr="00FB5F24">
              <w:rPr>
                <w:rFonts w:cstheme="minorHAnsi" w:hint="cs"/>
                <w:sz w:val="24"/>
                <w:szCs w:val="24"/>
                <w:rtl/>
              </w:rPr>
              <w:t>ة</w:t>
            </w:r>
            <w:r w:rsidRPr="00FB5F24">
              <w:rPr>
                <w:rFonts w:cstheme="minorHAnsi"/>
                <w:sz w:val="24"/>
                <w:szCs w:val="24"/>
                <w:rtl/>
              </w:rPr>
              <w:t xml:space="preserve">.  </w:t>
            </w:r>
          </w:p>
        </w:tc>
        <w:tc>
          <w:tcPr>
            <w:tcW w:w="5569" w:type="dxa"/>
          </w:tcPr>
          <w:p w14:paraId="136CB129" w14:textId="77777777" w:rsidR="00F66FE4" w:rsidRDefault="00F66FE4" w:rsidP="00F66FE4">
            <w:pPr>
              <w:pBdr>
                <w:top w:val="nil"/>
                <w:left w:val="nil"/>
                <w:bottom w:val="nil"/>
                <w:right w:val="nil"/>
                <w:between w:val="nil"/>
              </w:pBdr>
              <w:tabs>
                <w:tab w:val="left" w:pos="360"/>
              </w:tabs>
              <w:spacing w:before="240"/>
              <w:jc w:val="both"/>
            </w:pPr>
            <w:r>
              <w:rPr>
                <w:b/>
              </w:rPr>
              <w:t>14: Additional Donor Terms and Conditions</w:t>
            </w:r>
            <w:r>
              <w:t>.   The Donor Terms (if any) are incorporated in this Contract by reference and are fully binding on Contractor and Mercy Corps Europe.  In the event of a conflict between the Donor Terms and any other provision of this Contract or any other document between Contractor and Mercy Corps Europe, the Donor Terms will prevail.</w:t>
            </w:r>
          </w:p>
          <w:p w14:paraId="4BD51D0E" w14:textId="77777777" w:rsidR="00F66FE4" w:rsidRPr="00F35549" w:rsidRDefault="00F66FE4" w:rsidP="00F66FE4">
            <w:pPr>
              <w:rPr>
                <w:rFonts w:asciiTheme="majorBidi" w:hAnsiTheme="majorBidi" w:cstheme="majorBidi"/>
                <w:b/>
                <w:bCs/>
                <w:sz w:val="28"/>
                <w:szCs w:val="28"/>
                <w:rtl/>
              </w:rPr>
            </w:pPr>
          </w:p>
        </w:tc>
      </w:tr>
      <w:tr w:rsidR="00F66FE4" w:rsidRPr="00F35549" w14:paraId="33A894BC" w14:textId="77777777" w:rsidTr="00B00E75">
        <w:tc>
          <w:tcPr>
            <w:tcW w:w="5346" w:type="dxa"/>
          </w:tcPr>
          <w:p w14:paraId="291F1D9A" w14:textId="77777777" w:rsidR="00F66FE4" w:rsidRPr="006C5239" w:rsidRDefault="00F66FE4" w:rsidP="00F66FE4">
            <w:pPr>
              <w:bidi/>
              <w:jc w:val="both"/>
              <w:rPr>
                <w:rFonts w:cstheme="minorHAnsi"/>
                <w:sz w:val="24"/>
                <w:szCs w:val="24"/>
                <w:rtl/>
              </w:rPr>
            </w:pPr>
          </w:p>
          <w:p w14:paraId="29BF67F3" w14:textId="77777777" w:rsidR="00F66FE4" w:rsidRPr="006C5239" w:rsidRDefault="00F66FE4" w:rsidP="00F66FE4">
            <w:pPr>
              <w:bidi/>
              <w:jc w:val="both"/>
              <w:rPr>
                <w:rFonts w:cstheme="minorHAnsi"/>
                <w:b/>
                <w:bCs/>
                <w:sz w:val="24"/>
                <w:szCs w:val="24"/>
                <w:rtl/>
              </w:rPr>
            </w:pPr>
            <w:r w:rsidRPr="006C5239">
              <w:rPr>
                <w:rFonts w:cstheme="minorHAnsi" w:hint="cs"/>
                <w:b/>
                <w:bCs/>
                <w:sz w:val="24"/>
                <w:szCs w:val="24"/>
                <w:rtl/>
              </w:rPr>
              <w:t xml:space="preserve">15: فقرات </w:t>
            </w:r>
            <w:r w:rsidRPr="006C5239">
              <w:rPr>
                <w:rFonts w:cstheme="minorHAnsi"/>
                <w:b/>
                <w:bCs/>
                <w:sz w:val="24"/>
                <w:szCs w:val="24"/>
                <w:rtl/>
              </w:rPr>
              <w:t>مت</w:t>
            </w:r>
            <w:r w:rsidRPr="006C5239">
              <w:rPr>
                <w:rFonts w:cstheme="minorHAnsi" w:hint="cs"/>
                <w:b/>
                <w:bCs/>
                <w:sz w:val="24"/>
                <w:szCs w:val="24"/>
                <w:rtl/>
              </w:rPr>
              <w:t>نوعة</w:t>
            </w:r>
            <w:r w:rsidRPr="006C5239">
              <w:rPr>
                <w:rFonts w:cstheme="minorHAnsi"/>
                <w:b/>
                <w:bCs/>
                <w:sz w:val="24"/>
                <w:szCs w:val="24"/>
                <w:rtl/>
              </w:rPr>
              <w:t xml:space="preserve">: </w:t>
            </w:r>
          </w:p>
          <w:p w14:paraId="2F03A84D" w14:textId="77777777" w:rsidR="00F66FE4" w:rsidRPr="006C5239" w:rsidRDefault="00F66FE4" w:rsidP="00F66FE4">
            <w:pPr>
              <w:bidi/>
              <w:jc w:val="both"/>
              <w:rPr>
                <w:rFonts w:cstheme="minorHAnsi"/>
                <w:sz w:val="24"/>
                <w:szCs w:val="24"/>
                <w:rtl/>
              </w:rPr>
            </w:pPr>
            <w:r w:rsidRPr="006C5239">
              <w:rPr>
                <w:rFonts w:cstheme="minorHAnsi"/>
                <w:sz w:val="24"/>
                <w:szCs w:val="24"/>
                <w:rtl/>
              </w:rPr>
              <w:t>أ: س</w:t>
            </w:r>
            <w:r w:rsidRPr="006C5239">
              <w:rPr>
                <w:rFonts w:cstheme="minorHAnsi" w:hint="cs"/>
                <w:sz w:val="24"/>
                <w:szCs w:val="24"/>
                <w:rtl/>
              </w:rPr>
              <w:t>وف يخضع</w:t>
            </w:r>
            <w:r w:rsidRPr="006C5239">
              <w:rPr>
                <w:rFonts w:cstheme="minorHAnsi"/>
                <w:sz w:val="24"/>
                <w:szCs w:val="24"/>
                <w:rtl/>
              </w:rPr>
              <w:t xml:space="preserve"> </w:t>
            </w:r>
            <w:r w:rsidRPr="006C5239">
              <w:rPr>
                <w:rFonts w:cstheme="minorHAnsi" w:hint="cs"/>
                <w:sz w:val="24"/>
                <w:szCs w:val="24"/>
                <w:rtl/>
              </w:rPr>
              <w:t>وي</w:t>
            </w:r>
            <w:r w:rsidRPr="006C5239">
              <w:rPr>
                <w:rFonts w:cstheme="minorHAnsi"/>
                <w:sz w:val="24"/>
                <w:szCs w:val="24"/>
                <w:rtl/>
              </w:rPr>
              <w:t>نظم هذا ال</w:t>
            </w:r>
            <w:r w:rsidRPr="006C5239">
              <w:rPr>
                <w:rFonts w:cstheme="minorHAnsi" w:hint="cs"/>
                <w:sz w:val="24"/>
                <w:szCs w:val="24"/>
                <w:rtl/>
              </w:rPr>
              <w:t>عقد</w:t>
            </w:r>
            <w:r w:rsidRPr="006C5239">
              <w:rPr>
                <w:rFonts w:cstheme="minorHAnsi"/>
                <w:sz w:val="24"/>
                <w:szCs w:val="24"/>
                <w:rtl/>
              </w:rPr>
              <w:t xml:space="preserve"> والحقوق وإلتزامات الأطراف بواسطة وستفسر وفقاً لقوانين ولاية أوريجون (بإستثناء معاهدة الأمم المتحدة علي عقود البيع العالمية للبضائع)، دون ا</w:t>
            </w:r>
            <w:r w:rsidRPr="006C5239">
              <w:rPr>
                <w:rFonts w:cstheme="minorHAnsi" w:hint="cs"/>
                <w:sz w:val="24"/>
                <w:szCs w:val="24"/>
                <w:rtl/>
              </w:rPr>
              <w:t>عتبار</w:t>
            </w:r>
            <w:r w:rsidRPr="006C5239">
              <w:rPr>
                <w:rFonts w:cstheme="minorHAnsi"/>
                <w:sz w:val="24"/>
                <w:szCs w:val="24"/>
                <w:rtl/>
              </w:rPr>
              <w:t xml:space="preserve"> للتضارب في شروط قوانين </w:t>
            </w:r>
            <w:r w:rsidRPr="006C5239">
              <w:rPr>
                <w:rFonts w:cstheme="minorHAnsi" w:hint="cs"/>
                <w:sz w:val="24"/>
                <w:szCs w:val="24"/>
                <w:rtl/>
              </w:rPr>
              <w:t>بشأن ذلك</w:t>
            </w:r>
            <w:r w:rsidRPr="006C5239">
              <w:rPr>
                <w:rFonts w:cstheme="minorHAnsi"/>
                <w:sz w:val="24"/>
                <w:szCs w:val="24"/>
                <w:rtl/>
              </w:rPr>
              <w:t>.</w:t>
            </w:r>
          </w:p>
        </w:tc>
        <w:tc>
          <w:tcPr>
            <w:tcW w:w="5569" w:type="dxa"/>
          </w:tcPr>
          <w:p w14:paraId="3A5C4F57" w14:textId="77777777" w:rsidR="00F66FE4" w:rsidRPr="0029353E" w:rsidRDefault="00F66FE4" w:rsidP="00F66FE4">
            <w:pPr>
              <w:keepNext/>
              <w:pBdr>
                <w:top w:val="nil"/>
                <w:left w:val="nil"/>
                <w:bottom w:val="nil"/>
                <w:right w:val="nil"/>
                <w:between w:val="nil"/>
              </w:pBdr>
              <w:tabs>
                <w:tab w:val="left" w:pos="360"/>
              </w:tabs>
              <w:spacing w:before="240"/>
              <w:jc w:val="both"/>
            </w:pPr>
            <w:r w:rsidRPr="0029353E">
              <w:rPr>
                <w:b/>
              </w:rPr>
              <w:t>15: Miscellaneous</w:t>
            </w:r>
            <w:r w:rsidRPr="0029353E">
              <w:t xml:space="preserve">.   </w:t>
            </w:r>
          </w:p>
          <w:p w14:paraId="025C8D62" w14:textId="77777777" w:rsidR="00F66FE4" w:rsidRPr="00306195" w:rsidRDefault="00F66FE4" w:rsidP="00F66FE4">
            <w:pPr>
              <w:pBdr>
                <w:top w:val="nil"/>
                <w:left w:val="nil"/>
                <w:bottom w:val="nil"/>
                <w:right w:val="nil"/>
                <w:between w:val="nil"/>
              </w:pBdr>
              <w:tabs>
                <w:tab w:val="left" w:pos="360"/>
              </w:tabs>
              <w:spacing w:before="240"/>
              <w:jc w:val="both"/>
              <w:rPr>
                <w:sz w:val="20"/>
                <w:szCs w:val="20"/>
                <w:rtl/>
              </w:rPr>
            </w:pPr>
            <w:r w:rsidRPr="00306195">
              <w:rPr>
                <w:sz w:val="20"/>
                <w:szCs w:val="20"/>
              </w:rPr>
              <w:t xml:space="preserve">A: </w:t>
            </w:r>
            <w:r w:rsidRPr="00306195">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w:t>
            </w:r>
            <w:r>
              <w:t xml:space="preserve"> </w:t>
            </w:r>
            <w:r w:rsidRPr="00306195">
              <w:t xml:space="preserve"> provisions thereof</w:t>
            </w:r>
            <w:r w:rsidRPr="00306195">
              <w:rPr>
                <w:sz w:val="20"/>
                <w:szCs w:val="20"/>
              </w:rPr>
              <w:t>.</w:t>
            </w:r>
          </w:p>
        </w:tc>
      </w:tr>
      <w:tr w:rsidR="00F66FE4" w:rsidRPr="00F35549" w14:paraId="4526514D" w14:textId="77777777" w:rsidTr="00B00E75">
        <w:tc>
          <w:tcPr>
            <w:tcW w:w="5346" w:type="dxa"/>
          </w:tcPr>
          <w:p w14:paraId="655EC99D" w14:textId="77777777" w:rsidR="00F66FE4" w:rsidRPr="006C5239" w:rsidRDefault="00F66FE4" w:rsidP="00F66FE4">
            <w:pPr>
              <w:bidi/>
              <w:jc w:val="both"/>
              <w:rPr>
                <w:rFonts w:cstheme="minorHAnsi"/>
                <w:sz w:val="24"/>
                <w:szCs w:val="24"/>
              </w:rPr>
            </w:pPr>
          </w:p>
          <w:p w14:paraId="00696A4D" w14:textId="77777777" w:rsidR="00F66FE4" w:rsidRPr="006C5239" w:rsidRDefault="00F66FE4" w:rsidP="00F66FE4">
            <w:pPr>
              <w:bidi/>
              <w:jc w:val="both"/>
              <w:rPr>
                <w:rFonts w:cstheme="minorHAnsi"/>
                <w:sz w:val="24"/>
                <w:szCs w:val="24"/>
                <w:rtl/>
              </w:rPr>
            </w:pPr>
            <w:r w:rsidRPr="006C5239">
              <w:rPr>
                <w:rFonts w:cstheme="minorHAnsi"/>
                <w:sz w:val="24"/>
                <w:szCs w:val="24"/>
                <w:rtl/>
              </w:rPr>
              <w:t xml:space="preserve">ب: </w:t>
            </w:r>
            <w:r w:rsidRPr="006C5239">
              <w:rPr>
                <w:rFonts w:cstheme="minorHAnsi" w:hint="cs"/>
                <w:sz w:val="24"/>
                <w:szCs w:val="24"/>
                <w:rtl/>
              </w:rPr>
              <w:t xml:space="preserve">سوف لن يتم التنازل عن أي حق أو إلتزام (ويشمل ذلك الحق في إستلام الأموال المستحقة) دون موافقة </w:t>
            </w:r>
            <w:r w:rsidRPr="006C5239">
              <w:rPr>
                <w:rFonts w:cstheme="minorHAnsi"/>
                <w:sz w:val="24"/>
                <w:szCs w:val="24"/>
                <w:rtl/>
              </w:rPr>
              <w:t xml:space="preserve">مسبقة مكتوبة من ميرسي كور اوروبا </w:t>
            </w:r>
            <w:r w:rsidRPr="006C5239">
              <w:rPr>
                <w:rFonts w:cstheme="minorHAnsi" w:hint="cs"/>
                <w:sz w:val="24"/>
                <w:szCs w:val="24"/>
                <w:rtl/>
              </w:rPr>
              <w:t>و</w:t>
            </w:r>
            <w:r w:rsidRPr="006C5239">
              <w:rPr>
                <w:rFonts w:cstheme="minorHAnsi"/>
                <w:sz w:val="24"/>
                <w:szCs w:val="24"/>
                <w:rtl/>
              </w:rPr>
              <w:t xml:space="preserve">اي تنازل دون هذه الموافقة سيكون لاغي. ومن المحتمل أن تتنازل ميرسي كور اوروبا عن حقوقها التي </w:t>
            </w:r>
            <w:r w:rsidRPr="006C5239">
              <w:rPr>
                <w:rFonts w:cstheme="minorHAnsi" w:hint="cs"/>
                <w:sz w:val="24"/>
                <w:szCs w:val="24"/>
                <w:rtl/>
              </w:rPr>
              <w:t>ي</w:t>
            </w:r>
            <w:r w:rsidRPr="006C5239">
              <w:rPr>
                <w:rFonts w:cstheme="minorHAnsi"/>
                <w:sz w:val="24"/>
                <w:szCs w:val="24"/>
                <w:rtl/>
              </w:rPr>
              <w:t>نص عليها هذا ال</w:t>
            </w:r>
            <w:r w:rsidRPr="006C5239">
              <w:rPr>
                <w:rFonts w:cstheme="minorHAnsi" w:hint="cs"/>
                <w:sz w:val="24"/>
                <w:szCs w:val="24"/>
                <w:rtl/>
              </w:rPr>
              <w:t>عقد</w:t>
            </w:r>
            <w:r w:rsidRPr="006C5239">
              <w:rPr>
                <w:rFonts w:cstheme="minorHAnsi"/>
                <w:sz w:val="24"/>
                <w:szCs w:val="24"/>
                <w:rtl/>
              </w:rPr>
              <w:t>.</w:t>
            </w:r>
          </w:p>
        </w:tc>
        <w:tc>
          <w:tcPr>
            <w:tcW w:w="5569" w:type="dxa"/>
          </w:tcPr>
          <w:p w14:paraId="671FAC6A" w14:textId="77777777" w:rsidR="00F66FE4" w:rsidRPr="0029353E" w:rsidRDefault="00F66FE4" w:rsidP="00F66FE4">
            <w:pPr>
              <w:pBdr>
                <w:top w:val="nil"/>
                <w:left w:val="nil"/>
                <w:bottom w:val="nil"/>
                <w:right w:val="nil"/>
                <w:between w:val="nil"/>
              </w:pBdr>
              <w:tabs>
                <w:tab w:val="left" w:pos="360"/>
              </w:tabs>
              <w:spacing w:before="240"/>
              <w:jc w:val="both"/>
              <w:rPr>
                <w:sz w:val="24"/>
                <w:szCs w:val="24"/>
                <w:rtl/>
              </w:rPr>
            </w:pPr>
            <w:r w:rsidRPr="009E5414">
              <w:t>B: No right or obligation under this Contract (including the right to receive monies due) will be assigned without the prior written consent of Mercy Corps Europe.  Any assignment without such consent will be</w:t>
            </w:r>
            <w:r w:rsidRPr="0016416A">
              <w:rPr>
                <w:sz w:val="24"/>
                <w:szCs w:val="24"/>
              </w:rPr>
              <w:t xml:space="preserve"> void.  Mercy Corps</w:t>
            </w:r>
            <w:r>
              <w:t xml:space="preserve"> Europe</w:t>
            </w:r>
            <w:r w:rsidRPr="0016416A">
              <w:rPr>
                <w:sz w:val="24"/>
                <w:szCs w:val="24"/>
              </w:rPr>
              <w:t xml:space="preserve"> may assign its rights under this Contract.</w:t>
            </w:r>
          </w:p>
        </w:tc>
      </w:tr>
      <w:tr w:rsidR="00F66FE4" w:rsidRPr="00F35549" w14:paraId="1343FA69" w14:textId="77777777" w:rsidTr="00B00E75">
        <w:tc>
          <w:tcPr>
            <w:tcW w:w="5346" w:type="dxa"/>
          </w:tcPr>
          <w:p w14:paraId="6A09C353" w14:textId="77777777" w:rsidR="00F66FE4" w:rsidRPr="006C5239" w:rsidRDefault="00F66FE4" w:rsidP="00F66FE4">
            <w:pPr>
              <w:bidi/>
              <w:jc w:val="both"/>
              <w:rPr>
                <w:rFonts w:cstheme="minorHAnsi"/>
                <w:sz w:val="24"/>
                <w:szCs w:val="24"/>
              </w:rPr>
            </w:pPr>
          </w:p>
          <w:p w14:paraId="13972484" w14:textId="77777777" w:rsidR="00F66FE4" w:rsidRPr="006C5239" w:rsidRDefault="00F66FE4" w:rsidP="00F66FE4">
            <w:pPr>
              <w:bidi/>
              <w:jc w:val="both"/>
              <w:rPr>
                <w:rFonts w:cstheme="minorHAnsi"/>
                <w:sz w:val="24"/>
                <w:szCs w:val="24"/>
                <w:rtl/>
              </w:rPr>
            </w:pPr>
            <w:r w:rsidRPr="006C5239">
              <w:rPr>
                <w:rFonts w:cstheme="minorHAnsi"/>
                <w:sz w:val="24"/>
                <w:szCs w:val="24"/>
                <w:rtl/>
              </w:rPr>
              <w:t>ث: جميع الإشعارات المقدمة بناءاً على شروط ال</w:t>
            </w:r>
            <w:r w:rsidRPr="006C5239">
              <w:rPr>
                <w:rFonts w:cstheme="minorHAnsi" w:hint="cs"/>
                <w:sz w:val="24"/>
                <w:szCs w:val="24"/>
                <w:rtl/>
              </w:rPr>
              <w:t>عقد</w:t>
            </w:r>
            <w:r w:rsidRPr="006C5239">
              <w:rPr>
                <w:rFonts w:cstheme="minorHAnsi"/>
                <w:sz w:val="24"/>
                <w:szCs w:val="24"/>
                <w:rtl/>
              </w:rPr>
              <w:t xml:space="preserve">، يجب أن </w:t>
            </w:r>
            <w:r w:rsidRPr="006C5239">
              <w:rPr>
                <w:rFonts w:cstheme="minorHAnsi" w:hint="cs"/>
                <w:sz w:val="24"/>
                <w:szCs w:val="24"/>
                <w:rtl/>
              </w:rPr>
              <w:t>ت</w:t>
            </w:r>
            <w:r w:rsidRPr="006C5239">
              <w:rPr>
                <w:rFonts w:cstheme="minorHAnsi"/>
                <w:sz w:val="24"/>
                <w:szCs w:val="24"/>
                <w:rtl/>
              </w:rPr>
              <w:t>كون مكتوب</w:t>
            </w:r>
            <w:r w:rsidRPr="006C5239">
              <w:rPr>
                <w:rFonts w:cstheme="minorHAnsi" w:hint="cs"/>
                <w:sz w:val="24"/>
                <w:szCs w:val="24"/>
                <w:rtl/>
              </w:rPr>
              <w:t>ة</w:t>
            </w:r>
            <w:r w:rsidRPr="006C5239">
              <w:rPr>
                <w:rFonts w:cstheme="minorHAnsi"/>
                <w:sz w:val="24"/>
                <w:szCs w:val="24"/>
                <w:rtl/>
              </w:rPr>
              <w:t xml:space="preserve"> و</w:t>
            </w:r>
            <w:r w:rsidRPr="006C5239">
              <w:rPr>
                <w:rFonts w:cstheme="minorHAnsi" w:hint="cs"/>
                <w:sz w:val="24"/>
                <w:szCs w:val="24"/>
                <w:rtl/>
              </w:rPr>
              <w:t>سوف</w:t>
            </w:r>
            <w:r w:rsidRPr="006C5239">
              <w:rPr>
                <w:rFonts w:cstheme="minorHAnsi"/>
                <w:sz w:val="24"/>
                <w:szCs w:val="24"/>
                <w:rtl/>
              </w:rPr>
              <w:t xml:space="preserve"> يتم تسليمه</w:t>
            </w:r>
            <w:r w:rsidRPr="006C5239">
              <w:rPr>
                <w:rFonts w:cstheme="minorHAnsi" w:hint="cs"/>
                <w:sz w:val="24"/>
                <w:szCs w:val="24"/>
                <w:rtl/>
              </w:rPr>
              <w:t>ا</w:t>
            </w:r>
            <w:r w:rsidRPr="006C5239">
              <w:rPr>
                <w:rFonts w:cstheme="minorHAnsi"/>
                <w:sz w:val="24"/>
                <w:szCs w:val="24"/>
                <w:rtl/>
              </w:rPr>
              <w:t xml:space="preserve"> باليد أو بالبريد المسجل أو البريد الإلكتروني أو الفاكس وفقاً لكل معلومات إتصال </w:t>
            </w:r>
            <w:r w:rsidRPr="006C5239">
              <w:rPr>
                <w:rFonts w:cstheme="minorHAnsi" w:hint="cs"/>
                <w:sz w:val="24"/>
                <w:szCs w:val="24"/>
                <w:rtl/>
              </w:rPr>
              <w:t>خاصة ب</w:t>
            </w:r>
            <w:r w:rsidRPr="006C5239">
              <w:rPr>
                <w:rFonts w:cstheme="minorHAnsi"/>
                <w:sz w:val="24"/>
                <w:szCs w:val="24"/>
                <w:rtl/>
              </w:rPr>
              <w:t>كل طرف واردة في الجدول (1). الإشعارات ستعتبر قد سلمت عند إستلامها، شريطة أن تعتبر هذه الإشعارات المرسلة بالبريد الإلكتروني أو الفاكس عند إرسالها (بإستثناء ذلك، إذا لم ترسل خلال ساعات العمل الرسمية الخاصة بالإستلام، ستعتبر مستلمة عند إفتتاح الأعمال في اليوم التالي للإستلام).</w:t>
            </w:r>
          </w:p>
        </w:tc>
        <w:tc>
          <w:tcPr>
            <w:tcW w:w="5569" w:type="dxa"/>
          </w:tcPr>
          <w:p w14:paraId="28609BDE" w14:textId="77777777" w:rsidR="00F66FE4" w:rsidRDefault="00F66FE4" w:rsidP="00F66FE4">
            <w:pPr>
              <w:pBdr>
                <w:top w:val="nil"/>
                <w:left w:val="nil"/>
                <w:bottom w:val="nil"/>
                <w:right w:val="nil"/>
                <w:between w:val="nil"/>
              </w:pBdr>
              <w:tabs>
                <w:tab w:val="left" w:pos="360"/>
              </w:tabs>
              <w:spacing w:before="240"/>
              <w:jc w:val="both"/>
            </w:pPr>
            <w:r w:rsidRPr="004C682F">
              <w:t>C: 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D486B2B" w14:textId="77777777" w:rsidR="00F66FE4" w:rsidRDefault="00F66FE4" w:rsidP="00F66FE4"/>
          <w:p w14:paraId="7E440A16" w14:textId="77777777" w:rsidR="00F66FE4" w:rsidRPr="004C682F" w:rsidRDefault="00F66FE4" w:rsidP="00F66FE4">
            <w:pPr>
              <w:rPr>
                <w:rFonts w:asciiTheme="majorBidi" w:hAnsiTheme="majorBidi" w:cstheme="majorBidi"/>
                <w:b/>
                <w:bCs/>
                <w:rtl/>
              </w:rPr>
            </w:pPr>
          </w:p>
        </w:tc>
      </w:tr>
      <w:tr w:rsidR="00F66FE4" w:rsidRPr="00F35549" w14:paraId="7DE1A511" w14:textId="77777777" w:rsidTr="00B00E75">
        <w:tc>
          <w:tcPr>
            <w:tcW w:w="5346" w:type="dxa"/>
          </w:tcPr>
          <w:p w14:paraId="31EA50E8" w14:textId="77777777" w:rsidR="00F66FE4" w:rsidRPr="006C5239" w:rsidRDefault="00F66FE4" w:rsidP="00F66FE4">
            <w:pPr>
              <w:bidi/>
              <w:jc w:val="both"/>
              <w:rPr>
                <w:rFonts w:cstheme="minorHAnsi"/>
                <w:sz w:val="24"/>
                <w:szCs w:val="24"/>
                <w:rtl/>
              </w:rPr>
            </w:pPr>
            <w:r w:rsidRPr="006C5239">
              <w:rPr>
                <w:rFonts w:cstheme="minorHAnsi"/>
                <w:sz w:val="24"/>
                <w:szCs w:val="24"/>
                <w:rtl/>
              </w:rPr>
              <w:lastRenderedPageBreak/>
              <w:t>ج: الزمن أساسي لكل وأي إلتزام للم</w:t>
            </w:r>
            <w:r w:rsidRPr="006C5239">
              <w:rPr>
                <w:rFonts w:cstheme="minorHAnsi" w:hint="cs"/>
                <w:sz w:val="24"/>
                <w:szCs w:val="24"/>
                <w:rtl/>
              </w:rPr>
              <w:t>قاول</w:t>
            </w:r>
            <w:r w:rsidRPr="006C5239">
              <w:rPr>
                <w:rFonts w:cstheme="minorHAnsi"/>
                <w:sz w:val="24"/>
                <w:szCs w:val="24"/>
                <w:rtl/>
              </w:rPr>
              <w:t xml:space="preserve"> </w:t>
            </w:r>
            <w:r w:rsidRPr="006C5239">
              <w:rPr>
                <w:rFonts w:cstheme="minorHAnsi" w:hint="cs"/>
                <w:sz w:val="24"/>
                <w:szCs w:val="24"/>
                <w:rtl/>
              </w:rPr>
              <w:t>ي</w:t>
            </w:r>
            <w:r w:rsidRPr="006C5239">
              <w:rPr>
                <w:rFonts w:cstheme="minorHAnsi"/>
                <w:sz w:val="24"/>
                <w:szCs w:val="24"/>
                <w:rtl/>
              </w:rPr>
              <w:t xml:space="preserve">نص </w:t>
            </w:r>
            <w:r w:rsidRPr="006C5239">
              <w:rPr>
                <w:rFonts w:cstheme="minorHAnsi" w:hint="cs"/>
                <w:sz w:val="24"/>
                <w:szCs w:val="24"/>
                <w:rtl/>
              </w:rPr>
              <w:t xml:space="preserve">عليها </w:t>
            </w:r>
            <w:r w:rsidRPr="006C5239">
              <w:rPr>
                <w:rFonts w:cstheme="minorHAnsi"/>
                <w:sz w:val="24"/>
                <w:szCs w:val="24"/>
                <w:rtl/>
              </w:rPr>
              <w:t>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w:t>
            </w:r>
          </w:p>
        </w:tc>
        <w:tc>
          <w:tcPr>
            <w:tcW w:w="5569" w:type="dxa"/>
          </w:tcPr>
          <w:p w14:paraId="052EA80E" w14:textId="77777777" w:rsidR="00F66FE4" w:rsidRDefault="00F66FE4" w:rsidP="00F66FE4">
            <w:pPr>
              <w:jc w:val="both"/>
            </w:pPr>
            <w:r>
              <w:t>D</w:t>
            </w:r>
            <w:r w:rsidRPr="004C682F">
              <w:t>: Time is of the essence of each and every obligation of Contractor under this Contract</w:t>
            </w:r>
          </w:p>
          <w:p w14:paraId="69F1D768" w14:textId="77777777" w:rsidR="00F66FE4" w:rsidRPr="004C682F" w:rsidRDefault="00F66FE4" w:rsidP="00F66FE4">
            <w:pPr>
              <w:jc w:val="both"/>
              <w:rPr>
                <w:rFonts w:asciiTheme="majorBidi" w:hAnsiTheme="majorBidi" w:cstheme="majorBidi"/>
                <w:b/>
                <w:bCs/>
                <w:rtl/>
              </w:rPr>
            </w:pPr>
          </w:p>
        </w:tc>
      </w:tr>
      <w:tr w:rsidR="00F66FE4" w:rsidRPr="00F35549" w14:paraId="7856A061" w14:textId="77777777" w:rsidTr="00B00E75">
        <w:tc>
          <w:tcPr>
            <w:tcW w:w="5346" w:type="dxa"/>
          </w:tcPr>
          <w:p w14:paraId="548679C8" w14:textId="77777777" w:rsidR="00F66FE4" w:rsidRPr="006C5239" w:rsidRDefault="00F66FE4" w:rsidP="00F66FE4">
            <w:pPr>
              <w:bidi/>
              <w:jc w:val="both"/>
              <w:rPr>
                <w:rFonts w:cstheme="minorHAnsi"/>
                <w:sz w:val="24"/>
                <w:szCs w:val="24"/>
              </w:rPr>
            </w:pPr>
          </w:p>
          <w:p w14:paraId="45FACA31" w14:textId="77777777" w:rsidR="00F66FE4" w:rsidRPr="006C5239" w:rsidRDefault="00F66FE4" w:rsidP="00F66FE4">
            <w:pPr>
              <w:bidi/>
              <w:jc w:val="both"/>
              <w:rPr>
                <w:rFonts w:cstheme="minorHAnsi"/>
                <w:sz w:val="24"/>
                <w:szCs w:val="24"/>
                <w:rtl/>
              </w:rPr>
            </w:pPr>
            <w:r w:rsidRPr="006C5239">
              <w:rPr>
                <w:rFonts w:cstheme="minorHAnsi"/>
                <w:sz w:val="24"/>
                <w:szCs w:val="24"/>
                <w:rtl/>
              </w:rPr>
              <w:t>ح: في حالة وجود أي شرط من شروط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 xml:space="preserve">عقد </w:t>
            </w:r>
            <w:r w:rsidRPr="006C5239">
              <w:rPr>
                <w:rFonts w:cstheme="minorHAnsi"/>
                <w:sz w:val="24"/>
                <w:szCs w:val="24"/>
                <w:rtl/>
              </w:rPr>
              <w:t xml:space="preserve">ممنوعاً أو غير ساري المفعول بموجب القانون المطبق ، فإن هذا الشرط سيكون غير ساري فقط وللمدى الذي يكون فيه هذا المنع دون إبطال </w:t>
            </w:r>
            <w:r w:rsidRPr="006C5239">
              <w:rPr>
                <w:rFonts w:cstheme="minorHAnsi" w:hint="cs"/>
                <w:sz w:val="24"/>
                <w:szCs w:val="24"/>
                <w:rtl/>
              </w:rPr>
              <w:t>ل</w:t>
            </w:r>
            <w:r w:rsidRPr="006C5239">
              <w:rPr>
                <w:rFonts w:cstheme="minorHAnsi"/>
                <w:sz w:val="24"/>
                <w:szCs w:val="24"/>
                <w:rtl/>
              </w:rPr>
              <w:t xml:space="preserve">لسريان ودون إبطال </w:t>
            </w:r>
            <w:r w:rsidRPr="006C5239">
              <w:rPr>
                <w:rFonts w:cstheme="minorHAnsi" w:hint="cs"/>
                <w:sz w:val="24"/>
                <w:szCs w:val="24"/>
                <w:rtl/>
              </w:rPr>
              <w:t>ل</w:t>
            </w:r>
            <w:r w:rsidRPr="006C5239">
              <w:rPr>
                <w:rFonts w:cstheme="minorHAnsi"/>
                <w:sz w:val="24"/>
                <w:szCs w:val="24"/>
                <w:rtl/>
              </w:rPr>
              <w:t xml:space="preserve">لتذكير بهذا الشرط أو أي شروط متبقية </w:t>
            </w:r>
            <w:r w:rsidRPr="006C5239">
              <w:rPr>
                <w:rFonts w:cstheme="minorHAnsi" w:hint="cs"/>
                <w:sz w:val="24"/>
                <w:szCs w:val="24"/>
                <w:rtl/>
              </w:rPr>
              <w:t xml:space="preserve">أخرى </w:t>
            </w:r>
            <w:r w:rsidRPr="006C5239">
              <w:rPr>
                <w:rFonts w:cstheme="minorHAnsi"/>
                <w:sz w:val="24"/>
                <w:szCs w:val="24"/>
                <w:rtl/>
              </w:rPr>
              <w:t>من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w:t>
            </w:r>
          </w:p>
        </w:tc>
        <w:tc>
          <w:tcPr>
            <w:tcW w:w="5569" w:type="dxa"/>
          </w:tcPr>
          <w:p w14:paraId="412BA027" w14:textId="77777777" w:rsidR="00F66FE4" w:rsidRPr="003A415F" w:rsidRDefault="00F66FE4" w:rsidP="00F66FE4">
            <w:pPr>
              <w:pBdr>
                <w:top w:val="nil"/>
                <w:left w:val="nil"/>
                <w:bottom w:val="nil"/>
                <w:right w:val="nil"/>
                <w:between w:val="nil"/>
              </w:pBdr>
              <w:tabs>
                <w:tab w:val="left" w:pos="360"/>
              </w:tabs>
              <w:spacing w:before="240"/>
              <w:jc w:val="both"/>
            </w:pPr>
            <w:r w:rsidRPr="003A415F">
              <w:t>E: 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1ABD6A7" w14:textId="77777777" w:rsidR="00F66FE4" w:rsidRPr="003A415F" w:rsidRDefault="00F66FE4" w:rsidP="00F66FE4">
            <w:pPr>
              <w:rPr>
                <w:rFonts w:asciiTheme="majorBidi" w:hAnsiTheme="majorBidi" w:cstheme="majorBidi"/>
                <w:b/>
                <w:bCs/>
                <w:rtl/>
              </w:rPr>
            </w:pPr>
          </w:p>
        </w:tc>
      </w:tr>
      <w:tr w:rsidR="00F66FE4" w:rsidRPr="00F35549" w14:paraId="3599044C" w14:textId="77777777" w:rsidTr="00B00E75">
        <w:tc>
          <w:tcPr>
            <w:tcW w:w="5346" w:type="dxa"/>
          </w:tcPr>
          <w:p w14:paraId="2E538FAB" w14:textId="77777777" w:rsidR="00F66FE4" w:rsidRPr="006C5239" w:rsidRDefault="00F66FE4" w:rsidP="00F66FE4">
            <w:pPr>
              <w:bidi/>
              <w:jc w:val="both"/>
              <w:rPr>
                <w:rFonts w:cstheme="minorHAnsi"/>
                <w:sz w:val="24"/>
                <w:szCs w:val="24"/>
              </w:rPr>
            </w:pPr>
          </w:p>
          <w:p w14:paraId="56BB5249" w14:textId="77777777" w:rsidR="00F66FE4" w:rsidRPr="006C5239" w:rsidRDefault="00F66FE4" w:rsidP="00F66FE4">
            <w:pPr>
              <w:bidi/>
              <w:jc w:val="both"/>
              <w:rPr>
                <w:rFonts w:cstheme="minorHAnsi"/>
                <w:sz w:val="24"/>
                <w:szCs w:val="24"/>
                <w:rtl/>
              </w:rPr>
            </w:pPr>
            <w:r w:rsidRPr="006C5239">
              <w:rPr>
                <w:rFonts w:cstheme="minorHAnsi"/>
                <w:sz w:val="24"/>
                <w:szCs w:val="24"/>
                <w:rtl/>
              </w:rPr>
              <w:t>خ: ما لم يذكر خلاف ما ذكر أعلاه، فإن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w:t>
            </w:r>
            <w:r w:rsidRPr="006C5239">
              <w:rPr>
                <w:rFonts w:cstheme="minorHAnsi"/>
                <w:sz w:val="24"/>
                <w:szCs w:val="24"/>
                <w:rtl/>
              </w:rPr>
              <w:t xml:space="preserve"> قد يتم تعديله أو تحديث</w:t>
            </w:r>
            <w:r w:rsidRPr="006C5239">
              <w:rPr>
                <w:rFonts w:cstheme="minorHAnsi" w:hint="cs"/>
                <w:sz w:val="24"/>
                <w:szCs w:val="24"/>
                <w:rtl/>
              </w:rPr>
              <w:t>ه</w:t>
            </w:r>
            <w:r w:rsidRPr="006C5239">
              <w:rPr>
                <w:rFonts w:cstheme="minorHAnsi"/>
                <w:sz w:val="24"/>
                <w:szCs w:val="24"/>
                <w:rtl/>
              </w:rPr>
              <w:t xml:space="preserve"> فقط بمستند مكتوب موقع من الأطراف. و</w:t>
            </w:r>
            <w:r w:rsidRPr="006C5239">
              <w:rPr>
                <w:rFonts w:cstheme="minorHAnsi" w:hint="cs"/>
                <w:sz w:val="24"/>
                <w:szCs w:val="24"/>
                <w:rtl/>
              </w:rPr>
              <w:t>يم</w:t>
            </w:r>
            <w:r w:rsidRPr="006C5239">
              <w:rPr>
                <w:rFonts w:cstheme="minorHAnsi"/>
                <w:sz w:val="24"/>
                <w:szCs w:val="24"/>
                <w:rtl/>
              </w:rPr>
              <w:t>ثل هذ</w:t>
            </w:r>
            <w:r w:rsidRPr="006C5239">
              <w:rPr>
                <w:rFonts w:cstheme="minorHAnsi" w:hint="cs"/>
                <w:sz w:val="24"/>
                <w:szCs w:val="24"/>
                <w:rtl/>
              </w:rPr>
              <w:t>ا</w:t>
            </w:r>
            <w:r w:rsidRPr="006C5239">
              <w:rPr>
                <w:rFonts w:cstheme="minorHAnsi"/>
                <w:sz w:val="24"/>
                <w:szCs w:val="24"/>
                <w:rtl/>
              </w:rPr>
              <w:t xml:space="preserve"> ال</w:t>
            </w:r>
            <w:r w:rsidRPr="006C5239">
              <w:rPr>
                <w:rFonts w:cstheme="minorHAnsi" w:hint="cs"/>
                <w:sz w:val="24"/>
                <w:szCs w:val="24"/>
                <w:rtl/>
              </w:rPr>
              <w:t>عقد صيغة</w:t>
            </w:r>
            <w:r w:rsidRPr="006C5239">
              <w:rPr>
                <w:rFonts w:cstheme="minorHAnsi"/>
                <w:sz w:val="24"/>
                <w:szCs w:val="24"/>
                <w:rtl/>
              </w:rPr>
              <w:t xml:space="preserve"> التعاقد الكامل بين الأطراف فيما يتعلق بموضوع</w:t>
            </w:r>
            <w:r w:rsidRPr="006C5239">
              <w:rPr>
                <w:rFonts w:cstheme="minorHAnsi" w:hint="cs"/>
                <w:sz w:val="24"/>
                <w:szCs w:val="24"/>
                <w:rtl/>
              </w:rPr>
              <w:t>ه</w:t>
            </w:r>
            <w:r w:rsidRPr="006C5239">
              <w:rPr>
                <w:rFonts w:cstheme="minorHAnsi"/>
                <w:sz w:val="24"/>
                <w:szCs w:val="24"/>
                <w:rtl/>
              </w:rPr>
              <w:t xml:space="preserve"> ويلغي أي وكافة الإتفاقيات السابقة والمفاهمات سواء كانت شفهية أو مكتوبة، تتعلق بذلك</w:t>
            </w:r>
            <w:r w:rsidRPr="006C5239">
              <w:rPr>
                <w:rFonts w:cstheme="minorHAnsi" w:hint="cs"/>
                <w:sz w:val="24"/>
                <w:szCs w:val="24"/>
                <w:rtl/>
              </w:rPr>
              <w:t xml:space="preserve"> </w:t>
            </w:r>
            <w:r w:rsidRPr="006C5239">
              <w:rPr>
                <w:rFonts w:cstheme="minorHAnsi"/>
                <w:sz w:val="24"/>
                <w:szCs w:val="24"/>
                <w:rtl/>
              </w:rPr>
              <w:t>الموضوع</w:t>
            </w:r>
            <w:r w:rsidRPr="006C5239">
              <w:rPr>
                <w:rFonts w:cstheme="minorHAnsi" w:hint="cs"/>
                <w:sz w:val="24"/>
                <w:szCs w:val="24"/>
                <w:rtl/>
              </w:rPr>
              <w:t>.</w:t>
            </w:r>
          </w:p>
        </w:tc>
        <w:tc>
          <w:tcPr>
            <w:tcW w:w="5569" w:type="dxa"/>
          </w:tcPr>
          <w:p w14:paraId="6B509914" w14:textId="77777777" w:rsidR="00F66FE4" w:rsidRPr="003A415F" w:rsidRDefault="00F66FE4" w:rsidP="00F66FE4">
            <w:pPr>
              <w:pBdr>
                <w:top w:val="nil"/>
                <w:left w:val="nil"/>
                <w:bottom w:val="nil"/>
                <w:right w:val="nil"/>
                <w:between w:val="nil"/>
              </w:pBdr>
              <w:tabs>
                <w:tab w:val="left" w:pos="360"/>
              </w:tabs>
              <w:spacing w:before="240"/>
              <w:jc w:val="both"/>
            </w:pPr>
            <w:r w:rsidRPr="003A415F">
              <w:t>F: 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0E0D76F3" w14:textId="77777777" w:rsidR="00F66FE4" w:rsidRPr="003A415F" w:rsidRDefault="00F66FE4" w:rsidP="00F66FE4">
            <w:pPr>
              <w:rPr>
                <w:rFonts w:asciiTheme="majorBidi" w:hAnsiTheme="majorBidi" w:cstheme="majorBidi"/>
                <w:b/>
                <w:bCs/>
                <w:rtl/>
              </w:rPr>
            </w:pPr>
          </w:p>
        </w:tc>
      </w:tr>
      <w:tr w:rsidR="00F66FE4" w:rsidRPr="00F35549" w14:paraId="30968E17" w14:textId="77777777" w:rsidTr="00B00E75">
        <w:tc>
          <w:tcPr>
            <w:tcW w:w="5346" w:type="dxa"/>
          </w:tcPr>
          <w:p w14:paraId="4A469E0B" w14:textId="77777777" w:rsidR="00F66FE4" w:rsidRPr="006C5239" w:rsidRDefault="00F66FE4" w:rsidP="00F66FE4">
            <w:pPr>
              <w:bidi/>
              <w:jc w:val="both"/>
              <w:rPr>
                <w:rFonts w:cstheme="minorHAnsi"/>
                <w:sz w:val="24"/>
                <w:szCs w:val="24"/>
              </w:rPr>
            </w:pPr>
          </w:p>
          <w:p w14:paraId="1229DBF3" w14:textId="77777777" w:rsidR="00F66FE4" w:rsidRPr="006C5239" w:rsidRDefault="00F66FE4" w:rsidP="00F66FE4">
            <w:pPr>
              <w:bidi/>
              <w:jc w:val="both"/>
              <w:rPr>
                <w:rFonts w:cstheme="minorHAnsi"/>
                <w:sz w:val="24"/>
                <w:szCs w:val="24"/>
                <w:rtl/>
              </w:rPr>
            </w:pPr>
            <w:r w:rsidRPr="006C5239">
              <w:rPr>
                <w:rFonts w:cstheme="minorHAnsi"/>
                <w:sz w:val="24"/>
                <w:szCs w:val="24"/>
                <w:rtl/>
              </w:rPr>
              <w:t xml:space="preserve">ر: أي فشل من ناحية ميرسي كور اوروبا في الممارسة أو التأخير في ممارسة أي حق وصلاحية وإمتياز أو معالجة </w:t>
            </w:r>
            <w:r w:rsidRPr="006C5239">
              <w:rPr>
                <w:rFonts w:cstheme="minorHAnsi" w:hint="cs"/>
                <w:sz w:val="24"/>
                <w:szCs w:val="24"/>
                <w:rtl/>
              </w:rPr>
              <w:t>ي</w:t>
            </w:r>
            <w:r w:rsidRPr="006C5239">
              <w:rPr>
                <w:rFonts w:cstheme="minorHAnsi"/>
                <w:sz w:val="24"/>
                <w:szCs w:val="24"/>
                <w:rtl/>
              </w:rPr>
              <w:t>نص عليها هذ</w:t>
            </w:r>
            <w:r w:rsidRPr="006C5239">
              <w:rPr>
                <w:rFonts w:cstheme="minorHAnsi" w:hint="cs"/>
                <w:sz w:val="24"/>
                <w:szCs w:val="24"/>
                <w:rtl/>
              </w:rPr>
              <w:t>ا العقد</w:t>
            </w:r>
            <w:r w:rsidRPr="006C5239">
              <w:rPr>
                <w:rFonts w:cstheme="minorHAnsi"/>
                <w:sz w:val="24"/>
                <w:szCs w:val="24"/>
                <w:rtl/>
              </w:rPr>
              <w:t xml:space="preserve"> سوف </w:t>
            </w:r>
            <w:r w:rsidRPr="006C5239">
              <w:rPr>
                <w:rFonts w:cstheme="minorHAnsi" w:hint="cs"/>
                <w:sz w:val="24"/>
                <w:szCs w:val="24"/>
                <w:rtl/>
              </w:rPr>
              <w:t>يكون</w:t>
            </w:r>
            <w:r w:rsidRPr="006C5239">
              <w:rPr>
                <w:rFonts w:cstheme="minorHAnsi"/>
                <w:sz w:val="24"/>
                <w:szCs w:val="24"/>
                <w:rtl/>
              </w:rPr>
              <w:t xml:space="preserve"> بمثابة تنازل عن ذلك، وسوف لن تمنع أي ممارسة جزئية لأي حق أو صلاحية أو إمتياز أو معالجة الممارسة الأخرى أو الإضافية أو ممارسة أي حق أخر أو صلاحية أو إمتياز أو معالجة. والحق والمعالجات التي </w:t>
            </w:r>
            <w:r w:rsidRPr="006C5239">
              <w:rPr>
                <w:rFonts w:cstheme="minorHAnsi" w:hint="cs"/>
                <w:sz w:val="24"/>
                <w:szCs w:val="24"/>
                <w:rtl/>
              </w:rPr>
              <w:t>ي</w:t>
            </w:r>
            <w:r w:rsidRPr="006C5239">
              <w:rPr>
                <w:rFonts w:cstheme="minorHAnsi"/>
                <w:sz w:val="24"/>
                <w:szCs w:val="24"/>
                <w:rtl/>
              </w:rPr>
              <w:t>نص عليها هذ</w:t>
            </w:r>
            <w:r w:rsidRPr="006C5239">
              <w:rPr>
                <w:rFonts w:cstheme="minorHAnsi" w:hint="cs"/>
                <w:sz w:val="24"/>
                <w:szCs w:val="24"/>
                <w:rtl/>
              </w:rPr>
              <w:t xml:space="preserve"> العقد</w:t>
            </w:r>
            <w:r w:rsidRPr="006C5239">
              <w:rPr>
                <w:rFonts w:cstheme="minorHAnsi"/>
                <w:sz w:val="24"/>
                <w:szCs w:val="24"/>
                <w:rtl/>
              </w:rPr>
              <w:t xml:space="preserve"> هي تراكمية و لا </w:t>
            </w:r>
            <w:r w:rsidRPr="006C5239">
              <w:rPr>
                <w:rFonts w:cstheme="minorHAnsi" w:hint="cs"/>
                <w:sz w:val="24"/>
                <w:szCs w:val="24"/>
                <w:rtl/>
              </w:rPr>
              <w:t>ت</w:t>
            </w:r>
            <w:r w:rsidRPr="006C5239">
              <w:rPr>
                <w:rFonts w:cstheme="minorHAnsi"/>
                <w:sz w:val="24"/>
                <w:szCs w:val="24"/>
                <w:rtl/>
              </w:rPr>
              <w:t>ستثنى أي حقوق أو إمتيازات ومعالجات يمكن أن تتوفر بطريقة أخرى لشركة ميرسي كور اوروبا.</w:t>
            </w:r>
          </w:p>
        </w:tc>
        <w:tc>
          <w:tcPr>
            <w:tcW w:w="5569" w:type="dxa"/>
          </w:tcPr>
          <w:p w14:paraId="6AE7A57C" w14:textId="77777777" w:rsidR="00F66FE4" w:rsidRDefault="00F66FE4" w:rsidP="00F66FE4">
            <w:pPr>
              <w:pBdr>
                <w:top w:val="nil"/>
                <w:left w:val="nil"/>
                <w:bottom w:val="nil"/>
                <w:right w:val="nil"/>
                <w:between w:val="nil"/>
              </w:pBdr>
              <w:tabs>
                <w:tab w:val="left" w:pos="360"/>
              </w:tabs>
              <w:spacing w:before="240"/>
              <w:jc w:val="both"/>
            </w:pPr>
            <w:r>
              <w:t>G: No failure on the part of Mercy Corps Europe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 Europe.</w:t>
            </w:r>
          </w:p>
          <w:p w14:paraId="53C46654" w14:textId="77777777" w:rsidR="00F66FE4" w:rsidRPr="00F35549" w:rsidRDefault="00F66FE4" w:rsidP="00F66FE4">
            <w:pPr>
              <w:rPr>
                <w:rFonts w:asciiTheme="majorBidi" w:hAnsiTheme="majorBidi" w:cstheme="majorBidi"/>
                <w:b/>
                <w:bCs/>
                <w:sz w:val="28"/>
                <w:szCs w:val="28"/>
                <w:rtl/>
              </w:rPr>
            </w:pPr>
          </w:p>
        </w:tc>
      </w:tr>
      <w:tr w:rsidR="00F66FE4" w:rsidRPr="00F35549" w14:paraId="3E36A5AE" w14:textId="77777777" w:rsidTr="00B00E75">
        <w:tc>
          <w:tcPr>
            <w:tcW w:w="5346" w:type="dxa"/>
          </w:tcPr>
          <w:p w14:paraId="1AD5DF93" w14:textId="77777777" w:rsidR="00F66FE4" w:rsidRPr="006C5239" w:rsidRDefault="00F66FE4" w:rsidP="00F66FE4">
            <w:pPr>
              <w:bidi/>
              <w:jc w:val="both"/>
              <w:rPr>
                <w:rFonts w:cstheme="minorHAnsi"/>
                <w:sz w:val="24"/>
                <w:szCs w:val="24"/>
              </w:rPr>
            </w:pPr>
          </w:p>
          <w:p w14:paraId="19EECE5D" w14:textId="77777777" w:rsidR="00F66FE4" w:rsidRPr="006C5239" w:rsidRDefault="00F66FE4" w:rsidP="00F66FE4">
            <w:pPr>
              <w:bidi/>
              <w:jc w:val="both"/>
              <w:rPr>
                <w:rFonts w:cstheme="minorHAnsi"/>
                <w:sz w:val="24"/>
                <w:szCs w:val="24"/>
                <w:rtl/>
              </w:rPr>
            </w:pPr>
            <w:r w:rsidRPr="006C5239">
              <w:rPr>
                <w:rFonts w:cstheme="minorHAnsi"/>
                <w:sz w:val="24"/>
                <w:szCs w:val="24"/>
                <w:rtl/>
              </w:rPr>
              <w:t>ز: الضمان والتوكيلات و قرار الخلاف والسرية وشروط التعويض الواردة في هذ</w:t>
            </w:r>
            <w:r w:rsidRPr="006C5239">
              <w:rPr>
                <w:rFonts w:cstheme="minorHAnsi" w:hint="cs"/>
                <w:sz w:val="24"/>
                <w:szCs w:val="24"/>
                <w:rtl/>
              </w:rPr>
              <w:t xml:space="preserve">ا العقد </w:t>
            </w:r>
            <w:r w:rsidRPr="006C5239">
              <w:rPr>
                <w:rFonts w:cstheme="minorHAnsi"/>
                <w:sz w:val="24"/>
                <w:szCs w:val="24"/>
                <w:rtl/>
              </w:rPr>
              <w:t>سوف تظل سارية حتى بعد إنها</w:t>
            </w:r>
            <w:r w:rsidRPr="006C5239">
              <w:rPr>
                <w:rFonts w:cstheme="minorHAnsi" w:hint="cs"/>
                <w:sz w:val="24"/>
                <w:szCs w:val="24"/>
                <w:rtl/>
              </w:rPr>
              <w:t>ئه</w:t>
            </w:r>
            <w:r w:rsidRPr="006C5239">
              <w:rPr>
                <w:rFonts w:cstheme="minorHAnsi"/>
                <w:sz w:val="24"/>
                <w:szCs w:val="24"/>
                <w:rtl/>
              </w:rPr>
              <w:t xml:space="preserve"> وإلغاء إنتهاء صلاحي</w:t>
            </w:r>
            <w:r w:rsidRPr="006C5239">
              <w:rPr>
                <w:rFonts w:cstheme="minorHAnsi" w:hint="cs"/>
                <w:sz w:val="24"/>
                <w:szCs w:val="24"/>
                <w:rtl/>
              </w:rPr>
              <w:t>ته</w:t>
            </w:r>
            <w:r w:rsidRPr="006C5239">
              <w:rPr>
                <w:rFonts w:cstheme="minorHAnsi"/>
                <w:sz w:val="24"/>
                <w:szCs w:val="24"/>
                <w:rtl/>
              </w:rPr>
              <w:t>.</w:t>
            </w:r>
          </w:p>
        </w:tc>
        <w:tc>
          <w:tcPr>
            <w:tcW w:w="5569" w:type="dxa"/>
          </w:tcPr>
          <w:p w14:paraId="796F95F5" w14:textId="77777777" w:rsidR="00F66FE4" w:rsidRDefault="00F66FE4" w:rsidP="00F66FE4">
            <w:pPr>
              <w:pBdr>
                <w:top w:val="nil"/>
                <w:left w:val="nil"/>
                <w:bottom w:val="nil"/>
                <w:right w:val="nil"/>
                <w:between w:val="nil"/>
              </w:pBdr>
              <w:tabs>
                <w:tab w:val="left" w:pos="360"/>
              </w:tabs>
              <w:spacing w:before="240"/>
              <w:jc w:val="both"/>
              <w:rPr>
                <w:sz w:val="24"/>
                <w:szCs w:val="24"/>
              </w:rPr>
            </w:pPr>
            <w:r w:rsidRPr="00303381">
              <w:rPr>
                <w:sz w:val="24"/>
                <w:szCs w:val="24"/>
              </w:rPr>
              <w:t>H: The warranty, representations, dispute resolution, confidentiality and indemnification provisions of this Contract will survive the termination, cancellation of expiration of this Contract.</w:t>
            </w:r>
          </w:p>
          <w:p w14:paraId="48D8BF7B" w14:textId="77777777" w:rsidR="00F66FE4" w:rsidRPr="001C0182" w:rsidRDefault="00F66FE4" w:rsidP="00F66FE4">
            <w:pPr>
              <w:pBdr>
                <w:top w:val="nil"/>
                <w:left w:val="nil"/>
                <w:bottom w:val="nil"/>
                <w:right w:val="nil"/>
                <w:between w:val="nil"/>
              </w:pBdr>
              <w:tabs>
                <w:tab w:val="left" w:pos="360"/>
              </w:tabs>
              <w:spacing w:before="240"/>
              <w:jc w:val="both"/>
              <w:rPr>
                <w:sz w:val="24"/>
                <w:szCs w:val="24"/>
                <w:rtl/>
              </w:rPr>
            </w:pPr>
          </w:p>
        </w:tc>
      </w:tr>
      <w:tr w:rsidR="00F66FE4" w:rsidRPr="00F35549" w14:paraId="30DD4064" w14:textId="77777777" w:rsidTr="00B00E75">
        <w:tc>
          <w:tcPr>
            <w:tcW w:w="5346" w:type="dxa"/>
          </w:tcPr>
          <w:p w14:paraId="517ECF70" w14:textId="77777777" w:rsidR="00F66FE4" w:rsidRPr="006C5239" w:rsidRDefault="00F66FE4" w:rsidP="00F66FE4">
            <w:pPr>
              <w:bidi/>
              <w:jc w:val="both"/>
              <w:rPr>
                <w:rFonts w:cstheme="minorHAnsi"/>
                <w:sz w:val="24"/>
                <w:szCs w:val="24"/>
              </w:rPr>
            </w:pPr>
          </w:p>
          <w:p w14:paraId="08E8E39E" w14:textId="77777777" w:rsidR="00F66FE4" w:rsidRPr="006C5239" w:rsidRDefault="00F66FE4" w:rsidP="00F66FE4">
            <w:pPr>
              <w:bidi/>
              <w:jc w:val="both"/>
              <w:rPr>
                <w:rFonts w:cstheme="minorHAnsi"/>
                <w:sz w:val="24"/>
                <w:szCs w:val="24"/>
              </w:rPr>
            </w:pPr>
            <w:r w:rsidRPr="006C5239">
              <w:rPr>
                <w:rFonts w:cstheme="minorHAnsi" w:hint="cs"/>
                <w:sz w:val="24"/>
                <w:szCs w:val="24"/>
                <w:rtl/>
              </w:rPr>
              <w:t xml:space="preserve">إشهاداً لذلك، فقد تم إبرام وتحرير عقد الخدمة هذا رسمياً في التاريخ المذكور في صدره. </w:t>
            </w:r>
          </w:p>
          <w:p w14:paraId="6970D566" w14:textId="77777777" w:rsidR="00F66FE4" w:rsidRPr="006C5239" w:rsidRDefault="00F66FE4" w:rsidP="00F66FE4">
            <w:pPr>
              <w:bidi/>
              <w:jc w:val="both"/>
              <w:rPr>
                <w:rFonts w:cstheme="minorHAnsi"/>
                <w:sz w:val="24"/>
                <w:szCs w:val="24"/>
              </w:rPr>
            </w:pPr>
          </w:p>
          <w:p w14:paraId="28B7A251" w14:textId="77777777" w:rsidR="00F66FE4" w:rsidRPr="006C5239" w:rsidRDefault="00F66FE4" w:rsidP="00F66FE4">
            <w:pPr>
              <w:bidi/>
              <w:jc w:val="both"/>
              <w:rPr>
                <w:rFonts w:cstheme="minorHAnsi"/>
                <w:sz w:val="24"/>
                <w:szCs w:val="24"/>
              </w:rPr>
            </w:pPr>
          </w:p>
          <w:p w14:paraId="27DAC55C" w14:textId="77777777" w:rsidR="00F66FE4" w:rsidRPr="006C5239" w:rsidRDefault="00F66FE4" w:rsidP="00F66FE4">
            <w:pPr>
              <w:bidi/>
              <w:jc w:val="both"/>
              <w:rPr>
                <w:rFonts w:cstheme="minorHAnsi"/>
                <w:sz w:val="24"/>
                <w:szCs w:val="24"/>
              </w:rPr>
            </w:pPr>
          </w:p>
          <w:p w14:paraId="0ED21C4A" w14:textId="77777777" w:rsidR="00F66FE4" w:rsidRPr="006C5239" w:rsidRDefault="00F66FE4" w:rsidP="00F66FE4">
            <w:pPr>
              <w:bidi/>
              <w:jc w:val="both"/>
              <w:rPr>
                <w:rFonts w:cstheme="minorHAnsi"/>
                <w:sz w:val="24"/>
                <w:szCs w:val="24"/>
                <w:rtl/>
              </w:rPr>
            </w:pPr>
          </w:p>
          <w:p w14:paraId="2D93E966" w14:textId="77777777" w:rsidR="00F66FE4" w:rsidRPr="006C5239" w:rsidRDefault="00F66FE4" w:rsidP="00F66FE4">
            <w:pPr>
              <w:bidi/>
              <w:spacing w:after="100" w:afterAutospacing="1"/>
              <w:jc w:val="both"/>
              <w:rPr>
                <w:rFonts w:cstheme="minorHAnsi"/>
                <w:sz w:val="24"/>
                <w:szCs w:val="24"/>
              </w:rPr>
            </w:pPr>
          </w:p>
          <w:p w14:paraId="1E6DAF78" w14:textId="77777777" w:rsidR="00F66FE4" w:rsidRPr="006C5239" w:rsidRDefault="00F66FE4" w:rsidP="00F66FE4">
            <w:pPr>
              <w:bidi/>
              <w:spacing w:after="100" w:afterAutospacing="1"/>
              <w:jc w:val="both"/>
              <w:rPr>
                <w:rFonts w:cstheme="minorHAnsi"/>
                <w:sz w:val="24"/>
                <w:szCs w:val="24"/>
              </w:rPr>
            </w:pPr>
          </w:p>
          <w:p w14:paraId="70F15805"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 xml:space="preserve">ميرسي كور اوروبا </w:t>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p>
          <w:p w14:paraId="75CAB851"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14:paraId="7D0DE90B"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r w:rsidRPr="006C5239">
              <w:rPr>
                <w:rFonts w:cstheme="minorHAnsi" w:hint="cs"/>
                <w:sz w:val="24"/>
                <w:szCs w:val="24"/>
                <w:rtl/>
              </w:rPr>
              <w:tab/>
            </w:r>
          </w:p>
          <w:p w14:paraId="19B2414F"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p>
          <w:p w14:paraId="66804658" w14:textId="77777777" w:rsidR="00F66FE4" w:rsidRPr="00711FE0" w:rsidRDefault="00F66FE4" w:rsidP="00F66FE4">
            <w:pPr>
              <w:bidi/>
              <w:spacing w:after="100" w:afterAutospacing="1"/>
              <w:jc w:val="both"/>
              <w:rPr>
                <w:rFonts w:cstheme="minorHAnsi"/>
                <w:b/>
                <w:bCs/>
                <w:sz w:val="24"/>
                <w:szCs w:val="24"/>
                <w:rtl/>
              </w:rPr>
            </w:pPr>
            <w:r w:rsidRPr="00711FE0">
              <w:rPr>
                <w:rFonts w:cstheme="minorHAnsi" w:hint="cs"/>
                <w:b/>
                <w:bCs/>
                <w:sz w:val="24"/>
                <w:szCs w:val="24"/>
                <w:rtl/>
              </w:rPr>
              <w:t xml:space="preserve">ميرسي كور اوروبا </w:t>
            </w:r>
            <w:r w:rsidRPr="00711FE0">
              <w:rPr>
                <w:rFonts w:cstheme="minorHAnsi"/>
                <w:b/>
                <w:bCs/>
                <w:sz w:val="24"/>
                <w:szCs w:val="24"/>
                <w:rtl/>
              </w:rPr>
              <w:t>–</w:t>
            </w:r>
            <w:r w:rsidRPr="00711FE0">
              <w:rPr>
                <w:rFonts w:cstheme="minorHAnsi" w:hint="cs"/>
                <w:b/>
                <w:bCs/>
                <w:sz w:val="24"/>
                <w:szCs w:val="24"/>
                <w:rtl/>
              </w:rPr>
              <w:t xml:space="preserve"> المراجعة المالية</w:t>
            </w:r>
            <w:r w:rsidRPr="00711FE0">
              <w:rPr>
                <w:rFonts w:cstheme="minorHAnsi" w:hint="cs"/>
                <w:b/>
                <w:bCs/>
                <w:sz w:val="24"/>
                <w:szCs w:val="24"/>
                <w:rtl/>
              </w:rPr>
              <w:tab/>
            </w:r>
            <w:r w:rsidRPr="00711FE0">
              <w:rPr>
                <w:rFonts w:cstheme="minorHAnsi" w:hint="cs"/>
                <w:b/>
                <w:bCs/>
                <w:sz w:val="24"/>
                <w:szCs w:val="24"/>
                <w:rtl/>
              </w:rPr>
              <w:tab/>
            </w:r>
            <w:r w:rsidRPr="00711FE0">
              <w:rPr>
                <w:rFonts w:cstheme="minorHAnsi" w:hint="cs"/>
                <w:b/>
                <w:bCs/>
                <w:sz w:val="24"/>
                <w:szCs w:val="24"/>
                <w:rtl/>
              </w:rPr>
              <w:tab/>
            </w:r>
          </w:p>
          <w:p w14:paraId="62178538"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14:paraId="3B5E9AB9"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p>
          <w:p w14:paraId="37627BD5"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p>
          <w:p w14:paraId="58355EF0" w14:textId="77777777" w:rsidR="00F66FE4" w:rsidRPr="00711FE0" w:rsidRDefault="00F66FE4" w:rsidP="00F66FE4">
            <w:pPr>
              <w:bidi/>
              <w:spacing w:after="100" w:afterAutospacing="1"/>
              <w:jc w:val="both"/>
              <w:rPr>
                <w:rFonts w:cstheme="minorHAnsi"/>
                <w:b/>
                <w:bCs/>
                <w:sz w:val="24"/>
                <w:szCs w:val="24"/>
                <w:rtl/>
              </w:rPr>
            </w:pPr>
            <w:r w:rsidRPr="00711FE0">
              <w:rPr>
                <w:rFonts w:cstheme="minorHAnsi" w:hint="cs"/>
                <w:b/>
                <w:bCs/>
                <w:sz w:val="24"/>
                <w:szCs w:val="24"/>
                <w:rtl/>
              </w:rPr>
              <w:t xml:space="preserve">المتعاقد: </w:t>
            </w:r>
            <w:r w:rsidRPr="00711FE0">
              <w:rPr>
                <w:rFonts w:cstheme="minorHAnsi" w:hint="cs"/>
                <w:b/>
                <w:bCs/>
                <w:sz w:val="24"/>
                <w:szCs w:val="24"/>
                <w:rtl/>
              </w:rPr>
              <w:tab/>
            </w:r>
            <w:r w:rsidRPr="00711FE0">
              <w:rPr>
                <w:rFonts w:cstheme="minorHAnsi" w:hint="cs"/>
                <w:b/>
                <w:bCs/>
                <w:sz w:val="24"/>
                <w:szCs w:val="24"/>
                <w:rtl/>
              </w:rPr>
              <w:tab/>
            </w:r>
            <w:r w:rsidRPr="00711FE0">
              <w:rPr>
                <w:rFonts w:cstheme="minorHAnsi" w:hint="cs"/>
                <w:b/>
                <w:bCs/>
                <w:sz w:val="24"/>
                <w:szCs w:val="24"/>
                <w:rtl/>
              </w:rPr>
              <w:tab/>
            </w:r>
          </w:p>
          <w:p w14:paraId="1287FEBF"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بواسطة:</w:t>
            </w:r>
            <w:r w:rsidRPr="006C5239">
              <w:rPr>
                <w:rFonts w:cstheme="minorHAnsi" w:hint="cs"/>
                <w:sz w:val="24"/>
                <w:szCs w:val="24"/>
                <w:rtl/>
              </w:rPr>
              <w:tab/>
              <w:t>---------------------------------------------</w:t>
            </w:r>
            <w:r w:rsidRPr="006C5239">
              <w:rPr>
                <w:rFonts w:cstheme="minorHAnsi" w:hint="cs"/>
                <w:sz w:val="24"/>
                <w:szCs w:val="24"/>
                <w:rtl/>
              </w:rPr>
              <w:tab/>
            </w:r>
            <w:r w:rsidRPr="006C5239">
              <w:rPr>
                <w:rFonts w:cstheme="minorHAnsi" w:hint="cs"/>
                <w:sz w:val="24"/>
                <w:szCs w:val="24"/>
                <w:rtl/>
              </w:rPr>
              <w:tab/>
            </w:r>
          </w:p>
          <w:p w14:paraId="0644ABE6"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الإسم:------------------------------------------------</w:t>
            </w:r>
            <w:r w:rsidRPr="006C5239">
              <w:rPr>
                <w:rFonts w:cstheme="minorHAnsi" w:hint="cs"/>
                <w:sz w:val="24"/>
                <w:szCs w:val="24"/>
                <w:rtl/>
              </w:rPr>
              <w:tab/>
            </w:r>
            <w:r w:rsidRPr="006C5239">
              <w:rPr>
                <w:rFonts w:cstheme="minorHAnsi" w:hint="cs"/>
                <w:sz w:val="24"/>
                <w:szCs w:val="24"/>
                <w:rtl/>
              </w:rPr>
              <w:tab/>
            </w:r>
          </w:p>
          <w:p w14:paraId="1383471C" w14:textId="77777777" w:rsidR="00F66FE4" w:rsidRPr="006C5239" w:rsidRDefault="00F66FE4" w:rsidP="00F66FE4">
            <w:pPr>
              <w:bidi/>
              <w:spacing w:after="100" w:afterAutospacing="1"/>
              <w:jc w:val="both"/>
              <w:rPr>
                <w:rFonts w:cstheme="minorHAnsi"/>
                <w:sz w:val="24"/>
                <w:szCs w:val="24"/>
                <w:rtl/>
              </w:rPr>
            </w:pPr>
            <w:r w:rsidRPr="006C5239">
              <w:rPr>
                <w:rFonts w:cstheme="minorHAnsi" w:hint="cs"/>
                <w:sz w:val="24"/>
                <w:szCs w:val="24"/>
                <w:rtl/>
              </w:rPr>
              <w:t>الصفة:-----------------------------------------------</w:t>
            </w:r>
            <w:r w:rsidRPr="006C5239">
              <w:rPr>
                <w:rFonts w:cstheme="minorHAnsi" w:hint="cs"/>
                <w:sz w:val="24"/>
                <w:szCs w:val="24"/>
                <w:rtl/>
              </w:rPr>
              <w:tab/>
            </w:r>
            <w:r w:rsidRPr="006C5239">
              <w:rPr>
                <w:rFonts w:cstheme="minorHAnsi" w:hint="cs"/>
                <w:sz w:val="24"/>
                <w:szCs w:val="24"/>
                <w:rtl/>
              </w:rPr>
              <w:tab/>
            </w:r>
          </w:p>
        </w:tc>
        <w:tc>
          <w:tcPr>
            <w:tcW w:w="5569" w:type="dxa"/>
          </w:tcPr>
          <w:p w14:paraId="2E4BCBA0" w14:textId="77777777" w:rsidR="00F66FE4" w:rsidRDefault="00F66FE4" w:rsidP="00F66FE4">
            <w:pPr>
              <w:keepNext/>
              <w:jc w:val="both"/>
            </w:pPr>
          </w:p>
          <w:p w14:paraId="2CCF736C" w14:textId="77777777" w:rsidR="00F66FE4" w:rsidRPr="00D5490B" w:rsidRDefault="00F66FE4" w:rsidP="00F66FE4">
            <w:pPr>
              <w:keepNext/>
              <w:jc w:val="both"/>
              <w:rPr>
                <w:sz w:val="24"/>
                <w:szCs w:val="24"/>
              </w:rPr>
            </w:pPr>
            <w:r w:rsidRPr="00F34E70">
              <w:t>IN WITNESS WHEREOF, this Service Contract has been</w:t>
            </w:r>
            <w:r w:rsidRPr="00D5490B">
              <w:rPr>
                <w:sz w:val="24"/>
                <w:szCs w:val="24"/>
              </w:rPr>
              <w:t xml:space="preserve"> </w:t>
            </w:r>
            <w:r w:rsidRPr="00F34E70">
              <w:t>duly</w:t>
            </w:r>
            <w:r w:rsidRPr="00D5490B">
              <w:rPr>
                <w:sz w:val="24"/>
                <w:szCs w:val="24"/>
              </w:rPr>
              <w:t xml:space="preserve"> </w:t>
            </w:r>
            <w:r w:rsidRPr="00F34E70">
              <w:t>executed as of the date first written above.</w:t>
            </w:r>
          </w:p>
          <w:p w14:paraId="2D8BB5DA" w14:textId="77777777" w:rsidR="00F66FE4" w:rsidRDefault="00F66FE4" w:rsidP="00F66FE4">
            <w:pPr>
              <w:rPr>
                <w:rFonts w:asciiTheme="majorBidi" w:hAnsiTheme="majorBidi" w:cstheme="majorBidi"/>
                <w:b/>
                <w:bCs/>
                <w:sz w:val="28"/>
                <w:szCs w:val="28"/>
              </w:rPr>
            </w:pPr>
          </w:p>
          <w:p w14:paraId="63CC27D6" w14:textId="77777777" w:rsidR="00F66FE4" w:rsidRDefault="00F66FE4" w:rsidP="00F66FE4">
            <w:pPr>
              <w:rPr>
                <w:rFonts w:asciiTheme="majorBidi" w:hAnsiTheme="majorBidi" w:cstheme="majorBidi"/>
                <w:b/>
                <w:bCs/>
                <w:sz w:val="28"/>
                <w:szCs w:val="28"/>
              </w:rPr>
            </w:pPr>
          </w:p>
          <w:p w14:paraId="2A212D10" w14:textId="77777777" w:rsidR="00F66FE4" w:rsidRDefault="00F66FE4" w:rsidP="00F66FE4">
            <w:pPr>
              <w:rPr>
                <w:rFonts w:asciiTheme="majorBidi" w:hAnsiTheme="majorBidi" w:cstheme="majorBidi"/>
                <w:b/>
                <w:bCs/>
                <w:sz w:val="28"/>
                <w:szCs w:val="28"/>
              </w:rPr>
            </w:pPr>
          </w:p>
          <w:p w14:paraId="55CA7D01" w14:textId="77777777" w:rsidR="00F66FE4" w:rsidRDefault="00F66FE4" w:rsidP="00F66FE4">
            <w:pPr>
              <w:rPr>
                <w:rFonts w:asciiTheme="majorBidi" w:hAnsiTheme="majorBidi" w:cstheme="majorBidi"/>
                <w:b/>
                <w:bCs/>
                <w:sz w:val="28"/>
                <w:szCs w:val="28"/>
              </w:rPr>
            </w:pPr>
          </w:p>
          <w:p w14:paraId="542A600F" w14:textId="77777777" w:rsidR="00F66FE4" w:rsidRDefault="00F66FE4" w:rsidP="00F66FE4">
            <w:pPr>
              <w:rPr>
                <w:rFonts w:asciiTheme="majorBidi" w:hAnsiTheme="majorBidi" w:cstheme="majorBidi"/>
                <w:b/>
                <w:bCs/>
                <w:sz w:val="28"/>
                <w:szCs w:val="28"/>
              </w:rPr>
            </w:pPr>
          </w:p>
          <w:p w14:paraId="78B41156" w14:textId="77777777" w:rsidR="00F66FE4" w:rsidRDefault="00F66FE4" w:rsidP="00F66FE4">
            <w:pPr>
              <w:rPr>
                <w:rFonts w:asciiTheme="majorBidi" w:hAnsiTheme="majorBidi" w:cstheme="majorBidi"/>
                <w:b/>
                <w:bCs/>
                <w:sz w:val="28"/>
                <w:szCs w:val="28"/>
              </w:rPr>
            </w:pPr>
          </w:p>
          <w:p w14:paraId="2F0A140B" w14:textId="77777777" w:rsidR="00F66FE4" w:rsidRDefault="00F66FE4" w:rsidP="00F66FE4">
            <w:pPr>
              <w:keepNext/>
              <w:tabs>
                <w:tab w:val="left" w:pos="4190"/>
                <w:tab w:val="right" w:pos="8640"/>
              </w:tabs>
            </w:pPr>
            <w:r>
              <w:rPr>
                <w:b/>
              </w:rPr>
              <w:t>MERCY CORPS:</w:t>
            </w:r>
            <w:r>
              <w:rPr>
                <w:b/>
              </w:rPr>
              <w:br/>
            </w:r>
          </w:p>
          <w:p w14:paraId="30AFB0F4" w14:textId="77777777" w:rsidR="00F66FE4" w:rsidRDefault="00F66FE4" w:rsidP="00F66FE4">
            <w:pPr>
              <w:tabs>
                <w:tab w:val="left" w:pos="4190"/>
                <w:tab w:val="right" w:pos="8640"/>
              </w:tabs>
            </w:pPr>
            <w:r>
              <w:t xml:space="preserve">By: ----------------------------------------------------                        </w:t>
            </w:r>
            <w:r>
              <w:rPr>
                <w:u w:val="single"/>
              </w:rPr>
              <w:br/>
            </w:r>
          </w:p>
          <w:p w14:paraId="5F245B01" w14:textId="77777777" w:rsidR="00F66FE4" w:rsidRDefault="00F66FE4" w:rsidP="00F66FE4">
            <w:pPr>
              <w:tabs>
                <w:tab w:val="left" w:pos="4190"/>
                <w:tab w:val="right" w:pos="8640"/>
              </w:tabs>
            </w:pPr>
            <w:r>
              <w:t xml:space="preserve">Name:-------------------------------------------------                     </w:t>
            </w:r>
            <w:r>
              <w:rPr>
                <w:u w:val="single"/>
              </w:rPr>
              <w:br/>
            </w:r>
          </w:p>
          <w:p w14:paraId="10C41174" w14:textId="77777777" w:rsidR="00F66FE4" w:rsidRDefault="00F66FE4" w:rsidP="00F66FE4">
            <w:pPr>
              <w:tabs>
                <w:tab w:val="left" w:pos="4190"/>
                <w:tab w:val="right" w:pos="8640"/>
              </w:tabs>
              <w:jc w:val="both"/>
              <w:rPr>
                <w:u w:val="single"/>
              </w:rPr>
            </w:pPr>
            <w:r>
              <w:t xml:space="preserve">Title:---------------------------------------------------                  </w:t>
            </w:r>
          </w:p>
          <w:p w14:paraId="4CDE4BAF" w14:textId="77777777" w:rsidR="00F66FE4" w:rsidRDefault="00F66FE4" w:rsidP="00F66FE4">
            <w:pPr>
              <w:rPr>
                <w:rFonts w:asciiTheme="majorBidi" w:hAnsiTheme="majorBidi" w:cstheme="majorBidi"/>
                <w:b/>
                <w:bCs/>
                <w:sz w:val="28"/>
                <w:szCs w:val="28"/>
              </w:rPr>
            </w:pPr>
          </w:p>
          <w:p w14:paraId="070A496D" w14:textId="77777777" w:rsidR="00F66FE4" w:rsidRDefault="00F66FE4" w:rsidP="00F66FE4">
            <w:pPr>
              <w:rPr>
                <w:rFonts w:asciiTheme="majorBidi" w:hAnsiTheme="majorBidi" w:cstheme="majorBidi"/>
                <w:b/>
                <w:bCs/>
                <w:sz w:val="28"/>
                <w:szCs w:val="28"/>
              </w:rPr>
            </w:pPr>
          </w:p>
          <w:p w14:paraId="30AF8DB3" w14:textId="77777777" w:rsidR="00F66FE4" w:rsidRPr="00560B34" w:rsidRDefault="00F66FE4" w:rsidP="00F66FE4">
            <w:pPr>
              <w:rPr>
                <w:rFonts w:asciiTheme="majorBidi" w:hAnsiTheme="majorBidi" w:cstheme="majorBidi"/>
                <w:b/>
                <w:bCs/>
              </w:rPr>
            </w:pPr>
            <w:r w:rsidRPr="00560B34">
              <w:rPr>
                <w:rFonts w:asciiTheme="majorBidi" w:hAnsiTheme="majorBidi" w:cstheme="majorBidi"/>
                <w:b/>
                <w:bCs/>
              </w:rPr>
              <w:t>Finance review:</w:t>
            </w:r>
          </w:p>
          <w:p w14:paraId="59DBE138" w14:textId="77777777" w:rsidR="00F66FE4" w:rsidRDefault="00F66FE4" w:rsidP="00F66FE4">
            <w:pPr>
              <w:rPr>
                <w:rFonts w:asciiTheme="majorBidi" w:hAnsiTheme="majorBidi" w:cstheme="majorBidi"/>
                <w:b/>
                <w:bCs/>
                <w:sz w:val="28"/>
                <w:szCs w:val="28"/>
              </w:rPr>
            </w:pPr>
          </w:p>
          <w:p w14:paraId="635C0F56" w14:textId="77777777" w:rsidR="00F66FE4" w:rsidRDefault="00F66FE4" w:rsidP="00F66FE4">
            <w:pPr>
              <w:tabs>
                <w:tab w:val="left" w:pos="4190"/>
                <w:tab w:val="right" w:pos="8640"/>
              </w:tabs>
            </w:pPr>
            <w:r>
              <w:t xml:space="preserve">By: --------------------------------------------------------                      </w:t>
            </w:r>
            <w:r>
              <w:rPr>
                <w:u w:val="single"/>
              </w:rPr>
              <w:br/>
            </w:r>
          </w:p>
          <w:p w14:paraId="5DC548F5" w14:textId="77777777" w:rsidR="00F66FE4" w:rsidRDefault="00F66FE4" w:rsidP="00F66FE4">
            <w:pPr>
              <w:tabs>
                <w:tab w:val="left" w:pos="4190"/>
                <w:tab w:val="right" w:pos="8640"/>
              </w:tabs>
            </w:pPr>
            <w:r>
              <w:t xml:space="preserve">Name:----------------------------------------------------                        </w:t>
            </w:r>
            <w:r>
              <w:rPr>
                <w:u w:val="single"/>
              </w:rPr>
              <w:br/>
            </w:r>
          </w:p>
          <w:p w14:paraId="748CBC5D" w14:textId="77777777" w:rsidR="00F66FE4" w:rsidRDefault="00F66FE4" w:rsidP="00F66FE4">
            <w:pPr>
              <w:tabs>
                <w:tab w:val="left" w:pos="4190"/>
                <w:tab w:val="right" w:pos="8640"/>
              </w:tabs>
              <w:jc w:val="both"/>
            </w:pPr>
            <w:r>
              <w:t xml:space="preserve">Title:-------------------------------------------------------   </w:t>
            </w:r>
          </w:p>
          <w:p w14:paraId="56232210" w14:textId="77777777" w:rsidR="00F66FE4" w:rsidRDefault="00F66FE4" w:rsidP="00F66FE4">
            <w:pPr>
              <w:tabs>
                <w:tab w:val="left" w:pos="4190"/>
                <w:tab w:val="right" w:pos="8640"/>
              </w:tabs>
              <w:jc w:val="both"/>
            </w:pPr>
          </w:p>
          <w:p w14:paraId="1CDE9768" w14:textId="77777777" w:rsidR="00F66FE4" w:rsidRDefault="00F66FE4" w:rsidP="00F66FE4">
            <w:pPr>
              <w:tabs>
                <w:tab w:val="left" w:pos="4190"/>
                <w:tab w:val="right" w:pos="8640"/>
              </w:tabs>
              <w:jc w:val="both"/>
              <w:rPr>
                <w:b/>
                <w:bCs/>
              </w:rPr>
            </w:pPr>
            <w:r w:rsidRPr="00560B34">
              <w:rPr>
                <w:b/>
                <w:bCs/>
              </w:rPr>
              <w:t>Contractor:</w:t>
            </w:r>
          </w:p>
          <w:p w14:paraId="22633139" w14:textId="77777777" w:rsidR="00F66FE4" w:rsidRPr="00560B34" w:rsidRDefault="00F66FE4" w:rsidP="00F66FE4">
            <w:pPr>
              <w:tabs>
                <w:tab w:val="left" w:pos="4190"/>
                <w:tab w:val="right" w:pos="8640"/>
              </w:tabs>
              <w:jc w:val="both"/>
              <w:rPr>
                <w:b/>
                <w:bCs/>
              </w:rPr>
            </w:pPr>
          </w:p>
          <w:p w14:paraId="52641346" w14:textId="77777777" w:rsidR="00F66FE4" w:rsidRDefault="00F66FE4" w:rsidP="00F66FE4">
            <w:pPr>
              <w:tabs>
                <w:tab w:val="left" w:pos="4190"/>
                <w:tab w:val="right" w:pos="8640"/>
              </w:tabs>
            </w:pPr>
            <w:r>
              <w:t xml:space="preserve">By: --------------------------------------------------------                      </w:t>
            </w:r>
            <w:r>
              <w:rPr>
                <w:u w:val="single"/>
              </w:rPr>
              <w:br/>
            </w:r>
          </w:p>
          <w:p w14:paraId="64444DC7" w14:textId="77777777" w:rsidR="00F66FE4" w:rsidRDefault="00F66FE4" w:rsidP="00F66FE4">
            <w:pPr>
              <w:tabs>
                <w:tab w:val="left" w:pos="4190"/>
                <w:tab w:val="right" w:pos="8640"/>
              </w:tabs>
            </w:pPr>
            <w:r>
              <w:t xml:space="preserve">Name:----------------------------------------------------                        </w:t>
            </w:r>
            <w:r>
              <w:rPr>
                <w:u w:val="single"/>
              </w:rPr>
              <w:br/>
            </w:r>
          </w:p>
          <w:p w14:paraId="2B68B3F8" w14:textId="77777777" w:rsidR="00F66FE4" w:rsidRPr="00560B34" w:rsidRDefault="00F66FE4" w:rsidP="00F66FE4">
            <w:pPr>
              <w:tabs>
                <w:tab w:val="left" w:pos="4190"/>
                <w:tab w:val="right" w:pos="8640"/>
              </w:tabs>
              <w:jc w:val="both"/>
            </w:pPr>
            <w:r>
              <w:t xml:space="preserve">Title:-------------------------------------------------------                          </w:t>
            </w:r>
          </w:p>
          <w:p w14:paraId="6ACD016A" w14:textId="77777777" w:rsidR="00F66FE4" w:rsidRDefault="00F66FE4" w:rsidP="00F66FE4">
            <w:pPr>
              <w:rPr>
                <w:rFonts w:asciiTheme="majorBidi" w:hAnsiTheme="majorBidi" w:cstheme="majorBidi"/>
                <w:b/>
                <w:bCs/>
                <w:sz w:val="28"/>
                <w:szCs w:val="28"/>
                <w:rtl/>
              </w:rPr>
            </w:pPr>
          </w:p>
          <w:p w14:paraId="55BC34EB" w14:textId="77777777" w:rsidR="00F66FE4" w:rsidRDefault="00F66FE4" w:rsidP="00F66FE4">
            <w:pPr>
              <w:rPr>
                <w:rFonts w:asciiTheme="majorBidi" w:hAnsiTheme="majorBidi" w:cstheme="majorBidi"/>
                <w:b/>
                <w:bCs/>
                <w:sz w:val="28"/>
                <w:szCs w:val="28"/>
              </w:rPr>
            </w:pPr>
          </w:p>
          <w:p w14:paraId="30470D7D" w14:textId="77777777" w:rsidR="00F66FE4" w:rsidRPr="00F35549" w:rsidRDefault="00F66FE4" w:rsidP="00F66FE4">
            <w:pPr>
              <w:rPr>
                <w:rFonts w:asciiTheme="majorBidi" w:hAnsiTheme="majorBidi" w:cstheme="majorBidi"/>
                <w:b/>
                <w:bCs/>
                <w:sz w:val="28"/>
                <w:szCs w:val="28"/>
                <w:rtl/>
              </w:rPr>
            </w:pPr>
          </w:p>
        </w:tc>
      </w:tr>
    </w:tbl>
    <w:p w14:paraId="32FBF6D9" w14:textId="77777777" w:rsidR="00F66FE4" w:rsidRDefault="00F66FE4" w:rsidP="00F66FE4">
      <w:pPr>
        <w:bidi/>
      </w:pPr>
      <w:r>
        <w:lastRenderedPageBreak/>
        <w:br w:type="page"/>
      </w:r>
    </w:p>
    <w:tbl>
      <w:tblPr>
        <w:tblStyle w:val="TableGrid"/>
        <w:bidiVisual/>
        <w:tblW w:w="10915" w:type="dxa"/>
        <w:tblInd w:w="-91" w:type="dxa"/>
        <w:tblLayout w:type="fixed"/>
        <w:tblLook w:val="04A0" w:firstRow="1" w:lastRow="0" w:firstColumn="1" w:lastColumn="0" w:noHBand="0" w:noVBand="1"/>
      </w:tblPr>
      <w:tblGrid>
        <w:gridCol w:w="5346"/>
        <w:gridCol w:w="5569"/>
      </w:tblGrid>
      <w:tr w:rsidR="00F66FE4" w:rsidRPr="00F35549" w14:paraId="538FA5D8" w14:textId="77777777" w:rsidTr="00BA1AB0">
        <w:tc>
          <w:tcPr>
            <w:tcW w:w="5346" w:type="dxa"/>
          </w:tcPr>
          <w:p w14:paraId="0739B75B" w14:textId="77777777" w:rsidR="00F66FE4" w:rsidRPr="004F2282" w:rsidRDefault="00F66FE4" w:rsidP="00F66FE4">
            <w:pPr>
              <w:bidi/>
              <w:spacing w:after="100" w:afterAutospacing="1"/>
              <w:jc w:val="center"/>
              <w:rPr>
                <w:rFonts w:cstheme="minorHAnsi"/>
                <w:b/>
                <w:bCs/>
                <w:sz w:val="24"/>
                <w:szCs w:val="24"/>
                <w:rtl/>
              </w:rPr>
            </w:pPr>
            <w:r w:rsidRPr="004F2282">
              <w:rPr>
                <w:rFonts w:cstheme="minorHAnsi" w:hint="cs"/>
                <w:b/>
                <w:bCs/>
                <w:sz w:val="24"/>
                <w:szCs w:val="24"/>
                <w:rtl/>
              </w:rPr>
              <w:lastRenderedPageBreak/>
              <w:t>الجدول 1- الشروط الإضافية</w:t>
            </w:r>
          </w:p>
          <w:p w14:paraId="4C3BCD57" w14:textId="77777777" w:rsidR="00F66FE4" w:rsidRPr="004F2282" w:rsidRDefault="00F66FE4" w:rsidP="00F66FE4">
            <w:pPr>
              <w:bidi/>
              <w:spacing w:after="100" w:afterAutospacing="1"/>
              <w:jc w:val="center"/>
              <w:rPr>
                <w:rFonts w:cstheme="minorHAnsi"/>
                <w:b/>
                <w:bCs/>
                <w:sz w:val="24"/>
                <w:szCs w:val="24"/>
                <w:rtl/>
              </w:rPr>
            </w:pPr>
            <w:r w:rsidRPr="004F2282">
              <w:rPr>
                <w:rFonts w:cstheme="minorHAnsi" w:hint="cs"/>
                <w:b/>
                <w:bCs/>
                <w:sz w:val="24"/>
                <w:szCs w:val="24"/>
                <w:rtl/>
              </w:rPr>
              <w:t xml:space="preserve">بيان الخدمات </w:t>
            </w:r>
            <w:r w:rsidRPr="004F2282">
              <w:rPr>
                <w:rFonts w:cstheme="minorHAnsi"/>
                <w:b/>
                <w:bCs/>
                <w:sz w:val="24"/>
                <w:szCs w:val="24"/>
                <w:rtl/>
              </w:rPr>
              <w:t>–</w:t>
            </w:r>
            <w:r w:rsidRPr="004F2282">
              <w:rPr>
                <w:rFonts w:cstheme="minorHAnsi" w:hint="cs"/>
                <w:b/>
                <w:bCs/>
                <w:sz w:val="24"/>
                <w:szCs w:val="24"/>
                <w:rtl/>
              </w:rPr>
              <w:t xml:space="preserve"> السعر الثابت</w:t>
            </w:r>
          </w:p>
        </w:tc>
        <w:tc>
          <w:tcPr>
            <w:tcW w:w="5569" w:type="dxa"/>
          </w:tcPr>
          <w:p w14:paraId="2D414DAF" w14:textId="77777777" w:rsidR="00F66FE4" w:rsidRDefault="00F66FE4" w:rsidP="00F66FE4">
            <w:pPr>
              <w:keepNext/>
              <w:keepLines/>
              <w:ind w:left="720" w:right="720"/>
              <w:jc w:val="center"/>
              <w:rPr>
                <w:b/>
                <w:highlight w:val="yellow"/>
                <w:rtl/>
              </w:rPr>
            </w:pPr>
          </w:p>
          <w:p w14:paraId="3D4E0C90" w14:textId="77777777" w:rsidR="00F66FE4" w:rsidRDefault="00F66FE4" w:rsidP="00F66FE4">
            <w:pPr>
              <w:jc w:val="center"/>
              <w:rPr>
                <w:b/>
              </w:rPr>
            </w:pPr>
            <w:r>
              <w:rPr>
                <w:b/>
              </w:rPr>
              <w:t>SCHEDULE I: ADDITIONAL TERMS</w:t>
            </w:r>
          </w:p>
          <w:p w14:paraId="7644CFEB" w14:textId="77777777" w:rsidR="00F66FE4" w:rsidRDefault="00F66FE4" w:rsidP="00F66FE4">
            <w:pPr>
              <w:keepNext/>
              <w:keepLines/>
              <w:ind w:left="720" w:right="720"/>
              <w:jc w:val="center"/>
              <w:rPr>
                <w:b/>
                <w:highlight w:val="yellow"/>
                <w:rtl/>
              </w:rPr>
            </w:pPr>
          </w:p>
          <w:p w14:paraId="48E961E2" w14:textId="77777777" w:rsidR="00F66FE4" w:rsidRDefault="00F66FE4" w:rsidP="00F66FE4">
            <w:pPr>
              <w:keepNext/>
              <w:keepLines/>
              <w:ind w:left="720" w:right="720"/>
              <w:jc w:val="center"/>
              <w:rPr>
                <w:b/>
              </w:rPr>
            </w:pPr>
            <w:r w:rsidRPr="009D056F">
              <w:rPr>
                <w:b/>
              </w:rPr>
              <w:t>Statement of Services – Fixed Price</w:t>
            </w:r>
          </w:p>
          <w:p w14:paraId="3C5CEA27" w14:textId="77777777" w:rsidR="00F66FE4" w:rsidRPr="00F35549" w:rsidRDefault="00F66FE4" w:rsidP="00F66FE4">
            <w:pPr>
              <w:rPr>
                <w:rFonts w:asciiTheme="majorBidi" w:hAnsiTheme="majorBidi" w:cstheme="majorBidi"/>
                <w:b/>
                <w:bCs/>
                <w:sz w:val="28"/>
                <w:szCs w:val="28"/>
                <w:rtl/>
              </w:rPr>
            </w:pPr>
          </w:p>
        </w:tc>
      </w:tr>
      <w:tr w:rsidR="00F66FE4" w:rsidRPr="00F35549" w14:paraId="42EC1951" w14:textId="77777777" w:rsidTr="00BA1AB0">
        <w:tc>
          <w:tcPr>
            <w:tcW w:w="5346" w:type="dxa"/>
          </w:tcPr>
          <w:p w14:paraId="48DA3AD7" w14:textId="77777777" w:rsidR="00F66FE4" w:rsidRPr="004F2282" w:rsidRDefault="00F66FE4" w:rsidP="00F66FE4">
            <w:pPr>
              <w:bidi/>
              <w:jc w:val="both"/>
              <w:rPr>
                <w:rFonts w:cstheme="minorHAnsi"/>
                <w:sz w:val="24"/>
                <w:szCs w:val="24"/>
                <w:rtl/>
              </w:rPr>
            </w:pPr>
            <w:r w:rsidRPr="004F2282">
              <w:rPr>
                <w:rFonts w:cstheme="minorHAnsi" w:hint="cs"/>
                <w:sz w:val="24"/>
                <w:szCs w:val="24"/>
                <w:rtl/>
              </w:rPr>
              <w:t>1</w:t>
            </w:r>
            <w:r w:rsidRPr="004F2282">
              <w:rPr>
                <w:rFonts w:cstheme="minorHAnsi" w:hint="cs"/>
                <w:b/>
                <w:bCs/>
                <w:sz w:val="24"/>
                <w:szCs w:val="24"/>
                <w:rtl/>
              </w:rPr>
              <w:t>: الخدمات وبيان العمل:</w:t>
            </w:r>
            <w:r w:rsidRPr="004F2282">
              <w:rPr>
                <w:rFonts w:cstheme="minorHAnsi" w:hint="cs"/>
                <w:sz w:val="24"/>
                <w:szCs w:val="24"/>
                <w:rtl/>
              </w:rPr>
              <w:t xml:space="preserve"> وفقاً لشروط هذا العقد، يوافق المقاول على أداء الخدمات التالية بالطريقة التالية:</w:t>
            </w:r>
          </w:p>
        </w:tc>
        <w:tc>
          <w:tcPr>
            <w:tcW w:w="5569" w:type="dxa"/>
          </w:tcPr>
          <w:p w14:paraId="77102F1B" w14:textId="77777777" w:rsidR="00F66FE4" w:rsidRPr="00FC2B75" w:rsidRDefault="00F66FE4" w:rsidP="00F66FE4">
            <w:pPr>
              <w:widowControl w:val="0"/>
              <w:rPr>
                <w:rtl/>
              </w:rPr>
            </w:pPr>
            <w:r w:rsidRPr="00FC2B75">
              <w:rPr>
                <w:b/>
              </w:rPr>
              <w:t>Services and Statement of Work</w:t>
            </w:r>
            <w:r w:rsidRPr="00FC2B75">
              <w:t xml:space="preserve">: In accordance with the terms of the Contract, Contractor agrees to perform the following services in the following manner. </w:t>
            </w:r>
          </w:p>
        </w:tc>
      </w:tr>
      <w:tr w:rsidR="00F66FE4" w:rsidRPr="00F35549" w14:paraId="441BC94A" w14:textId="77777777" w:rsidTr="00BA1AB0">
        <w:tc>
          <w:tcPr>
            <w:tcW w:w="5346" w:type="dxa"/>
          </w:tcPr>
          <w:p w14:paraId="769411AA" w14:textId="77777777" w:rsidR="00F66FE4" w:rsidRPr="004F2282" w:rsidRDefault="00F66FE4" w:rsidP="00F66FE4">
            <w:pPr>
              <w:bidi/>
              <w:jc w:val="both"/>
              <w:rPr>
                <w:rFonts w:cstheme="minorHAnsi"/>
                <w:sz w:val="24"/>
                <w:szCs w:val="24"/>
                <w:rtl/>
              </w:rPr>
            </w:pPr>
            <w:r w:rsidRPr="004F2282">
              <w:rPr>
                <w:rFonts w:cstheme="minorHAnsi" w:hint="cs"/>
                <w:b/>
                <w:bCs/>
                <w:sz w:val="24"/>
                <w:szCs w:val="24"/>
                <w:rtl/>
              </w:rPr>
              <w:t>أ: المعلومات الأساسية:</w:t>
            </w:r>
            <w:r w:rsidRPr="004F2282">
              <w:rPr>
                <w:rFonts w:cstheme="minorHAnsi" w:hint="cs"/>
                <w:sz w:val="24"/>
                <w:szCs w:val="24"/>
                <w:rtl/>
              </w:rPr>
              <w:t xml:space="preserve"> (</w:t>
            </w:r>
            <w:r>
              <w:rPr>
                <w:rFonts w:cstheme="minorHAnsi"/>
                <w:sz w:val="24"/>
                <w:szCs w:val="24"/>
              </w:rPr>
              <w:t>------------------</w:t>
            </w:r>
          </w:p>
        </w:tc>
        <w:tc>
          <w:tcPr>
            <w:tcW w:w="5569" w:type="dxa"/>
          </w:tcPr>
          <w:p w14:paraId="29768D69" w14:textId="77777777" w:rsidR="00F66FE4" w:rsidRPr="00FC2B75" w:rsidRDefault="00F66FE4" w:rsidP="00F66FE4">
            <w:pPr>
              <w:jc w:val="both"/>
              <w:rPr>
                <w:rFonts w:asciiTheme="majorBidi" w:hAnsiTheme="majorBidi" w:cstheme="majorBidi"/>
                <w:b/>
                <w:bCs/>
                <w:rtl/>
              </w:rPr>
            </w:pPr>
            <w:r w:rsidRPr="00FC2B75">
              <w:t>A: The basic Information: (</w:t>
            </w:r>
            <w:r>
              <w:t>-------------------------</w:t>
            </w:r>
          </w:p>
        </w:tc>
      </w:tr>
      <w:tr w:rsidR="00F66FE4" w:rsidRPr="00F35549" w14:paraId="53795730" w14:textId="77777777" w:rsidTr="00BA1AB0">
        <w:tc>
          <w:tcPr>
            <w:tcW w:w="5346" w:type="dxa"/>
          </w:tcPr>
          <w:p w14:paraId="7905F50B" w14:textId="77777777" w:rsidR="00F66FE4" w:rsidRPr="004F2282" w:rsidRDefault="00F66FE4" w:rsidP="00F66FE4">
            <w:pPr>
              <w:bidi/>
              <w:jc w:val="both"/>
              <w:rPr>
                <w:rFonts w:cstheme="minorHAnsi"/>
                <w:sz w:val="24"/>
                <w:szCs w:val="24"/>
                <w:rtl/>
              </w:rPr>
            </w:pPr>
            <w:r w:rsidRPr="00BF6C42">
              <w:rPr>
                <w:rFonts w:cstheme="minorHAnsi" w:hint="cs"/>
                <w:b/>
                <w:bCs/>
                <w:sz w:val="24"/>
                <w:szCs w:val="24"/>
                <w:rtl/>
              </w:rPr>
              <w:t>ب: نطاق العمل أمر المهمة:</w:t>
            </w:r>
            <w:r w:rsidRPr="004F2282">
              <w:rPr>
                <w:rFonts w:cstheme="minorHAnsi" w:hint="cs"/>
                <w:sz w:val="24"/>
                <w:szCs w:val="24"/>
                <w:rtl/>
              </w:rPr>
              <w:t xml:space="preserve"> </w:t>
            </w:r>
            <w:r>
              <w:rPr>
                <w:rFonts w:cstheme="minorHAnsi"/>
                <w:sz w:val="24"/>
                <w:szCs w:val="24"/>
              </w:rPr>
              <w:t>-------------------</w:t>
            </w:r>
          </w:p>
        </w:tc>
        <w:tc>
          <w:tcPr>
            <w:tcW w:w="5569" w:type="dxa"/>
          </w:tcPr>
          <w:p w14:paraId="7496AD0A" w14:textId="77777777" w:rsidR="00F66FE4" w:rsidRPr="00FC2B75" w:rsidRDefault="00F66FE4" w:rsidP="00F66FE4">
            <w:pPr>
              <w:widowControl w:val="0"/>
              <w:jc w:val="both"/>
              <w:rPr>
                <w:color w:val="D01D2B"/>
                <w:rtl/>
              </w:rPr>
            </w:pPr>
            <w:r w:rsidRPr="00FC2B75">
              <w:t xml:space="preserve">B: </w:t>
            </w:r>
            <w:r w:rsidRPr="00FC2B75">
              <w:rPr>
                <w:b/>
                <w:bCs/>
              </w:rPr>
              <w:t>Scope of Work</w:t>
            </w:r>
            <w:r w:rsidRPr="00FC2B75">
              <w:t>:</w:t>
            </w:r>
            <w:r w:rsidRPr="00FC2B75">
              <w:rPr>
                <w:i/>
                <w:color w:val="D01D2B"/>
              </w:rPr>
              <w:t>[</w:t>
            </w:r>
            <w:r w:rsidRPr="005819BD">
              <w:t xml:space="preserve"> </w:t>
            </w:r>
            <w:r>
              <w:t>----------------</w:t>
            </w:r>
          </w:p>
        </w:tc>
      </w:tr>
      <w:tr w:rsidR="00F66FE4" w:rsidRPr="00F35549" w14:paraId="2B0CAD36" w14:textId="77777777" w:rsidTr="00BA1AB0">
        <w:tc>
          <w:tcPr>
            <w:tcW w:w="5346" w:type="dxa"/>
          </w:tcPr>
          <w:p w14:paraId="71129E55" w14:textId="77777777" w:rsidR="00F66FE4" w:rsidRPr="004F2282" w:rsidRDefault="00F66FE4" w:rsidP="00F66FE4">
            <w:pPr>
              <w:bidi/>
              <w:jc w:val="both"/>
              <w:rPr>
                <w:rFonts w:cstheme="minorHAnsi"/>
                <w:sz w:val="24"/>
                <w:szCs w:val="24"/>
                <w:rtl/>
              </w:rPr>
            </w:pPr>
            <w:r w:rsidRPr="00BF6C42">
              <w:rPr>
                <w:rFonts w:cstheme="minorHAnsi" w:hint="cs"/>
                <w:b/>
                <w:bCs/>
                <w:sz w:val="24"/>
                <w:szCs w:val="24"/>
                <w:rtl/>
              </w:rPr>
              <w:t xml:space="preserve"> التوريدات:</w:t>
            </w:r>
            <w:r w:rsidRPr="004F2282">
              <w:rPr>
                <w:rFonts w:cstheme="minorHAnsi" w:hint="cs"/>
                <w:sz w:val="24"/>
                <w:szCs w:val="24"/>
                <w:rtl/>
              </w:rPr>
              <w:t xml:space="preserve"> يجب على المقاول أن يسلم التوريدات وفقاً للجدول الوارد في الفصل 2 أدناه:</w:t>
            </w:r>
          </w:p>
        </w:tc>
        <w:tc>
          <w:tcPr>
            <w:tcW w:w="5569" w:type="dxa"/>
          </w:tcPr>
          <w:p w14:paraId="7251112C" w14:textId="77777777" w:rsidR="00F66FE4" w:rsidRPr="00F35549" w:rsidRDefault="00F66FE4" w:rsidP="00F66FE4">
            <w:pPr>
              <w:rPr>
                <w:rFonts w:asciiTheme="majorBidi" w:hAnsiTheme="majorBidi" w:cstheme="majorBidi"/>
                <w:b/>
                <w:bCs/>
                <w:sz w:val="28"/>
                <w:szCs w:val="28"/>
                <w:rtl/>
              </w:rPr>
            </w:pPr>
            <w:r w:rsidRPr="001B52AC">
              <w:rPr>
                <w:b/>
                <w:bCs/>
              </w:rPr>
              <w:t>Deliverables</w:t>
            </w:r>
            <w:r>
              <w:t>: The Contractor shall deliver the following deliverables</w:t>
            </w:r>
          </w:p>
        </w:tc>
      </w:tr>
      <w:tr w:rsidR="00F66FE4" w:rsidRPr="00F35549" w14:paraId="3CECBE8B" w14:textId="77777777" w:rsidTr="00BA1AB0">
        <w:tc>
          <w:tcPr>
            <w:tcW w:w="5346" w:type="dxa"/>
          </w:tcPr>
          <w:p w14:paraId="205DBD92" w14:textId="77777777" w:rsidR="00F66FE4" w:rsidRPr="004F2282" w:rsidRDefault="00F66FE4" w:rsidP="00F66FE4">
            <w:pPr>
              <w:bidi/>
              <w:jc w:val="both"/>
              <w:rPr>
                <w:rFonts w:cstheme="minorHAnsi"/>
                <w:sz w:val="24"/>
                <w:szCs w:val="24"/>
                <w:rtl/>
              </w:rPr>
            </w:pPr>
            <w:r w:rsidRPr="004F2282">
              <w:rPr>
                <w:rFonts w:cstheme="minorHAnsi" w:hint="cs"/>
                <w:sz w:val="24"/>
                <w:szCs w:val="24"/>
                <w:rtl/>
              </w:rPr>
              <w:t xml:space="preserve">مصطلح "الخدمات": يعني جميع الخدمات بما فيها توصيل جميع المواد المسلمة والتوريدات المنصوص عليها في هذا البند والذي يمثل "نطاق العمل". </w:t>
            </w:r>
          </w:p>
        </w:tc>
        <w:tc>
          <w:tcPr>
            <w:tcW w:w="5569" w:type="dxa"/>
          </w:tcPr>
          <w:p w14:paraId="473E526B" w14:textId="77777777" w:rsidR="00F66FE4" w:rsidRPr="00B00213" w:rsidRDefault="00F66FE4" w:rsidP="00F66FE4">
            <w:pPr>
              <w:jc w:val="both"/>
              <w:rPr>
                <w:rFonts w:asciiTheme="majorBidi" w:hAnsiTheme="majorBidi" w:cstheme="majorBidi"/>
                <w:b/>
                <w:bCs/>
                <w:rtl/>
              </w:rPr>
            </w:pPr>
            <w:r w:rsidRPr="00B00213">
              <w:t>The term “Services” means all services, including delivery of all deliverables, described in this clause, which is the scope of work (the “SOW”).</w:t>
            </w:r>
          </w:p>
        </w:tc>
      </w:tr>
      <w:tr w:rsidR="00F66FE4" w:rsidRPr="00F35549" w14:paraId="60AF5B69" w14:textId="77777777" w:rsidTr="00BA1AB0">
        <w:tc>
          <w:tcPr>
            <w:tcW w:w="5346" w:type="dxa"/>
          </w:tcPr>
          <w:p w14:paraId="6156B502" w14:textId="77777777" w:rsidR="00F66FE4" w:rsidRPr="004F2282" w:rsidRDefault="00F66FE4" w:rsidP="00F66FE4">
            <w:pPr>
              <w:bidi/>
              <w:jc w:val="both"/>
              <w:rPr>
                <w:rFonts w:cstheme="minorHAnsi"/>
                <w:sz w:val="24"/>
                <w:szCs w:val="24"/>
                <w:rtl/>
              </w:rPr>
            </w:pPr>
            <w:r w:rsidRPr="00BF6C42">
              <w:rPr>
                <w:rFonts w:cstheme="minorHAnsi" w:hint="cs"/>
                <w:b/>
                <w:bCs/>
                <w:sz w:val="24"/>
                <w:szCs w:val="24"/>
                <w:rtl/>
              </w:rPr>
              <w:t>2: فترة الأداء:</w:t>
            </w:r>
            <w:r w:rsidRPr="004F2282">
              <w:rPr>
                <w:rFonts w:cstheme="minorHAnsi" w:hint="cs"/>
                <w:sz w:val="24"/>
                <w:szCs w:val="24"/>
                <w:rtl/>
              </w:rPr>
              <w:t xml:space="preserve"> يجب أن تبدأ بتاريخ </w:t>
            </w:r>
            <w:r>
              <w:rPr>
                <w:rFonts w:cstheme="minorHAnsi"/>
                <w:sz w:val="24"/>
                <w:szCs w:val="24"/>
              </w:rPr>
              <w:t>-----------------------</w:t>
            </w:r>
            <w:r w:rsidRPr="004F2282">
              <w:rPr>
                <w:rFonts w:cstheme="minorHAnsi" w:hint="cs"/>
                <w:sz w:val="24"/>
                <w:szCs w:val="24"/>
                <w:rtl/>
              </w:rPr>
              <w:t>، ما لم تنهى مسبقاً وفقاً للفصل 11، فإن تاريخ الإنتهاء سيكون</w:t>
            </w:r>
            <w:r>
              <w:rPr>
                <w:rFonts w:cstheme="minorHAnsi"/>
                <w:sz w:val="24"/>
                <w:szCs w:val="24"/>
              </w:rPr>
              <w:t>-----------</w:t>
            </w:r>
            <w:r w:rsidRPr="004F2282">
              <w:rPr>
                <w:rFonts w:cstheme="minorHAnsi" w:hint="cs"/>
                <w:sz w:val="24"/>
                <w:szCs w:val="24"/>
                <w:rtl/>
              </w:rPr>
              <w:t>. تواريخ الإستحقاق الفردية لكل مادة توريد يجب أن يكون على النحو التالي:</w:t>
            </w:r>
          </w:p>
        </w:tc>
        <w:tc>
          <w:tcPr>
            <w:tcW w:w="5569" w:type="dxa"/>
          </w:tcPr>
          <w:p w14:paraId="566AF7C0" w14:textId="77777777" w:rsidR="00F66FE4" w:rsidRPr="00B00213" w:rsidRDefault="00F66FE4" w:rsidP="00F66FE4">
            <w:pPr>
              <w:jc w:val="both"/>
              <w:rPr>
                <w:rFonts w:asciiTheme="majorBidi" w:hAnsiTheme="majorBidi" w:cstheme="majorBidi"/>
                <w:b/>
                <w:bCs/>
                <w:rtl/>
              </w:rPr>
            </w:pPr>
            <w:r w:rsidRPr="00B00213">
              <w:rPr>
                <w:b/>
              </w:rPr>
              <w:t xml:space="preserve">Performance Period: </w:t>
            </w:r>
            <w:r w:rsidRPr="00B00213">
              <w:t xml:space="preserve">The start date of this Contract is </w:t>
            </w:r>
            <w:r>
              <w:rPr>
                <w:b/>
                <w:bCs/>
              </w:rPr>
              <w:t>---------------------</w:t>
            </w:r>
            <w:r w:rsidRPr="00B00213">
              <w:t xml:space="preserve"> and, unless earlier terminated in accordance with Section 11, has an end date of </w:t>
            </w:r>
            <w:r>
              <w:rPr>
                <w:b/>
                <w:bCs/>
              </w:rPr>
              <w:t>--------------------</w:t>
            </w:r>
            <w:r w:rsidRPr="00B00213">
              <w:t>. The individual due dates of each deliverable are as follows:</w:t>
            </w:r>
          </w:p>
        </w:tc>
      </w:tr>
      <w:tr w:rsidR="00F66FE4" w:rsidRPr="00F35549" w14:paraId="2C4376A4" w14:textId="77777777" w:rsidTr="00BA1AB0">
        <w:tc>
          <w:tcPr>
            <w:tcW w:w="5346" w:type="dxa"/>
          </w:tcPr>
          <w:p w14:paraId="4252C31B" w14:textId="77777777" w:rsidR="00F66FE4" w:rsidRPr="004F2282" w:rsidRDefault="00F66FE4" w:rsidP="00F66FE4">
            <w:pPr>
              <w:bidi/>
              <w:jc w:val="both"/>
              <w:rPr>
                <w:rFonts w:cstheme="minorHAnsi"/>
                <w:sz w:val="24"/>
                <w:szCs w:val="24"/>
                <w:rtl/>
              </w:rPr>
            </w:pPr>
            <w:r w:rsidRPr="00BF6C42">
              <w:rPr>
                <w:rFonts w:cstheme="minorHAnsi" w:hint="cs"/>
                <w:b/>
                <w:bCs/>
                <w:sz w:val="24"/>
                <w:szCs w:val="24"/>
                <w:rtl/>
              </w:rPr>
              <w:t>3: السعر:</w:t>
            </w:r>
            <w:r w:rsidRPr="004F2282">
              <w:rPr>
                <w:rFonts w:cstheme="minorHAnsi" w:hint="cs"/>
                <w:sz w:val="24"/>
                <w:szCs w:val="24"/>
                <w:rtl/>
              </w:rPr>
              <w:t xml:space="preserve"> هذا عقد بسعر ثابت: يشمل مبلغ </w:t>
            </w:r>
            <w:r>
              <w:rPr>
                <w:rFonts w:cstheme="minorHAnsi"/>
                <w:sz w:val="24"/>
                <w:szCs w:val="24"/>
              </w:rPr>
              <w:t>--------------------------------</w:t>
            </w:r>
            <w:r w:rsidRPr="004F2282">
              <w:rPr>
                <w:rFonts w:cstheme="minorHAnsi" w:hint="cs"/>
                <w:sz w:val="24"/>
                <w:szCs w:val="24"/>
                <w:rtl/>
              </w:rPr>
              <w:t>للخدمات المقدمة بموجب هذا العقد. مبلغ 10% حيخصم لصالح مكتب الضرائب مالم تقدم الفاتورة الضريبية. وستكون طريقة الدفع للخدمات وفقاً للمرفقات ادناه:</w:t>
            </w:r>
          </w:p>
        </w:tc>
        <w:tc>
          <w:tcPr>
            <w:tcW w:w="5569" w:type="dxa"/>
          </w:tcPr>
          <w:p w14:paraId="7C13B53A" w14:textId="77777777" w:rsidR="00F66FE4" w:rsidRPr="009A2641" w:rsidRDefault="00F66FE4" w:rsidP="00F66FE4">
            <w:pPr>
              <w:rPr>
                <w:lang w:bidi="ar-AE"/>
              </w:rPr>
            </w:pPr>
            <w:r w:rsidRPr="00A02928">
              <w:rPr>
                <w:b/>
              </w:rPr>
              <w:t xml:space="preserve">3. Pricing: </w:t>
            </w:r>
            <w:r w:rsidRPr="00A02928">
              <w:t xml:space="preserve">This is a firm and fixed price Contract that includes a ceiling amount of </w:t>
            </w:r>
            <w:r>
              <w:rPr>
                <w:b/>
                <w:bCs/>
              </w:rPr>
              <w:t>---------------</w:t>
            </w:r>
            <w:r>
              <w:t xml:space="preserve"> </w:t>
            </w:r>
            <w:r w:rsidRPr="00A02928">
              <w:t>for Services rendered under this Contract.</w:t>
            </w:r>
            <w:r>
              <w:t xml:space="preserve"> 10 </w:t>
            </w:r>
            <w:r w:rsidRPr="00CB530E">
              <w:rPr>
                <w:lang w:bidi="ar-AE"/>
              </w:rPr>
              <w:t xml:space="preserve">% as tax will be deducted from any </w:t>
            </w:r>
            <w:r>
              <w:rPr>
                <w:lang w:bidi="ar-AE"/>
              </w:rPr>
              <w:t>final payment unless final tax</w:t>
            </w:r>
            <w:r w:rsidRPr="00CB530E">
              <w:rPr>
                <w:lang w:bidi="ar-AE"/>
              </w:rPr>
              <w:t xml:space="preserve"> invoice </w:t>
            </w:r>
            <w:r>
              <w:rPr>
                <w:lang w:bidi="ar-AE"/>
              </w:rPr>
              <w:t xml:space="preserve">is </w:t>
            </w:r>
            <w:r w:rsidRPr="00CB530E">
              <w:rPr>
                <w:lang w:bidi="ar-AE"/>
              </w:rPr>
              <w:t>provided.</w:t>
            </w:r>
          </w:p>
          <w:p w14:paraId="1B1C6AC8" w14:textId="77777777" w:rsidR="00F66FE4" w:rsidRPr="00A02928" w:rsidRDefault="00F66FE4" w:rsidP="00F66FE4">
            <w:pPr>
              <w:widowControl w:val="0"/>
              <w:jc w:val="both"/>
            </w:pPr>
            <w:r w:rsidRPr="00A02928">
              <w:t xml:space="preserve"> Payments will be made according to </w:t>
            </w:r>
            <w:r>
              <w:t>the deliverables mentioned</w:t>
            </w:r>
          </w:p>
          <w:p w14:paraId="2C39461C" w14:textId="77777777" w:rsidR="00F66FE4" w:rsidRPr="00B00213" w:rsidRDefault="00F66FE4" w:rsidP="00F66FE4">
            <w:pPr>
              <w:jc w:val="both"/>
              <w:rPr>
                <w:b/>
              </w:rPr>
            </w:pPr>
          </w:p>
        </w:tc>
      </w:tr>
      <w:tr w:rsidR="00F66FE4" w:rsidRPr="00F35549" w14:paraId="491C448B" w14:textId="77777777" w:rsidTr="00BA1AB0">
        <w:tc>
          <w:tcPr>
            <w:tcW w:w="5346" w:type="dxa"/>
          </w:tcPr>
          <w:p w14:paraId="332B3C95" w14:textId="77777777" w:rsidR="00F66FE4" w:rsidRPr="004F2282" w:rsidRDefault="00F66FE4" w:rsidP="00F66FE4">
            <w:pPr>
              <w:bidi/>
              <w:jc w:val="both"/>
              <w:rPr>
                <w:rFonts w:cstheme="minorHAnsi"/>
                <w:sz w:val="24"/>
                <w:szCs w:val="24"/>
                <w:rtl/>
              </w:rPr>
            </w:pPr>
            <w:r w:rsidRPr="00BF6C42">
              <w:rPr>
                <w:rFonts w:cstheme="minorHAnsi" w:hint="cs"/>
                <w:b/>
                <w:bCs/>
                <w:sz w:val="24"/>
                <w:szCs w:val="24"/>
                <w:rtl/>
              </w:rPr>
              <w:t xml:space="preserve">4: تحرير الفواتير وشروط الدفع: </w:t>
            </w:r>
            <w:r w:rsidRPr="004F2282">
              <w:rPr>
                <w:rFonts w:cstheme="minorHAnsi" w:hint="cs"/>
                <w:sz w:val="24"/>
                <w:szCs w:val="24"/>
                <w:rtl/>
              </w:rPr>
              <w:t>(بناءاً على قبول خطي من ميرسي كور اوروبا، لكل مواد توريدات)(عند إكمال العقد) سوف يقدم المقاول فاتورة وفقاً إلى  التسعيرة على النحو المقدم في العقد. سوف ميرسي كور اوروبا بالدفع للمقاول كافة الاموال الغير متنازع عليها في غضون (30) يوم من إستلام فاتورتة (شروط الدفع).</w:t>
            </w:r>
          </w:p>
        </w:tc>
        <w:tc>
          <w:tcPr>
            <w:tcW w:w="5569" w:type="dxa"/>
          </w:tcPr>
          <w:p w14:paraId="1CBFF327" w14:textId="77777777" w:rsidR="00F66FE4" w:rsidRDefault="00F66FE4" w:rsidP="00F66FE4">
            <w:pPr>
              <w:jc w:val="both"/>
              <w:rPr>
                <w:b/>
              </w:rPr>
            </w:pPr>
            <w:r w:rsidRPr="00F312BE">
              <w:rPr>
                <w:b/>
              </w:rPr>
              <w:t>4: Invoicing and Payment Terms</w:t>
            </w:r>
            <w:proofErr w:type="gramStart"/>
            <w:r w:rsidRPr="00F312BE">
              <w:rPr>
                <w:b/>
              </w:rPr>
              <w:t>:</w:t>
            </w:r>
            <w:r w:rsidRPr="00F312BE">
              <w:rPr>
                <w:b/>
                <w:i/>
                <w:color w:val="FF0000"/>
              </w:rPr>
              <w:t>[</w:t>
            </w:r>
            <w:proofErr w:type="gramEnd"/>
            <w:r w:rsidRPr="00F312BE">
              <w:rPr>
                <w:i/>
                <w:color w:val="FF0000"/>
              </w:rPr>
              <w:t xml:space="preserve">Upon written acceptance by Mercy Corps Europe of each Services deliverable] </w:t>
            </w:r>
            <w:r w:rsidRPr="00F312BE">
              <w:t>Contractor will submit an Invoice in accordance with pricing as specified in the Contract.  Mercy Corps Europe will make payment to Contractor for all sums not in dispute within 30 days of receipt of Contractor’s invoice(s) (the “Payment Terms”).</w:t>
            </w:r>
          </w:p>
          <w:p w14:paraId="0ADFDC8A" w14:textId="77777777" w:rsidR="00F66FE4" w:rsidRPr="00B00213" w:rsidRDefault="00F66FE4" w:rsidP="00F66FE4">
            <w:pPr>
              <w:jc w:val="both"/>
              <w:rPr>
                <w:b/>
              </w:rPr>
            </w:pPr>
          </w:p>
        </w:tc>
      </w:tr>
      <w:tr w:rsidR="00F66FE4" w:rsidRPr="00F35549" w14:paraId="79439E9D" w14:textId="77777777" w:rsidTr="00BA1AB0">
        <w:tc>
          <w:tcPr>
            <w:tcW w:w="5346" w:type="dxa"/>
          </w:tcPr>
          <w:p w14:paraId="5C7E5AFE" w14:textId="77777777" w:rsidR="00F66FE4" w:rsidRPr="004037C3" w:rsidRDefault="00F66FE4" w:rsidP="00F66FE4">
            <w:pPr>
              <w:bidi/>
              <w:jc w:val="both"/>
              <w:rPr>
                <w:rFonts w:cstheme="minorHAnsi"/>
                <w:b/>
                <w:bCs/>
                <w:sz w:val="24"/>
                <w:szCs w:val="24"/>
                <w:rtl/>
              </w:rPr>
            </w:pPr>
            <w:r w:rsidRPr="004037C3">
              <w:rPr>
                <w:rFonts w:cstheme="minorHAnsi"/>
                <w:b/>
                <w:bCs/>
                <w:sz w:val="24"/>
                <w:szCs w:val="24"/>
              </w:rPr>
              <w:t>5</w:t>
            </w:r>
            <w:r w:rsidRPr="004037C3">
              <w:rPr>
                <w:rFonts w:cstheme="minorHAnsi" w:hint="cs"/>
                <w:b/>
                <w:bCs/>
                <w:sz w:val="24"/>
                <w:szCs w:val="24"/>
                <w:rtl/>
              </w:rPr>
              <w:t>:</w:t>
            </w:r>
            <w:r w:rsidRPr="004037C3">
              <w:rPr>
                <w:rFonts w:cstheme="minorHAnsi"/>
                <w:b/>
                <w:bCs/>
                <w:sz w:val="24"/>
                <w:szCs w:val="24"/>
              </w:rPr>
              <w:t xml:space="preserve"> </w:t>
            </w:r>
            <w:r w:rsidRPr="004037C3">
              <w:rPr>
                <w:rFonts w:cstheme="minorHAnsi" w:hint="cs"/>
                <w:b/>
                <w:bCs/>
                <w:sz w:val="24"/>
                <w:szCs w:val="24"/>
                <w:rtl/>
              </w:rPr>
              <w:t xml:space="preserve">الموظفين الرئيسيين: </w:t>
            </w:r>
          </w:p>
          <w:p w14:paraId="76759B96" w14:textId="77777777" w:rsidR="00F66FE4" w:rsidRPr="004F2282" w:rsidRDefault="00F66FE4" w:rsidP="00F66FE4">
            <w:pPr>
              <w:bidi/>
              <w:jc w:val="both"/>
              <w:rPr>
                <w:rFonts w:cstheme="minorHAnsi"/>
                <w:sz w:val="24"/>
                <w:szCs w:val="24"/>
              </w:rPr>
            </w:pPr>
            <w:r>
              <w:rPr>
                <w:rFonts w:cstheme="minorHAnsi"/>
                <w:sz w:val="24"/>
                <w:szCs w:val="24"/>
              </w:rPr>
              <w:t>-----------------</w:t>
            </w:r>
          </w:p>
          <w:p w14:paraId="18DEB71D" w14:textId="77777777" w:rsidR="00F66FE4" w:rsidRPr="004F2282" w:rsidRDefault="00F66FE4" w:rsidP="00F66FE4">
            <w:pPr>
              <w:bidi/>
              <w:jc w:val="both"/>
              <w:rPr>
                <w:rFonts w:cstheme="minorHAnsi"/>
                <w:sz w:val="24"/>
                <w:szCs w:val="24"/>
                <w:rtl/>
              </w:rPr>
            </w:pPr>
          </w:p>
        </w:tc>
        <w:tc>
          <w:tcPr>
            <w:tcW w:w="5569" w:type="dxa"/>
          </w:tcPr>
          <w:p w14:paraId="3323A37C" w14:textId="77777777" w:rsidR="00F66FE4" w:rsidRDefault="00F66FE4" w:rsidP="00F66FE4">
            <w:pPr>
              <w:jc w:val="both"/>
              <w:rPr>
                <w:b/>
              </w:rPr>
            </w:pPr>
            <w:r w:rsidRPr="00F312BE">
              <w:rPr>
                <w:b/>
              </w:rPr>
              <w:t>5: Key Personnel</w:t>
            </w:r>
            <w:proofErr w:type="gramStart"/>
            <w:r w:rsidRPr="00F312BE">
              <w:rPr>
                <w:b/>
              </w:rPr>
              <w:t>:</w:t>
            </w:r>
            <w:r>
              <w:rPr>
                <w:i/>
                <w:color w:val="FF0000"/>
              </w:rPr>
              <w:t>[</w:t>
            </w:r>
            <w:proofErr w:type="gramEnd"/>
            <w:r w:rsidRPr="00F312BE">
              <w:rPr>
                <w:i/>
                <w:color w:val="FF0000"/>
              </w:rPr>
              <w:t xml:space="preserve"> (</w:t>
            </w:r>
            <w:r>
              <w:rPr>
                <w:i/>
                <w:color w:val="FF0000"/>
              </w:rPr>
              <w:t>is the</w:t>
            </w:r>
            <w:r w:rsidRPr="00F312BE">
              <w:rPr>
                <w:i/>
                <w:color w:val="FF0000"/>
              </w:rPr>
              <w:t xml:space="preserve"> “Key Personnel</w:t>
            </w:r>
            <w:r>
              <w:rPr>
                <w:i/>
                <w:color w:val="FF0000"/>
              </w:rPr>
              <w:t xml:space="preserve"> for this contract</w:t>
            </w:r>
            <w:r w:rsidRPr="00F312BE">
              <w:rPr>
                <w:i/>
                <w:color w:val="FF0000"/>
              </w:rPr>
              <w:t>”).</w:t>
            </w:r>
          </w:p>
        </w:tc>
      </w:tr>
      <w:tr w:rsidR="00F66FE4" w:rsidRPr="00F35549" w14:paraId="2C4A4D3D" w14:textId="77777777" w:rsidTr="00BA1AB0">
        <w:tc>
          <w:tcPr>
            <w:tcW w:w="5346" w:type="dxa"/>
          </w:tcPr>
          <w:p w14:paraId="3228F3AF" w14:textId="77777777" w:rsidR="00F66FE4" w:rsidRPr="004037C3" w:rsidRDefault="00F66FE4" w:rsidP="00F66FE4">
            <w:pPr>
              <w:bidi/>
              <w:jc w:val="both"/>
              <w:rPr>
                <w:rFonts w:cstheme="minorHAnsi"/>
                <w:b/>
                <w:bCs/>
                <w:sz w:val="24"/>
                <w:szCs w:val="24"/>
              </w:rPr>
            </w:pPr>
            <w:r w:rsidRPr="004037C3">
              <w:rPr>
                <w:rFonts w:cstheme="minorHAnsi"/>
                <w:b/>
                <w:bCs/>
                <w:sz w:val="24"/>
                <w:szCs w:val="24"/>
              </w:rPr>
              <w:t>6</w:t>
            </w:r>
            <w:r w:rsidRPr="004037C3">
              <w:rPr>
                <w:rFonts w:cstheme="minorHAnsi" w:hint="cs"/>
                <w:b/>
                <w:bCs/>
                <w:sz w:val="24"/>
                <w:szCs w:val="24"/>
                <w:rtl/>
              </w:rPr>
              <w:t>: الممثلين المخولين ومعلومات الإتصال:</w:t>
            </w:r>
          </w:p>
        </w:tc>
        <w:tc>
          <w:tcPr>
            <w:tcW w:w="5569" w:type="dxa"/>
          </w:tcPr>
          <w:p w14:paraId="681943C8" w14:textId="77777777" w:rsidR="00F66FE4" w:rsidRPr="00F312BE" w:rsidRDefault="00F66FE4" w:rsidP="00F66FE4">
            <w:pPr>
              <w:jc w:val="both"/>
              <w:rPr>
                <w:b/>
              </w:rPr>
            </w:pPr>
            <w:r>
              <w:rPr>
                <w:b/>
              </w:rPr>
              <w:t>6: Authorized Representatives and Contact Information:</w:t>
            </w:r>
          </w:p>
        </w:tc>
      </w:tr>
      <w:tr w:rsidR="00F66FE4" w:rsidRPr="00F35549" w14:paraId="5638FE75" w14:textId="77777777" w:rsidTr="00BA1AB0">
        <w:tc>
          <w:tcPr>
            <w:tcW w:w="5346" w:type="dxa"/>
          </w:tcPr>
          <w:p w14:paraId="3981E11F" w14:textId="77777777" w:rsidR="00F66FE4" w:rsidRPr="004F2282" w:rsidRDefault="00F66FE4" w:rsidP="00F66FE4">
            <w:pPr>
              <w:bidi/>
              <w:jc w:val="both"/>
              <w:rPr>
                <w:rFonts w:cstheme="minorHAnsi"/>
                <w:sz w:val="24"/>
                <w:szCs w:val="24"/>
              </w:rPr>
            </w:pPr>
            <w:r w:rsidRPr="004F2282">
              <w:rPr>
                <w:rFonts w:cstheme="minorHAnsi" w:hint="cs"/>
                <w:sz w:val="24"/>
                <w:szCs w:val="24"/>
                <w:rtl/>
              </w:rPr>
              <w:t>ميرسي كور اوروبا: موظفي ميرسي كور اوروبا التالية أسمائهم هم المخولين  للموافقة على أي تعديل على هذا العقد.</w:t>
            </w:r>
          </w:p>
          <w:p w14:paraId="46A6326F" w14:textId="77777777" w:rsidR="00F66FE4" w:rsidRPr="004F2282" w:rsidRDefault="00F66FE4" w:rsidP="00F66FE4">
            <w:pPr>
              <w:bidi/>
              <w:jc w:val="both"/>
              <w:rPr>
                <w:rFonts w:cstheme="minorHAnsi"/>
                <w:sz w:val="24"/>
                <w:szCs w:val="24"/>
                <w:rtl/>
              </w:rPr>
            </w:pPr>
            <w:r w:rsidRPr="004F2282">
              <w:rPr>
                <w:rFonts w:cstheme="minorHAnsi" w:hint="cs"/>
                <w:sz w:val="24"/>
                <w:szCs w:val="24"/>
                <w:rtl/>
              </w:rPr>
              <w:t>الاسم : د عارف نور</w:t>
            </w:r>
          </w:p>
          <w:p w14:paraId="70E9B3CC" w14:textId="77777777" w:rsidR="00F66FE4" w:rsidRPr="004F2282" w:rsidRDefault="00F66FE4" w:rsidP="00F66FE4">
            <w:pPr>
              <w:bidi/>
              <w:jc w:val="both"/>
              <w:rPr>
                <w:rFonts w:cstheme="minorHAnsi"/>
                <w:sz w:val="24"/>
                <w:szCs w:val="24"/>
              </w:rPr>
            </w:pPr>
            <w:r w:rsidRPr="004F2282">
              <w:rPr>
                <w:rFonts w:cstheme="minorHAnsi" w:hint="cs"/>
                <w:sz w:val="24"/>
                <w:szCs w:val="24"/>
                <w:rtl/>
              </w:rPr>
              <w:t>المدير القطري</w:t>
            </w:r>
          </w:p>
        </w:tc>
        <w:tc>
          <w:tcPr>
            <w:tcW w:w="5569" w:type="dxa"/>
          </w:tcPr>
          <w:p w14:paraId="50A39364" w14:textId="77777777" w:rsidR="00F66FE4" w:rsidRPr="004A35F3" w:rsidRDefault="00F66FE4" w:rsidP="00F66FE4">
            <w:pPr>
              <w:tabs>
                <w:tab w:val="left" w:pos="4190"/>
                <w:tab w:val="right" w:pos="8640"/>
              </w:tabs>
            </w:pPr>
            <w:r w:rsidRPr="004A35F3">
              <w:rPr>
                <w:b/>
              </w:rPr>
              <w:t>Mercy Corps</w:t>
            </w:r>
            <w:r w:rsidRPr="004A35F3">
              <w:t xml:space="preserve">: </w:t>
            </w:r>
            <w:r w:rsidRPr="004A35F3">
              <w:rPr>
                <w:i/>
              </w:rPr>
              <w:t>Only the following Mercy Corps</w:t>
            </w:r>
            <w:r w:rsidRPr="004A35F3">
              <w:t xml:space="preserve"> Europe</w:t>
            </w:r>
            <w:r w:rsidRPr="004A35F3">
              <w:rPr>
                <w:u w:val="single"/>
              </w:rPr>
              <w:br/>
            </w:r>
          </w:p>
          <w:p w14:paraId="2E5A4DF4" w14:textId="77777777" w:rsidR="00F66FE4" w:rsidRPr="004A35F3" w:rsidRDefault="00F66FE4" w:rsidP="00F66FE4">
            <w:pPr>
              <w:tabs>
                <w:tab w:val="left" w:pos="4190"/>
                <w:tab w:val="right" w:pos="8640"/>
              </w:tabs>
            </w:pPr>
            <w:r>
              <w:t>Name: Dr. Arif Noor</w:t>
            </w:r>
            <w:r w:rsidRPr="004A35F3">
              <w:t xml:space="preserve">                     </w:t>
            </w:r>
            <w:r w:rsidRPr="004A35F3">
              <w:rPr>
                <w:u w:val="single"/>
              </w:rPr>
              <w:br/>
            </w:r>
          </w:p>
          <w:p w14:paraId="596D4F53" w14:textId="77777777" w:rsidR="00F66FE4" w:rsidRDefault="00F66FE4" w:rsidP="00F66FE4">
            <w:pPr>
              <w:tabs>
                <w:tab w:val="left" w:pos="4190"/>
                <w:tab w:val="right" w:pos="8640"/>
              </w:tabs>
              <w:jc w:val="both"/>
              <w:rPr>
                <w:rtl/>
              </w:rPr>
            </w:pPr>
            <w:r w:rsidRPr="004A35F3">
              <w:t>Title:-</w:t>
            </w:r>
            <w:r>
              <w:t>Country Director</w:t>
            </w:r>
            <w:r w:rsidRPr="004A35F3">
              <w:t xml:space="preserve">   </w:t>
            </w:r>
          </w:p>
          <w:p w14:paraId="5188FA25" w14:textId="77777777" w:rsidR="00F66FE4" w:rsidRPr="004A35F3" w:rsidRDefault="00F66FE4" w:rsidP="00F66FE4">
            <w:pPr>
              <w:tabs>
                <w:tab w:val="left" w:pos="4190"/>
                <w:tab w:val="right" w:pos="8640"/>
              </w:tabs>
              <w:jc w:val="both"/>
            </w:pPr>
          </w:p>
          <w:p w14:paraId="0EF132DD" w14:textId="77777777" w:rsidR="00F66FE4" w:rsidRDefault="00F66FE4" w:rsidP="00F66FE4">
            <w:pPr>
              <w:jc w:val="both"/>
              <w:rPr>
                <w:b/>
              </w:rPr>
            </w:pPr>
            <w:r w:rsidRPr="004A35F3">
              <w:rPr>
                <w:i/>
              </w:rPr>
              <w:t xml:space="preserve"> Employees are authorized to agree to</w:t>
            </w:r>
            <w:r>
              <w:rPr>
                <w:i/>
              </w:rPr>
              <w:t xml:space="preserve"> any amendment of this Contract.</w:t>
            </w:r>
          </w:p>
        </w:tc>
      </w:tr>
      <w:tr w:rsidR="00F66FE4" w:rsidRPr="00F35549" w14:paraId="02A3972F" w14:textId="77777777" w:rsidTr="00BA1AB0">
        <w:tc>
          <w:tcPr>
            <w:tcW w:w="5346" w:type="dxa"/>
          </w:tcPr>
          <w:p w14:paraId="6386B4DB" w14:textId="77777777" w:rsidR="00F66FE4" w:rsidRPr="004F2282" w:rsidRDefault="00F66FE4" w:rsidP="00F66FE4">
            <w:pPr>
              <w:bidi/>
              <w:jc w:val="both"/>
              <w:rPr>
                <w:rFonts w:cstheme="minorHAnsi"/>
                <w:sz w:val="24"/>
                <w:szCs w:val="24"/>
                <w:rtl/>
              </w:rPr>
            </w:pPr>
            <w:r w:rsidRPr="004037C3">
              <w:rPr>
                <w:rFonts w:cstheme="minorHAnsi" w:hint="cs"/>
                <w:b/>
                <w:bCs/>
                <w:sz w:val="24"/>
                <w:szCs w:val="24"/>
                <w:rtl/>
              </w:rPr>
              <w:lastRenderedPageBreak/>
              <w:t>المقاول:</w:t>
            </w:r>
            <w:r w:rsidRPr="004F2282">
              <w:rPr>
                <w:rFonts w:cstheme="minorHAnsi" w:hint="cs"/>
                <w:sz w:val="24"/>
                <w:szCs w:val="24"/>
                <w:rtl/>
              </w:rPr>
              <w:t xml:space="preserve"> ممثل المقاول المخول لجميع الأغراض هو:</w:t>
            </w:r>
          </w:p>
          <w:p w14:paraId="41D5140B" w14:textId="77777777" w:rsidR="00F66FE4" w:rsidRPr="004F2282" w:rsidRDefault="00F66FE4" w:rsidP="00F66FE4">
            <w:pPr>
              <w:bidi/>
              <w:jc w:val="both"/>
              <w:rPr>
                <w:rFonts w:cstheme="minorHAnsi"/>
                <w:sz w:val="24"/>
                <w:szCs w:val="24"/>
                <w:rtl/>
              </w:rPr>
            </w:pPr>
            <w:r>
              <w:rPr>
                <w:rFonts w:cstheme="minorHAnsi"/>
                <w:sz w:val="24"/>
                <w:szCs w:val="24"/>
              </w:rPr>
              <w:t>-----------------------------</w:t>
            </w:r>
          </w:p>
        </w:tc>
        <w:tc>
          <w:tcPr>
            <w:tcW w:w="5569" w:type="dxa"/>
          </w:tcPr>
          <w:p w14:paraId="266EC5B6" w14:textId="77777777" w:rsidR="00F66FE4" w:rsidRPr="00F35549" w:rsidRDefault="00F66FE4" w:rsidP="00F66FE4">
            <w:pPr>
              <w:rPr>
                <w:sz w:val="28"/>
                <w:szCs w:val="28"/>
                <w:rtl/>
              </w:rPr>
            </w:pPr>
            <w:r>
              <w:rPr>
                <w:b/>
              </w:rPr>
              <w:t>Contractor</w:t>
            </w:r>
            <w:r>
              <w:t xml:space="preserve">: </w:t>
            </w:r>
            <w:r w:rsidRPr="00F16071">
              <w:rPr>
                <w:i/>
                <w:sz w:val="24"/>
                <w:szCs w:val="24"/>
              </w:rPr>
              <w:t>Contractor’s authorized representative for all purposes is:</w:t>
            </w:r>
            <w:r>
              <w:rPr>
                <w:i/>
                <w:sz w:val="24"/>
                <w:szCs w:val="24"/>
              </w:rPr>
              <w:t xml:space="preserve"> -------------</w:t>
            </w:r>
          </w:p>
        </w:tc>
      </w:tr>
      <w:tr w:rsidR="00F66FE4" w:rsidRPr="00F35549" w14:paraId="509B6B14" w14:textId="77777777" w:rsidTr="00BA1AB0">
        <w:tc>
          <w:tcPr>
            <w:tcW w:w="5346" w:type="dxa"/>
          </w:tcPr>
          <w:p w14:paraId="58EBA52A" w14:textId="77777777" w:rsidR="00F66FE4" w:rsidRPr="004F2282" w:rsidRDefault="00F66FE4" w:rsidP="00F66FE4">
            <w:pPr>
              <w:bidi/>
              <w:jc w:val="both"/>
              <w:rPr>
                <w:rFonts w:cstheme="minorHAnsi"/>
                <w:sz w:val="24"/>
                <w:szCs w:val="24"/>
              </w:rPr>
            </w:pPr>
            <w:r w:rsidRPr="004F2282">
              <w:rPr>
                <w:rFonts w:cstheme="minorHAnsi" w:hint="cs"/>
                <w:sz w:val="24"/>
                <w:szCs w:val="24"/>
                <w:rtl/>
              </w:rPr>
              <w:t>7: موظفي ميرسي كور اوروبا التالية أسمائهم فقط هم المفوضون لإستلام الفواتير وقبول أو رفض الخدمات وتوقيع طلبات عقود الخدمات</w:t>
            </w:r>
            <w:r>
              <w:rPr>
                <w:rFonts w:cstheme="minorHAnsi"/>
                <w:sz w:val="24"/>
                <w:szCs w:val="24"/>
              </w:rPr>
              <w:t>-------------------------</w:t>
            </w:r>
          </w:p>
          <w:p w14:paraId="632C13D9" w14:textId="77777777" w:rsidR="00F66FE4" w:rsidRPr="004F2282" w:rsidRDefault="00F66FE4" w:rsidP="00F66FE4">
            <w:pPr>
              <w:bidi/>
              <w:jc w:val="both"/>
              <w:rPr>
                <w:rFonts w:cstheme="minorHAnsi"/>
                <w:sz w:val="24"/>
                <w:szCs w:val="24"/>
                <w:rtl/>
              </w:rPr>
            </w:pPr>
          </w:p>
        </w:tc>
        <w:tc>
          <w:tcPr>
            <w:tcW w:w="5569" w:type="dxa"/>
          </w:tcPr>
          <w:p w14:paraId="2D0269A3" w14:textId="77777777" w:rsidR="00F66FE4" w:rsidRPr="004A35F3" w:rsidRDefault="00F66FE4" w:rsidP="00F66FE4">
            <w:pPr>
              <w:rPr>
                <w:rtl/>
              </w:rPr>
            </w:pPr>
            <w:r w:rsidRPr="004A35F3">
              <w:rPr>
                <w:b/>
              </w:rPr>
              <w:t xml:space="preserve">7: </w:t>
            </w:r>
            <w:r w:rsidRPr="004A35F3">
              <w:rPr>
                <w:i/>
              </w:rPr>
              <w:t>Only the following Mercy Corps employees are authorized to receive invoices, accept, or reject Services or sign SCRs</w:t>
            </w:r>
            <w:r>
              <w:rPr>
                <w:i/>
              </w:rPr>
              <w:t xml:space="preserve"> </w:t>
            </w:r>
            <w:r>
              <w:rPr>
                <w:i/>
                <w:color w:val="FF0000"/>
              </w:rPr>
              <w:t>--------------------------------------</w:t>
            </w:r>
          </w:p>
        </w:tc>
      </w:tr>
      <w:tr w:rsidR="00F66FE4" w:rsidRPr="00F35549" w14:paraId="624B353C" w14:textId="77777777" w:rsidTr="00BA1AB0">
        <w:tc>
          <w:tcPr>
            <w:tcW w:w="5346" w:type="dxa"/>
          </w:tcPr>
          <w:p w14:paraId="7567C870" w14:textId="77777777" w:rsidR="00F66FE4" w:rsidRPr="004F2282" w:rsidRDefault="00F66FE4" w:rsidP="00F66FE4">
            <w:pPr>
              <w:bidi/>
              <w:jc w:val="both"/>
              <w:rPr>
                <w:rFonts w:cstheme="minorHAnsi"/>
                <w:sz w:val="24"/>
                <w:szCs w:val="24"/>
                <w:rtl/>
              </w:rPr>
            </w:pPr>
            <w:r w:rsidRPr="004037C3">
              <w:rPr>
                <w:rFonts w:cstheme="minorHAnsi"/>
                <w:b/>
                <w:bCs/>
                <w:sz w:val="24"/>
                <w:szCs w:val="24"/>
              </w:rPr>
              <w:t>8</w:t>
            </w:r>
            <w:r w:rsidRPr="004037C3">
              <w:rPr>
                <w:rFonts w:cstheme="minorHAnsi" w:hint="cs"/>
                <w:b/>
                <w:bCs/>
                <w:sz w:val="24"/>
                <w:szCs w:val="24"/>
                <w:rtl/>
              </w:rPr>
              <w:t>: فترة إشعار الإنهاء للمواءمة</w:t>
            </w:r>
            <w:r w:rsidRPr="004F2282">
              <w:rPr>
                <w:rFonts w:cstheme="minorHAnsi" w:hint="cs"/>
                <w:sz w:val="24"/>
                <w:szCs w:val="24"/>
                <w:rtl/>
              </w:rPr>
              <w:t>: (</w:t>
            </w:r>
            <w:r>
              <w:rPr>
                <w:rFonts w:cstheme="minorHAnsi"/>
                <w:sz w:val="24"/>
                <w:szCs w:val="24"/>
              </w:rPr>
              <w:t>-------------</w:t>
            </w:r>
            <w:r w:rsidRPr="004F2282">
              <w:rPr>
                <w:rFonts w:cstheme="minorHAnsi" w:hint="cs"/>
                <w:sz w:val="24"/>
                <w:szCs w:val="24"/>
                <w:rtl/>
              </w:rPr>
              <w:t>15 يوم بعد انتهاء العقد). /" فترة إشعار الإنهاء".)</w:t>
            </w:r>
          </w:p>
        </w:tc>
        <w:tc>
          <w:tcPr>
            <w:tcW w:w="5569" w:type="dxa"/>
          </w:tcPr>
          <w:p w14:paraId="2981594A" w14:textId="77777777" w:rsidR="00F66FE4" w:rsidRPr="000A05A0" w:rsidRDefault="00F66FE4" w:rsidP="00F66FE4">
            <w:pPr>
              <w:spacing w:after="280" w:line="276" w:lineRule="auto"/>
              <w:rPr>
                <w:rtl/>
              </w:rPr>
            </w:pPr>
            <w:r w:rsidRPr="00BA2009">
              <w:rPr>
                <w:b/>
                <w:bCs/>
                <w:i/>
                <w:sz w:val="24"/>
                <w:szCs w:val="24"/>
              </w:rPr>
              <w:t>8</w:t>
            </w:r>
            <w:r>
              <w:rPr>
                <w:i/>
                <w:sz w:val="24"/>
                <w:szCs w:val="24"/>
              </w:rPr>
              <w:t xml:space="preserve">: </w:t>
            </w:r>
            <w:r>
              <w:rPr>
                <w:b/>
              </w:rPr>
              <w:t>Termination for Convenience Notice Period</w:t>
            </w:r>
            <w:r>
              <w:t xml:space="preserve">: </w:t>
            </w:r>
            <w:r>
              <w:rPr>
                <w:i/>
                <w:color w:val="FF0000"/>
              </w:rPr>
              <w:t xml:space="preserve">[---------- days after the contract end date] </w:t>
            </w:r>
            <w:r>
              <w:t>(the “Termination Notice Period”)</w:t>
            </w:r>
          </w:p>
        </w:tc>
      </w:tr>
      <w:tr w:rsidR="00F66FE4" w:rsidRPr="00F35549" w14:paraId="5E0433AE" w14:textId="77777777" w:rsidTr="00BA1AB0">
        <w:tc>
          <w:tcPr>
            <w:tcW w:w="5346" w:type="dxa"/>
          </w:tcPr>
          <w:p w14:paraId="7A463854" w14:textId="77777777" w:rsidR="00F66FE4" w:rsidRPr="004F2282" w:rsidRDefault="00F66FE4" w:rsidP="00F66FE4">
            <w:pPr>
              <w:bidi/>
              <w:jc w:val="both"/>
              <w:rPr>
                <w:rFonts w:cstheme="minorHAnsi"/>
                <w:sz w:val="24"/>
                <w:szCs w:val="24"/>
                <w:rtl/>
              </w:rPr>
            </w:pPr>
            <w:r w:rsidRPr="004037C3">
              <w:rPr>
                <w:rFonts w:cstheme="minorHAnsi" w:hint="cs"/>
                <w:b/>
                <w:bCs/>
                <w:sz w:val="24"/>
                <w:szCs w:val="24"/>
                <w:rtl/>
              </w:rPr>
              <w:t>شروط المانحين:</w:t>
            </w:r>
            <w:r w:rsidRPr="004F2282">
              <w:rPr>
                <w:rFonts w:cstheme="minorHAnsi" w:hint="cs"/>
                <w:sz w:val="24"/>
                <w:szCs w:val="24"/>
                <w:rtl/>
              </w:rPr>
              <w:t xml:space="preserve"> ( إذت طبق، يشمل البيانات التالية: شروط المانحين الواردة في الجدول (2) تم إدراجها في هذا العقد بالإشارة.</w:t>
            </w:r>
          </w:p>
        </w:tc>
        <w:tc>
          <w:tcPr>
            <w:tcW w:w="5569" w:type="dxa"/>
          </w:tcPr>
          <w:p w14:paraId="72EBE02E" w14:textId="77777777" w:rsidR="00F66FE4" w:rsidRPr="00F73D4C" w:rsidRDefault="00F66FE4" w:rsidP="00F66FE4">
            <w:pPr>
              <w:spacing w:after="280" w:line="276" w:lineRule="auto"/>
              <w:rPr>
                <w:i/>
                <w:color w:val="FF0000"/>
              </w:rPr>
            </w:pPr>
            <w:r>
              <w:rPr>
                <w:b/>
              </w:rPr>
              <w:t>Donor Terms</w:t>
            </w:r>
            <w:r>
              <w:t xml:space="preserve">: </w:t>
            </w:r>
            <w:r>
              <w:rPr>
                <w:color w:val="FF0000"/>
              </w:rPr>
              <w:t>[</w:t>
            </w:r>
            <w:r>
              <w:rPr>
                <w:i/>
                <w:color w:val="FF0000"/>
              </w:rPr>
              <w:t xml:space="preserve">If applicable, include the following statement here: The Donor Terms are set forth in Schedule II </w:t>
            </w:r>
            <w:proofErr w:type="gramStart"/>
            <w:r>
              <w:rPr>
                <w:i/>
                <w:color w:val="FF0000"/>
              </w:rPr>
              <w:t>are</w:t>
            </w:r>
            <w:proofErr w:type="gramEnd"/>
            <w:r>
              <w:rPr>
                <w:i/>
                <w:color w:val="FF0000"/>
              </w:rPr>
              <w:t xml:space="preserve"> hereby incorporated in this Contract by reference.]</w:t>
            </w:r>
          </w:p>
        </w:tc>
      </w:tr>
    </w:tbl>
    <w:p w14:paraId="3765279F" w14:textId="77777777" w:rsidR="00F66FE4" w:rsidRDefault="00F66FE4" w:rsidP="00793EE9">
      <w:pPr>
        <w:widowControl w:val="0"/>
        <w:spacing w:after="160" w:line="240" w:lineRule="auto"/>
        <w:rPr>
          <w:b/>
          <w:sz w:val="28"/>
          <w:szCs w:val="28"/>
          <w:highlight w:val="yellow"/>
        </w:rPr>
      </w:pPr>
    </w:p>
    <w:p w14:paraId="2A958913" w14:textId="35CFE80A" w:rsidR="00FB5703" w:rsidRPr="008078A2" w:rsidRDefault="00423D29" w:rsidP="008078A2">
      <w:pPr>
        <w:pStyle w:val="Heading1"/>
        <w:keepNext w:val="0"/>
        <w:keepLines w:val="0"/>
        <w:widowControl w:val="0"/>
        <w:spacing w:after="160" w:line="288" w:lineRule="auto"/>
        <w:rPr>
          <w:sz w:val="28"/>
          <w:szCs w:val="28"/>
        </w:rPr>
      </w:pPr>
      <w:bookmarkStart w:id="16" w:name="_tfpqbmyw287i" w:colFirst="0" w:colLast="0"/>
      <w:bookmarkEnd w:id="16"/>
      <w:r>
        <w:rPr>
          <w:sz w:val="28"/>
          <w:szCs w:val="28"/>
        </w:rPr>
        <w:t>7. Attachments to the Tender Package</w:t>
      </w:r>
    </w:p>
    <w:p w14:paraId="45B85486" w14:textId="77777777" w:rsidR="00FB5703" w:rsidRDefault="00423D29">
      <w:pPr>
        <w:widowControl w:val="0"/>
        <w:spacing w:after="160" w:line="288" w:lineRule="auto"/>
        <w:jc w:val="center"/>
        <w:rPr>
          <w:b/>
          <w:sz w:val="28"/>
          <w:szCs w:val="28"/>
          <w:highlight w:val="yellow"/>
        </w:rPr>
      </w:pPr>
      <w:r>
        <w:rPr>
          <w:b/>
          <w:sz w:val="28"/>
          <w:szCs w:val="28"/>
          <w:highlight w:val="yellow"/>
        </w:rPr>
        <w:t>Attachment 1 -Supplier Information Form template</w:t>
      </w:r>
    </w:p>
    <w:p w14:paraId="4B8F827A" w14:textId="77777777" w:rsidR="00861AD1" w:rsidRPr="005A1123" w:rsidRDefault="00861AD1" w:rsidP="00861AD1">
      <w:pPr>
        <w:spacing w:after="0" w:line="240" w:lineRule="auto"/>
        <w:textDirection w:val="btLr"/>
        <w:rPr>
          <w:rFonts w:ascii="Times New Roman" w:eastAsia="Times New Roman" w:hAnsi="Times New Roman" w:cs="Times New Roman"/>
          <w:color w:val="000000"/>
          <w:sz w:val="24"/>
          <w:szCs w:val="24"/>
          <w:lang w:val="en-US"/>
        </w:rPr>
      </w:pPr>
      <w:r>
        <w:rPr>
          <w:b/>
          <w:color w:val="000000"/>
          <w:sz w:val="32"/>
          <w:szCs w:val="24"/>
          <w:lang w:val="en-US"/>
        </w:rPr>
        <w:t>Mercy Corps</w:t>
      </w:r>
    </w:p>
    <w:p w14:paraId="5B8D6E71" w14:textId="77777777" w:rsidR="00861AD1" w:rsidRPr="005A1123" w:rsidRDefault="00861AD1" w:rsidP="00861AD1">
      <w:pPr>
        <w:spacing w:after="0" w:line="240" w:lineRule="auto"/>
        <w:textDirection w:val="btLr"/>
        <w:rPr>
          <w:rFonts w:ascii="Times New Roman" w:eastAsia="Times New Roman" w:hAnsi="Times New Roman" w:cs="Times New Roman"/>
          <w:color w:val="000000"/>
          <w:sz w:val="24"/>
          <w:szCs w:val="24"/>
          <w:lang w:val="en-US"/>
        </w:rPr>
      </w:pPr>
      <w:r w:rsidRPr="005A1123">
        <w:rPr>
          <w:b/>
          <w:color w:val="000000"/>
          <w:sz w:val="32"/>
          <w:szCs w:val="24"/>
          <w:u w:val="single"/>
          <w:lang w:val="en-US"/>
        </w:rPr>
        <w:t>Supplier Information Form</w:t>
      </w:r>
    </w:p>
    <w:p w14:paraId="5BD2C302" w14:textId="77777777" w:rsidR="00861AD1" w:rsidRDefault="00861AD1" w:rsidP="00861AD1">
      <w:pPr>
        <w:widowControl w:val="0"/>
        <w:spacing w:after="160" w:line="345" w:lineRule="auto"/>
        <w:jc w:val="center"/>
        <w:rPr>
          <w:b/>
          <w:sz w:val="28"/>
          <w:szCs w:val="28"/>
          <w:highlight w:val="yellow"/>
        </w:rPr>
      </w:pPr>
    </w:p>
    <w:p w14:paraId="3F901B63" w14:textId="77777777"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Supplier Information</w:t>
      </w:r>
    </w:p>
    <w:p w14:paraId="167781E1" w14:textId="77777777" w:rsidR="00861AD1" w:rsidRPr="005A1123" w:rsidRDefault="00861AD1" w:rsidP="00861AD1">
      <w:pPr>
        <w:spacing w:after="0" w:line="240" w:lineRule="auto"/>
        <w:ind w:left="-1260" w:firstLine="1260"/>
        <w:jc w:val="both"/>
        <w:rPr>
          <w:rFonts w:ascii="Times New Roman" w:eastAsia="Times New Roman" w:hAnsi="Times New Roman" w:cs="Times New Roman"/>
          <w:color w:val="000000"/>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14:paraId="54967DF0" w14:textId="77777777" w:rsidTr="00F35BC8">
        <w:trPr>
          <w:trHeight w:val="500"/>
        </w:trPr>
        <w:tc>
          <w:tcPr>
            <w:tcW w:w="1908" w:type="dxa"/>
            <w:shd w:val="clear" w:color="auto" w:fill="D9D9D9"/>
            <w:vAlign w:val="center"/>
          </w:tcPr>
          <w:p w14:paraId="01BE5136"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Company Name</w:t>
            </w:r>
          </w:p>
        </w:tc>
        <w:tc>
          <w:tcPr>
            <w:tcW w:w="7758" w:type="dxa"/>
            <w:vAlign w:val="center"/>
          </w:tcPr>
          <w:p w14:paraId="7D3E2821" w14:textId="77777777" w:rsidR="00861AD1" w:rsidRPr="005A1123" w:rsidRDefault="00861AD1" w:rsidP="00F35BC8">
            <w:pPr>
              <w:spacing w:after="0" w:line="240" w:lineRule="auto"/>
              <w:rPr>
                <w:color w:val="000000"/>
                <w:sz w:val="20"/>
                <w:szCs w:val="20"/>
                <w:lang w:val="en-US"/>
              </w:rPr>
            </w:pPr>
          </w:p>
        </w:tc>
      </w:tr>
      <w:tr w:rsidR="00861AD1" w:rsidRPr="005A1123" w14:paraId="724F8D20" w14:textId="77777777" w:rsidTr="00F35BC8">
        <w:trPr>
          <w:trHeight w:val="500"/>
        </w:trPr>
        <w:tc>
          <w:tcPr>
            <w:tcW w:w="1908" w:type="dxa"/>
            <w:shd w:val="clear" w:color="auto" w:fill="D9D9D9"/>
            <w:vAlign w:val="center"/>
          </w:tcPr>
          <w:p w14:paraId="2C6A4C03"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Any other names company is operating under (Acronyms, Abbreviations, Aliases)</w:t>
            </w:r>
          </w:p>
        </w:tc>
        <w:tc>
          <w:tcPr>
            <w:tcW w:w="7758" w:type="dxa"/>
            <w:vAlign w:val="center"/>
          </w:tcPr>
          <w:p w14:paraId="04F2D12E" w14:textId="77777777" w:rsidR="00861AD1" w:rsidRPr="005A1123" w:rsidRDefault="00861AD1" w:rsidP="00F35BC8">
            <w:pPr>
              <w:spacing w:after="0" w:line="240" w:lineRule="auto"/>
              <w:rPr>
                <w:color w:val="000000"/>
                <w:sz w:val="20"/>
                <w:szCs w:val="20"/>
                <w:lang w:val="en-US"/>
              </w:rPr>
            </w:pPr>
          </w:p>
        </w:tc>
      </w:tr>
      <w:tr w:rsidR="00861AD1" w:rsidRPr="005A1123" w14:paraId="15F18B1C" w14:textId="77777777" w:rsidTr="00F35BC8">
        <w:trPr>
          <w:trHeight w:val="500"/>
        </w:trPr>
        <w:tc>
          <w:tcPr>
            <w:tcW w:w="1908" w:type="dxa"/>
            <w:shd w:val="clear" w:color="auto" w:fill="D9D9D9"/>
            <w:vAlign w:val="center"/>
          </w:tcPr>
          <w:p w14:paraId="70E60666"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Previous names of the company</w:t>
            </w:r>
          </w:p>
        </w:tc>
        <w:tc>
          <w:tcPr>
            <w:tcW w:w="7758" w:type="dxa"/>
            <w:vAlign w:val="center"/>
          </w:tcPr>
          <w:p w14:paraId="439067F9" w14:textId="77777777" w:rsidR="00861AD1" w:rsidRPr="005A1123" w:rsidRDefault="00861AD1" w:rsidP="00F35BC8">
            <w:pPr>
              <w:spacing w:after="0" w:line="240" w:lineRule="auto"/>
              <w:rPr>
                <w:color w:val="000000"/>
                <w:sz w:val="20"/>
                <w:szCs w:val="20"/>
                <w:lang w:val="en-US"/>
              </w:rPr>
            </w:pPr>
          </w:p>
        </w:tc>
      </w:tr>
      <w:tr w:rsidR="00861AD1" w:rsidRPr="005A1123" w14:paraId="5541DAFA" w14:textId="77777777" w:rsidTr="00F35BC8">
        <w:trPr>
          <w:trHeight w:val="500"/>
        </w:trPr>
        <w:tc>
          <w:tcPr>
            <w:tcW w:w="1908" w:type="dxa"/>
            <w:shd w:val="clear" w:color="auto" w:fill="D9D9D9"/>
            <w:vAlign w:val="center"/>
          </w:tcPr>
          <w:p w14:paraId="6E7267DE"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Address</w:t>
            </w:r>
          </w:p>
        </w:tc>
        <w:tc>
          <w:tcPr>
            <w:tcW w:w="7758" w:type="dxa"/>
            <w:vAlign w:val="center"/>
          </w:tcPr>
          <w:p w14:paraId="3607A06B" w14:textId="77777777" w:rsidR="00861AD1" w:rsidRPr="005A1123" w:rsidRDefault="00861AD1" w:rsidP="00F35BC8">
            <w:pPr>
              <w:spacing w:after="0" w:line="240" w:lineRule="auto"/>
              <w:rPr>
                <w:color w:val="000000"/>
                <w:sz w:val="20"/>
                <w:szCs w:val="20"/>
                <w:lang w:val="en-US"/>
              </w:rPr>
            </w:pPr>
          </w:p>
          <w:p w14:paraId="5DA1EA95" w14:textId="77777777" w:rsidR="00861AD1" w:rsidRPr="005A1123" w:rsidRDefault="00861AD1" w:rsidP="00F35BC8">
            <w:pPr>
              <w:spacing w:after="0" w:line="240" w:lineRule="auto"/>
              <w:rPr>
                <w:color w:val="000000"/>
                <w:sz w:val="20"/>
                <w:szCs w:val="20"/>
                <w:lang w:val="en-US"/>
              </w:rPr>
            </w:pPr>
          </w:p>
          <w:p w14:paraId="27B13B6F" w14:textId="77777777" w:rsidR="00861AD1" w:rsidRPr="005A1123" w:rsidRDefault="00861AD1" w:rsidP="00F35BC8">
            <w:pPr>
              <w:spacing w:after="0" w:line="240" w:lineRule="auto"/>
              <w:rPr>
                <w:color w:val="000000"/>
                <w:sz w:val="20"/>
                <w:szCs w:val="20"/>
                <w:lang w:val="en-US"/>
              </w:rPr>
            </w:pPr>
          </w:p>
        </w:tc>
      </w:tr>
      <w:tr w:rsidR="00861AD1" w:rsidRPr="005A1123" w14:paraId="0369F7A0" w14:textId="77777777" w:rsidTr="00F35BC8">
        <w:trPr>
          <w:trHeight w:val="500"/>
        </w:trPr>
        <w:tc>
          <w:tcPr>
            <w:tcW w:w="1908" w:type="dxa"/>
            <w:shd w:val="clear" w:color="auto" w:fill="D9D9D9"/>
            <w:vAlign w:val="center"/>
          </w:tcPr>
          <w:p w14:paraId="5A7A97DD"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Website</w:t>
            </w:r>
          </w:p>
        </w:tc>
        <w:tc>
          <w:tcPr>
            <w:tcW w:w="7758" w:type="dxa"/>
            <w:vAlign w:val="center"/>
          </w:tcPr>
          <w:p w14:paraId="2C20DA78" w14:textId="77777777" w:rsidR="00861AD1" w:rsidRPr="005A1123" w:rsidRDefault="00861AD1" w:rsidP="00F35BC8">
            <w:pPr>
              <w:spacing w:after="0" w:line="240" w:lineRule="auto"/>
              <w:rPr>
                <w:color w:val="000000"/>
                <w:sz w:val="20"/>
                <w:szCs w:val="20"/>
                <w:lang w:val="en-US"/>
              </w:rPr>
            </w:pPr>
          </w:p>
        </w:tc>
      </w:tr>
      <w:tr w:rsidR="00861AD1" w:rsidRPr="005A1123" w14:paraId="59A4FDFC" w14:textId="77777777" w:rsidTr="00F35BC8">
        <w:trPr>
          <w:trHeight w:val="500"/>
        </w:trPr>
        <w:tc>
          <w:tcPr>
            <w:tcW w:w="1908" w:type="dxa"/>
            <w:shd w:val="clear" w:color="auto" w:fill="D9D9D9"/>
            <w:vAlign w:val="center"/>
          </w:tcPr>
          <w:p w14:paraId="134D7A49"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Phone/Fax Numbers</w:t>
            </w:r>
          </w:p>
        </w:tc>
        <w:tc>
          <w:tcPr>
            <w:tcW w:w="7758" w:type="dxa"/>
            <w:vAlign w:val="center"/>
          </w:tcPr>
          <w:p w14:paraId="1E590F19" w14:textId="77777777" w:rsidR="00861AD1" w:rsidRPr="005A1123" w:rsidRDefault="00861AD1" w:rsidP="00F35BC8">
            <w:pPr>
              <w:spacing w:after="0" w:line="240" w:lineRule="auto"/>
              <w:rPr>
                <w:color w:val="000000"/>
                <w:sz w:val="20"/>
                <w:szCs w:val="20"/>
                <w:lang w:val="en-US"/>
              </w:rPr>
            </w:pPr>
            <w:r w:rsidRPr="005A1123">
              <w:rPr>
                <w:color w:val="000000"/>
                <w:sz w:val="20"/>
                <w:szCs w:val="20"/>
                <w:lang w:val="en-US"/>
              </w:rPr>
              <w:t>Phone:                                                    Fax:</w:t>
            </w:r>
          </w:p>
        </w:tc>
      </w:tr>
      <w:tr w:rsidR="00861AD1" w:rsidRPr="005A1123" w14:paraId="7C0A71A1" w14:textId="77777777" w:rsidTr="00F35BC8">
        <w:trPr>
          <w:trHeight w:val="760"/>
        </w:trPr>
        <w:tc>
          <w:tcPr>
            <w:tcW w:w="1908" w:type="dxa"/>
            <w:shd w:val="clear" w:color="auto" w:fill="D9D9D9"/>
            <w:vAlign w:val="center"/>
          </w:tcPr>
          <w:p w14:paraId="29B08676"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Primary Contact</w:t>
            </w:r>
          </w:p>
        </w:tc>
        <w:tc>
          <w:tcPr>
            <w:tcW w:w="7758" w:type="dxa"/>
            <w:vAlign w:val="center"/>
          </w:tcPr>
          <w:p w14:paraId="74233581" w14:textId="77777777"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Name:                                                     </w:t>
            </w:r>
          </w:p>
          <w:p w14:paraId="05C89180" w14:textId="77777777"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Phone Number:                  </w:t>
            </w:r>
          </w:p>
          <w:p w14:paraId="7A8283E2" w14:textId="77777777" w:rsidR="00861AD1" w:rsidRPr="005A1123" w:rsidRDefault="00861AD1" w:rsidP="00F35BC8">
            <w:pPr>
              <w:spacing w:after="0" w:line="240" w:lineRule="auto"/>
              <w:rPr>
                <w:color w:val="000000"/>
                <w:sz w:val="20"/>
                <w:szCs w:val="20"/>
                <w:lang w:val="en-US"/>
              </w:rPr>
            </w:pPr>
            <w:r w:rsidRPr="005A1123">
              <w:rPr>
                <w:color w:val="000000"/>
                <w:sz w:val="20"/>
                <w:szCs w:val="20"/>
                <w:lang w:val="en-US"/>
              </w:rPr>
              <w:t>Email Address:</w:t>
            </w:r>
          </w:p>
        </w:tc>
      </w:tr>
      <w:tr w:rsidR="00861AD1" w:rsidRPr="005A1123" w14:paraId="0044CFD8" w14:textId="77777777" w:rsidTr="00F35BC8">
        <w:trPr>
          <w:trHeight w:val="500"/>
        </w:trPr>
        <w:tc>
          <w:tcPr>
            <w:tcW w:w="1908" w:type="dxa"/>
            <w:shd w:val="clear" w:color="auto" w:fill="D9D9D9"/>
            <w:vAlign w:val="center"/>
          </w:tcPr>
          <w:p w14:paraId="37B6297F"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lastRenderedPageBreak/>
              <w:t># of Staff</w:t>
            </w:r>
          </w:p>
        </w:tc>
        <w:tc>
          <w:tcPr>
            <w:tcW w:w="7758" w:type="dxa"/>
            <w:vAlign w:val="center"/>
          </w:tcPr>
          <w:p w14:paraId="6262B84A" w14:textId="77777777" w:rsidR="00861AD1" w:rsidRPr="005A1123" w:rsidRDefault="00861AD1" w:rsidP="00F35BC8">
            <w:pPr>
              <w:spacing w:after="0" w:line="240" w:lineRule="auto"/>
              <w:rPr>
                <w:color w:val="000000"/>
                <w:sz w:val="20"/>
                <w:szCs w:val="20"/>
                <w:lang w:val="en-US"/>
              </w:rPr>
            </w:pPr>
          </w:p>
        </w:tc>
      </w:tr>
      <w:tr w:rsidR="00861AD1" w:rsidRPr="005A1123" w14:paraId="6A2280DC" w14:textId="77777777" w:rsidTr="00F35BC8">
        <w:trPr>
          <w:trHeight w:val="500"/>
        </w:trPr>
        <w:tc>
          <w:tcPr>
            <w:tcW w:w="1908" w:type="dxa"/>
            <w:shd w:val="clear" w:color="auto" w:fill="D9D9D9"/>
            <w:vAlign w:val="center"/>
          </w:tcPr>
          <w:p w14:paraId="6AE64697"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 of Locations</w:t>
            </w:r>
          </w:p>
        </w:tc>
        <w:tc>
          <w:tcPr>
            <w:tcW w:w="7758" w:type="dxa"/>
            <w:vAlign w:val="center"/>
          </w:tcPr>
          <w:p w14:paraId="1F2F06BF" w14:textId="77777777" w:rsidR="00861AD1" w:rsidRPr="005A1123" w:rsidRDefault="00861AD1" w:rsidP="00F35BC8">
            <w:pPr>
              <w:spacing w:after="0" w:line="240" w:lineRule="auto"/>
              <w:rPr>
                <w:color w:val="000000"/>
                <w:sz w:val="20"/>
                <w:szCs w:val="20"/>
                <w:lang w:val="en-US"/>
              </w:rPr>
            </w:pPr>
          </w:p>
        </w:tc>
      </w:tr>
      <w:tr w:rsidR="00861AD1" w:rsidRPr="005A1123" w14:paraId="6FAD67EA" w14:textId="77777777" w:rsidTr="00F35BC8">
        <w:trPr>
          <w:trHeight w:val="540"/>
        </w:trPr>
        <w:tc>
          <w:tcPr>
            <w:tcW w:w="1908" w:type="dxa"/>
            <w:shd w:val="clear" w:color="auto" w:fill="D9D9D9"/>
            <w:vAlign w:val="center"/>
          </w:tcPr>
          <w:p w14:paraId="48B66FF5"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Avg. Value of Stock on Hand (USD)</w:t>
            </w:r>
          </w:p>
        </w:tc>
        <w:tc>
          <w:tcPr>
            <w:tcW w:w="7758" w:type="dxa"/>
            <w:vAlign w:val="center"/>
          </w:tcPr>
          <w:p w14:paraId="19F1E365" w14:textId="77777777" w:rsidR="00861AD1" w:rsidRPr="005A1123" w:rsidRDefault="00861AD1" w:rsidP="00F35BC8">
            <w:pPr>
              <w:spacing w:after="0" w:line="240" w:lineRule="auto"/>
              <w:rPr>
                <w:color w:val="000000"/>
                <w:sz w:val="20"/>
                <w:szCs w:val="20"/>
                <w:lang w:val="en-US"/>
              </w:rPr>
            </w:pPr>
          </w:p>
        </w:tc>
      </w:tr>
      <w:tr w:rsidR="00861AD1" w:rsidRPr="005A1123" w14:paraId="20B90DB3" w14:textId="77777777" w:rsidTr="00F35BC8">
        <w:trPr>
          <w:trHeight w:val="900"/>
        </w:trPr>
        <w:tc>
          <w:tcPr>
            <w:tcW w:w="1908" w:type="dxa"/>
            <w:shd w:val="clear" w:color="auto" w:fill="D9D9D9"/>
            <w:vAlign w:val="center"/>
          </w:tcPr>
          <w:p w14:paraId="6A786E1F"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Government - owned (yes/no)</w:t>
            </w:r>
          </w:p>
        </w:tc>
        <w:tc>
          <w:tcPr>
            <w:tcW w:w="7758" w:type="dxa"/>
            <w:vAlign w:val="center"/>
          </w:tcPr>
          <w:p w14:paraId="29258DAE" w14:textId="77777777" w:rsidR="00861AD1" w:rsidRPr="005A1123" w:rsidRDefault="00861AD1" w:rsidP="00F35BC8">
            <w:pPr>
              <w:spacing w:after="0" w:line="240" w:lineRule="auto"/>
              <w:rPr>
                <w:color w:val="000000"/>
                <w:sz w:val="20"/>
                <w:szCs w:val="20"/>
                <w:lang w:val="en-US"/>
              </w:rPr>
            </w:pPr>
          </w:p>
        </w:tc>
      </w:tr>
      <w:tr w:rsidR="00861AD1" w:rsidRPr="005A1123" w14:paraId="685A4FF4" w14:textId="77777777" w:rsidTr="00F35BC8">
        <w:trPr>
          <w:trHeight w:val="900"/>
        </w:trPr>
        <w:tc>
          <w:tcPr>
            <w:tcW w:w="1908" w:type="dxa"/>
            <w:shd w:val="clear" w:color="auto" w:fill="D9D9D9"/>
            <w:vAlign w:val="center"/>
          </w:tcPr>
          <w:p w14:paraId="764F5C6C"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Name(s) of Board of Directors</w:t>
            </w:r>
          </w:p>
        </w:tc>
        <w:tc>
          <w:tcPr>
            <w:tcW w:w="7758" w:type="dxa"/>
            <w:vAlign w:val="center"/>
          </w:tcPr>
          <w:p w14:paraId="5D99979D" w14:textId="77777777" w:rsidR="00861AD1" w:rsidRPr="005A1123" w:rsidRDefault="00861AD1" w:rsidP="00F35BC8">
            <w:pPr>
              <w:spacing w:after="0" w:line="240" w:lineRule="auto"/>
              <w:rPr>
                <w:color w:val="000000"/>
                <w:sz w:val="20"/>
                <w:szCs w:val="20"/>
                <w:lang w:val="en-US"/>
              </w:rPr>
            </w:pPr>
          </w:p>
        </w:tc>
      </w:tr>
      <w:tr w:rsidR="00861AD1" w:rsidRPr="005A1123" w14:paraId="2C3B5D65" w14:textId="77777777" w:rsidTr="00F35BC8">
        <w:trPr>
          <w:trHeight w:val="900"/>
        </w:trPr>
        <w:tc>
          <w:tcPr>
            <w:tcW w:w="1908" w:type="dxa"/>
            <w:shd w:val="clear" w:color="auto" w:fill="D9D9D9"/>
            <w:vAlign w:val="center"/>
          </w:tcPr>
          <w:p w14:paraId="6BBA2F63"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Name(s) of Company Owner(s)</w:t>
            </w:r>
          </w:p>
        </w:tc>
        <w:tc>
          <w:tcPr>
            <w:tcW w:w="7758" w:type="dxa"/>
            <w:vAlign w:val="center"/>
          </w:tcPr>
          <w:p w14:paraId="60B8CA72" w14:textId="77777777" w:rsidR="00861AD1" w:rsidRPr="005A1123" w:rsidRDefault="00861AD1" w:rsidP="00F35BC8">
            <w:pPr>
              <w:spacing w:after="0" w:line="240" w:lineRule="auto"/>
              <w:rPr>
                <w:color w:val="000000"/>
                <w:sz w:val="20"/>
                <w:szCs w:val="20"/>
                <w:lang w:val="en-US"/>
              </w:rPr>
            </w:pPr>
          </w:p>
        </w:tc>
      </w:tr>
      <w:tr w:rsidR="00861AD1" w:rsidRPr="005A1123" w14:paraId="25AE5ACB" w14:textId="77777777" w:rsidTr="00F35BC8">
        <w:trPr>
          <w:trHeight w:val="900"/>
        </w:trPr>
        <w:tc>
          <w:tcPr>
            <w:tcW w:w="1908" w:type="dxa"/>
            <w:shd w:val="clear" w:color="auto" w:fill="D9D9D9"/>
            <w:vAlign w:val="center"/>
          </w:tcPr>
          <w:p w14:paraId="7C7AA755"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Parent companies, if any</w:t>
            </w:r>
          </w:p>
        </w:tc>
        <w:tc>
          <w:tcPr>
            <w:tcW w:w="7758" w:type="dxa"/>
            <w:vAlign w:val="center"/>
          </w:tcPr>
          <w:p w14:paraId="08725833" w14:textId="77777777" w:rsidR="00861AD1" w:rsidRPr="005A1123" w:rsidRDefault="00861AD1" w:rsidP="00F35BC8">
            <w:pPr>
              <w:spacing w:after="0" w:line="240" w:lineRule="auto"/>
              <w:rPr>
                <w:color w:val="000000"/>
                <w:sz w:val="20"/>
                <w:szCs w:val="20"/>
                <w:lang w:val="en-US"/>
              </w:rPr>
            </w:pPr>
          </w:p>
        </w:tc>
      </w:tr>
      <w:tr w:rsidR="00861AD1" w:rsidRPr="005A1123" w14:paraId="18D5B0D2" w14:textId="77777777" w:rsidTr="00F35BC8">
        <w:trPr>
          <w:trHeight w:val="900"/>
        </w:trPr>
        <w:tc>
          <w:tcPr>
            <w:tcW w:w="1908" w:type="dxa"/>
            <w:shd w:val="clear" w:color="auto" w:fill="D9D9D9"/>
            <w:vAlign w:val="center"/>
          </w:tcPr>
          <w:p w14:paraId="2CDDF56A"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Subsidiary or affiliate companies, if any</w:t>
            </w:r>
          </w:p>
        </w:tc>
        <w:tc>
          <w:tcPr>
            <w:tcW w:w="7758" w:type="dxa"/>
            <w:vAlign w:val="center"/>
          </w:tcPr>
          <w:p w14:paraId="5A1CAAEA" w14:textId="77777777" w:rsidR="00861AD1" w:rsidRPr="005A1123" w:rsidRDefault="00861AD1" w:rsidP="00F35BC8">
            <w:pPr>
              <w:spacing w:after="0" w:line="240" w:lineRule="auto"/>
              <w:rPr>
                <w:color w:val="000000"/>
                <w:sz w:val="20"/>
                <w:szCs w:val="20"/>
                <w:lang w:val="en-US"/>
              </w:rPr>
            </w:pPr>
          </w:p>
        </w:tc>
      </w:tr>
    </w:tbl>
    <w:p w14:paraId="58ED2BA6" w14:textId="77777777" w:rsidR="00861AD1" w:rsidRPr="005A1123" w:rsidRDefault="00861AD1" w:rsidP="00861AD1">
      <w:pPr>
        <w:spacing w:after="0" w:line="240" w:lineRule="auto"/>
        <w:jc w:val="both"/>
        <w:rPr>
          <w:color w:val="000000"/>
          <w:sz w:val="20"/>
          <w:szCs w:val="20"/>
          <w:u w:val="single"/>
          <w:lang w:val="en-US"/>
        </w:rPr>
      </w:pPr>
    </w:p>
    <w:p w14:paraId="1DB06476" w14:textId="77777777"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Financial Information</w:t>
      </w:r>
    </w:p>
    <w:p w14:paraId="130ABE97" w14:textId="77777777"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14:paraId="3FF0242F" w14:textId="77777777" w:rsidTr="00F35BC8">
        <w:trPr>
          <w:trHeight w:val="500"/>
        </w:trPr>
        <w:tc>
          <w:tcPr>
            <w:tcW w:w="1908" w:type="dxa"/>
            <w:shd w:val="clear" w:color="auto" w:fill="D9D9D9"/>
            <w:vAlign w:val="center"/>
          </w:tcPr>
          <w:p w14:paraId="1E3E516B"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Bank Name and Address</w:t>
            </w:r>
          </w:p>
        </w:tc>
        <w:tc>
          <w:tcPr>
            <w:tcW w:w="7758" w:type="dxa"/>
            <w:vAlign w:val="center"/>
          </w:tcPr>
          <w:p w14:paraId="57C62FF0" w14:textId="77777777" w:rsidR="00861AD1" w:rsidRPr="005A1123" w:rsidRDefault="00861AD1" w:rsidP="00F35BC8">
            <w:pPr>
              <w:spacing w:after="0" w:line="240" w:lineRule="auto"/>
              <w:rPr>
                <w:color w:val="000000"/>
                <w:sz w:val="20"/>
                <w:szCs w:val="20"/>
                <w:lang w:val="en-US"/>
              </w:rPr>
            </w:pPr>
          </w:p>
          <w:p w14:paraId="692A019F" w14:textId="77777777" w:rsidR="00861AD1" w:rsidRPr="005A1123" w:rsidRDefault="00861AD1" w:rsidP="00F35BC8">
            <w:pPr>
              <w:spacing w:after="0" w:line="240" w:lineRule="auto"/>
              <w:rPr>
                <w:color w:val="000000"/>
                <w:sz w:val="20"/>
                <w:szCs w:val="20"/>
                <w:lang w:val="en-US"/>
              </w:rPr>
            </w:pPr>
          </w:p>
          <w:p w14:paraId="0B8D1F22" w14:textId="77777777" w:rsidR="00861AD1" w:rsidRPr="005A1123" w:rsidRDefault="00861AD1" w:rsidP="00F35BC8">
            <w:pPr>
              <w:spacing w:after="0" w:line="240" w:lineRule="auto"/>
              <w:rPr>
                <w:color w:val="000000"/>
                <w:sz w:val="20"/>
                <w:szCs w:val="20"/>
                <w:lang w:val="en-US"/>
              </w:rPr>
            </w:pPr>
          </w:p>
        </w:tc>
      </w:tr>
      <w:tr w:rsidR="00861AD1" w:rsidRPr="005A1123" w14:paraId="76246FAD" w14:textId="77777777" w:rsidTr="00F35BC8">
        <w:trPr>
          <w:trHeight w:val="500"/>
        </w:trPr>
        <w:tc>
          <w:tcPr>
            <w:tcW w:w="1908" w:type="dxa"/>
            <w:shd w:val="clear" w:color="auto" w:fill="D9D9D9"/>
            <w:vAlign w:val="center"/>
          </w:tcPr>
          <w:p w14:paraId="7AA8E7D4"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Name under which company is registered at bank</w:t>
            </w:r>
          </w:p>
        </w:tc>
        <w:tc>
          <w:tcPr>
            <w:tcW w:w="7758" w:type="dxa"/>
            <w:vAlign w:val="center"/>
          </w:tcPr>
          <w:p w14:paraId="3CD2982B" w14:textId="77777777" w:rsidR="00861AD1" w:rsidRPr="005A1123" w:rsidRDefault="00861AD1" w:rsidP="00F35BC8">
            <w:pPr>
              <w:spacing w:after="0" w:line="240" w:lineRule="auto"/>
              <w:rPr>
                <w:color w:val="000000"/>
                <w:sz w:val="20"/>
                <w:szCs w:val="20"/>
                <w:lang w:val="en-US"/>
              </w:rPr>
            </w:pPr>
          </w:p>
        </w:tc>
      </w:tr>
      <w:tr w:rsidR="00861AD1" w:rsidRPr="005A1123" w14:paraId="272D0731" w14:textId="77777777" w:rsidTr="00F35BC8">
        <w:trPr>
          <w:trHeight w:val="500"/>
        </w:trPr>
        <w:tc>
          <w:tcPr>
            <w:tcW w:w="1908" w:type="dxa"/>
            <w:shd w:val="clear" w:color="auto" w:fill="D9D9D9"/>
            <w:vAlign w:val="center"/>
          </w:tcPr>
          <w:p w14:paraId="6EDD39AE"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Payment Terms</w:t>
            </w:r>
          </w:p>
        </w:tc>
        <w:tc>
          <w:tcPr>
            <w:tcW w:w="7758" w:type="dxa"/>
            <w:vAlign w:val="center"/>
          </w:tcPr>
          <w:p w14:paraId="37FAAF8A" w14:textId="77777777" w:rsidR="00861AD1" w:rsidRPr="005A1123" w:rsidRDefault="00861AD1" w:rsidP="00F35BC8">
            <w:pPr>
              <w:spacing w:after="0" w:line="240" w:lineRule="auto"/>
              <w:rPr>
                <w:color w:val="000000"/>
                <w:sz w:val="20"/>
                <w:szCs w:val="20"/>
                <w:lang w:val="en-US"/>
              </w:rPr>
            </w:pPr>
            <w:r w:rsidRPr="005A1123">
              <w:rPr>
                <w:color w:val="000000"/>
                <w:sz w:val="20"/>
                <w:szCs w:val="20"/>
                <w:lang w:val="en-US"/>
              </w:rPr>
              <w:t xml:space="preserve">Payment By:  </w:t>
            </w:r>
            <w:r w:rsidRPr="005A1123">
              <w:rPr>
                <w:color w:val="000000"/>
                <w:sz w:val="20"/>
                <w:szCs w:val="20"/>
                <w:u w:val="single"/>
                <w:lang w:val="en-US"/>
              </w:rPr>
              <w:t>Check</w:t>
            </w:r>
            <w:r w:rsidRPr="005A1123">
              <w:rPr>
                <w:color w:val="000000"/>
                <w:sz w:val="20"/>
                <w:szCs w:val="20"/>
                <w:lang w:val="en-US"/>
              </w:rPr>
              <w:t xml:space="preserve"> Yes | No     </w:t>
            </w:r>
            <w:r w:rsidRPr="005A1123">
              <w:rPr>
                <w:color w:val="000000"/>
                <w:sz w:val="20"/>
                <w:szCs w:val="20"/>
                <w:u w:val="single"/>
                <w:lang w:val="en-US"/>
              </w:rPr>
              <w:t>Wire Transfer</w:t>
            </w:r>
            <w:r w:rsidRPr="005A1123">
              <w:rPr>
                <w:color w:val="000000"/>
                <w:sz w:val="20"/>
                <w:szCs w:val="20"/>
                <w:lang w:val="en-US"/>
              </w:rPr>
              <w:t xml:space="preserve"> Yes | No </w:t>
            </w:r>
          </w:p>
        </w:tc>
      </w:tr>
      <w:tr w:rsidR="00861AD1" w:rsidRPr="005A1123" w14:paraId="57A994EF" w14:textId="77777777" w:rsidTr="00F35BC8">
        <w:trPr>
          <w:trHeight w:val="500"/>
        </w:trPr>
        <w:tc>
          <w:tcPr>
            <w:tcW w:w="1908" w:type="dxa"/>
            <w:shd w:val="clear" w:color="auto" w:fill="D9D9D9"/>
            <w:vAlign w:val="center"/>
          </w:tcPr>
          <w:p w14:paraId="0579B646"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Specify Standard Payment Terms (Net15, 30, etc.)</w:t>
            </w:r>
          </w:p>
        </w:tc>
        <w:tc>
          <w:tcPr>
            <w:tcW w:w="7758" w:type="dxa"/>
            <w:vAlign w:val="center"/>
          </w:tcPr>
          <w:p w14:paraId="29525C3F" w14:textId="77777777" w:rsidR="00861AD1" w:rsidRPr="005A1123" w:rsidRDefault="00861AD1" w:rsidP="00F35BC8">
            <w:pPr>
              <w:spacing w:after="0" w:line="240" w:lineRule="auto"/>
              <w:rPr>
                <w:color w:val="000000"/>
                <w:sz w:val="20"/>
                <w:szCs w:val="20"/>
                <w:lang w:val="en-US"/>
              </w:rPr>
            </w:pPr>
          </w:p>
        </w:tc>
      </w:tr>
    </w:tbl>
    <w:p w14:paraId="1FC36992" w14:textId="77777777"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p w14:paraId="26B5CA3A" w14:textId="77777777"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t>Product/Service Information</w:t>
      </w:r>
    </w:p>
    <w:p w14:paraId="271BD1CA" w14:textId="77777777"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14:paraId="06224B76" w14:textId="77777777" w:rsidTr="00F35BC8">
        <w:trPr>
          <w:trHeight w:val="1268"/>
        </w:trPr>
        <w:tc>
          <w:tcPr>
            <w:tcW w:w="1908" w:type="dxa"/>
            <w:shd w:val="clear" w:color="auto" w:fill="D9D9D9"/>
            <w:vAlign w:val="center"/>
          </w:tcPr>
          <w:p w14:paraId="714BE721"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List Ra</w:t>
            </w:r>
            <w:r>
              <w:rPr>
                <w:color w:val="000000"/>
                <w:sz w:val="20"/>
                <w:szCs w:val="20"/>
                <w:lang w:val="en-US"/>
              </w:rPr>
              <w:t xml:space="preserve">nge of Products/Services </w:t>
            </w:r>
            <w:proofErr w:type="spellStart"/>
            <w:r>
              <w:rPr>
                <w:color w:val="000000"/>
                <w:sz w:val="20"/>
                <w:szCs w:val="20"/>
                <w:lang w:val="en-US"/>
              </w:rPr>
              <w:t>Offere</w:t>
            </w:r>
            <w:proofErr w:type="spellEnd"/>
          </w:p>
        </w:tc>
        <w:tc>
          <w:tcPr>
            <w:tcW w:w="7758" w:type="dxa"/>
          </w:tcPr>
          <w:p w14:paraId="07EED866" w14:textId="77777777" w:rsidR="00861AD1" w:rsidRPr="005A1123" w:rsidRDefault="00861AD1" w:rsidP="00F35BC8">
            <w:pPr>
              <w:spacing w:after="0" w:line="240" w:lineRule="auto"/>
              <w:rPr>
                <w:color w:val="000000"/>
                <w:sz w:val="20"/>
                <w:szCs w:val="20"/>
                <w:lang w:val="en-US"/>
              </w:rPr>
            </w:pPr>
          </w:p>
          <w:p w14:paraId="70F07AD2" w14:textId="77777777" w:rsidR="00861AD1" w:rsidRPr="005A1123" w:rsidRDefault="00861AD1" w:rsidP="00F35BC8">
            <w:pPr>
              <w:spacing w:after="0" w:line="240" w:lineRule="auto"/>
              <w:rPr>
                <w:color w:val="000000"/>
                <w:sz w:val="20"/>
                <w:szCs w:val="20"/>
                <w:lang w:val="en-US"/>
              </w:rPr>
            </w:pPr>
          </w:p>
          <w:p w14:paraId="54A4CC37" w14:textId="77777777" w:rsidR="00861AD1" w:rsidRPr="005A1123" w:rsidRDefault="00861AD1" w:rsidP="00F35BC8">
            <w:pPr>
              <w:spacing w:after="0" w:line="240" w:lineRule="auto"/>
              <w:rPr>
                <w:color w:val="000000"/>
                <w:sz w:val="20"/>
                <w:szCs w:val="20"/>
                <w:lang w:val="en-US"/>
              </w:rPr>
            </w:pPr>
          </w:p>
          <w:p w14:paraId="513B329F" w14:textId="77777777" w:rsidR="00861AD1" w:rsidRPr="005A1123" w:rsidRDefault="00861AD1" w:rsidP="00F35BC8">
            <w:pPr>
              <w:spacing w:after="0" w:line="240" w:lineRule="auto"/>
              <w:rPr>
                <w:color w:val="000000"/>
                <w:sz w:val="20"/>
                <w:szCs w:val="20"/>
                <w:lang w:val="en-US"/>
              </w:rPr>
            </w:pPr>
          </w:p>
          <w:p w14:paraId="6711D307" w14:textId="77777777" w:rsidR="00861AD1" w:rsidRPr="005A1123" w:rsidRDefault="00861AD1" w:rsidP="00F35BC8">
            <w:pPr>
              <w:spacing w:after="0" w:line="240" w:lineRule="auto"/>
              <w:rPr>
                <w:color w:val="000000"/>
                <w:sz w:val="20"/>
                <w:szCs w:val="20"/>
                <w:lang w:val="en-US"/>
              </w:rPr>
            </w:pPr>
          </w:p>
          <w:p w14:paraId="31D9A882" w14:textId="77777777" w:rsidR="00861AD1" w:rsidRPr="005A1123" w:rsidRDefault="00861AD1" w:rsidP="00F35BC8">
            <w:pPr>
              <w:spacing w:after="0" w:line="240" w:lineRule="auto"/>
              <w:rPr>
                <w:color w:val="000000"/>
                <w:sz w:val="20"/>
                <w:szCs w:val="20"/>
                <w:lang w:val="en-US"/>
              </w:rPr>
            </w:pPr>
          </w:p>
        </w:tc>
      </w:tr>
      <w:tr w:rsidR="00861AD1" w:rsidRPr="005A1123" w14:paraId="4783B56F" w14:textId="77777777" w:rsidTr="00F35BC8">
        <w:trPr>
          <w:trHeight w:val="700"/>
        </w:trPr>
        <w:tc>
          <w:tcPr>
            <w:tcW w:w="1908" w:type="dxa"/>
            <w:shd w:val="clear" w:color="auto" w:fill="D9D9D9"/>
            <w:vAlign w:val="center"/>
          </w:tcPr>
          <w:p w14:paraId="6CB5A53D"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Basis For Pricing (Catalog, List, etc.)</w:t>
            </w:r>
          </w:p>
        </w:tc>
        <w:tc>
          <w:tcPr>
            <w:tcW w:w="7758" w:type="dxa"/>
          </w:tcPr>
          <w:p w14:paraId="0F90F7EB" w14:textId="77777777" w:rsidR="00861AD1" w:rsidRPr="005A1123" w:rsidRDefault="00861AD1" w:rsidP="00F35BC8">
            <w:pPr>
              <w:spacing w:after="0" w:line="240" w:lineRule="auto"/>
              <w:rPr>
                <w:color w:val="000000"/>
                <w:sz w:val="20"/>
                <w:szCs w:val="20"/>
                <w:lang w:val="en-US"/>
              </w:rPr>
            </w:pPr>
          </w:p>
        </w:tc>
      </w:tr>
    </w:tbl>
    <w:p w14:paraId="22D42C9B" w14:textId="77777777" w:rsidR="00861AD1" w:rsidRPr="005A1123" w:rsidRDefault="00861AD1" w:rsidP="00861AD1">
      <w:pPr>
        <w:spacing w:after="0" w:line="240" w:lineRule="auto"/>
        <w:rPr>
          <w:rFonts w:ascii="Times New Roman" w:eastAsia="Times New Roman" w:hAnsi="Times New Roman" w:cs="Times New Roman"/>
          <w:color w:val="000000"/>
          <w:sz w:val="20"/>
          <w:szCs w:val="20"/>
          <w:lang w:val="en-US"/>
        </w:rPr>
      </w:pPr>
    </w:p>
    <w:p w14:paraId="40C00283" w14:textId="77777777" w:rsidR="00861AD1" w:rsidRPr="005A1123" w:rsidRDefault="00861AD1" w:rsidP="00861AD1">
      <w:pPr>
        <w:spacing w:after="0" w:line="240" w:lineRule="auto"/>
        <w:ind w:left="-1260" w:firstLine="1260"/>
        <w:jc w:val="both"/>
        <w:rPr>
          <w:color w:val="000000"/>
          <w:sz w:val="24"/>
          <w:szCs w:val="24"/>
          <w:u w:val="single"/>
          <w:lang w:val="en-US"/>
        </w:rPr>
      </w:pPr>
      <w:r w:rsidRPr="005A1123">
        <w:rPr>
          <w:b/>
          <w:color w:val="000000"/>
          <w:sz w:val="24"/>
          <w:szCs w:val="24"/>
          <w:u w:val="single"/>
          <w:lang w:val="en-US"/>
        </w:rPr>
        <w:lastRenderedPageBreak/>
        <w:t xml:space="preserve">References </w:t>
      </w:r>
    </w:p>
    <w:p w14:paraId="212D2B04" w14:textId="77777777" w:rsidR="00861AD1" w:rsidRPr="005A1123" w:rsidRDefault="00861AD1" w:rsidP="00861AD1">
      <w:pPr>
        <w:spacing w:after="0" w:line="240" w:lineRule="auto"/>
        <w:ind w:left="-1260" w:firstLine="1260"/>
        <w:jc w:val="both"/>
        <w:rPr>
          <w:color w:val="000000"/>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861AD1" w:rsidRPr="005A1123" w14:paraId="36B0DFD9" w14:textId="77777777" w:rsidTr="00F35BC8">
        <w:trPr>
          <w:trHeight w:val="680"/>
        </w:trPr>
        <w:tc>
          <w:tcPr>
            <w:tcW w:w="1908" w:type="dxa"/>
            <w:shd w:val="clear" w:color="auto" w:fill="D9D9D9"/>
          </w:tcPr>
          <w:p w14:paraId="5CD8009C"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14:paraId="659C3770" w14:textId="77777777"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14:paraId="3507AA91" w14:textId="77777777" w:rsidR="00861AD1" w:rsidRPr="005A1123" w:rsidRDefault="00861AD1" w:rsidP="00F35BC8">
            <w:pPr>
              <w:spacing w:after="0" w:line="240" w:lineRule="auto"/>
              <w:rPr>
                <w:color w:val="000000"/>
                <w:sz w:val="20"/>
                <w:szCs w:val="20"/>
                <w:lang w:val="en-US"/>
              </w:rPr>
            </w:pPr>
          </w:p>
          <w:p w14:paraId="02273F37" w14:textId="77777777" w:rsidR="00861AD1" w:rsidRPr="005A1123" w:rsidRDefault="00861AD1" w:rsidP="00F35BC8">
            <w:pPr>
              <w:spacing w:after="0" w:line="240" w:lineRule="auto"/>
              <w:rPr>
                <w:color w:val="000000"/>
                <w:sz w:val="20"/>
                <w:szCs w:val="20"/>
                <w:lang w:val="en-US"/>
              </w:rPr>
            </w:pPr>
          </w:p>
        </w:tc>
      </w:tr>
      <w:tr w:rsidR="00861AD1" w:rsidRPr="005A1123" w14:paraId="68D87959" w14:textId="77777777" w:rsidTr="00F35BC8">
        <w:trPr>
          <w:trHeight w:val="680"/>
        </w:trPr>
        <w:tc>
          <w:tcPr>
            <w:tcW w:w="1908" w:type="dxa"/>
            <w:shd w:val="clear" w:color="auto" w:fill="D9D9D9"/>
          </w:tcPr>
          <w:p w14:paraId="3A884A85"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14:paraId="199FB420" w14:textId="77777777"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14:paraId="1ECDE101" w14:textId="77777777" w:rsidR="00861AD1" w:rsidRPr="005A1123" w:rsidRDefault="00861AD1" w:rsidP="00F35BC8">
            <w:pPr>
              <w:spacing w:after="0" w:line="240" w:lineRule="auto"/>
              <w:rPr>
                <w:color w:val="000000"/>
                <w:sz w:val="20"/>
                <w:szCs w:val="20"/>
                <w:lang w:val="en-US"/>
              </w:rPr>
            </w:pPr>
          </w:p>
          <w:p w14:paraId="5B3DB1BD" w14:textId="77777777" w:rsidR="00861AD1" w:rsidRPr="005A1123" w:rsidRDefault="00861AD1" w:rsidP="00F35BC8">
            <w:pPr>
              <w:spacing w:after="0" w:line="240" w:lineRule="auto"/>
              <w:rPr>
                <w:color w:val="000000"/>
                <w:sz w:val="20"/>
                <w:szCs w:val="20"/>
                <w:lang w:val="en-US"/>
              </w:rPr>
            </w:pPr>
          </w:p>
        </w:tc>
      </w:tr>
      <w:tr w:rsidR="00861AD1" w:rsidRPr="005A1123" w14:paraId="7505656F" w14:textId="77777777" w:rsidTr="00F35BC8">
        <w:trPr>
          <w:trHeight w:val="680"/>
        </w:trPr>
        <w:tc>
          <w:tcPr>
            <w:tcW w:w="1908" w:type="dxa"/>
            <w:shd w:val="clear" w:color="auto" w:fill="D9D9D9"/>
          </w:tcPr>
          <w:p w14:paraId="53B4356E" w14:textId="77777777" w:rsidR="00861AD1" w:rsidRPr="005A1123" w:rsidRDefault="00861AD1" w:rsidP="00F35BC8">
            <w:pPr>
              <w:spacing w:after="0" w:line="240" w:lineRule="auto"/>
              <w:jc w:val="center"/>
              <w:rPr>
                <w:color w:val="000000"/>
                <w:sz w:val="20"/>
                <w:szCs w:val="20"/>
                <w:lang w:val="en-US"/>
              </w:rPr>
            </w:pPr>
            <w:r w:rsidRPr="005A1123">
              <w:rPr>
                <w:color w:val="000000"/>
                <w:sz w:val="20"/>
                <w:szCs w:val="20"/>
                <w:lang w:val="en-US"/>
              </w:rPr>
              <w:t>Client Name:</w:t>
            </w:r>
          </w:p>
        </w:tc>
        <w:tc>
          <w:tcPr>
            <w:tcW w:w="7758" w:type="dxa"/>
          </w:tcPr>
          <w:p w14:paraId="43729E98" w14:textId="77777777" w:rsidR="00861AD1" w:rsidRPr="005A1123" w:rsidRDefault="00861AD1" w:rsidP="00F35BC8">
            <w:pPr>
              <w:spacing w:after="0" w:line="240" w:lineRule="auto"/>
              <w:rPr>
                <w:color w:val="000000"/>
                <w:sz w:val="20"/>
                <w:szCs w:val="20"/>
                <w:lang w:val="en-US"/>
              </w:rPr>
            </w:pPr>
            <w:r w:rsidRPr="005A1123">
              <w:rPr>
                <w:color w:val="000000"/>
                <w:sz w:val="20"/>
                <w:szCs w:val="20"/>
                <w:u w:val="single"/>
                <w:lang w:val="en-US"/>
              </w:rPr>
              <w:t>Contact Name, Phone, Email Address</w:t>
            </w:r>
            <w:r w:rsidRPr="005A1123">
              <w:rPr>
                <w:color w:val="000000"/>
                <w:sz w:val="20"/>
                <w:szCs w:val="20"/>
                <w:lang w:val="en-US"/>
              </w:rPr>
              <w:t>:</w:t>
            </w:r>
          </w:p>
          <w:p w14:paraId="1F3AFAB2" w14:textId="77777777" w:rsidR="00861AD1" w:rsidRPr="005A1123" w:rsidRDefault="00861AD1" w:rsidP="00F35BC8">
            <w:pPr>
              <w:spacing w:after="0" w:line="240" w:lineRule="auto"/>
              <w:rPr>
                <w:color w:val="000000"/>
                <w:sz w:val="20"/>
                <w:szCs w:val="20"/>
                <w:lang w:val="en-US"/>
              </w:rPr>
            </w:pPr>
          </w:p>
          <w:p w14:paraId="34B05176" w14:textId="77777777" w:rsidR="00861AD1" w:rsidRDefault="00861AD1" w:rsidP="00F35BC8">
            <w:pPr>
              <w:spacing w:after="0" w:line="240" w:lineRule="auto"/>
              <w:rPr>
                <w:color w:val="000000"/>
                <w:sz w:val="20"/>
                <w:szCs w:val="20"/>
                <w:lang w:val="en-US"/>
              </w:rPr>
            </w:pPr>
          </w:p>
          <w:p w14:paraId="6B31EAB0" w14:textId="77777777" w:rsidR="00861AD1" w:rsidRPr="005A1123" w:rsidRDefault="00861AD1" w:rsidP="00F35BC8">
            <w:pPr>
              <w:spacing w:after="0" w:line="240" w:lineRule="auto"/>
              <w:rPr>
                <w:color w:val="000000"/>
                <w:sz w:val="20"/>
                <w:szCs w:val="20"/>
                <w:lang w:val="en-US"/>
              </w:rPr>
            </w:pPr>
          </w:p>
        </w:tc>
      </w:tr>
    </w:tbl>
    <w:p w14:paraId="1FAF4F0A" w14:textId="77777777" w:rsidR="00B87F6E" w:rsidRDefault="00B87F6E" w:rsidP="00861AD1">
      <w:pPr>
        <w:spacing w:after="0" w:line="240" w:lineRule="auto"/>
        <w:rPr>
          <w:b/>
          <w:color w:val="000000"/>
          <w:sz w:val="24"/>
          <w:szCs w:val="24"/>
          <w:u w:val="single"/>
          <w:lang w:val="en-US"/>
        </w:rPr>
      </w:pPr>
    </w:p>
    <w:p w14:paraId="2377E968" w14:textId="77777777" w:rsidR="00861AD1" w:rsidRPr="005A1123" w:rsidRDefault="00861AD1" w:rsidP="00861AD1">
      <w:pPr>
        <w:spacing w:after="0" w:line="240" w:lineRule="auto"/>
        <w:rPr>
          <w:color w:val="000000"/>
          <w:sz w:val="24"/>
          <w:szCs w:val="24"/>
          <w:u w:val="single"/>
          <w:lang w:val="en-US"/>
        </w:rPr>
      </w:pPr>
      <w:r w:rsidRPr="005A1123">
        <w:rPr>
          <w:b/>
          <w:color w:val="000000"/>
          <w:sz w:val="24"/>
          <w:szCs w:val="24"/>
          <w:u w:val="single"/>
          <w:lang w:val="en-US"/>
        </w:rPr>
        <w:t>Supplier Self-Certification of Eligibility</w:t>
      </w:r>
    </w:p>
    <w:p w14:paraId="4A420C27" w14:textId="77777777" w:rsidR="00861AD1" w:rsidRPr="005A1123" w:rsidRDefault="00861AD1" w:rsidP="00861AD1">
      <w:pPr>
        <w:spacing w:after="0" w:line="240" w:lineRule="auto"/>
        <w:rPr>
          <w:color w:val="000000"/>
          <w:sz w:val="20"/>
          <w:szCs w:val="20"/>
          <w:u w:val="single"/>
          <w:lang w:val="en-US"/>
        </w:rPr>
      </w:pPr>
    </w:p>
    <w:p w14:paraId="62D9180C" w14:textId="77777777" w:rsidR="00861AD1" w:rsidRPr="005A1123" w:rsidRDefault="00861AD1" w:rsidP="00861AD1">
      <w:pPr>
        <w:spacing w:after="0" w:line="240" w:lineRule="auto"/>
        <w:jc w:val="both"/>
        <w:rPr>
          <w:color w:val="000000"/>
          <w:sz w:val="20"/>
          <w:szCs w:val="20"/>
          <w:lang w:val="en-US"/>
        </w:rPr>
      </w:pPr>
      <w:r w:rsidRPr="005A1123">
        <w:rPr>
          <w:color w:val="000000"/>
          <w:sz w:val="20"/>
          <w:szCs w:val="20"/>
          <w:lang w:val="en-US"/>
        </w:rPr>
        <w:t>Company certifies that:</w:t>
      </w:r>
    </w:p>
    <w:p w14:paraId="3D7C6312" w14:textId="77777777" w:rsidR="00861AD1" w:rsidRPr="005A1123" w:rsidRDefault="00861AD1" w:rsidP="00861AD1">
      <w:pPr>
        <w:spacing w:after="0" w:line="240" w:lineRule="auto"/>
        <w:jc w:val="both"/>
        <w:rPr>
          <w:color w:val="000000"/>
          <w:sz w:val="20"/>
          <w:szCs w:val="20"/>
          <w:lang w:val="en-US"/>
        </w:rPr>
      </w:pPr>
    </w:p>
    <w:p w14:paraId="67F173CA" w14:textId="77777777" w:rsidR="00861AD1" w:rsidRPr="005A1123" w:rsidRDefault="00861AD1" w:rsidP="004061A5">
      <w:pPr>
        <w:numPr>
          <w:ilvl w:val="0"/>
          <w:numId w:val="14"/>
        </w:numPr>
        <w:spacing w:after="0" w:line="240" w:lineRule="auto"/>
        <w:contextualSpacing/>
        <w:jc w:val="both"/>
        <w:rPr>
          <w:rFonts w:ascii="Times New Roman" w:eastAsia="Times New Roman" w:hAnsi="Times New Roman" w:cs="Times New Roman"/>
          <w:color w:val="000000"/>
          <w:sz w:val="20"/>
          <w:szCs w:val="20"/>
          <w:lang w:val="en-US"/>
        </w:rPr>
      </w:pPr>
      <w:r w:rsidRPr="005A1123">
        <w:rPr>
          <w:color w:val="000000"/>
          <w:sz w:val="20"/>
          <w:szCs w:val="20"/>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34F40CD0"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19C47C7"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its affiliates and subsidiaries, owners, officers, directors and key employees have not and do not engage in weapons or drugs manufacture, transport, sale or distribution.  </w:t>
      </w:r>
    </w:p>
    <w:p w14:paraId="337A6A52"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A4D9B23"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is has not been determined to be in breach of a material contract by any legal body anytime within the past 2 years. </w:t>
      </w:r>
    </w:p>
    <w:p w14:paraId="0E457545"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pays taxes as and when due and is not currently the subject of any investigation or proceeding related to back-owed taxes. </w:t>
      </w:r>
    </w:p>
    <w:p w14:paraId="19B08CBE"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provides workers compensation insurance to its workers in accordance with the laws of the countries where it operates.</w:t>
      </w:r>
    </w:p>
    <w:p w14:paraId="2514231A"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pays social security obligations as required in the countries where it operates.</w:t>
      </w:r>
    </w:p>
    <w:p w14:paraId="10935A44"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its owners, officers and directors have not been convicted of an offense concerning its professional conduct </w:t>
      </w:r>
      <w:proofErr w:type="gramStart"/>
      <w:r w:rsidRPr="005A1123">
        <w:rPr>
          <w:color w:val="000000"/>
          <w:sz w:val="20"/>
          <w:szCs w:val="20"/>
          <w:lang w:val="en-US"/>
        </w:rPr>
        <w:t>and  has</w:t>
      </w:r>
      <w:proofErr w:type="gramEnd"/>
      <w:r w:rsidRPr="005A1123">
        <w:rPr>
          <w:color w:val="000000"/>
          <w:sz w:val="20"/>
          <w:szCs w:val="20"/>
          <w:lang w:val="en-US"/>
        </w:rPr>
        <w:t xml:space="preserve"> not engaged in grave professional misconduct.</w:t>
      </w:r>
    </w:p>
    <w:p w14:paraId="7FFA908E"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A889E15"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76256743"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13F77B2A"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 xml:space="preserve">It understands that attempting to or agreeing to provide anything of value to any Mercy Corps employee, agent or representative for the purpose of encouraging that person to award Company a contract or take or not take any </w:t>
      </w:r>
      <w:r w:rsidRPr="005A1123">
        <w:rPr>
          <w:color w:val="000000"/>
          <w:sz w:val="20"/>
          <w:szCs w:val="20"/>
          <w:lang w:val="en-US"/>
        </w:rPr>
        <w:lastRenderedPageBreak/>
        <w:t>action related to any contract will result in immediate termination of any agreement.  Company certifies that it does not engage in such conduct</w:t>
      </w:r>
      <w:proofErr w:type="gramStart"/>
      <w:r w:rsidRPr="005A1123">
        <w:rPr>
          <w:color w:val="000000"/>
          <w:sz w:val="20"/>
          <w:szCs w:val="20"/>
          <w:lang w:val="en-US"/>
        </w:rPr>
        <w:t>..</w:t>
      </w:r>
      <w:proofErr w:type="gramEnd"/>
    </w:p>
    <w:p w14:paraId="183CBD9F"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D433B8D" w14:textId="77777777" w:rsidR="00861AD1"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understands that Mercy Corps prohibits any of its partners or suppliers from bribing public officials and certifies that it does not do so.</w:t>
      </w:r>
    </w:p>
    <w:p w14:paraId="4750724E" w14:textId="77777777" w:rsidR="00861AD1" w:rsidRPr="005A1123" w:rsidRDefault="00861AD1" w:rsidP="004061A5">
      <w:pPr>
        <w:numPr>
          <w:ilvl w:val="0"/>
          <w:numId w:val="14"/>
        </w:numPr>
        <w:spacing w:after="0" w:line="240" w:lineRule="auto"/>
        <w:contextualSpacing/>
        <w:jc w:val="both"/>
        <w:rPr>
          <w:color w:val="000000"/>
          <w:sz w:val="20"/>
          <w:szCs w:val="20"/>
          <w:lang w:val="en-US"/>
        </w:rPr>
      </w:pPr>
      <w:r w:rsidRPr="005A1123">
        <w:rPr>
          <w:color w:val="000000"/>
          <w:sz w:val="20"/>
          <w:szCs w:val="20"/>
          <w:lang w:val="en-US"/>
        </w:rPr>
        <w:t>It is not conducting business under other names or aliases that have not been declared to Mercy Corps.</w:t>
      </w:r>
    </w:p>
    <w:p w14:paraId="743DEB55" w14:textId="77777777" w:rsidR="00861AD1" w:rsidRPr="005A1123" w:rsidRDefault="00861AD1" w:rsidP="00861AD1">
      <w:pPr>
        <w:spacing w:after="0" w:line="259" w:lineRule="auto"/>
        <w:jc w:val="both"/>
        <w:rPr>
          <w:color w:val="000000"/>
          <w:sz w:val="20"/>
          <w:szCs w:val="20"/>
          <w:lang w:val="en-US"/>
        </w:rPr>
      </w:pPr>
    </w:p>
    <w:p w14:paraId="067A0349" w14:textId="77777777" w:rsidR="00861AD1" w:rsidRPr="005A1123" w:rsidRDefault="00861AD1" w:rsidP="00861AD1">
      <w:pPr>
        <w:spacing w:after="160" w:line="259" w:lineRule="auto"/>
        <w:jc w:val="both"/>
        <w:rPr>
          <w:color w:val="000000"/>
          <w:sz w:val="20"/>
          <w:szCs w:val="20"/>
          <w:lang w:val="en-US"/>
        </w:rPr>
      </w:pPr>
      <w:r w:rsidRPr="005A1123">
        <w:rPr>
          <w:color w:val="000000"/>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11DCAE1C" w14:textId="77777777" w:rsidR="00861AD1" w:rsidRPr="005A1123" w:rsidRDefault="00861AD1" w:rsidP="00861AD1">
      <w:pPr>
        <w:spacing w:after="0" w:line="240" w:lineRule="auto"/>
        <w:rPr>
          <w:color w:val="000000"/>
          <w:sz w:val="20"/>
          <w:szCs w:val="20"/>
          <w:u w:val="single"/>
          <w:lang w:val="en-US"/>
        </w:rPr>
      </w:pPr>
    </w:p>
    <w:p w14:paraId="5A10308D"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 xml:space="preserve">By signing the Supplier Information Form you certify that your Company is eligible to supply goods and services to major donor funded organizations and that all of the above statements are accurate and factual. </w:t>
      </w:r>
    </w:p>
    <w:p w14:paraId="3A237CE5" w14:textId="77777777" w:rsidR="00861AD1" w:rsidRPr="005A1123" w:rsidRDefault="00861AD1" w:rsidP="00861AD1">
      <w:pPr>
        <w:spacing w:after="0" w:line="240" w:lineRule="auto"/>
        <w:rPr>
          <w:color w:val="000000"/>
          <w:sz w:val="20"/>
          <w:szCs w:val="20"/>
          <w:lang w:val="en-US"/>
        </w:rPr>
      </w:pPr>
    </w:p>
    <w:p w14:paraId="7E7B37B4" w14:textId="77777777" w:rsidR="00861AD1" w:rsidRPr="005A1123" w:rsidRDefault="00861AD1" w:rsidP="00861AD1">
      <w:pPr>
        <w:spacing w:after="0" w:line="240" w:lineRule="auto"/>
        <w:rPr>
          <w:color w:val="000000"/>
          <w:sz w:val="20"/>
          <w:szCs w:val="20"/>
          <w:lang w:val="en-US"/>
        </w:rPr>
      </w:pPr>
    </w:p>
    <w:p w14:paraId="5814DE6A"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Company Name: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u w:val="single"/>
          <w:lang w:val="en-US"/>
        </w:rPr>
        <w:t xml:space="preserve">                   </w:t>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0" locked="0" layoutInCell="1" hidden="0" allowOverlap="1" wp14:anchorId="51FB0B90" wp14:editId="26F77000">
                <wp:simplePos x="0" y="0"/>
                <wp:positionH relativeFrom="margin">
                  <wp:posOffset>2286000</wp:posOffset>
                </wp:positionH>
                <wp:positionV relativeFrom="paragraph">
                  <wp:posOffset>63500</wp:posOffset>
                </wp:positionV>
                <wp:extent cx="285750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FDCC72F" id="_x0000_t32" coordsize="21600,21600" o:spt="32" o:oned="t" path="m,l21600,21600e" filled="f">
                <v:path arrowok="t" fillok="f" o:connecttype="none"/>
                <o:lock v:ext="edit" shapetype="t"/>
              </v:shapetype>
              <v:shape id="Straight Arrow Connector 30"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6H6wEAANE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">
                <v:stroke joinstyle="miter"/>
                <w10:wrap anchorx="margin"/>
              </v:shape>
            </w:pict>
          </mc:Fallback>
        </mc:AlternateContent>
      </w:r>
    </w:p>
    <w:p w14:paraId="33A5633F" w14:textId="77777777" w:rsidR="00861AD1" w:rsidRPr="005A1123" w:rsidRDefault="00861AD1" w:rsidP="00861AD1">
      <w:pPr>
        <w:spacing w:after="0" w:line="240" w:lineRule="auto"/>
        <w:rPr>
          <w:color w:val="000000"/>
          <w:sz w:val="20"/>
          <w:szCs w:val="20"/>
          <w:lang w:val="en-US"/>
        </w:rPr>
      </w:pPr>
    </w:p>
    <w:p w14:paraId="6ADD4073" w14:textId="77777777" w:rsidR="00861AD1" w:rsidRPr="005A1123" w:rsidRDefault="00861AD1" w:rsidP="00861AD1">
      <w:pPr>
        <w:spacing w:after="0" w:line="240" w:lineRule="auto"/>
        <w:rPr>
          <w:color w:val="000000"/>
          <w:sz w:val="20"/>
          <w:szCs w:val="20"/>
          <w:lang w:val="en-US"/>
        </w:rPr>
      </w:pPr>
    </w:p>
    <w:p w14:paraId="44FE7071"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Name of Representative:</w:t>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0288" behindDoc="0" locked="0" layoutInCell="1" hidden="0" allowOverlap="1" wp14:anchorId="7D907DEC" wp14:editId="2B3BC357">
                <wp:simplePos x="0" y="0"/>
                <wp:positionH relativeFrom="margin">
                  <wp:posOffset>2286000</wp:posOffset>
                </wp:positionH>
                <wp:positionV relativeFrom="paragraph">
                  <wp:posOffset>76200</wp:posOffset>
                </wp:positionV>
                <wp:extent cx="28575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DA3855" id="Straight Arrow Connector 31"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gs7AEAANE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">
                <v:stroke joinstyle="miter"/>
                <w10:wrap anchorx="margin"/>
              </v:shape>
            </w:pict>
          </mc:Fallback>
        </mc:AlternateContent>
      </w:r>
    </w:p>
    <w:p w14:paraId="702C71D8" w14:textId="77777777" w:rsidR="00861AD1" w:rsidRPr="005A1123" w:rsidRDefault="00861AD1" w:rsidP="00861AD1">
      <w:pPr>
        <w:spacing w:after="0" w:line="240" w:lineRule="auto"/>
        <w:rPr>
          <w:color w:val="000000"/>
          <w:sz w:val="20"/>
          <w:szCs w:val="20"/>
          <w:lang w:val="en-US"/>
        </w:rPr>
      </w:pPr>
    </w:p>
    <w:p w14:paraId="741860A7" w14:textId="77777777" w:rsidR="00861AD1" w:rsidRPr="005A1123" w:rsidRDefault="00861AD1" w:rsidP="00861AD1">
      <w:pPr>
        <w:spacing w:after="0" w:line="240" w:lineRule="auto"/>
        <w:rPr>
          <w:color w:val="000000"/>
          <w:sz w:val="20"/>
          <w:szCs w:val="20"/>
          <w:lang w:val="en-US"/>
        </w:rPr>
      </w:pPr>
    </w:p>
    <w:p w14:paraId="6640EA2A"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Title: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hidden="0" allowOverlap="1" wp14:anchorId="2EC1BD25" wp14:editId="5981F46E">
                <wp:simplePos x="0" y="0"/>
                <wp:positionH relativeFrom="margin">
                  <wp:posOffset>2286000</wp:posOffset>
                </wp:positionH>
                <wp:positionV relativeFrom="paragraph">
                  <wp:posOffset>101600</wp:posOffset>
                </wp:positionV>
                <wp:extent cx="285750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17B822" id="Straight Arrow Connector 32"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">
                <v:stroke joinstyle="miter"/>
                <w10:wrap anchorx="margin"/>
              </v:shape>
            </w:pict>
          </mc:Fallback>
        </mc:AlternateContent>
      </w:r>
    </w:p>
    <w:p w14:paraId="63644511" w14:textId="77777777" w:rsidR="00861AD1" w:rsidRPr="005A1123" w:rsidRDefault="00861AD1" w:rsidP="00861AD1">
      <w:pPr>
        <w:spacing w:after="0" w:line="240" w:lineRule="auto"/>
        <w:rPr>
          <w:color w:val="000000"/>
          <w:sz w:val="20"/>
          <w:szCs w:val="20"/>
          <w:lang w:val="en-US"/>
        </w:rPr>
      </w:pPr>
    </w:p>
    <w:p w14:paraId="18BA8807" w14:textId="77777777" w:rsidR="00861AD1" w:rsidRPr="005A1123" w:rsidRDefault="00861AD1" w:rsidP="00861AD1">
      <w:pPr>
        <w:spacing w:after="0" w:line="240" w:lineRule="auto"/>
        <w:rPr>
          <w:color w:val="000000"/>
          <w:sz w:val="20"/>
          <w:szCs w:val="20"/>
          <w:lang w:val="en-US"/>
        </w:rPr>
      </w:pPr>
    </w:p>
    <w:p w14:paraId="470128C5"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Signature: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hidden="0" allowOverlap="1" wp14:anchorId="698AFE71" wp14:editId="14503721">
                <wp:simplePos x="0" y="0"/>
                <wp:positionH relativeFrom="margin">
                  <wp:posOffset>2286000</wp:posOffset>
                </wp:positionH>
                <wp:positionV relativeFrom="paragraph">
                  <wp:posOffset>114300</wp:posOffset>
                </wp:positionV>
                <wp:extent cx="285750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69D120" id="Straight Arrow Connector 3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Sg7AEAANE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">
                <v:stroke joinstyle="miter"/>
                <w10:wrap anchorx="margin"/>
              </v:shape>
            </w:pict>
          </mc:Fallback>
        </mc:AlternateContent>
      </w:r>
    </w:p>
    <w:p w14:paraId="1285D833" w14:textId="77777777" w:rsidR="00861AD1" w:rsidRPr="005A1123" w:rsidRDefault="00861AD1" w:rsidP="00861AD1">
      <w:pPr>
        <w:spacing w:after="0" w:line="240" w:lineRule="auto"/>
        <w:rPr>
          <w:color w:val="000000"/>
          <w:sz w:val="20"/>
          <w:szCs w:val="20"/>
          <w:u w:val="single"/>
          <w:lang w:val="en-US"/>
        </w:rPr>
      </w:pPr>
    </w:p>
    <w:p w14:paraId="33C3CCB5" w14:textId="77777777" w:rsidR="00861AD1" w:rsidRPr="005A1123" w:rsidRDefault="00861AD1" w:rsidP="00861AD1">
      <w:pPr>
        <w:spacing w:after="0" w:line="240" w:lineRule="auto"/>
        <w:rPr>
          <w:color w:val="000000"/>
          <w:sz w:val="20"/>
          <w:szCs w:val="20"/>
          <w:u w:val="single"/>
          <w:lang w:val="en-US"/>
        </w:rPr>
      </w:pPr>
    </w:p>
    <w:p w14:paraId="79910DB9"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Date:</w:t>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r w:rsidRPr="005A1123">
        <w:rPr>
          <w:color w:val="000000"/>
          <w:sz w:val="20"/>
          <w:szCs w:val="20"/>
          <w:lang w:val="en-US"/>
        </w:rPr>
        <w:tab/>
      </w:r>
    </w:p>
    <w:p w14:paraId="4CC86778" w14:textId="77777777" w:rsidR="00861AD1" w:rsidRPr="005A1123" w:rsidRDefault="00861AD1" w:rsidP="00861AD1">
      <w:pPr>
        <w:spacing w:after="0" w:line="240" w:lineRule="auto"/>
        <w:rPr>
          <w:color w:val="000000"/>
          <w:sz w:val="20"/>
          <w:szCs w:val="20"/>
          <w:u w:val="single"/>
          <w:lang w:val="en-US"/>
        </w:rPr>
      </w:pPr>
      <w:r w:rsidRPr="005A1123">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hidden="0" allowOverlap="1" wp14:anchorId="645FAD0D" wp14:editId="457EB12D">
                <wp:simplePos x="0" y="0"/>
                <wp:positionH relativeFrom="margin">
                  <wp:posOffset>2286000</wp:posOffset>
                </wp:positionH>
                <wp:positionV relativeFrom="paragraph">
                  <wp:posOffset>0</wp:posOffset>
                </wp:positionV>
                <wp:extent cx="285750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3504CA6" id="Straight Arrow Connector 34"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Xe9WRewBAADRAwAADgAAAAAAAAAAAAAAAAAuAgAAZHJzL2Uyb0RvYy54bWxQ&#10;SwECLQAUAAYACAAAACEAs7/aX9kAAAAGAQAADwAAAAAAAAAAAAAAAABGBAAAZHJzL2Rvd25yZXYu&#10;eG1sUEsFBgAAAAAEAAQA8wAAAEwFAAAAAA==&#10;">
                <v:stroke joinstyle="miter"/>
                <w10:wrap anchorx="margin"/>
              </v:shape>
            </w:pict>
          </mc:Fallback>
        </mc:AlternateContent>
      </w:r>
    </w:p>
    <w:p w14:paraId="3F364AC6" w14:textId="77777777" w:rsidR="00861AD1" w:rsidRPr="005A1123" w:rsidRDefault="00861AD1" w:rsidP="00861AD1">
      <w:pPr>
        <w:spacing w:after="0" w:line="240" w:lineRule="auto"/>
        <w:rPr>
          <w:color w:val="000000"/>
          <w:sz w:val="20"/>
          <w:szCs w:val="20"/>
          <w:u w:val="single"/>
          <w:lang w:val="en-US"/>
        </w:rPr>
      </w:pPr>
    </w:p>
    <w:p w14:paraId="20DF6227" w14:textId="77777777" w:rsidR="00861AD1" w:rsidRPr="005A1123" w:rsidRDefault="00861AD1" w:rsidP="00861AD1">
      <w:pPr>
        <w:spacing w:after="0" w:line="240" w:lineRule="auto"/>
        <w:rPr>
          <w:color w:val="000000"/>
          <w:sz w:val="20"/>
          <w:szCs w:val="20"/>
          <w:u w:val="single"/>
          <w:lang w:val="en-US"/>
        </w:rPr>
      </w:pPr>
    </w:p>
    <w:p w14:paraId="5493D9DF" w14:textId="7C77521C" w:rsidR="00106EA2" w:rsidRPr="005B72ED" w:rsidRDefault="00861AD1" w:rsidP="00106EA2">
      <w:pPr>
        <w:widowControl w:val="0"/>
        <w:spacing w:after="0" w:line="240" w:lineRule="auto"/>
        <w:jc w:val="center"/>
        <w:rPr>
          <w:b/>
          <w:sz w:val="28"/>
          <w:szCs w:val="28"/>
        </w:rPr>
      </w:pPr>
      <w:r w:rsidRPr="005A1123">
        <w:rPr>
          <w:rFonts w:ascii="Times New Roman" w:eastAsia="Times New Roman" w:hAnsi="Times New Roman" w:cs="Times New Roman"/>
          <w:color w:val="000000"/>
          <w:sz w:val="24"/>
          <w:szCs w:val="24"/>
          <w:lang w:val="en-US"/>
        </w:rPr>
        <w:br w:type="page"/>
      </w:r>
      <w:r w:rsidRPr="005B72ED">
        <w:rPr>
          <w:b/>
          <w:sz w:val="28"/>
          <w:szCs w:val="28"/>
        </w:rPr>
        <w:lastRenderedPageBreak/>
        <w:t xml:space="preserve">Attachment 2 </w:t>
      </w:r>
      <w:r w:rsidR="005B72ED">
        <w:rPr>
          <w:b/>
          <w:sz w:val="28"/>
          <w:szCs w:val="28"/>
        </w:rPr>
        <w:t>(a)</w:t>
      </w:r>
      <w:r w:rsidR="000A0AD0" w:rsidRPr="005B72ED">
        <w:rPr>
          <w:b/>
          <w:sz w:val="28"/>
          <w:szCs w:val="28"/>
        </w:rPr>
        <w:t xml:space="preserve"> </w:t>
      </w:r>
      <w:r w:rsidR="005B72ED" w:rsidRPr="005B72ED">
        <w:rPr>
          <w:b/>
          <w:sz w:val="28"/>
          <w:szCs w:val="28"/>
        </w:rPr>
        <w:t>- Price Offer Sheet templates</w:t>
      </w:r>
      <w:r w:rsidR="000A0AD0" w:rsidRPr="005B72ED">
        <w:rPr>
          <w:b/>
          <w:sz w:val="28"/>
          <w:szCs w:val="28"/>
        </w:rPr>
        <w:t xml:space="preserve"> </w:t>
      </w:r>
    </w:p>
    <w:p w14:paraId="0B3371C1" w14:textId="2A27D144" w:rsidR="00861AD1" w:rsidRPr="005B72ED" w:rsidRDefault="000A0AD0" w:rsidP="00106EA2">
      <w:pPr>
        <w:widowControl w:val="0"/>
        <w:spacing w:after="0" w:line="240" w:lineRule="auto"/>
        <w:jc w:val="center"/>
        <w:rPr>
          <w:b/>
          <w:sz w:val="28"/>
          <w:szCs w:val="28"/>
        </w:rPr>
      </w:pPr>
      <w:r w:rsidRPr="005B72ED">
        <w:rPr>
          <w:b/>
          <w:sz w:val="28"/>
          <w:szCs w:val="28"/>
        </w:rPr>
        <w:t>(Summary of detailed budget</w:t>
      </w:r>
      <w:r w:rsidR="001E3093" w:rsidRPr="005B72ED">
        <w:rPr>
          <w:b/>
          <w:sz w:val="28"/>
          <w:szCs w:val="28"/>
        </w:rPr>
        <w:t xml:space="preserve"> showing maximum amount that the company may be paid from this tender)</w:t>
      </w:r>
    </w:p>
    <w:tbl>
      <w:tblPr>
        <w:tblW w:w="10692" w:type="dxa"/>
        <w:tblInd w:w="98" w:type="dxa"/>
        <w:tblLook w:val="04A0" w:firstRow="1" w:lastRow="0" w:firstColumn="1" w:lastColumn="0" w:noHBand="0" w:noVBand="1"/>
      </w:tblPr>
      <w:tblGrid>
        <w:gridCol w:w="522"/>
        <w:gridCol w:w="5097"/>
        <w:gridCol w:w="1121"/>
        <w:gridCol w:w="1233"/>
        <w:gridCol w:w="1036"/>
        <w:gridCol w:w="1683"/>
      </w:tblGrid>
      <w:tr w:rsidR="00734A56" w:rsidRPr="000E2FBE" w14:paraId="4E0C8F07" w14:textId="77777777" w:rsidTr="005D21F0">
        <w:trPr>
          <w:trHeight w:val="547"/>
        </w:trPr>
        <w:tc>
          <w:tcPr>
            <w:tcW w:w="522" w:type="dxa"/>
            <w:tcBorders>
              <w:top w:val="single" w:sz="8" w:space="0" w:color="000000"/>
              <w:left w:val="single" w:sz="8" w:space="0" w:color="000000"/>
              <w:bottom w:val="single" w:sz="8" w:space="0" w:color="000000"/>
              <w:right w:val="nil"/>
            </w:tcBorders>
            <w:shd w:val="clear" w:color="A5A5A5" w:fill="A5A5A5"/>
          </w:tcPr>
          <w:p w14:paraId="6496E743"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p>
        </w:tc>
        <w:tc>
          <w:tcPr>
            <w:tcW w:w="5097" w:type="dxa"/>
            <w:tcBorders>
              <w:top w:val="single" w:sz="8" w:space="0" w:color="000000"/>
              <w:left w:val="single" w:sz="8" w:space="0" w:color="000000"/>
              <w:bottom w:val="single" w:sz="8" w:space="0" w:color="000000"/>
              <w:right w:val="nil"/>
            </w:tcBorders>
            <w:shd w:val="clear" w:color="A5A5A5" w:fill="A5A5A5"/>
            <w:vAlign w:val="center"/>
            <w:hideMark/>
          </w:tcPr>
          <w:p w14:paraId="4F9FAB3D" w14:textId="040C3D43"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Price Offer Sheet</w:t>
            </w:r>
          </w:p>
        </w:tc>
        <w:tc>
          <w:tcPr>
            <w:tcW w:w="1121" w:type="dxa"/>
            <w:tcBorders>
              <w:top w:val="single" w:sz="8" w:space="0" w:color="000000"/>
              <w:left w:val="nil"/>
              <w:bottom w:val="single" w:sz="8" w:space="0" w:color="000000"/>
              <w:right w:val="nil"/>
            </w:tcBorders>
            <w:shd w:val="clear" w:color="A5A5A5" w:fill="A5A5A5"/>
            <w:vAlign w:val="center"/>
            <w:hideMark/>
          </w:tcPr>
          <w:p w14:paraId="3B7930DB"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233" w:type="dxa"/>
            <w:tcBorders>
              <w:top w:val="single" w:sz="8" w:space="0" w:color="000000"/>
              <w:left w:val="nil"/>
              <w:bottom w:val="single" w:sz="8" w:space="0" w:color="000000"/>
              <w:right w:val="nil"/>
            </w:tcBorders>
            <w:shd w:val="clear" w:color="A5A5A5" w:fill="A5A5A5"/>
            <w:vAlign w:val="center"/>
            <w:hideMark/>
          </w:tcPr>
          <w:p w14:paraId="33541867"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036" w:type="dxa"/>
            <w:tcBorders>
              <w:top w:val="single" w:sz="8" w:space="0" w:color="000000"/>
              <w:left w:val="nil"/>
              <w:bottom w:val="single" w:sz="8" w:space="0" w:color="000000"/>
              <w:right w:val="nil"/>
            </w:tcBorders>
            <w:shd w:val="clear" w:color="A5A5A5" w:fill="A5A5A5"/>
            <w:vAlign w:val="center"/>
            <w:hideMark/>
          </w:tcPr>
          <w:p w14:paraId="3C38EEE6"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683" w:type="dxa"/>
            <w:tcBorders>
              <w:top w:val="nil"/>
              <w:left w:val="nil"/>
              <w:bottom w:val="nil"/>
              <w:right w:val="nil"/>
            </w:tcBorders>
            <w:shd w:val="clear" w:color="auto" w:fill="auto"/>
            <w:noWrap/>
            <w:vAlign w:val="bottom"/>
            <w:hideMark/>
          </w:tcPr>
          <w:p w14:paraId="6F31D255" w14:textId="4F6904A9"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p>
          <w:tbl>
            <w:tblPr>
              <w:tblW w:w="0" w:type="auto"/>
              <w:tblCellSpacing w:w="0" w:type="dxa"/>
              <w:tblCellMar>
                <w:left w:w="0" w:type="dxa"/>
                <w:right w:w="0" w:type="dxa"/>
              </w:tblCellMar>
              <w:tblLook w:val="04A0" w:firstRow="1" w:lastRow="0" w:firstColumn="1" w:lastColumn="0" w:noHBand="0" w:noVBand="1"/>
            </w:tblPr>
            <w:tblGrid>
              <w:gridCol w:w="1457"/>
            </w:tblGrid>
            <w:tr w:rsidR="00A5126C" w:rsidRPr="000E2FBE" w14:paraId="05A31037" w14:textId="77777777" w:rsidTr="00F35BC8">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14:paraId="655EEC7B" w14:textId="0AE4B11F" w:rsidR="00A5126C" w:rsidRPr="000E2FBE" w:rsidRDefault="005D21F0"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Pr>
                      <w:rFonts w:ascii="Calibri" w:eastAsia="Times New Roman" w:hAnsi="Calibri" w:cs="Times New Roman"/>
                      <w:noProof/>
                      <w:color w:val="000000"/>
                      <w:sz w:val="22"/>
                      <w:szCs w:val="22"/>
                      <w:lang w:val="en-US"/>
                    </w:rPr>
                    <w:drawing>
                      <wp:anchor distT="0" distB="0" distL="114300" distR="114300" simplePos="0" relativeHeight="251684864" behindDoc="0" locked="0" layoutInCell="1" allowOverlap="1" wp14:anchorId="285FE2F1" wp14:editId="71CA2ED5">
                        <wp:simplePos x="0" y="0"/>
                        <wp:positionH relativeFrom="column">
                          <wp:posOffset>441960</wp:posOffset>
                        </wp:positionH>
                        <wp:positionV relativeFrom="paragraph">
                          <wp:posOffset>-426085</wp:posOffset>
                        </wp:positionV>
                        <wp:extent cx="457200" cy="533400"/>
                        <wp:effectExtent l="0" t="0" r="0" b="0"/>
                        <wp:wrapNone/>
                        <wp:docPr id="35" name="Picture 35"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r w:rsidR="00A5126C" w:rsidRPr="000E2FBE">
                    <w:rPr>
                      <w:rFonts w:ascii="Calibri" w:eastAsia="Times New Roman" w:hAnsi="Calibri" w:cs="Times New Roman"/>
                      <w:b/>
                      <w:bCs/>
                      <w:color w:val="000000"/>
                      <w:sz w:val="48"/>
                      <w:szCs w:val="48"/>
                      <w:lang w:val="en-US"/>
                    </w:rPr>
                    <w:t> </w:t>
                  </w:r>
                </w:p>
              </w:tc>
            </w:tr>
          </w:tbl>
          <w:p w14:paraId="5BB1C62D"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p>
        </w:tc>
      </w:tr>
      <w:tr w:rsidR="00734A56" w:rsidRPr="000E2FBE" w14:paraId="2A93B529" w14:textId="77777777" w:rsidTr="005D21F0">
        <w:trPr>
          <w:trHeight w:val="285"/>
        </w:trPr>
        <w:tc>
          <w:tcPr>
            <w:tcW w:w="522" w:type="dxa"/>
            <w:tcBorders>
              <w:top w:val="nil"/>
              <w:left w:val="single" w:sz="8" w:space="0" w:color="000000"/>
              <w:bottom w:val="single" w:sz="4" w:space="0" w:color="auto"/>
              <w:right w:val="single" w:sz="4" w:space="0" w:color="000000"/>
            </w:tcBorders>
          </w:tcPr>
          <w:p w14:paraId="194D8F51"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nil"/>
              <w:left w:val="single" w:sz="8" w:space="0" w:color="000000"/>
              <w:bottom w:val="single" w:sz="4" w:space="0" w:color="auto"/>
              <w:right w:val="single" w:sz="4" w:space="0" w:color="000000"/>
            </w:tcBorders>
            <w:shd w:val="clear" w:color="auto" w:fill="auto"/>
            <w:noWrap/>
            <w:vAlign w:val="bottom"/>
            <w:hideMark/>
          </w:tcPr>
          <w:p w14:paraId="52D7E1D9" w14:textId="0C32F0D3"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Item Description</w:t>
            </w:r>
          </w:p>
        </w:tc>
        <w:tc>
          <w:tcPr>
            <w:tcW w:w="1121" w:type="dxa"/>
            <w:tcBorders>
              <w:top w:val="nil"/>
              <w:left w:val="nil"/>
              <w:bottom w:val="single" w:sz="4" w:space="0" w:color="auto"/>
              <w:right w:val="single" w:sz="4" w:space="0" w:color="000000"/>
            </w:tcBorders>
            <w:shd w:val="clear" w:color="auto" w:fill="auto"/>
            <w:noWrap/>
            <w:vAlign w:val="bottom"/>
            <w:hideMark/>
          </w:tcPr>
          <w:p w14:paraId="3F0027A9"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Quantity</w:t>
            </w:r>
          </w:p>
        </w:tc>
        <w:tc>
          <w:tcPr>
            <w:tcW w:w="1233" w:type="dxa"/>
            <w:tcBorders>
              <w:top w:val="nil"/>
              <w:left w:val="nil"/>
              <w:bottom w:val="single" w:sz="4" w:space="0" w:color="auto"/>
              <w:right w:val="single" w:sz="4" w:space="0" w:color="000000"/>
            </w:tcBorders>
            <w:shd w:val="clear" w:color="auto" w:fill="auto"/>
            <w:vAlign w:val="bottom"/>
            <w:hideMark/>
          </w:tcPr>
          <w:p w14:paraId="03FE5278"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of Measure</w:t>
            </w:r>
          </w:p>
        </w:tc>
        <w:tc>
          <w:tcPr>
            <w:tcW w:w="1036" w:type="dxa"/>
            <w:tcBorders>
              <w:top w:val="nil"/>
              <w:left w:val="nil"/>
              <w:bottom w:val="single" w:sz="4" w:space="0" w:color="auto"/>
              <w:right w:val="single" w:sz="4" w:space="0" w:color="000000"/>
            </w:tcBorders>
            <w:shd w:val="clear" w:color="auto" w:fill="auto"/>
            <w:noWrap/>
            <w:vAlign w:val="bottom"/>
            <w:hideMark/>
          </w:tcPr>
          <w:p w14:paraId="4EAE716D"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Price</w:t>
            </w:r>
          </w:p>
        </w:tc>
        <w:tc>
          <w:tcPr>
            <w:tcW w:w="1683" w:type="dxa"/>
            <w:tcBorders>
              <w:top w:val="nil"/>
              <w:left w:val="nil"/>
              <w:bottom w:val="single" w:sz="4" w:space="0" w:color="auto"/>
              <w:right w:val="single" w:sz="8" w:space="0" w:color="000000"/>
            </w:tcBorders>
            <w:shd w:val="clear" w:color="auto" w:fill="auto"/>
            <w:noWrap/>
            <w:vAlign w:val="bottom"/>
            <w:hideMark/>
          </w:tcPr>
          <w:p w14:paraId="15424668" w14:textId="77777777" w:rsidR="00A5126C" w:rsidRPr="000E2FBE" w:rsidRDefault="00A5126C"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Total Price</w:t>
            </w:r>
          </w:p>
        </w:tc>
      </w:tr>
      <w:tr w:rsidR="00734A56" w:rsidRPr="000E2FBE" w14:paraId="310C8901" w14:textId="77777777" w:rsidTr="005D21F0">
        <w:trPr>
          <w:trHeight w:val="80"/>
        </w:trPr>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83722DF" w14:textId="623BACFF"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1.0 </w:t>
            </w:r>
          </w:p>
        </w:tc>
        <w:tc>
          <w:tcPr>
            <w:tcW w:w="50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6418F7F" w14:textId="535C1BB7" w:rsidR="00621732" w:rsidRPr="00A5126C" w:rsidRDefault="00621732" w:rsidP="00621732">
            <w:pPr>
              <w:spacing w:after="0" w:line="240" w:lineRule="auto"/>
              <w:rPr>
                <w:b/>
                <w:bCs/>
              </w:rPr>
            </w:pPr>
            <w:r>
              <w:rPr>
                <w:b/>
                <w:bCs/>
              </w:rPr>
              <w:t>Develop a network of seed retail businesses in 20 villages</w:t>
            </w:r>
          </w:p>
        </w:tc>
        <w:tc>
          <w:tcPr>
            <w:tcW w:w="112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C2A9D62" w14:textId="1A387C29"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2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E46C74" w14:textId="1D27C836"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B216C4B"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C443E09"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r>
      <w:tr w:rsidR="00734A56" w:rsidRPr="000E2FBE" w14:paraId="4AB9D5B3" w14:textId="77777777" w:rsidTr="005D21F0">
        <w:trPr>
          <w:trHeight w:val="285"/>
        </w:trPr>
        <w:tc>
          <w:tcPr>
            <w:tcW w:w="522" w:type="dxa"/>
            <w:tcBorders>
              <w:top w:val="single" w:sz="4" w:space="0" w:color="auto"/>
              <w:left w:val="single" w:sz="8" w:space="0" w:color="000000"/>
              <w:bottom w:val="single" w:sz="4" w:space="0" w:color="000000"/>
              <w:right w:val="single" w:sz="4" w:space="0" w:color="000000"/>
            </w:tcBorders>
            <w:vAlign w:val="bottom"/>
          </w:tcPr>
          <w:p w14:paraId="78C9E28A" w14:textId="47B04323" w:rsidR="00621732" w:rsidRDefault="00621732" w:rsidP="00621732">
            <w:pPr>
              <w:spacing w:after="0" w:line="240" w:lineRule="auto"/>
              <w:rPr>
                <w:color w:val="000000"/>
                <w:sz w:val="22"/>
                <w:szCs w:val="22"/>
              </w:rPr>
            </w:pPr>
            <w:r>
              <w:t xml:space="preserve">1.1 </w:t>
            </w:r>
          </w:p>
        </w:tc>
        <w:tc>
          <w:tcPr>
            <w:tcW w:w="5097" w:type="dxa"/>
            <w:tcBorders>
              <w:top w:val="single" w:sz="4" w:space="0" w:color="auto"/>
              <w:left w:val="single" w:sz="8" w:space="0" w:color="000000"/>
              <w:bottom w:val="single" w:sz="4" w:space="0" w:color="000000"/>
              <w:right w:val="single" w:sz="4" w:space="0" w:color="000000"/>
            </w:tcBorders>
            <w:shd w:val="clear" w:color="auto" w:fill="auto"/>
            <w:noWrap/>
            <w:vAlign w:val="center"/>
          </w:tcPr>
          <w:p w14:paraId="1328C9D8" w14:textId="27D9C5AB" w:rsidR="00621732" w:rsidRDefault="00621732" w:rsidP="00621732">
            <w:pPr>
              <w:spacing w:after="0" w:line="240" w:lineRule="auto"/>
              <w:rPr>
                <w:sz w:val="22"/>
                <w:szCs w:val="22"/>
              </w:rPr>
            </w:pPr>
            <w:r>
              <w:rPr>
                <w:color w:val="000000"/>
                <w:sz w:val="22"/>
                <w:szCs w:val="22"/>
              </w:rPr>
              <w:t xml:space="preserve">Identify 10 business people in targeted rural areas interested in starting seed sales shops </w:t>
            </w:r>
          </w:p>
        </w:tc>
        <w:tc>
          <w:tcPr>
            <w:tcW w:w="1121" w:type="dxa"/>
            <w:tcBorders>
              <w:top w:val="single" w:sz="4" w:space="0" w:color="auto"/>
              <w:left w:val="nil"/>
              <w:bottom w:val="single" w:sz="4" w:space="0" w:color="000000"/>
              <w:right w:val="single" w:sz="4" w:space="0" w:color="000000"/>
            </w:tcBorders>
            <w:shd w:val="clear" w:color="auto" w:fill="auto"/>
            <w:noWrap/>
            <w:vAlign w:val="bottom"/>
          </w:tcPr>
          <w:p w14:paraId="1ED4118D" w14:textId="731B9DB5" w:rsidR="00621732" w:rsidRPr="00FF00D8"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20 </w:t>
            </w:r>
          </w:p>
        </w:tc>
        <w:tc>
          <w:tcPr>
            <w:tcW w:w="1233" w:type="dxa"/>
            <w:tcBorders>
              <w:top w:val="single" w:sz="4" w:space="0" w:color="auto"/>
              <w:left w:val="nil"/>
              <w:bottom w:val="single" w:sz="4" w:space="0" w:color="000000"/>
              <w:right w:val="single" w:sz="4" w:space="0" w:color="000000"/>
            </w:tcBorders>
            <w:shd w:val="clear" w:color="auto" w:fill="auto"/>
            <w:noWrap/>
            <w:vAlign w:val="bottom"/>
          </w:tcPr>
          <w:p w14:paraId="48B21CE6" w14:textId="3CD9F958" w:rsidR="00621732" w:rsidRPr="00FF00D8"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xml:space="preserve"> Business </w:t>
            </w:r>
          </w:p>
        </w:tc>
        <w:tc>
          <w:tcPr>
            <w:tcW w:w="1036" w:type="dxa"/>
            <w:tcBorders>
              <w:top w:val="single" w:sz="4" w:space="0" w:color="auto"/>
              <w:left w:val="nil"/>
              <w:bottom w:val="single" w:sz="4" w:space="0" w:color="000000"/>
              <w:right w:val="single" w:sz="4" w:space="0" w:color="000000"/>
            </w:tcBorders>
            <w:shd w:val="clear" w:color="auto" w:fill="auto"/>
            <w:noWrap/>
            <w:vAlign w:val="bottom"/>
          </w:tcPr>
          <w:p w14:paraId="740B72C0"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single" w:sz="4" w:space="0" w:color="auto"/>
              <w:left w:val="nil"/>
              <w:bottom w:val="single" w:sz="4" w:space="0" w:color="000000"/>
              <w:right w:val="single" w:sz="8" w:space="0" w:color="000000"/>
            </w:tcBorders>
            <w:shd w:val="clear" w:color="auto" w:fill="auto"/>
            <w:noWrap/>
            <w:vAlign w:val="bottom"/>
          </w:tcPr>
          <w:p w14:paraId="763E2FB9"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734A56" w:rsidRPr="000E2FBE" w14:paraId="330DA48F"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732AE394" w14:textId="28FCC998" w:rsidR="00621732" w:rsidRDefault="00621732" w:rsidP="00621732">
            <w:pPr>
              <w:spacing w:after="0" w:line="240" w:lineRule="auto"/>
              <w:rPr>
                <w:color w:val="000000"/>
                <w:sz w:val="22"/>
                <w:szCs w:val="22"/>
              </w:rPr>
            </w:pPr>
            <w:r>
              <w:t xml:space="preserve">1.2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564819DB" w14:textId="19D0A811" w:rsidR="00621732" w:rsidRDefault="00621732" w:rsidP="00621732">
            <w:pPr>
              <w:spacing w:after="0" w:line="240" w:lineRule="auto"/>
              <w:rPr>
                <w:sz w:val="22"/>
                <w:szCs w:val="22"/>
              </w:rPr>
            </w:pPr>
            <w:r>
              <w:rPr>
                <w:color w:val="000000"/>
                <w:sz w:val="22"/>
                <w:szCs w:val="22"/>
              </w:rPr>
              <w:t>Train 20 new them in the seed sales business.</w:t>
            </w:r>
          </w:p>
        </w:tc>
        <w:tc>
          <w:tcPr>
            <w:tcW w:w="1121" w:type="dxa"/>
            <w:tcBorders>
              <w:top w:val="nil"/>
              <w:left w:val="nil"/>
              <w:bottom w:val="single" w:sz="4" w:space="0" w:color="000000"/>
              <w:right w:val="single" w:sz="4" w:space="0" w:color="000000"/>
            </w:tcBorders>
            <w:shd w:val="clear" w:color="auto" w:fill="auto"/>
            <w:noWrap/>
            <w:vAlign w:val="bottom"/>
          </w:tcPr>
          <w:p w14:paraId="2714BAA1" w14:textId="3739C639" w:rsidR="00621732" w:rsidRPr="00FF00D8"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color w:val="FF0000"/>
              </w:rP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614884AF" w14:textId="4AEDE883" w:rsidR="00621732" w:rsidRPr="00FF00D8"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xml:space="preserve"> Business </w:t>
            </w:r>
          </w:p>
        </w:tc>
        <w:tc>
          <w:tcPr>
            <w:tcW w:w="1036" w:type="dxa"/>
            <w:tcBorders>
              <w:top w:val="nil"/>
              <w:left w:val="nil"/>
              <w:bottom w:val="single" w:sz="4" w:space="0" w:color="000000"/>
              <w:right w:val="single" w:sz="4" w:space="0" w:color="000000"/>
            </w:tcBorders>
            <w:shd w:val="clear" w:color="auto" w:fill="auto"/>
            <w:noWrap/>
            <w:vAlign w:val="bottom"/>
          </w:tcPr>
          <w:p w14:paraId="36171161"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E028DFB"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734A56" w:rsidRPr="000E2FBE" w14:paraId="72EB0103"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238B889A" w14:textId="5DB46E84" w:rsidR="00621732" w:rsidRDefault="00621732" w:rsidP="00621732">
            <w:pPr>
              <w:spacing w:after="0" w:line="240" w:lineRule="auto"/>
              <w:rPr>
                <w:color w:val="FF0000"/>
                <w:sz w:val="22"/>
                <w:szCs w:val="22"/>
              </w:rPr>
            </w:pPr>
            <w:r>
              <w:rPr>
                <w:color w:val="FF0000"/>
              </w:rPr>
              <w:t xml:space="preserve">     1.3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2D6EDBA4" w14:textId="1D5F07C7" w:rsidR="00621732" w:rsidRDefault="00621732" w:rsidP="00621732">
            <w:pPr>
              <w:spacing w:after="0" w:line="240" w:lineRule="auto"/>
              <w:rPr>
                <w:sz w:val="22"/>
                <w:szCs w:val="22"/>
              </w:rPr>
            </w:pPr>
            <w:r>
              <w:rPr>
                <w:color w:val="FF0000"/>
                <w:sz w:val="22"/>
                <w:szCs w:val="22"/>
              </w:rPr>
              <w:t>Assorted seeds as business start-up capital for 20 rural seed businesses</w:t>
            </w:r>
            <w:r w:rsidR="005D21F0">
              <w:rPr>
                <w:color w:val="FF0000"/>
                <w:sz w:val="22"/>
                <w:szCs w:val="22"/>
              </w:rPr>
              <w:t xml:space="preserve"> (on cost share basis)</w:t>
            </w:r>
          </w:p>
        </w:tc>
        <w:tc>
          <w:tcPr>
            <w:tcW w:w="1121" w:type="dxa"/>
            <w:tcBorders>
              <w:top w:val="nil"/>
              <w:left w:val="nil"/>
              <w:bottom w:val="single" w:sz="4" w:space="0" w:color="000000"/>
              <w:right w:val="single" w:sz="4" w:space="0" w:color="000000"/>
            </w:tcBorders>
            <w:shd w:val="clear" w:color="auto" w:fill="auto"/>
            <w:noWrap/>
            <w:vAlign w:val="bottom"/>
          </w:tcPr>
          <w:p w14:paraId="10ECE651" w14:textId="1EC3045A" w:rsidR="00621732" w:rsidRPr="00FF00D8"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6B4C6CB1" w14:textId="57453B65" w:rsidR="00621732" w:rsidRPr="00FF00D8"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color w:val="FF0000"/>
              </w:rPr>
              <w:t xml:space="preserve"> Business </w:t>
            </w:r>
          </w:p>
        </w:tc>
        <w:tc>
          <w:tcPr>
            <w:tcW w:w="1036" w:type="dxa"/>
            <w:tcBorders>
              <w:top w:val="nil"/>
              <w:left w:val="nil"/>
              <w:bottom w:val="single" w:sz="4" w:space="0" w:color="000000"/>
              <w:right w:val="single" w:sz="4" w:space="0" w:color="000000"/>
            </w:tcBorders>
            <w:shd w:val="clear" w:color="auto" w:fill="auto"/>
            <w:noWrap/>
            <w:vAlign w:val="bottom"/>
          </w:tcPr>
          <w:p w14:paraId="6DF2B623" w14:textId="73E93096" w:rsidR="00621732" w:rsidRPr="000E2FBE" w:rsidRDefault="005D21F0"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Pr>
                <w:rFonts w:ascii="Calibri" w:eastAsia="Times New Roman" w:hAnsi="Calibri" w:cs="Times New Roman"/>
                <w:color w:val="000000"/>
                <w:sz w:val="22"/>
                <w:szCs w:val="22"/>
                <w:lang w:val="en-US"/>
              </w:rPr>
              <w:t>55,980</w:t>
            </w:r>
          </w:p>
        </w:tc>
        <w:tc>
          <w:tcPr>
            <w:tcW w:w="1683" w:type="dxa"/>
            <w:tcBorders>
              <w:top w:val="nil"/>
              <w:left w:val="nil"/>
              <w:bottom w:val="single" w:sz="4" w:space="0" w:color="000000"/>
              <w:right w:val="single" w:sz="8" w:space="0" w:color="000000"/>
            </w:tcBorders>
            <w:shd w:val="clear" w:color="auto" w:fill="auto"/>
            <w:noWrap/>
            <w:vAlign w:val="bottom"/>
          </w:tcPr>
          <w:p w14:paraId="13425607"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734A56" w:rsidRPr="000E2FBE" w14:paraId="10429BA7" w14:textId="77777777" w:rsidTr="005D21F0">
        <w:trPr>
          <w:trHeight w:val="215"/>
        </w:trPr>
        <w:tc>
          <w:tcPr>
            <w:tcW w:w="522" w:type="dxa"/>
            <w:tcBorders>
              <w:top w:val="nil"/>
              <w:left w:val="single" w:sz="8" w:space="0" w:color="000000"/>
              <w:bottom w:val="single" w:sz="4" w:space="0" w:color="000000"/>
              <w:right w:val="single" w:sz="4" w:space="0" w:color="000000"/>
            </w:tcBorders>
            <w:vAlign w:val="bottom"/>
          </w:tcPr>
          <w:p w14:paraId="2B7F29B1" w14:textId="26FE1CC3" w:rsidR="00621732" w:rsidRDefault="00621732" w:rsidP="00621732">
            <w:pPr>
              <w:spacing w:after="0" w:line="240" w:lineRule="auto"/>
              <w:rPr>
                <w:sz w:val="22"/>
                <w:szCs w:val="22"/>
              </w:rPr>
            </w:pPr>
            <w:r>
              <w:t xml:space="preserve">1.4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3C92D251" w14:textId="0F293B0A" w:rsidR="00621732" w:rsidRDefault="00621732" w:rsidP="00621732">
            <w:pPr>
              <w:spacing w:after="0" w:line="240" w:lineRule="auto"/>
              <w:rPr>
                <w:sz w:val="22"/>
                <w:szCs w:val="22"/>
              </w:rPr>
            </w:pPr>
            <w:r>
              <w:rPr>
                <w:sz w:val="22"/>
                <w:szCs w:val="22"/>
              </w:rPr>
              <w:t> </w:t>
            </w:r>
          </w:p>
        </w:tc>
        <w:tc>
          <w:tcPr>
            <w:tcW w:w="1121" w:type="dxa"/>
            <w:tcBorders>
              <w:top w:val="nil"/>
              <w:left w:val="nil"/>
              <w:bottom w:val="single" w:sz="4" w:space="0" w:color="000000"/>
              <w:right w:val="single" w:sz="4" w:space="0" w:color="000000"/>
            </w:tcBorders>
            <w:shd w:val="clear" w:color="auto" w:fill="auto"/>
            <w:noWrap/>
            <w:vAlign w:val="bottom"/>
          </w:tcPr>
          <w:p w14:paraId="679B3B93" w14:textId="77777777" w:rsidR="00621732" w:rsidRPr="00FF00D8"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233" w:type="dxa"/>
            <w:tcBorders>
              <w:top w:val="nil"/>
              <w:left w:val="nil"/>
              <w:bottom w:val="single" w:sz="4" w:space="0" w:color="000000"/>
              <w:right w:val="single" w:sz="4" w:space="0" w:color="000000"/>
            </w:tcBorders>
            <w:shd w:val="clear" w:color="auto" w:fill="auto"/>
            <w:noWrap/>
            <w:vAlign w:val="bottom"/>
          </w:tcPr>
          <w:p w14:paraId="4949618D" w14:textId="1604677D" w:rsidR="00621732" w:rsidRPr="00FF00D8"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1F302E53"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66DE04D" w14:textId="77777777" w:rsidR="00621732" w:rsidRPr="000E2FBE"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734A56" w:rsidRPr="000E2FBE" w14:paraId="076D9FDD"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C6D9F1" w:themeFill="text2" w:themeFillTint="33"/>
            <w:vAlign w:val="bottom"/>
          </w:tcPr>
          <w:p w14:paraId="33454A56" w14:textId="736549EE" w:rsidR="00621732" w:rsidRPr="00A5126C" w:rsidRDefault="00621732" w:rsidP="00621732">
            <w:pPr>
              <w:spacing w:after="0" w:line="240" w:lineRule="auto"/>
              <w:rPr>
                <w:b/>
                <w:bCs/>
                <w:color w:val="auto"/>
              </w:rPr>
            </w:pPr>
            <w:r>
              <w:t> </w:t>
            </w:r>
          </w:p>
        </w:tc>
        <w:tc>
          <w:tcPr>
            <w:tcW w:w="5097" w:type="dxa"/>
            <w:tcBorders>
              <w:top w:val="nil"/>
              <w:left w:val="single" w:sz="8" w:space="0" w:color="000000"/>
              <w:bottom w:val="single" w:sz="4" w:space="0" w:color="000000"/>
              <w:right w:val="single" w:sz="4" w:space="0" w:color="000000"/>
            </w:tcBorders>
            <w:shd w:val="clear" w:color="auto" w:fill="C6D9F1" w:themeFill="text2" w:themeFillTint="33"/>
            <w:noWrap/>
            <w:vAlign w:val="bottom"/>
          </w:tcPr>
          <w:p w14:paraId="59F4F816" w14:textId="0D925D79" w:rsidR="00621732" w:rsidRPr="00A5126C" w:rsidRDefault="00621732" w:rsidP="00621732">
            <w:pPr>
              <w:spacing w:after="0" w:line="240" w:lineRule="auto"/>
              <w:rPr>
                <w:color w:val="auto"/>
                <w:sz w:val="22"/>
                <w:szCs w:val="22"/>
              </w:rPr>
            </w:pPr>
            <w:r>
              <w:rPr>
                <w:b/>
                <w:bCs/>
              </w:rPr>
              <w:t>Sub-total: Rural seed retail network developed</w:t>
            </w:r>
          </w:p>
        </w:tc>
        <w:tc>
          <w:tcPr>
            <w:tcW w:w="1121" w:type="dxa"/>
            <w:tcBorders>
              <w:top w:val="nil"/>
              <w:left w:val="nil"/>
              <w:bottom w:val="single" w:sz="4" w:space="0" w:color="000000"/>
              <w:right w:val="single" w:sz="4" w:space="0" w:color="000000"/>
            </w:tcBorders>
            <w:shd w:val="clear" w:color="auto" w:fill="C6D9F1" w:themeFill="text2" w:themeFillTint="33"/>
            <w:noWrap/>
            <w:vAlign w:val="bottom"/>
          </w:tcPr>
          <w:p w14:paraId="25DE54FD" w14:textId="77777777" w:rsidR="00621732" w:rsidRPr="00A5126C"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p>
        </w:tc>
        <w:tc>
          <w:tcPr>
            <w:tcW w:w="1233" w:type="dxa"/>
            <w:tcBorders>
              <w:top w:val="nil"/>
              <w:left w:val="nil"/>
              <w:bottom w:val="single" w:sz="4" w:space="0" w:color="000000"/>
              <w:right w:val="single" w:sz="4" w:space="0" w:color="000000"/>
            </w:tcBorders>
            <w:shd w:val="clear" w:color="auto" w:fill="C6D9F1" w:themeFill="text2" w:themeFillTint="33"/>
            <w:noWrap/>
            <w:vAlign w:val="bottom"/>
          </w:tcPr>
          <w:p w14:paraId="5D6F3517" w14:textId="0744AA50"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C6D9F1" w:themeFill="text2" w:themeFillTint="33"/>
            <w:noWrap/>
            <w:vAlign w:val="bottom"/>
          </w:tcPr>
          <w:p w14:paraId="0E54A2A1"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C6D9F1" w:themeFill="text2" w:themeFillTint="33"/>
            <w:noWrap/>
            <w:vAlign w:val="bottom"/>
          </w:tcPr>
          <w:p w14:paraId="5FEFA3D9"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24847B33"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606D493F" w14:textId="244BE56F" w:rsidR="00621732" w:rsidRPr="00A5126C" w:rsidRDefault="00621732" w:rsidP="00621732">
            <w:pPr>
              <w:spacing w:after="0" w:line="240" w:lineRule="auto"/>
              <w:rPr>
                <w:color w:val="auto"/>
                <w:sz w:val="22"/>
                <w:szCs w:val="22"/>
              </w:rPr>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39AA792" w14:textId="3751DC02" w:rsidR="00621732" w:rsidRPr="00A5126C" w:rsidRDefault="00621732" w:rsidP="00621732">
            <w:pPr>
              <w:spacing w:after="0" w:line="240" w:lineRule="auto"/>
              <w:rPr>
                <w:color w:val="auto"/>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2F1B4E0D" w14:textId="7F2079F7" w:rsidR="00621732" w:rsidRPr="00A5126C"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rsidRPr="00A5126C">
              <w:rPr>
                <w:color w:val="auto"/>
              </w:rP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458E2389" w14:textId="57495BF5"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78F61E4D"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4F56085"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49907759"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CD70569" w14:textId="6575B3E3" w:rsidR="00621732" w:rsidRPr="00A5126C" w:rsidRDefault="00621732" w:rsidP="00621732">
            <w:pPr>
              <w:spacing w:after="0" w:line="240" w:lineRule="auto"/>
              <w:rPr>
                <w:color w:val="auto"/>
                <w:sz w:val="14"/>
                <w:szCs w:val="14"/>
              </w:rPr>
            </w:pPr>
            <w:r>
              <w:t xml:space="preserve">     2.0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97725CD" w14:textId="1115D44A" w:rsidR="00621732" w:rsidRPr="00A5126C" w:rsidRDefault="00621732" w:rsidP="00621732">
            <w:pPr>
              <w:spacing w:after="0" w:line="240" w:lineRule="auto"/>
              <w:rPr>
                <w:color w:val="auto"/>
                <w:sz w:val="22"/>
                <w:szCs w:val="22"/>
              </w:rPr>
            </w:pPr>
            <w:r>
              <w:rPr>
                <w:b/>
                <w:bCs/>
              </w:rPr>
              <w:t>Build capacity of rural seed sellers to provide basic embedded basic agriculture advise to farmers</w:t>
            </w:r>
          </w:p>
        </w:tc>
        <w:tc>
          <w:tcPr>
            <w:tcW w:w="1121" w:type="dxa"/>
            <w:tcBorders>
              <w:top w:val="nil"/>
              <w:left w:val="nil"/>
              <w:bottom w:val="single" w:sz="4" w:space="0" w:color="000000"/>
              <w:right w:val="single" w:sz="4" w:space="0" w:color="000000"/>
            </w:tcBorders>
            <w:shd w:val="clear" w:color="auto" w:fill="auto"/>
            <w:noWrap/>
            <w:vAlign w:val="bottom"/>
          </w:tcPr>
          <w:p w14:paraId="3AF1EDE2" w14:textId="76427E3D" w:rsidR="00621732" w:rsidRPr="00A5126C" w:rsidRDefault="00621732" w:rsidP="0062173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rsidRPr="00A5126C">
              <w:rPr>
                <w:color w:val="auto"/>
              </w:rPr>
              <w:t xml:space="preserve">80 </w:t>
            </w:r>
          </w:p>
        </w:tc>
        <w:tc>
          <w:tcPr>
            <w:tcW w:w="1233" w:type="dxa"/>
            <w:tcBorders>
              <w:top w:val="nil"/>
              <w:left w:val="nil"/>
              <w:bottom w:val="single" w:sz="4" w:space="0" w:color="000000"/>
              <w:right w:val="single" w:sz="4" w:space="0" w:color="000000"/>
            </w:tcBorders>
            <w:shd w:val="clear" w:color="auto" w:fill="auto"/>
            <w:noWrap/>
            <w:vAlign w:val="bottom"/>
          </w:tcPr>
          <w:p w14:paraId="6E3FCAB8" w14:textId="6CD778D4"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2050E9F5"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5B2C323F" w14:textId="77777777" w:rsidR="00621732" w:rsidRPr="00A5126C" w:rsidRDefault="00621732" w:rsidP="0062173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1216EF95" w14:textId="77777777" w:rsidTr="005D21F0">
        <w:trPr>
          <w:trHeight w:val="260"/>
        </w:trPr>
        <w:tc>
          <w:tcPr>
            <w:tcW w:w="522" w:type="dxa"/>
            <w:tcBorders>
              <w:top w:val="nil"/>
              <w:left w:val="single" w:sz="8" w:space="0" w:color="000000"/>
              <w:bottom w:val="single" w:sz="4" w:space="0" w:color="000000"/>
              <w:right w:val="single" w:sz="4" w:space="0" w:color="000000"/>
            </w:tcBorders>
            <w:vAlign w:val="bottom"/>
          </w:tcPr>
          <w:p w14:paraId="4FDE5601" w14:textId="0D7DCA2A" w:rsidR="00734A56" w:rsidRPr="00A5126C" w:rsidRDefault="00734A56" w:rsidP="00734A56">
            <w:pPr>
              <w:spacing w:after="0" w:line="240" w:lineRule="auto"/>
              <w:rPr>
                <w:color w:val="auto"/>
              </w:rPr>
            </w:pPr>
            <w:r>
              <w:t xml:space="preserve">     2.1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1F963C42" w14:textId="2DC17856" w:rsidR="00734A56" w:rsidRPr="00A5126C" w:rsidRDefault="00734A56" w:rsidP="00734A56">
            <w:pPr>
              <w:spacing w:after="0" w:line="240" w:lineRule="auto"/>
              <w:rPr>
                <w:color w:val="auto"/>
                <w:sz w:val="14"/>
                <w:szCs w:val="14"/>
              </w:rPr>
            </w:pPr>
            <w:r>
              <w:rPr>
                <w:color w:val="000000"/>
                <w:sz w:val="22"/>
                <w:szCs w:val="22"/>
              </w:rPr>
              <w:t>Train 20 rural seed sales (agro-dealers) to offer basic agronomic extension/ training to people coming to buy seeds.</w:t>
            </w:r>
          </w:p>
        </w:tc>
        <w:tc>
          <w:tcPr>
            <w:tcW w:w="1121" w:type="dxa"/>
            <w:tcBorders>
              <w:top w:val="nil"/>
              <w:left w:val="nil"/>
              <w:bottom w:val="single" w:sz="4" w:space="0" w:color="000000"/>
              <w:right w:val="single" w:sz="4" w:space="0" w:color="000000"/>
            </w:tcBorders>
            <w:shd w:val="clear" w:color="auto" w:fill="auto"/>
            <w:noWrap/>
            <w:vAlign w:val="bottom"/>
          </w:tcPr>
          <w:p w14:paraId="619265EC" w14:textId="0A4D199A"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xml:space="preserve">            20 </w:t>
            </w:r>
          </w:p>
        </w:tc>
        <w:tc>
          <w:tcPr>
            <w:tcW w:w="1233" w:type="dxa"/>
            <w:tcBorders>
              <w:top w:val="nil"/>
              <w:left w:val="nil"/>
              <w:bottom w:val="single" w:sz="4" w:space="0" w:color="000000"/>
              <w:right w:val="single" w:sz="4" w:space="0" w:color="000000"/>
            </w:tcBorders>
            <w:shd w:val="clear" w:color="auto" w:fill="auto"/>
            <w:noWrap/>
            <w:vAlign w:val="bottom"/>
          </w:tcPr>
          <w:p w14:paraId="485D068B" w14:textId="21435248"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xml:space="preserve"> Business </w:t>
            </w:r>
          </w:p>
        </w:tc>
        <w:tc>
          <w:tcPr>
            <w:tcW w:w="1036" w:type="dxa"/>
            <w:tcBorders>
              <w:top w:val="nil"/>
              <w:left w:val="nil"/>
              <w:bottom w:val="single" w:sz="4" w:space="0" w:color="000000"/>
              <w:right w:val="single" w:sz="4" w:space="0" w:color="000000"/>
            </w:tcBorders>
            <w:shd w:val="clear" w:color="auto" w:fill="auto"/>
            <w:noWrap/>
            <w:vAlign w:val="bottom"/>
          </w:tcPr>
          <w:p w14:paraId="33D0ED58"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712E238E"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2B77C2E2"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4F1D750" w14:textId="7232553A" w:rsidR="00734A56" w:rsidRPr="00A5126C" w:rsidRDefault="00734A56" w:rsidP="00734A56">
            <w:pPr>
              <w:spacing w:after="0" w:line="240" w:lineRule="auto"/>
              <w:rPr>
                <w:color w:val="auto"/>
              </w:rPr>
            </w:pPr>
            <w:r>
              <w:t xml:space="preserve">     2.2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1CDDC3AC" w14:textId="0FFC980C" w:rsidR="00734A56" w:rsidRPr="00A5126C" w:rsidRDefault="00734A56" w:rsidP="00734A56">
            <w:pPr>
              <w:spacing w:after="0" w:line="240" w:lineRule="auto"/>
              <w:rPr>
                <w:color w:val="auto"/>
                <w:sz w:val="14"/>
                <w:szCs w:val="14"/>
              </w:rPr>
            </w:pPr>
            <w:r>
              <w:rPr>
                <w:color w:val="000000"/>
                <w:sz w:val="14"/>
                <w:szCs w:val="14"/>
              </w:rPr>
              <w:t xml:space="preserve">   </w:t>
            </w:r>
            <w:r>
              <w:rPr>
                <w:color w:val="000000"/>
                <w:sz w:val="22"/>
                <w:szCs w:val="22"/>
              </w:rPr>
              <w:t>Print 80 (20 for each of the crops targeted) A-1 posters with basic but important agronomic information</w:t>
            </w:r>
          </w:p>
        </w:tc>
        <w:tc>
          <w:tcPr>
            <w:tcW w:w="1121" w:type="dxa"/>
            <w:tcBorders>
              <w:top w:val="nil"/>
              <w:left w:val="nil"/>
              <w:bottom w:val="single" w:sz="4" w:space="0" w:color="000000"/>
              <w:right w:val="single" w:sz="4" w:space="0" w:color="000000"/>
            </w:tcBorders>
            <w:shd w:val="clear" w:color="auto" w:fill="auto"/>
            <w:noWrap/>
            <w:vAlign w:val="bottom"/>
          </w:tcPr>
          <w:p w14:paraId="02A86C63" w14:textId="4ADBE1E4"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xml:space="preserve">            80 </w:t>
            </w:r>
          </w:p>
        </w:tc>
        <w:tc>
          <w:tcPr>
            <w:tcW w:w="1233" w:type="dxa"/>
            <w:tcBorders>
              <w:top w:val="nil"/>
              <w:left w:val="nil"/>
              <w:bottom w:val="single" w:sz="4" w:space="0" w:color="000000"/>
              <w:right w:val="single" w:sz="4" w:space="0" w:color="000000"/>
            </w:tcBorders>
            <w:shd w:val="clear" w:color="auto" w:fill="auto"/>
            <w:noWrap/>
            <w:vAlign w:val="bottom"/>
          </w:tcPr>
          <w:p w14:paraId="1252CFB5" w14:textId="2EB851F9"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xml:space="preserve"> A1 Poster </w:t>
            </w:r>
          </w:p>
        </w:tc>
        <w:tc>
          <w:tcPr>
            <w:tcW w:w="1036" w:type="dxa"/>
            <w:tcBorders>
              <w:top w:val="nil"/>
              <w:left w:val="nil"/>
              <w:bottom w:val="single" w:sz="4" w:space="0" w:color="000000"/>
              <w:right w:val="single" w:sz="4" w:space="0" w:color="000000"/>
            </w:tcBorders>
            <w:shd w:val="clear" w:color="auto" w:fill="auto"/>
            <w:noWrap/>
            <w:vAlign w:val="bottom"/>
          </w:tcPr>
          <w:p w14:paraId="0DF72003"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5C93C19E"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25FABEF6"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2C7C34F0" w14:textId="6861AF24" w:rsidR="00734A56" w:rsidRPr="00A5126C" w:rsidRDefault="00734A56" w:rsidP="00734A56">
            <w:pPr>
              <w:spacing w:after="0" w:line="240" w:lineRule="auto"/>
              <w:rPr>
                <w:color w:val="auto"/>
              </w:rPr>
            </w:pPr>
            <w:r>
              <w:t xml:space="preserve">     2.3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3407B70D" w14:textId="0688ED6B" w:rsidR="00734A56" w:rsidRPr="00A5126C" w:rsidRDefault="00734A56" w:rsidP="00734A56">
            <w:pPr>
              <w:spacing w:after="0" w:line="240" w:lineRule="auto"/>
              <w:rPr>
                <w:color w:val="auto"/>
                <w:sz w:val="14"/>
                <w:szCs w:val="14"/>
              </w:rPr>
            </w:pPr>
            <w:r>
              <w:rPr>
                <w:color w:val="000000"/>
                <w:sz w:val="14"/>
                <w:szCs w:val="14"/>
              </w:rPr>
              <w:t xml:space="preserve">  </w:t>
            </w:r>
            <w:r>
              <w:rPr>
                <w:color w:val="000000"/>
                <w:sz w:val="22"/>
                <w:szCs w:val="22"/>
              </w:rPr>
              <w:t>Print 10,000 A-4 posters with basic but important agronomic information</w:t>
            </w:r>
          </w:p>
        </w:tc>
        <w:tc>
          <w:tcPr>
            <w:tcW w:w="1121" w:type="dxa"/>
            <w:tcBorders>
              <w:top w:val="nil"/>
              <w:left w:val="nil"/>
              <w:bottom w:val="single" w:sz="4" w:space="0" w:color="000000"/>
              <w:right w:val="single" w:sz="4" w:space="0" w:color="000000"/>
            </w:tcBorders>
            <w:shd w:val="clear" w:color="auto" w:fill="auto"/>
            <w:noWrap/>
            <w:vAlign w:val="bottom"/>
          </w:tcPr>
          <w:p w14:paraId="27063BBA" w14:textId="7075C376"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xml:space="preserve">     10,000 </w:t>
            </w:r>
          </w:p>
        </w:tc>
        <w:tc>
          <w:tcPr>
            <w:tcW w:w="1233" w:type="dxa"/>
            <w:tcBorders>
              <w:top w:val="nil"/>
              <w:left w:val="nil"/>
              <w:bottom w:val="single" w:sz="4" w:space="0" w:color="000000"/>
              <w:right w:val="single" w:sz="4" w:space="0" w:color="000000"/>
            </w:tcBorders>
            <w:shd w:val="clear" w:color="auto" w:fill="auto"/>
            <w:noWrap/>
            <w:vAlign w:val="bottom"/>
          </w:tcPr>
          <w:p w14:paraId="352E056B" w14:textId="702D91AC"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xml:space="preserve"> A4 Poster </w:t>
            </w:r>
          </w:p>
        </w:tc>
        <w:tc>
          <w:tcPr>
            <w:tcW w:w="1036" w:type="dxa"/>
            <w:tcBorders>
              <w:top w:val="nil"/>
              <w:left w:val="nil"/>
              <w:bottom w:val="single" w:sz="4" w:space="0" w:color="000000"/>
              <w:right w:val="single" w:sz="4" w:space="0" w:color="000000"/>
            </w:tcBorders>
            <w:shd w:val="clear" w:color="auto" w:fill="auto"/>
            <w:noWrap/>
            <w:vAlign w:val="bottom"/>
          </w:tcPr>
          <w:p w14:paraId="4192B236"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3CBA160"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0B0C475C"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F7CAA1A" w14:textId="4E08E694" w:rsidR="00734A56" w:rsidRPr="00A5126C" w:rsidRDefault="00734A56" w:rsidP="00734A56">
            <w:pPr>
              <w:spacing w:after="0" w:line="240" w:lineRule="auto"/>
              <w:rPr>
                <w:color w:val="auto"/>
              </w:rPr>
            </w:pPr>
            <w:r>
              <w:t xml:space="preserve">     2.4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0C966CE8" w14:textId="4682AB42" w:rsidR="00734A56" w:rsidRPr="00A5126C" w:rsidRDefault="00734A56" w:rsidP="00734A56">
            <w:pPr>
              <w:spacing w:after="0" w:line="240" w:lineRule="auto"/>
              <w:rPr>
                <w:color w:val="auto"/>
                <w:sz w:val="14"/>
                <w:szCs w:val="14"/>
              </w:rPr>
            </w:pPr>
            <w:r>
              <w:rPr>
                <w:sz w:val="22"/>
                <w:szCs w:val="22"/>
              </w:rPr>
              <w:t xml:space="preserve">Set up 20 demonstration gardens to show the best agronomic practices to promote adoption by farmers (1/2 </w:t>
            </w:r>
            <w:proofErr w:type="spellStart"/>
            <w:r>
              <w:rPr>
                <w:sz w:val="22"/>
                <w:szCs w:val="22"/>
              </w:rPr>
              <w:t>Feddan</w:t>
            </w:r>
            <w:proofErr w:type="spellEnd"/>
            <w:r>
              <w:rPr>
                <w:sz w:val="22"/>
                <w:szCs w:val="22"/>
              </w:rPr>
              <w:t xml:space="preserve"> gardens divided into 4)</w:t>
            </w:r>
          </w:p>
        </w:tc>
        <w:tc>
          <w:tcPr>
            <w:tcW w:w="1121" w:type="dxa"/>
            <w:tcBorders>
              <w:top w:val="nil"/>
              <w:left w:val="nil"/>
              <w:bottom w:val="single" w:sz="4" w:space="0" w:color="000000"/>
              <w:right w:val="single" w:sz="4" w:space="0" w:color="000000"/>
            </w:tcBorders>
            <w:shd w:val="clear" w:color="auto" w:fill="auto"/>
            <w:noWrap/>
            <w:vAlign w:val="bottom"/>
          </w:tcPr>
          <w:p w14:paraId="01DCC25F" w14:textId="70D88BB0"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xml:space="preserve">            20 </w:t>
            </w:r>
          </w:p>
        </w:tc>
        <w:tc>
          <w:tcPr>
            <w:tcW w:w="1233" w:type="dxa"/>
            <w:tcBorders>
              <w:top w:val="nil"/>
              <w:left w:val="nil"/>
              <w:bottom w:val="single" w:sz="4" w:space="0" w:color="000000"/>
              <w:right w:val="single" w:sz="4" w:space="0" w:color="000000"/>
            </w:tcBorders>
            <w:shd w:val="clear" w:color="auto" w:fill="auto"/>
            <w:noWrap/>
            <w:vAlign w:val="bottom"/>
          </w:tcPr>
          <w:p w14:paraId="0D1971EF" w14:textId="1F3A79FC"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xml:space="preserve"> Demo plot </w:t>
            </w:r>
          </w:p>
        </w:tc>
        <w:tc>
          <w:tcPr>
            <w:tcW w:w="1036" w:type="dxa"/>
            <w:tcBorders>
              <w:top w:val="nil"/>
              <w:left w:val="nil"/>
              <w:bottom w:val="single" w:sz="4" w:space="0" w:color="000000"/>
              <w:right w:val="single" w:sz="4" w:space="0" w:color="000000"/>
            </w:tcBorders>
            <w:shd w:val="clear" w:color="auto" w:fill="auto"/>
            <w:noWrap/>
            <w:vAlign w:val="bottom"/>
          </w:tcPr>
          <w:p w14:paraId="243492E1"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FF37CED"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71341DC3"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711A598A" w14:textId="1DF0E79C" w:rsidR="00734A56" w:rsidRPr="00A5126C" w:rsidRDefault="00734A56" w:rsidP="00734A56">
            <w:pPr>
              <w:spacing w:after="0" w:line="240" w:lineRule="auto"/>
              <w:rPr>
                <w:color w:val="auto"/>
              </w:rPr>
            </w:pPr>
            <w:r>
              <w:t xml:space="preserve">     2.5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AEA05C6" w14:textId="3DF1FCFA" w:rsidR="00734A56" w:rsidRPr="00A5126C" w:rsidRDefault="00734A56" w:rsidP="00734A56">
            <w:pPr>
              <w:spacing w:after="0" w:line="240" w:lineRule="auto"/>
              <w:rPr>
                <w:color w:val="auto"/>
                <w:sz w:val="14"/>
                <w:szCs w:val="14"/>
              </w:rPr>
            </w:pPr>
            <w:r>
              <w:rPr>
                <w:sz w:val="22"/>
                <w:szCs w:val="22"/>
              </w:rPr>
              <w:t xml:space="preserve">Hold 2 farmer field days at each demonstration plot to train farmers </w:t>
            </w:r>
          </w:p>
        </w:tc>
        <w:tc>
          <w:tcPr>
            <w:tcW w:w="1121" w:type="dxa"/>
            <w:tcBorders>
              <w:top w:val="nil"/>
              <w:left w:val="nil"/>
              <w:bottom w:val="single" w:sz="4" w:space="0" w:color="000000"/>
              <w:right w:val="single" w:sz="4" w:space="0" w:color="000000"/>
            </w:tcBorders>
            <w:shd w:val="clear" w:color="auto" w:fill="auto"/>
            <w:noWrap/>
            <w:vAlign w:val="bottom"/>
          </w:tcPr>
          <w:p w14:paraId="1EEC37C0" w14:textId="3E73C8A9"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xml:space="preserve">            40 </w:t>
            </w:r>
          </w:p>
        </w:tc>
        <w:tc>
          <w:tcPr>
            <w:tcW w:w="1233" w:type="dxa"/>
            <w:tcBorders>
              <w:top w:val="nil"/>
              <w:left w:val="nil"/>
              <w:bottom w:val="single" w:sz="4" w:space="0" w:color="000000"/>
              <w:right w:val="single" w:sz="4" w:space="0" w:color="000000"/>
            </w:tcBorders>
            <w:shd w:val="clear" w:color="auto" w:fill="auto"/>
            <w:noWrap/>
            <w:vAlign w:val="bottom"/>
          </w:tcPr>
          <w:p w14:paraId="67238AC7" w14:textId="21666DD3"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xml:space="preserve"> field days </w:t>
            </w:r>
          </w:p>
        </w:tc>
        <w:tc>
          <w:tcPr>
            <w:tcW w:w="1036" w:type="dxa"/>
            <w:tcBorders>
              <w:top w:val="nil"/>
              <w:left w:val="nil"/>
              <w:bottom w:val="single" w:sz="4" w:space="0" w:color="000000"/>
              <w:right w:val="single" w:sz="4" w:space="0" w:color="000000"/>
            </w:tcBorders>
            <w:shd w:val="clear" w:color="auto" w:fill="auto"/>
            <w:noWrap/>
            <w:vAlign w:val="bottom"/>
          </w:tcPr>
          <w:p w14:paraId="598FDFD0"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7F8A2180"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5D21F0" w:rsidRPr="000E2FBE" w14:paraId="2B6C85E8"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7766C230" w14:textId="22954966" w:rsidR="00734A56" w:rsidRPr="00A5126C" w:rsidRDefault="00734A56" w:rsidP="00734A56">
            <w:pPr>
              <w:spacing w:after="0" w:line="240" w:lineRule="auto"/>
              <w:rPr>
                <w:color w:val="auto"/>
              </w:rPr>
            </w:pPr>
            <w:r>
              <w:t xml:space="preserve">2.6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3C34B17C" w14:textId="3F94F0E2" w:rsidR="00734A56" w:rsidRPr="00A5126C" w:rsidRDefault="00734A56" w:rsidP="00734A56">
            <w:pPr>
              <w:spacing w:after="0" w:line="240" w:lineRule="auto"/>
              <w:rPr>
                <w:color w:val="auto"/>
                <w:sz w:val="14"/>
                <w:szCs w:val="14"/>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4C89BA3D" w14:textId="7AE5E09F"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5ABA87FB" w14:textId="718FF0BF"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auto"/>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40FF8F83"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7315A93"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6A3DEAD1" w14:textId="77777777" w:rsidTr="00CE3D20">
        <w:trPr>
          <w:trHeight w:val="70"/>
        </w:trPr>
        <w:tc>
          <w:tcPr>
            <w:tcW w:w="522" w:type="dxa"/>
            <w:tcBorders>
              <w:top w:val="nil"/>
              <w:left w:val="single" w:sz="8" w:space="0" w:color="000000"/>
              <w:bottom w:val="single" w:sz="4" w:space="0" w:color="000000"/>
              <w:right w:val="single" w:sz="4" w:space="0" w:color="000000"/>
            </w:tcBorders>
            <w:shd w:val="clear" w:color="auto" w:fill="C6D9F1" w:themeFill="text2" w:themeFillTint="33"/>
            <w:vAlign w:val="bottom"/>
          </w:tcPr>
          <w:p w14:paraId="4B34C868" w14:textId="58158105" w:rsidR="00734A56" w:rsidRPr="00A5126C" w:rsidRDefault="00734A56" w:rsidP="00734A56">
            <w:pPr>
              <w:spacing w:after="0" w:line="240" w:lineRule="auto"/>
              <w:rPr>
                <w:color w:val="auto"/>
                <w:sz w:val="14"/>
                <w:szCs w:val="14"/>
              </w:rPr>
            </w:pPr>
            <w:r>
              <w:t> </w:t>
            </w:r>
          </w:p>
        </w:tc>
        <w:tc>
          <w:tcPr>
            <w:tcW w:w="5097" w:type="dxa"/>
            <w:tcBorders>
              <w:top w:val="nil"/>
              <w:left w:val="single" w:sz="8" w:space="0" w:color="000000"/>
              <w:bottom w:val="single" w:sz="4" w:space="0" w:color="000000"/>
              <w:right w:val="single" w:sz="4" w:space="0" w:color="000000"/>
            </w:tcBorders>
            <w:shd w:val="clear" w:color="auto" w:fill="C6D9F1" w:themeFill="text2" w:themeFillTint="33"/>
            <w:noWrap/>
            <w:vAlign w:val="bottom"/>
          </w:tcPr>
          <w:p w14:paraId="463F70B7" w14:textId="6C8E1115" w:rsidR="00734A56" w:rsidRPr="00A5126C" w:rsidRDefault="00734A56" w:rsidP="00734A56">
            <w:pPr>
              <w:spacing w:after="0" w:line="240" w:lineRule="auto"/>
              <w:rPr>
                <w:color w:val="auto"/>
                <w:sz w:val="22"/>
                <w:szCs w:val="22"/>
              </w:rPr>
            </w:pPr>
            <w:r>
              <w:rPr>
                <w:b/>
                <w:bCs/>
              </w:rPr>
              <w:t>Sub-total: Extension capacity of rural seed sales agents built</w:t>
            </w:r>
          </w:p>
        </w:tc>
        <w:tc>
          <w:tcPr>
            <w:tcW w:w="1121" w:type="dxa"/>
            <w:tcBorders>
              <w:top w:val="nil"/>
              <w:left w:val="nil"/>
              <w:bottom w:val="single" w:sz="4" w:space="0" w:color="000000"/>
              <w:right w:val="single" w:sz="4" w:space="0" w:color="000000"/>
            </w:tcBorders>
            <w:shd w:val="clear" w:color="auto" w:fill="C6D9F1" w:themeFill="text2" w:themeFillTint="33"/>
            <w:noWrap/>
            <w:vAlign w:val="bottom"/>
          </w:tcPr>
          <w:p w14:paraId="0AD3FF17" w14:textId="40492484"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C6D9F1" w:themeFill="text2" w:themeFillTint="33"/>
            <w:noWrap/>
            <w:vAlign w:val="bottom"/>
          </w:tcPr>
          <w:p w14:paraId="01EDCA55" w14:textId="21AB8CA9"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C6D9F1" w:themeFill="text2" w:themeFillTint="33"/>
            <w:noWrap/>
            <w:vAlign w:val="bottom"/>
          </w:tcPr>
          <w:p w14:paraId="1A77E278"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C6D9F1" w:themeFill="text2" w:themeFillTint="33"/>
            <w:noWrap/>
            <w:vAlign w:val="bottom"/>
          </w:tcPr>
          <w:p w14:paraId="0437C2EF"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636D459B"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6BB261E9" w14:textId="1E344330" w:rsidR="00734A56" w:rsidRPr="00A5126C" w:rsidRDefault="00734A56" w:rsidP="00734A56">
            <w:pPr>
              <w:spacing w:after="0" w:line="240" w:lineRule="auto"/>
              <w:rPr>
                <w:color w:val="auto"/>
                <w:sz w:val="22"/>
                <w:szCs w:val="22"/>
              </w:rPr>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64664344" w14:textId="31D4EE3F" w:rsidR="00734A56" w:rsidRPr="00A5126C" w:rsidRDefault="00734A56" w:rsidP="00734A56">
            <w:pPr>
              <w:spacing w:after="0" w:line="240" w:lineRule="auto"/>
              <w:rPr>
                <w:color w:val="auto"/>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422F84C2" w14:textId="204F3C8E"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auto"/>
            <w:noWrap/>
            <w:vAlign w:val="bottom"/>
          </w:tcPr>
          <w:p w14:paraId="3404E663" w14:textId="2A730E35"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3B072A9F"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CFAFA9E"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3EC2F6F0"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35E5D9A2" w14:textId="24930EBB" w:rsidR="00734A56" w:rsidRPr="00A5126C" w:rsidRDefault="00734A56" w:rsidP="00734A56">
            <w:pPr>
              <w:spacing w:after="0" w:line="240" w:lineRule="auto"/>
              <w:rPr>
                <w:color w:val="auto"/>
                <w:sz w:val="22"/>
                <w:szCs w:val="22"/>
              </w:rPr>
            </w:pPr>
            <w:r>
              <w:t xml:space="preserve">     3.0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72142CB6" w14:textId="41ECE101" w:rsidR="00734A56" w:rsidRPr="00A5126C" w:rsidRDefault="00734A56" w:rsidP="00734A56">
            <w:pPr>
              <w:spacing w:after="0" w:line="240" w:lineRule="auto"/>
              <w:rPr>
                <w:color w:val="auto"/>
                <w:sz w:val="22"/>
                <w:szCs w:val="22"/>
              </w:rPr>
            </w:pPr>
            <w:r>
              <w:rPr>
                <w:b/>
                <w:bCs/>
              </w:rPr>
              <w:t>Develop and operationalize a separate marketing /sales strategy to increase seed sales to women as customers and the number of women who will become seed retailers</w:t>
            </w:r>
          </w:p>
        </w:tc>
        <w:tc>
          <w:tcPr>
            <w:tcW w:w="1121" w:type="dxa"/>
            <w:tcBorders>
              <w:top w:val="nil"/>
              <w:left w:val="nil"/>
              <w:bottom w:val="single" w:sz="4" w:space="0" w:color="000000"/>
              <w:right w:val="single" w:sz="4" w:space="0" w:color="000000"/>
            </w:tcBorders>
            <w:shd w:val="clear" w:color="auto" w:fill="auto"/>
            <w:noWrap/>
            <w:vAlign w:val="bottom"/>
          </w:tcPr>
          <w:p w14:paraId="0B04476B" w14:textId="23456153"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3E348CBE" w14:textId="3BC5F16C"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010829B2"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1344EE2"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536DB913"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64EDAF03" w14:textId="630E10C8" w:rsidR="00734A56" w:rsidRPr="00A5126C" w:rsidRDefault="00734A56" w:rsidP="00734A56">
            <w:pPr>
              <w:spacing w:after="0" w:line="240" w:lineRule="auto"/>
              <w:rPr>
                <w:color w:val="auto"/>
              </w:rPr>
            </w:pPr>
            <w:r>
              <w:t xml:space="preserve">3.1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58883B6D" w14:textId="7E976031" w:rsidR="00734A56" w:rsidRPr="00A5126C" w:rsidRDefault="00734A56" w:rsidP="00734A56">
            <w:pPr>
              <w:spacing w:after="0" w:line="240" w:lineRule="auto"/>
              <w:rPr>
                <w:color w:val="auto"/>
                <w:sz w:val="22"/>
                <w:szCs w:val="22"/>
              </w:rPr>
            </w:pPr>
            <w:r>
              <w:t>Developing the strategy</w:t>
            </w:r>
          </w:p>
        </w:tc>
        <w:tc>
          <w:tcPr>
            <w:tcW w:w="1121" w:type="dxa"/>
            <w:tcBorders>
              <w:top w:val="nil"/>
              <w:left w:val="nil"/>
              <w:bottom w:val="single" w:sz="4" w:space="0" w:color="000000"/>
              <w:right w:val="single" w:sz="4" w:space="0" w:color="000000"/>
            </w:tcBorders>
            <w:shd w:val="clear" w:color="auto" w:fill="auto"/>
            <w:noWrap/>
            <w:vAlign w:val="bottom"/>
          </w:tcPr>
          <w:p w14:paraId="7D5CABD8" w14:textId="0AE4C03D" w:rsidR="00734A56" w:rsidRPr="00A5126C"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r>
              <w:t xml:space="preserve">1 </w:t>
            </w:r>
          </w:p>
        </w:tc>
        <w:tc>
          <w:tcPr>
            <w:tcW w:w="1233" w:type="dxa"/>
            <w:tcBorders>
              <w:top w:val="nil"/>
              <w:left w:val="nil"/>
              <w:bottom w:val="single" w:sz="4" w:space="0" w:color="000000"/>
              <w:right w:val="single" w:sz="4" w:space="0" w:color="000000"/>
            </w:tcBorders>
            <w:shd w:val="clear" w:color="auto" w:fill="auto"/>
            <w:noWrap/>
            <w:vAlign w:val="bottom"/>
          </w:tcPr>
          <w:p w14:paraId="67398935" w14:textId="33CB9241"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r>
              <w:t xml:space="preserve"> Meetings </w:t>
            </w:r>
          </w:p>
        </w:tc>
        <w:tc>
          <w:tcPr>
            <w:tcW w:w="1036" w:type="dxa"/>
            <w:tcBorders>
              <w:top w:val="nil"/>
              <w:left w:val="nil"/>
              <w:bottom w:val="single" w:sz="4" w:space="0" w:color="000000"/>
              <w:right w:val="single" w:sz="4" w:space="0" w:color="000000"/>
            </w:tcBorders>
            <w:shd w:val="clear" w:color="auto" w:fill="auto"/>
            <w:noWrap/>
            <w:vAlign w:val="bottom"/>
          </w:tcPr>
          <w:p w14:paraId="2551AD51"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4972C7F4" w14:textId="77777777" w:rsidR="00734A56" w:rsidRPr="00A5126C"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auto"/>
                <w:sz w:val="22"/>
                <w:szCs w:val="22"/>
                <w:lang w:val="en-US"/>
              </w:rPr>
            </w:pPr>
          </w:p>
        </w:tc>
      </w:tr>
      <w:tr w:rsidR="00734A56" w:rsidRPr="000E2FBE" w14:paraId="55C8B8AC"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363D6FAC" w14:textId="7E06250C" w:rsidR="00734A56" w:rsidRDefault="005D21F0" w:rsidP="00734A56">
            <w:pPr>
              <w:spacing w:after="0" w:line="240" w:lineRule="auto"/>
              <w:rPr>
                <w:b/>
                <w:bCs/>
              </w:rPr>
            </w:pPr>
            <w:r>
              <w:t>3</w:t>
            </w:r>
            <w:r w:rsidR="00734A56">
              <w:t xml:space="preserve">.2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3361FB26" w14:textId="5071D9C9" w:rsidR="00734A56" w:rsidRDefault="00734A56" w:rsidP="00734A56">
            <w:pPr>
              <w:spacing w:after="0" w:line="240" w:lineRule="auto"/>
              <w:rPr>
                <w:sz w:val="22"/>
                <w:szCs w:val="22"/>
              </w:rPr>
            </w:pPr>
            <w:r>
              <w:t>Deploying the strategy in 20 villages/communities</w:t>
            </w:r>
          </w:p>
        </w:tc>
        <w:tc>
          <w:tcPr>
            <w:tcW w:w="1121" w:type="dxa"/>
            <w:tcBorders>
              <w:top w:val="nil"/>
              <w:left w:val="nil"/>
              <w:bottom w:val="single" w:sz="4" w:space="0" w:color="000000"/>
              <w:right w:val="single" w:sz="4" w:space="0" w:color="000000"/>
            </w:tcBorders>
            <w:shd w:val="clear" w:color="auto" w:fill="auto"/>
            <w:noWrap/>
            <w:vAlign w:val="bottom"/>
          </w:tcPr>
          <w:p w14:paraId="50ECB433" w14:textId="016BDC26" w:rsidR="00734A56" w:rsidRPr="00FF00D8" w:rsidRDefault="005D21F0"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2</w:t>
            </w:r>
            <w:r w:rsidR="00734A56">
              <w:t xml:space="preserve">0 </w:t>
            </w:r>
          </w:p>
        </w:tc>
        <w:tc>
          <w:tcPr>
            <w:tcW w:w="1233" w:type="dxa"/>
            <w:tcBorders>
              <w:top w:val="nil"/>
              <w:left w:val="nil"/>
              <w:bottom w:val="single" w:sz="4" w:space="0" w:color="000000"/>
              <w:right w:val="single" w:sz="4" w:space="0" w:color="000000"/>
            </w:tcBorders>
            <w:shd w:val="clear" w:color="auto" w:fill="auto"/>
            <w:noWrap/>
            <w:vAlign w:val="bottom"/>
          </w:tcPr>
          <w:p w14:paraId="23C9E8BD" w14:textId="23B68F2C" w:rsidR="00734A56" w:rsidRPr="00FF00D8"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xml:space="preserve"> per village </w:t>
            </w:r>
          </w:p>
        </w:tc>
        <w:tc>
          <w:tcPr>
            <w:tcW w:w="1036" w:type="dxa"/>
            <w:tcBorders>
              <w:top w:val="nil"/>
              <w:left w:val="nil"/>
              <w:bottom w:val="single" w:sz="4" w:space="0" w:color="000000"/>
              <w:right w:val="single" w:sz="4" w:space="0" w:color="000000"/>
            </w:tcBorders>
            <w:shd w:val="clear" w:color="auto" w:fill="auto"/>
            <w:noWrap/>
            <w:vAlign w:val="bottom"/>
          </w:tcPr>
          <w:p w14:paraId="13F256D5" w14:textId="77777777" w:rsidR="00734A56" w:rsidRPr="000E2FBE"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52F9D762" w14:textId="77777777" w:rsidR="00734A56" w:rsidRPr="000E2FBE"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734A56" w:rsidRPr="000E2FBE" w14:paraId="409087BF"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2AF39ECE" w14:textId="5BEF9648" w:rsidR="00734A56" w:rsidRDefault="00734A56" w:rsidP="00734A56">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42A56E2F" w14:textId="706B7E95" w:rsidR="00734A56" w:rsidRDefault="00734A56" w:rsidP="00734A56">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5F80DF68" w14:textId="0B303A47" w:rsidR="00734A56" w:rsidRPr="00FF00D8" w:rsidRDefault="00734A56" w:rsidP="00734A5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auto"/>
            <w:noWrap/>
            <w:vAlign w:val="bottom"/>
          </w:tcPr>
          <w:p w14:paraId="6E078CEB" w14:textId="14C09165" w:rsidR="00734A56" w:rsidRPr="00FF00D8"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32B6020B" w14:textId="77777777" w:rsidR="00734A56" w:rsidRPr="000E2FBE"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B791E6A" w14:textId="77777777" w:rsidR="00734A56" w:rsidRPr="000E2FBE" w:rsidRDefault="00734A56" w:rsidP="00734A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8D1B6FA"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C6D9F1" w:themeFill="text2" w:themeFillTint="33"/>
            <w:vAlign w:val="bottom"/>
          </w:tcPr>
          <w:p w14:paraId="30A8979C" w14:textId="37F36986" w:rsidR="00CE3D20" w:rsidRDefault="00CE3D20" w:rsidP="00CE3D20">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C6D9F1" w:themeFill="text2" w:themeFillTint="33"/>
            <w:noWrap/>
            <w:vAlign w:val="bottom"/>
          </w:tcPr>
          <w:p w14:paraId="4ECCFF55" w14:textId="7877603B" w:rsidR="00CE3D20" w:rsidRDefault="00CE3D20" w:rsidP="00CE3D20">
            <w:pPr>
              <w:spacing w:after="0" w:line="240" w:lineRule="auto"/>
              <w:rPr>
                <w:b/>
                <w:bCs/>
              </w:rPr>
            </w:pPr>
            <w:r>
              <w:rPr>
                <w:b/>
                <w:bCs/>
              </w:rPr>
              <w:t>Sub-total: Female centered marketing strategy</w:t>
            </w:r>
          </w:p>
        </w:tc>
        <w:tc>
          <w:tcPr>
            <w:tcW w:w="1121" w:type="dxa"/>
            <w:tcBorders>
              <w:top w:val="nil"/>
              <w:left w:val="nil"/>
              <w:bottom w:val="single" w:sz="4" w:space="0" w:color="000000"/>
              <w:right w:val="single" w:sz="4" w:space="0" w:color="000000"/>
            </w:tcBorders>
            <w:shd w:val="clear" w:color="auto" w:fill="C6D9F1" w:themeFill="text2" w:themeFillTint="33"/>
            <w:noWrap/>
            <w:vAlign w:val="bottom"/>
          </w:tcPr>
          <w:p w14:paraId="296C3A8B" w14:textId="52F6A806" w:rsidR="00CE3D2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b/>
                <w:bCs/>
              </w:rPr>
            </w:pPr>
            <w:r w:rsidRPr="00CE3D20">
              <w:t> </w:t>
            </w:r>
          </w:p>
        </w:tc>
        <w:tc>
          <w:tcPr>
            <w:tcW w:w="1233" w:type="dxa"/>
            <w:tcBorders>
              <w:top w:val="nil"/>
              <w:left w:val="nil"/>
              <w:bottom w:val="single" w:sz="4" w:space="0" w:color="000000"/>
              <w:right w:val="single" w:sz="4" w:space="0" w:color="000000"/>
            </w:tcBorders>
            <w:shd w:val="clear" w:color="auto" w:fill="C6D9F1" w:themeFill="text2" w:themeFillTint="33"/>
            <w:noWrap/>
            <w:vAlign w:val="bottom"/>
          </w:tcPr>
          <w:p w14:paraId="380EB818" w14:textId="5B98C22C" w:rsid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rPr>
            </w:pPr>
            <w:r w:rsidRPr="00CE3D20">
              <w:t> </w:t>
            </w:r>
          </w:p>
        </w:tc>
        <w:tc>
          <w:tcPr>
            <w:tcW w:w="1036" w:type="dxa"/>
            <w:tcBorders>
              <w:top w:val="nil"/>
              <w:left w:val="nil"/>
              <w:bottom w:val="single" w:sz="4" w:space="0" w:color="000000"/>
              <w:right w:val="single" w:sz="4" w:space="0" w:color="000000"/>
            </w:tcBorders>
            <w:shd w:val="clear" w:color="auto" w:fill="C6D9F1" w:themeFill="text2" w:themeFillTint="33"/>
            <w:noWrap/>
            <w:vAlign w:val="bottom"/>
          </w:tcPr>
          <w:p w14:paraId="27B9432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C6D9F1" w:themeFill="text2" w:themeFillTint="33"/>
            <w:noWrap/>
            <w:vAlign w:val="bottom"/>
          </w:tcPr>
          <w:p w14:paraId="09518E6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451CA7E"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69BF38A3" w14:textId="54636833" w:rsidR="00CE3D20" w:rsidRDefault="00CE3D20" w:rsidP="00CE3D20">
            <w:pPr>
              <w:spacing w:after="0" w:line="240" w:lineRule="auto"/>
            </w:pPr>
            <w:r>
              <w:lastRenderedPageBreak/>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3B48FEB" w14:textId="3A51B31B" w:rsidR="00CE3D20" w:rsidRDefault="00CE3D20" w:rsidP="00CE3D20">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4101E291" w14:textId="543865E5"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005DB75C" w14:textId="3A96845E"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2650005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662AD59D"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90748E3" w14:textId="77777777" w:rsidTr="005D21F0">
        <w:trPr>
          <w:trHeight w:val="188"/>
        </w:trPr>
        <w:tc>
          <w:tcPr>
            <w:tcW w:w="522" w:type="dxa"/>
            <w:tcBorders>
              <w:top w:val="nil"/>
              <w:left w:val="single" w:sz="8" w:space="0" w:color="000000"/>
              <w:bottom w:val="single" w:sz="4" w:space="0" w:color="000000"/>
              <w:right w:val="single" w:sz="4" w:space="0" w:color="000000"/>
            </w:tcBorders>
            <w:vAlign w:val="bottom"/>
          </w:tcPr>
          <w:p w14:paraId="7D39BB43" w14:textId="19099FB2" w:rsidR="00CE3D20" w:rsidRDefault="00CE3D20" w:rsidP="00CE3D20">
            <w:pPr>
              <w:spacing w:after="0" w:line="240" w:lineRule="auto"/>
            </w:pPr>
            <w:r>
              <w:t xml:space="preserve">     4.0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20D2112D" w14:textId="38A17EEF" w:rsidR="00CE3D20" w:rsidRDefault="00CE3D20" w:rsidP="00CE3D20">
            <w:pPr>
              <w:spacing w:after="0" w:line="240" w:lineRule="auto"/>
              <w:rPr>
                <w:sz w:val="22"/>
                <w:szCs w:val="22"/>
              </w:rPr>
            </w:pPr>
            <w:r>
              <w:rPr>
                <w:b/>
                <w:bCs/>
              </w:rPr>
              <w:t xml:space="preserve">Seed sales promotions in each of 40 targeted villages. This can be through radios talk shows and adverts, roadside sales promotions, market-day sales promotions and </w:t>
            </w:r>
          </w:p>
        </w:tc>
        <w:tc>
          <w:tcPr>
            <w:tcW w:w="1121" w:type="dxa"/>
            <w:tcBorders>
              <w:top w:val="nil"/>
              <w:left w:val="nil"/>
              <w:bottom w:val="single" w:sz="4" w:space="0" w:color="000000"/>
              <w:right w:val="single" w:sz="4" w:space="0" w:color="000000"/>
            </w:tcBorders>
            <w:shd w:val="clear" w:color="auto" w:fill="auto"/>
            <w:noWrap/>
            <w:vAlign w:val="bottom"/>
          </w:tcPr>
          <w:p w14:paraId="35E9B72D" w14:textId="12A9F390"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62250C4B" w14:textId="3B60D839"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42557602"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639CFF9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21AFB761" w14:textId="77777777" w:rsidTr="005D21F0">
        <w:trPr>
          <w:trHeight w:val="413"/>
        </w:trPr>
        <w:tc>
          <w:tcPr>
            <w:tcW w:w="522" w:type="dxa"/>
            <w:tcBorders>
              <w:top w:val="nil"/>
              <w:left w:val="single" w:sz="8" w:space="0" w:color="000000"/>
              <w:bottom w:val="single" w:sz="4" w:space="0" w:color="000000"/>
              <w:right w:val="single" w:sz="4" w:space="0" w:color="000000"/>
            </w:tcBorders>
            <w:vAlign w:val="bottom"/>
          </w:tcPr>
          <w:p w14:paraId="523A13DE" w14:textId="687774B4" w:rsidR="00CE3D20" w:rsidRDefault="00CE3D20" w:rsidP="00CE3D20">
            <w:pPr>
              <w:spacing w:after="0" w:line="240" w:lineRule="auto"/>
            </w:pPr>
            <w:r>
              <w:t xml:space="preserve">     4.1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4783E2F0" w14:textId="269D8977" w:rsidR="00CE3D20" w:rsidRDefault="00CE3D20" w:rsidP="00CE3D20">
            <w:pPr>
              <w:spacing w:after="0" w:line="240" w:lineRule="auto"/>
              <w:rPr>
                <w:sz w:val="22"/>
                <w:szCs w:val="22"/>
              </w:rPr>
            </w:pPr>
            <w:r>
              <w:rPr>
                <w:sz w:val="22"/>
                <w:szCs w:val="22"/>
              </w:rPr>
              <w:t xml:space="preserve">Carry out 20 roadside seed sales promotions in vans/trucks, one in each community </w:t>
            </w:r>
          </w:p>
        </w:tc>
        <w:tc>
          <w:tcPr>
            <w:tcW w:w="1121" w:type="dxa"/>
            <w:tcBorders>
              <w:top w:val="nil"/>
              <w:left w:val="nil"/>
              <w:bottom w:val="single" w:sz="4" w:space="0" w:color="000000"/>
              <w:right w:val="single" w:sz="4" w:space="0" w:color="000000"/>
            </w:tcBorders>
            <w:shd w:val="clear" w:color="auto" w:fill="auto"/>
            <w:noWrap/>
            <w:vAlign w:val="bottom"/>
          </w:tcPr>
          <w:p w14:paraId="29A5ED0D" w14:textId="4B345031"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5D83D9B9" w14:textId="65F80EF4"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Mobile </w:t>
            </w:r>
            <w:r w:rsidR="009A1153">
              <w:t xml:space="preserve">Van </w:t>
            </w:r>
            <w:r>
              <w:t xml:space="preserve">sales promotion </w:t>
            </w:r>
          </w:p>
        </w:tc>
        <w:tc>
          <w:tcPr>
            <w:tcW w:w="1036" w:type="dxa"/>
            <w:tcBorders>
              <w:top w:val="nil"/>
              <w:left w:val="nil"/>
              <w:bottom w:val="single" w:sz="4" w:space="0" w:color="000000"/>
              <w:right w:val="single" w:sz="4" w:space="0" w:color="000000"/>
            </w:tcBorders>
            <w:shd w:val="clear" w:color="auto" w:fill="auto"/>
            <w:noWrap/>
            <w:vAlign w:val="bottom"/>
          </w:tcPr>
          <w:p w14:paraId="26446B6B"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9D9C037"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F5AB8E0"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72DCDC95" w14:textId="5935B185" w:rsidR="00CE3D20" w:rsidRDefault="00CE3D20" w:rsidP="00CE3D20">
            <w:pPr>
              <w:spacing w:after="0" w:line="240" w:lineRule="auto"/>
              <w:rPr>
                <w:b/>
                <w:bCs/>
              </w:rPr>
            </w:pPr>
            <w:r>
              <w:t xml:space="preserve">     4.2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6D1ABCF5" w14:textId="15A8015B" w:rsidR="00CE3D20" w:rsidRDefault="00CE3D20" w:rsidP="00CE3D20">
            <w:pPr>
              <w:spacing w:after="0" w:line="240" w:lineRule="auto"/>
              <w:rPr>
                <w:sz w:val="22"/>
                <w:szCs w:val="22"/>
              </w:rPr>
            </w:pPr>
            <w:r>
              <w:rPr>
                <w:sz w:val="22"/>
                <w:szCs w:val="22"/>
              </w:rPr>
              <w:t>Support each of the 20 rural input retailers to carry out one market-day seed sales on village market days using (motorcycle mini-trucks (</w:t>
            </w:r>
            <w:proofErr w:type="spellStart"/>
            <w:r>
              <w:rPr>
                <w:sz w:val="22"/>
                <w:szCs w:val="22"/>
              </w:rPr>
              <w:t>Rakshas</w:t>
            </w:r>
            <w:proofErr w:type="spellEnd"/>
            <w:r>
              <w:rPr>
                <w:sz w:val="22"/>
                <w:szCs w:val="22"/>
              </w:rPr>
              <w:t>)</w:t>
            </w:r>
          </w:p>
        </w:tc>
        <w:tc>
          <w:tcPr>
            <w:tcW w:w="1121" w:type="dxa"/>
            <w:tcBorders>
              <w:top w:val="nil"/>
              <w:left w:val="nil"/>
              <w:bottom w:val="single" w:sz="4" w:space="0" w:color="000000"/>
              <w:right w:val="single" w:sz="4" w:space="0" w:color="000000"/>
            </w:tcBorders>
            <w:shd w:val="clear" w:color="auto" w:fill="auto"/>
            <w:noWrap/>
            <w:vAlign w:val="bottom"/>
          </w:tcPr>
          <w:p w14:paraId="35CFF01A" w14:textId="2F79C9C1"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053ADAE8" w14:textId="18FDB3F3"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Mobile </w:t>
            </w:r>
            <w:r w:rsidR="009A1153">
              <w:t xml:space="preserve">minivan </w:t>
            </w:r>
            <w:r>
              <w:t xml:space="preserve">sales promotion </w:t>
            </w:r>
          </w:p>
        </w:tc>
        <w:tc>
          <w:tcPr>
            <w:tcW w:w="1036" w:type="dxa"/>
            <w:tcBorders>
              <w:top w:val="nil"/>
              <w:left w:val="nil"/>
              <w:bottom w:val="single" w:sz="4" w:space="0" w:color="000000"/>
              <w:right w:val="single" w:sz="4" w:space="0" w:color="000000"/>
            </w:tcBorders>
            <w:shd w:val="clear" w:color="auto" w:fill="auto"/>
            <w:noWrap/>
            <w:vAlign w:val="bottom"/>
          </w:tcPr>
          <w:p w14:paraId="3DECB85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D69CFE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26EAE26B"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8302390" w14:textId="2680D068" w:rsidR="00CE3D20" w:rsidRDefault="00CE3D20" w:rsidP="00CE3D20">
            <w:pPr>
              <w:spacing w:after="0" w:line="240" w:lineRule="auto"/>
              <w:rPr>
                <w:b/>
                <w:bCs/>
              </w:rPr>
            </w:pPr>
            <w:r>
              <w:t xml:space="preserve">     4.3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767333ED" w14:textId="2FBD9E6C" w:rsidR="00CE3D20" w:rsidRDefault="00CE3D20" w:rsidP="00CE3D20">
            <w:pPr>
              <w:spacing w:after="0" w:line="240" w:lineRule="auto"/>
              <w:rPr>
                <w:sz w:val="22"/>
                <w:szCs w:val="22"/>
              </w:rPr>
            </w:pPr>
            <w:r>
              <w:rPr>
                <w:sz w:val="22"/>
                <w:szCs w:val="22"/>
              </w:rPr>
              <w:t>Carry out 2 radio talk shows to promote use of certified seeds by small-holder farmers as opposed to home saved seeds</w:t>
            </w:r>
          </w:p>
        </w:tc>
        <w:tc>
          <w:tcPr>
            <w:tcW w:w="1121" w:type="dxa"/>
            <w:tcBorders>
              <w:top w:val="nil"/>
              <w:left w:val="nil"/>
              <w:bottom w:val="single" w:sz="4" w:space="0" w:color="000000"/>
              <w:right w:val="single" w:sz="4" w:space="0" w:color="000000"/>
            </w:tcBorders>
            <w:shd w:val="clear" w:color="auto" w:fill="auto"/>
            <w:noWrap/>
            <w:vAlign w:val="bottom"/>
          </w:tcPr>
          <w:p w14:paraId="3C9C0109" w14:textId="5F7E9560"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2</w:t>
            </w:r>
          </w:p>
        </w:tc>
        <w:tc>
          <w:tcPr>
            <w:tcW w:w="1233" w:type="dxa"/>
            <w:tcBorders>
              <w:top w:val="nil"/>
              <w:left w:val="nil"/>
              <w:bottom w:val="single" w:sz="4" w:space="0" w:color="000000"/>
              <w:right w:val="single" w:sz="4" w:space="0" w:color="000000"/>
            </w:tcBorders>
            <w:shd w:val="clear" w:color="auto" w:fill="auto"/>
            <w:noWrap/>
            <w:vAlign w:val="bottom"/>
          </w:tcPr>
          <w:p w14:paraId="47E08C83" w14:textId="185EC6E5"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1-hour talk show </w:t>
            </w:r>
          </w:p>
        </w:tc>
        <w:tc>
          <w:tcPr>
            <w:tcW w:w="1036" w:type="dxa"/>
            <w:tcBorders>
              <w:top w:val="nil"/>
              <w:left w:val="nil"/>
              <w:bottom w:val="single" w:sz="4" w:space="0" w:color="000000"/>
              <w:right w:val="single" w:sz="4" w:space="0" w:color="000000"/>
            </w:tcBorders>
            <w:shd w:val="clear" w:color="auto" w:fill="auto"/>
            <w:noWrap/>
            <w:vAlign w:val="bottom"/>
          </w:tcPr>
          <w:p w14:paraId="0C7B5A0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733A841B"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6552FB87"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30F9867F" w14:textId="1B292F3D" w:rsidR="00CE3D20" w:rsidRDefault="00CE3D20" w:rsidP="00CE3D20">
            <w:pPr>
              <w:spacing w:after="0" w:line="240" w:lineRule="auto"/>
              <w:rPr>
                <w:sz w:val="22"/>
                <w:szCs w:val="22"/>
              </w:rPr>
            </w:pPr>
            <w:r>
              <w:t xml:space="preserve">     4.4 </w:t>
            </w:r>
          </w:p>
        </w:tc>
        <w:tc>
          <w:tcPr>
            <w:tcW w:w="5097" w:type="dxa"/>
            <w:tcBorders>
              <w:top w:val="nil"/>
              <w:left w:val="single" w:sz="8" w:space="0" w:color="000000"/>
              <w:bottom w:val="single" w:sz="4" w:space="0" w:color="000000"/>
              <w:right w:val="single" w:sz="4" w:space="0" w:color="000000"/>
            </w:tcBorders>
            <w:shd w:val="clear" w:color="auto" w:fill="auto"/>
            <w:noWrap/>
            <w:vAlign w:val="center"/>
          </w:tcPr>
          <w:p w14:paraId="1BFCD7D9" w14:textId="7D65F11B" w:rsidR="00CE3D20" w:rsidRDefault="00CE3D20" w:rsidP="00CE3D20">
            <w:pPr>
              <w:spacing w:after="0" w:line="240" w:lineRule="auto"/>
              <w:rPr>
                <w:sz w:val="22"/>
                <w:szCs w:val="22"/>
              </w:rPr>
            </w:pPr>
            <w:r>
              <w:rPr>
                <w:sz w:val="22"/>
                <w:szCs w:val="22"/>
              </w:rPr>
              <w:t>Run radio adverts twice a day for 4 months to promote certified seeds among farmers</w:t>
            </w:r>
          </w:p>
        </w:tc>
        <w:tc>
          <w:tcPr>
            <w:tcW w:w="1121" w:type="dxa"/>
            <w:tcBorders>
              <w:top w:val="nil"/>
              <w:left w:val="nil"/>
              <w:bottom w:val="single" w:sz="4" w:space="0" w:color="000000"/>
              <w:right w:val="single" w:sz="4" w:space="0" w:color="000000"/>
            </w:tcBorders>
            <w:shd w:val="clear" w:color="auto" w:fill="auto"/>
            <w:noWrap/>
            <w:vAlign w:val="bottom"/>
          </w:tcPr>
          <w:p w14:paraId="4DF1636B" w14:textId="0F23F06F"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122 </w:t>
            </w:r>
          </w:p>
        </w:tc>
        <w:tc>
          <w:tcPr>
            <w:tcW w:w="1233" w:type="dxa"/>
            <w:tcBorders>
              <w:top w:val="nil"/>
              <w:left w:val="nil"/>
              <w:bottom w:val="single" w:sz="4" w:space="0" w:color="000000"/>
              <w:right w:val="single" w:sz="4" w:space="0" w:color="000000"/>
            </w:tcBorders>
            <w:shd w:val="clear" w:color="auto" w:fill="auto"/>
            <w:noWrap/>
            <w:vAlign w:val="bottom"/>
          </w:tcPr>
          <w:p w14:paraId="407FD391" w14:textId="2341C603"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adverts</w:t>
            </w:r>
          </w:p>
        </w:tc>
        <w:tc>
          <w:tcPr>
            <w:tcW w:w="1036" w:type="dxa"/>
            <w:tcBorders>
              <w:top w:val="nil"/>
              <w:left w:val="nil"/>
              <w:bottom w:val="single" w:sz="4" w:space="0" w:color="000000"/>
              <w:right w:val="single" w:sz="4" w:space="0" w:color="000000"/>
            </w:tcBorders>
            <w:shd w:val="clear" w:color="auto" w:fill="auto"/>
            <w:noWrap/>
            <w:vAlign w:val="bottom"/>
          </w:tcPr>
          <w:p w14:paraId="02E43766"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82DEFB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26602A7E"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DBE5F1" w:themeFill="accent1" w:themeFillTint="33"/>
            <w:vAlign w:val="bottom"/>
          </w:tcPr>
          <w:p w14:paraId="560B26BE" w14:textId="7E516198" w:rsidR="00CE3D20" w:rsidRDefault="00CE3D20" w:rsidP="00CE3D20">
            <w:pPr>
              <w:spacing w:after="0" w:line="240" w:lineRule="auto"/>
              <w:rPr>
                <w:sz w:val="22"/>
                <w:szCs w:val="22"/>
              </w:rPr>
            </w:pPr>
            <w:r>
              <w:t> </w:t>
            </w:r>
          </w:p>
        </w:tc>
        <w:tc>
          <w:tcPr>
            <w:tcW w:w="5097" w:type="dxa"/>
            <w:tcBorders>
              <w:top w:val="nil"/>
              <w:left w:val="single" w:sz="8" w:space="0" w:color="000000"/>
              <w:bottom w:val="single" w:sz="4" w:space="0" w:color="000000"/>
              <w:right w:val="single" w:sz="4" w:space="0" w:color="000000"/>
            </w:tcBorders>
            <w:shd w:val="clear" w:color="auto" w:fill="DBE5F1" w:themeFill="accent1" w:themeFillTint="33"/>
            <w:noWrap/>
            <w:vAlign w:val="bottom"/>
          </w:tcPr>
          <w:p w14:paraId="3B886105" w14:textId="65F22E88" w:rsidR="00CE3D20" w:rsidRDefault="00CE3D20" w:rsidP="00CE3D20">
            <w:pPr>
              <w:spacing w:after="0" w:line="240" w:lineRule="auto"/>
              <w:rPr>
                <w:sz w:val="22"/>
                <w:szCs w:val="22"/>
              </w:rPr>
            </w:pPr>
            <w:r>
              <w:rPr>
                <w:b/>
                <w:bCs/>
              </w:rPr>
              <w:t>Sub-total: Seed sales promotions</w:t>
            </w:r>
          </w:p>
        </w:tc>
        <w:tc>
          <w:tcPr>
            <w:tcW w:w="1121" w:type="dxa"/>
            <w:tcBorders>
              <w:top w:val="nil"/>
              <w:left w:val="nil"/>
              <w:bottom w:val="single" w:sz="4" w:space="0" w:color="000000"/>
              <w:right w:val="single" w:sz="4" w:space="0" w:color="000000"/>
            </w:tcBorders>
            <w:shd w:val="clear" w:color="auto" w:fill="DBE5F1" w:themeFill="accent1" w:themeFillTint="33"/>
            <w:noWrap/>
            <w:vAlign w:val="bottom"/>
          </w:tcPr>
          <w:p w14:paraId="79FED873" w14:textId="451658C6" w:rsidR="00CE3D20" w:rsidRPr="00CE3D2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CE3D20">
              <w:t> </w:t>
            </w:r>
          </w:p>
        </w:tc>
        <w:tc>
          <w:tcPr>
            <w:tcW w:w="1233" w:type="dxa"/>
            <w:tcBorders>
              <w:top w:val="nil"/>
              <w:left w:val="nil"/>
              <w:bottom w:val="single" w:sz="4" w:space="0" w:color="000000"/>
              <w:right w:val="single" w:sz="4" w:space="0" w:color="000000"/>
            </w:tcBorders>
            <w:shd w:val="clear" w:color="auto" w:fill="DBE5F1" w:themeFill="accent1" w:themeFillTint="33"/>
            <w:noWrap/>
            <w:vAlign w:val="bottom"/>
          </w:tcPr>
          <w:p w14:paraId="40C2B999" w14:textId="49BBCA11"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CE3D20">
              <w:t> </w:t>
            </w:r>
          </w:p>
        </w:tc>
        <w:tc>
          <w:tcPr>
            <w:tcW w:w="1036" w:type="dxa"/>
            <w:tcBorders>
              <w:top w:val="nil"/>
              <w:left w:val="nil"/>
              <w:bottom w:val="single" w:sz="4" w:space="0" w:color="000000"/>
              <w:right w:val="single" w:sz="4" w:space="0" w:color="000000"/>
            </w:tcBorders>
            <w:shd w:val="clear" w:color="auto" w:fill="DBE5F1" w:themeFill="accent1" w:themeFillTint="33"/>
            <w:noWrap/>
            <w:vAlign w:val="bottom"/>
          </w:tcPr>
          <w:p w14:paraId="09570C4F"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DBE5F1" w:themeFill="accent1" w:themeFillTint="33"/>
            <w:noWrap/>
            <w:vAlign w:val="bottom"/>
          </w:tcPr>
          <w:p w14:paraId="6B7FF17D"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7D9B3464"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4119F9B7" w14:textId="10FACD8D" w:rsidR="00CE3D20" w:rsidRDefault="00CE3D20" w:rsidP="00CE3D20">
            <w:pPr>
              <w:spacing w:after="0" w:line="240" w:lineRule="auto"/>
              <w:rPr>
                <w:sz w:val="22"/>
                <w:szCs w:val="22"/>
              </w:rPr>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524AF4C5" w14:textId="6BA98F28" w:rsidR="00CE3D20" w:rsidRDefault="00CE3D20" w:rsidP="00CE3D20">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209D10F8" w14:textId="05588950"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44A0C70C" w14:textId="4443C372"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6700DFBD"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794415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62F42DF9"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01896ACC" w14:textId="27895843" w:rsidR="00CE3D20" w:rsidRDefault="00CE3D20" w:rsidP="00CE3D20">
            <w:pPr>
              <w:spacing w:after="0" w:line="240" w:lineRule="auto"/>
              <w:rPr>
                <w:sz w:val="22"/>
                <w:szCs w:val="22"/>
              </w:rPr>
            </w:pPr>
            <w:r>
              <w:t xml:space="preserve">     5.0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4635CA5A" w14:textId="7107C282" w:rsidR="00CE3D20" w:rsidRDefault="00CE3D20" w:rsidP="00CE3D20">
            <w:pPr>
              <w:spacing w:after="0" w:line="240" w:lineRule="auto"/>
              <w:rPr>
                <w:sz w:val="22"/>
                <w:szCs w:val="22"/>
              </w:rPr>
            </w:pPr>
            <w:r>
              <w:rPr>
                <w:b/>
                <w:bCs/>
              </w:rPr>
              <w:t>Sell certified seeds at discounted prices (at 25% to be paid by farmer and 75% to be paid by Mercy Corps to a maximum of 62 US dollars per farmer) for 5,000 small holder farmers in the 20 targeted villages</w:t>
            </w:r>
          </w:p>
        </w:tc>
        <w:tc>
          <w:tcPr>
            <w:tcW w:w="1121" w:type="dxa"/>
            <w:tcBorders>
              <w:top w:val="nil"/>
              <w:left w:val="nil"/>
              <w:bottom w:val="single" w:sz="4" w:space="0" w:color="000000"/>
              <w:right w:val="single" w:sz="4" w:space="0" w:color="000000"/>
            </w:tcBorders>
            <w:shd w:val="clear" w:color="auto" w:fill="auto"/>
            <w:noWrap/>
            <w:vAlign w:val="bottom"/>
          </w:tcPr>
          <w:p w14:paraId="18A0B970" w14:textId="30986C53"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68F6AFE3" w14:textId="76ADBB03"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5AC68C2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DFAA0B6"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5C79321A"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2359A183" w14:textId="000A284D" w:rsidR="00CE3D20" w:rsidRDefault="00CE3D20" w:rsidP="00CE3D20">
            <w:pPr>
              <w:spacing w:after="0" w:line="240" w:lineRule="auto"/>
              <w:rPr>
                <w:b/>
                <w:bCs/>
              </w:rPr>
            </w:pPr>
            <w:r>
              <w:rPr>
                <w:color w:val="FF0000"/>
              </w:rPr>
              <w:t xml:space="preserve">     5.1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4C948AB7" w14:textId="1CAFF294" w:rsidR="00CE3D20" w:rsidRDefault="00CE3D20" w:rsidP="00CE3D20">
            <w:pPr>
              <w:spacing w:after="0" w:line="240" w:lineRule="auto"/>
              <w:rPr>
                <w:sz w:val="22"/>
                <w:szCs w:val="22"/>
              </w:rPr>
            </w:pPr>
            <w:r>
              <w:rPr>
                <w:color w:val="FF0000"/>
              </w:rPr>
              <w:t>Seed package consisting of 1 or more of the 4 types of seeds promoted in different quantities</w:t>
            </w:r>
          </w:p>
        </w:tc>
        <w:tc>
          <w:tcPr>
            <w:tcW w:w="1121" w:type="dxa"/>
            <w:tcBorders>
              <w:top w:val="nil"/>
              <w:left w:val="nil"/>
              <w:bottom w:val="single" w:sz="4" w:space="0" w:color="000000"/>
              <w:right w:val="single" w:sz="4" w:space="0" w:color="000000"/>
            </w:tcBorders>
            <w:shd w:val="clear" w:color="auto" w:fill="auto"/>
            <w:noWrap/>
            <w:vAlign w:val="bottom"/>
          </w:tcPr>
          <w:p w14:paraId="799A5F7A" w14:textId="628070B6"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color w:val="FF0000"/>
              </w:rPr>
              <w:t xml:space="preserve">       5,000 </w:t>
            </w:r>
          </w:p>
        </w:tc>
        <w:tc>
          <w:tcPr>
            <w:tcW w:w="1233" w:type="dxa"/>
            <w:tcBorders>
              <w:top w:val="nil"/>
              <w:left w:val="nil"/>
              <w:bottom w:val="single" w:sz="4" w:space="0" w:color="000000"/>
              <w:right w:val="single" w:sz="4" w:space="0" w:color="000000"/>
            </w:tcBorders>
            <w:shd w:val="clear" w:color="auto" w:fill="auto"/>
            <w:noWrap/>
            <w:vAlign w:val="bottom"/>
          </w:tcPr>
          <w:p w14:paraId="324DB2B9" w14:textId="01EC50B0"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color w:val="FF0000"/>
              </w:rPr>
              <w:t xml:space="preserve"> max allocation per farmer </w:t>
            </w:r>
          </w:p>
        </w:tc>
        <w:tc>
          <w:tcPr>
            <w:tcW w:w="1036" w:type="dxa"/>
            <w:tcBorders>
              <w:top w:val="nil"/>
              <w:left w:val="nil"/>
              <w:bottom w:val="single" w:sz="4" w:space="0" w:color="000000"/>
              <w:right w:val="single" w:sz="4" w:space="0" w:color="000000"/>
            </w:tcBorders>
            <w:shd w:val="clear" w:color="auto" w:fill="auto"/>
            <w:noWrap/>
            <w:vAlign w:val="bottom"/>
          </w:tcPr>
          <w:p w14:paraId="69CE3028"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61A5D47"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77E0303A"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DBE5F1" w:themeFill="accent1" w:themeFillTint="33"/>
            <w:vAlign w:val="bottom"/>
          </w:tcPr>
          <w:p w14:paraId="0AA1F2DA" w14:textId="2E2DEB4F" w:rsidR="00CE3D20" w:rsidRDefault="00CE3D20" w:rsidP="00CE3D20">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DBE5F1" w:themeFill="accent1" w:themeFillTint="33"/>
            <w:noWrap/>
            <w:vAlign w:val="bottom"/>
          </w:tcPr>
          <w:p w14:paraId="723A3C69" w14:textId="51610BFC" w:rsidR="00CE3D20" w:rsidRDefault="00CE3D20" w:rsidP="00CE3D20">
            <w:pPr>
              <w:spacing w:after="0" w:line="240" w:lineRule="auto"/>
              <w:rPr>
                <w:sz w:val="22"/>
                <w:szCs w:val="22"/>
              </w:rPr>
            </w:pPr>
            <w:r>
              <w:rPr>
                <w:b/>
                <w:bCs/>
              </w:rPr>
              <w:t xml:space="preserve">Sub-total: Sale of seeds at a </w:t>
            </w:r>
            <w:proofErr w:type="spellStart"/>
            <w:r>
              <w:rPr>
                <w:b/>
                <w:bCs/>
              </w:rPr>
              <w:t>subsidised</w:t>
            </w:r>
            <w:proofErr w:type="spellEnd"/>
            <w:r>
              <w:rPr>
                <w:b/>
                <w:bCs/>
              </w:rPr>
              <w:t xml:space="preserve"> price</w:t>
            </w:r>
          </w:p>
        </w:tc>
        <w:tc>
          <w:tcPr>
            <w:tcW w:w="1121" w:type="dxa"/>
            <w:tcBorders>
              <w:top w:val="nil"/>
              <w:left w:val="nil"/>
              <w:bottom w:val="single" w:sz="4" w:space="0" w:color="000000"/>
              <w:right w:val="single" w:sz="4" w:space="0" w:color="000000"/>
            </w:tcBorders>
            <w:shd w:val="clear" w:color="auto" w:fill="DBE5F1" w:themeFill="accent1" w:themeFillTint="33"/>
            <w:noWrap/>
            <w:vAlign w:val="bottom"/>
          </w:tcPr>
          <w:p w14:paraId="3F2C8640" w14:textId="06146E53"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DBE5F1" w:themeFill="accent1" w:themeFillTint="33"/>
            <w:noWrap/>
            <w:vAlign w:val="bottom"/>
          </w:tcPr>
          <w:p w14:paraId="2A2713B4" w14:textId="28A7EBEA"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DBE5F1" w:themeFill="accent1" w:themeFillTint="33"/>
            <w:noWrap/>
            <w:vAlign w:val="bottom"/>
          </w:tcPr>
          <w:p w14:paraId="382B9AB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DBE5F1" w:themeFill="accent1" w:themeFillTint="33"/>
            <w:noWrap/>
            <w:vAlign w:val="bottom"/>
          </w:tcPr>
          <w:p w14:paraId="7BDA118C"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6E795CB0"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2D56F160" w14:textId="658FEDD0" w:rsidR="00CE3D20" w:rsidRDefault="00CE3D20" w:rsidP="00CE3D20">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4F3D544" w14:textId="57B5115D" w:rsidR="00CE3D20" w:rsidRDefault="00CE3D20" w:rsidP="00CE3D20">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69495BCE" w14:textId="1B62CB0B"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3E53E054" w14:textId="4C7D96FE"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32D1BEF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39822BC"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4C3E548F"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359AEDE" w14:textId="2716EDAE" w:rsidR="00CE3D20" w:rsidRDefault="00CE3D20" w:rsidP="00CE3D20">
            <w:pPr>
              <w:spacing w:after="0" w:line="240" w:lineRule="auto"/>
            </w:pPr>
            <w:r>
              <w:t xml:space="preserve">     6.0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40E5B656" w14:textId="2BD0A6A5" w:rsidR="00CE3D20" w:rsidRDefault="00CE3D20" w:rsidP="00CE3D20">
            <w:pPr>
              <w:spacing w:after="0" w:line="240" w:lineRule="auto"/>
              <w:rPr>
                <w:sz w:val="22"/>
                <w:szCs w:val="22"/>
              </w:rPr>
            </w:pPr>
            <w:r>
              <w:rPr>
                <w:b/>
                <w:bCs/>
              </w:rPr>
              <w:t>Develop and implement complementary activity(</w:t>
            </w:r>
            <w:proofErr w:type="spellStart"/>
            <w:r>
              <w:rPr>
                <w:b/>
                <w:bCs/>
              </w:rPr>
              <w:t>ies</w:t>
            </w:r>
            <w:proofErr w:type="spellEnd"/>
            <w:r>
              <w:rPr>
                <w:b/>
                <w:bCs/>
              </w:rPr>
              <w:t>) which reduce the potential negative effects of seeds and improved farming on the environment</w:t>
            </w:r>
          </w:p>
        </w:tc>
        <w:tc>
          <w:tcPr>
            <w:tcW w:w="1121" w:type="dxa"/>
            <w:tcBorders>
              <w:top w:val="nil"/>
              <w:left w:val="nil"/>
              <w:bottom w:val="single" w:sz="4" w:space="0" w:color="000000"/>
              <w:right w:val="single" w:sz="4" w:space="0" w:color="000000"/>
            </w:tcBorders>
            <w:shd w:val="clear" w:color="auto" w:fill="auto"/>
            <w:noWrap/>
            <w:vAlign w:val="bottom"/>
          </w:tcPr>
          <w:p w14:paraId="4790D862" w14:textId="38142091"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1ACA0AF6" w14:textId="0916778D"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54132D4C"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7EBDA3B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3A7D437"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08293FA5" w14:textId="372840E1" w:rsidR="00CE3D20" w:rsidRDefault="00CE3D20" w:rsidP="00CE3D20">
            <w:pPr>
              <w:spacing w:after="0" w:line="240" w:lineRule="auto"/>
            </w:pPr>
            <w:r>
              <w:t xml:space="preserve">6.1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E3ECAE4" w14:textId="53BC84D6" w:rsidR="00CE3D20" w:rsidRDefault="00CE3D20" w:rsidP="00CE3D20">
            <w:pPr>
              <w:spacing w:after="0" w:line="240" w:lineRule="auto"/>
              <w:rPr>
                <w:sz w:val="22"/>
                <w:szCs w:val="22"/>
              </w:rPr>
            </w:pPr>
            <w:r>
              <w:t>Developing the strategy</w:t>
            </w:r>
          </w:p>
        </w:tc>
        <w:tc>
          <w:tcPr>
            <w:tcW w:w="1121" w:type="dxa"/>
            <w:tcBorders>
              <w:top w:val="nil"/>
              <w:left w:val="nil"/>
              <w:bottom w:val="single" w:sz="4" w:space="0" w:color="000000"/>
              <w:right w:val="single" w:sz="4" w:space="0" w:color="000000"/>
            </w:tcBorders>
            <w:shd w:val="clear" w:color="auto" w:fill="auto"/>
            <w:noWrap/>
            <w:vAlign w:val="bottom"/>
          </w:tcPr>
          <w:p w14:paraId="19FA579C" w14:textId="0F7F96E7"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1 </w:t>
            </w:r>
          </w:p>
        </w:tc>
        <w:tc>
          <w:tcPr>
            <w:tcW w:w="1233" w:type="dxa"/>
            <w:tcBorders>
              <w:top w:val="nil"/>
              <w:left w:val="nil"/>
              <w:bottom w:val="single" w:sz="4" w:space="0" w:color="000000"/>
              <w:right w:val="single" w:sz="4" w:space="0" w:color="000000"/>
            </w:tcBorders>
            <w:shd w:val="clear" w:color="auto" w:fill="auto"/>
            <w:noWrap/>
            <w:vAlign w:val="bottom"/>
          </w:tcPr>
          <w:p w14:paraId="33FFB9CA" w14:textId="3DF51791"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xml:space="preserve"> Meetings </w:t>
            </w:r>
          </w:p>
        </w:tc>
        <w:tc>
          <w:tcPr>
            <w:tcW w:w="1036" w:type="dxa"/>
            <w:tcBorders>
              <w:top w:val="nil"/>
              <w:left w:val="nil"/>
              <w:bottom w:val="single" w:sz="4" w:space="0" w:color="000000"/>
              <w:right w:val="single" w:sz="4" w:space="0" w:color="000000"/>
            </w:tcBorders>
            <w:shd w:val="clear" w:color="auto" w:fill="auto"/>
            <w:noWrap/>
            <w:vAlign w:val="bottom"/>
          </w:tcPr>
          <w:p w14:paraId="7487441C"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44CDC3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A1795E5"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60DA80C9" w14:textId="0DF5DF69" w:rsidR="00CE3D20" w:rsidRDefault="00CE3D20" w:rsidP="00CE3D20">
            <w:pPr>
              <w:spacing w:after="0" w:line="240" w:lineRule="auto"/>
            </w:pPr>
            <w:r>
              <w:t xml:space="preserve">6.2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2884ECFE" w14:textId="5E47085D" w:rsidR="00CE3D20" w:rsidRDefault="00CE3D20" w:rsidP="00CE3D20">
            <w:pPr>
              <w:spacing w:after="0" w:line="240" w:lineRule="auto"/>
              <w:rPr>
                <w:sz w:val="22"/>
                <w:szCs w:val="22"/>
              </w:rPr>
            </w:pPr>
            <w:r>
              <w:t>Deploying the strategy in 20 villages</w:t>
            </w:r>
          </w:p>
        </w:tc>
        <w:tc>
          <w:tcPr>
            <w:tcW w:w="1121" w:type="dxa"/>
            <w:tcBorders>
              <w:top w:val="nil"/>
              <w:left w:val="nil"/>
              <w:bottom w:val="single" w:sz="4" w:space="0" w:color="000000"/>
              <w:right w:val="single" w:sz="4" w:space="0" w:color="000000"/>
            </w:tcBorders>
            <w:shd w:val="clear" w:color="auto" w:fill="auto"/>
            <w:noWrap/>
            <w:vAlign w:val="bottom"/>
          </w:tcPr>
          <w:p w14:paraId="0E8489CB" w14:textId="384F5A8E"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xml:space="preserve">20 </w:t>
            </w:r>
          </w:p>
        </w:tc>
        <w:tc>
          <w:tcPr>
            <w:tcW w:w="1233" w:type="dxa"/>
            <w:tcBorders>
              <w:top w:val="nil"/>
              <w:left w:val="nil"/>
              <w:bottom w:val="single" w:sz="4" w:space="0" w:color="000000"/>
              <w:right w:val="single" w:sz="4" w:space="0" w:color="000000"/>
            </w:tcBorders>
            <w:shd w:val="clear" w:color="auto" w:fill="auto"/>
            <w:noWrap/>
            <w:vAlign w:val="bottom"/>
          </w:tcPr>
          <w:p w14:paraId="0DA6E918" w14:textId="7E95EA1E"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xml:space="preserve"> per village </w:t>
            </w:r>
          </w:p>
        </w:tc>
        <w:tc>
          <w:tcPr>
            <w:tcW w:w="1036" w:type="dxa"/>
            <w:tcBorders>
              <w:top w:val="nil"/>
              <w:left w:val="nil"/>
              <w:bottom w:val="single" w:sz="4" w:space="0" w:color="000000"/>
              <w:right w:val="single" w:sz="4" w:space="0" w:color="000000"/>
            </w:tcBorders>
            <w:shd w:val="clear" w:color="auto" w:fill="auto"/>
            <w:noWrap/>
            <w:vAlign w:val="bottom"/>
          </w:tcPr>
          <w:p w14:paraId="574907F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7C3B586"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351F8769"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395482D1" w14:textId="1FBED467" w:rsidR="00CE3D20" w:rsidRDefault="00CE3D20" w:rsidP="00CE3D20">
            <w:pPr>
              <w:spacing w:after="0" w:line="240" w:lineRule="auto"/>
              <w:rPr>
                <w:b/>
                <w:bCs/>
              </w:rPr>
            </w:pPr>
            <w:r>
              <w:t xml:space="preserve">6.3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5DE3F38" w14:textId="5B172FC3"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0A2C16B2" w14:textId="5D9D13F0"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586F6BDA" w14:textId="584375EF"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4589651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42F7BD22"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69D39C64"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DBE5F1" w:themeFill="accent1" w:themeFillTint="33"/>
            <w:vAlign w:val="bottom"/>
          </w:tcPr>
          <w:p w14:paraId="60DC5C26" w14:textId="327C9615" w:rsidR="00CE3D20" w:rsidRPr="00CE3D20" w:rsidRDefault="00CE3D20" w:rsidP="00CE3D20">
            <w:pPr>
              <w:spacing w:after="0" w:line="240" w:lineRule="auto"/>
              <w:rPr>
                <w:b/>
                <w:bCs/>
              </w:rPr>
            </w:pPr>
            <w:r w:rsidRPr="00CE3D20">
              <w:rPr>
                <w:b/>
                <w:bCs/>
              </w:rPr>
              <w:t> </w:t>
            </w:r>
          </w:p>
        </w:tc>
        <w:tc>
          <w:tcPr>
            <w:tcW w:w="5097" w:type="dxa"/>
            <w:tcBorders>
              <w:top w:val="nil"/>
              <w:left w:val="single" w:sz="8" w:space="0" w:color="000000"/>
              <w:bottom w:val="single" w:sz="4" w:space="0" w:color="000000"/>
              <w:right w:val="single" w:sz="4" w:space="0" w:color="000000"/>
            </w:tcBorders>
            <w:shd w:val="clear" w:color="auto" w:fill="DBE5F1" w:themeFill="accent1" w:themeFillTint="33"/>
            <w:noWrap/>
            <w:vAlign w:val="bottom"/>
          </w:tcPr>
          <w:p w14:paraId="7FC77377" w14:textId="516D4F59" w:rsidR="00CE3D20" w:rsidRPr="00CE3D20" w:rsidRDefault="00CE3D20" w:rsidP="00CE3D20">
            <w:pPr>
              <w:spacing w:after="0" w:line="240" w:lineRule="auto"/>
              <w:rPr>
                <w:b/>
                <w:bCs/>
                <w:sz w:val="22"/>
                <w:szCs w:val="22"/>
              </w:rPr>
            </w:pPr>
            <w:r w:rsidRPr="00CE3D20">
              <w:rPr>
                <w:b/>
                <w:bCs/>
              </w:rPr>
              <w:t>Sub-total: Environmental protection strategy deployed</w:t>
            </w:r>
          </w:p>
        </w:tc>
        <w:tc>
          <w:tcPr>
            <w:tcW w:w="1121" w:type="dxa"/>
            <w:tcBorders>
              <w:top w:val="nil"/>
              <w:left w:val="nil"/>
              <w:bottom w:val="single" w:sz="4" w:space="0" w:color="000000"/>
              <w:right w:val="single" w:sz="4" w:space="0" w:color="000000"/>
            </w:tcBorders>
            <w:shd w:val="clear" w:color="auto" w:fill="DBE5F1" w:themeFill="accent1" w:themeFillTint="33"/>
            <w:noWrap/>
            <w:vAlign w:val="bottom"/>
          </w:tcPr>
          <w:p w14:paraId="21A58F66" w14:textId="5E981CCF" w:rsidR="00CE3D20" w:rsidRPr="00CE3D2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CE3D20">
              <w:rPr>
                <w:b/>
                <w:bCs/>
              </w:rPr>
              <w:t> </w:t>
            </w:r>
          </w:p>
        </w:tc>
        <w:tc>
          <w:tcPr>
            <w:tcW w:w="1233" w:type="dxa"/>
            <w:tcBorders>
              <w:top w:val="nil"/>
              <w:left w:val="nil"/>
              <w:bottom w:val="single" w:sz="4" w:space="0" w:color="000000"/>
              <w:right w:val="single" w:sz="4" w:space="0" w:color="000000"/>
            </w:tcBorders>
            <w:shd w:val="clear" w:color="auto" w:fill="DBE5F1" w:themeFill="accent1" w:themeFillTint="33"/>
            <w:noWrap/>
            <w:vAlign w:val="bottom"/>
          </w:tcPr>
          <w:p w14:paraId="677AF692" w14:textId="1E953A53"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CE3D20">
              <w:rPr>
                <w:b/>
                <w:bCs/>
              </w:rPr>
              <w:t> </w:t>
            </w:r>
          </w:p>
        </w:tc>
        <w:tc>
          <w:tcPr>
            <w:tcW w:w="1036" w:type="dxa"/>
            <w:tcBorders>
              <w:top w:val="nil"/>
              <w:left w:val="nil"/>
              <w:bottom w:val="single" w:sz="4" w:space="0" w:color="000000"/>
              <w:right w:val="single" w:sz="4" w:space="0" w:color="000000"/>
            </w:tcBorders>
            <w:shd w:val="clear" w:color="auto" w:fill="DBE5F1" w:themeFill="accent1" w:themeFillTint="33"/>
            <w:noWrap/>
            <w:vAlign w:val="bottom"/>
          </w:tcPr>
          <w:p w14:paraId="735239EB"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83" w:type="dxa"/>
            <w:tcBorders>
              <w:top w:val="nil"/>
              <w:left w:val="nil"/>
              <w:bottom w:val="single" w:sz="4" w:space="0" w:color="000000"/>
              <w:right w:val="single" w:sz="8" w:space="0" w:color="000000"/>
            </w:tcBorders>
            <w:shd w:val="clear" w:color="auto" w:fill="DBE5F1" w:themeFill="accent1" w:themeFillTint="33"/>
            <w:noWrap/>
            <w:vAlign w:val="bottom"/>
          </w:tcPr>
          <w:p w14:paraId="3484E861"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r>
      <w:tr w:rsidR="00CE3D20" w:rsidRPr="000E2FBE" w14:paraId="154C2F21"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15D85F8F" w14:textId="3DBB6160" w:rsidR="00CE3D20" w:rsidRDefault="00CE3D20" w:rsidP="00CE3D20">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76238948" w14:textId="2EA55CA7" w:rsidR="00CE3D20" w:rsidRDefault="00CE3D20" w:rsidP="00CE3D20">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4C569102" w14:textId="0C961D06"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auto"/>
            <w:noWrap/>
            <w:vAlign w:val="bottom"/>
          </w:tcPr>
          <w:p w14:paraId="3005CB53" w14:textId="5DEB36AD"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69560192"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38736C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3B1DDE2F"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5093A28F" w14:textId="76E73CFF" w:rsidR="00CE3D20" w:rsidRDefault="00CE3D20" w:rsidP="00CE3D20">
            <w:pPr>
              <w:spacing w:after="0" w:line="240" w:lineRule="auto"/>
            </w:pPr>
            <w:r>
              <w:t xml:space="preserve">6.0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26B8D47D" w14:textId="4B17546A" w:rsidR="00CE3D20" w:rsidRDefault="00CE3D20" w:rsidP="00CE3D20">
            <w:pPr>
              <w:spacing w:after="0" w:line="240" w:lineRule="auto"/>
              <w:rPr>
                <w:sz w:val="22"/>
                <w:szCs w:val="22"/>
              </w:rPr>
            </w:pPr>
            <w:r>
              <w:rPr>
                <w:b/>
                <w:bCs/>
                <w:color w:val="FF0000"/>
              </w:rPr>
              <w:t>Staffing costs- To be met by the company</w:t>
            </w:r>
          </w:p>
        </w:tc>
        <w:tc>
          <w:tcPr>
            <w:tcW w:w="1121" w:type="dxa"/>
            <w:tcBorders>
              <w:top w:val="nil"/>
              <w:left w:val="nil"/>
              <w:bottom w:val="single" w:sz="4" w:space="0" w:color="000000"/>
              <w:right w:val="single" w:sz="4" w:space="0" w:color="000000"/>
            </w:tcBorders>
            <w:shd w:val="clear" w:color="auto" w:fill="auto"/>
            <w:noWrap/>
            <w:vAlign w:val="bottom"/>
          </w:tcPr>
          <w:p w14:paraId="1BBC8E89" w14:textId="75E43143"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2BB4F06B" w14:textId="239D715A"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5777F9C2"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0B56CDB"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090D981A"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2F5AD0C2" w14:textId="201BEAB7" w:rsidR="00CE3D20" w:rsidRDefault="00CE3D20" w:rsidP="00CE3D20">
            <w:pPr>
              <w:spacing w:after="0" w:line="240" w:lineRule="auto"/>
            </w:pPr>
            <w:r>
              <w:t xml:space="preserve">6.1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3E175A3" w14:textId="65F9398E"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7B6AA968" w14:textId="4E42DF7C"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45F1E7A7" w14:textId="6A124FC0"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6C50C8A8"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722ED0CF"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4FA7E19B"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1C55BFCF" w14:textId="6A082D7E" w:rsidR="00CE3D20" w:rsidRDefault="00CE3D20" w:rsidP="00CE3D20">
            <w:pPr>
              <w:spacing w:after="0" w:line="240" w:lineRule="auto"/>
            </w:pPr>
            <w:r>
              <w:t xml:space="preserve">6.2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6990DD82" w14:textId="51DA6323"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758EA9AD" w14:textId="76847388"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7D104FCC" w14:textId="5B8A7295"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75D2525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0AE094F"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3FF4FFEC"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05301337" w14:textId="56C631C2" w:rsidR="00CE3D20" w:rsidRDefault="00CE3D20" w:rsidP="00CE3D20">
            <w:pPr>
              <w:spacing w:after="0" w:line="240" w:lineRule="auto"/>
              <w:rPr>
                <w:b/>
                <w:bCs/>
              </w:rPr>
            </w:pPr>
            <w:r>
              <w:t xml:space="preserve">6.3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36CC8009" w14:textId="4B09BD81"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5E589729" w14:textId="5251204A"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07ABDB16" w14:textId="695AA54E"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670090A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BB9BF8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6E1E0FEB"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49A2250F" w14:textId="0C6FCA67" w:rsidR="00CE3D20" w:rsidRDefault="00CE3D20" w:rsidP="00CE3D20">
            <w:pPr>
              <w:spacing w:after="0" w:line="240" w:lineRule="auto"/>
              <w:rPr>
                <w:b/>
                <w:bCs/>
              </w:rPr>
            </w:pPr>
            <w:r>
              <w:t xml:space="preserve">6.4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350AD9D3" w14:textId="4BD88849"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7C534C5D" w14:textId="0D50A8B4"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22A58E63" w14:textId="55847FBF"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4454368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6DBC5BE3"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1D91565F"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4C072048" w14:textId="37B48C9D" w:rsidR="00CE3D20" w:rsidRDefault="00CE3D20" w:rsidP="00CE3D20">
            <w:pPr>
              <w:spacing w:after="0" w:line="240" w:lineRule="auto"/>
              <w:rPr>
                <w:b/>
                <w:bCs/>
                <w:color w:val="FF0000"/>
              </w:rPr>
            </w:pPr>
            <w:r>
              <w:t xml:space="preserve">6.5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2559F56" w14:textId="22690741"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79CE6E8B" w14:textId="6A64B17E"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7F73D58F" w14:textId="57259721"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19D4D3F3"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4D3D4A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5B8213EF"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496CDCB9" w14:textId="2483298B" w:rsidR="00CE3D20" w:rsidRDefault="00CE3D20" w:rsidP="00CE3D20">
            <w:pPr>
              <w:spacing w:after="0" w:line="240" w:lineRule="auto"/>
            </w:pPr>
            <w:r>
              <w:t xml:space="preserve">6.6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6BAB363A" w14:textId="34B71CCE"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224C465C" w14:textId="33FA2024"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6333F17D" w14:textId="5823B789"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5AC43FD8"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35D22FD7"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3FE0E0D1"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26970BA3" w14:textId="1315A36F" w:rsidR="00CE3D20" w:rsidRDefault="00CE3D20" w:rsidP="00CE3D20">
            <w:pPr>
              <w:spacing w:after="0" w:line="240" w:lineRule="auto"/>
            </w:pPr>
            <w:r>
              <w:t xml:space="preserve">6.7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2843A6F2" w14:textId="3A2DE557"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466853B3" w14:textId="1DAFD81A"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2B5FE64D" w14:textId="6D44E7D8"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1912DD82"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03C88D4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25F51507"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DBE5F1" w:themeFill="accent1" w:themeFillTint="33"/>
            <w:vAlign w:val="bottom"/>
          </w:tcPr>
          <w:p w14:paraId="03AF6636" w14:textId="35515699" w:rsidR="00CE3D20" w:rsidRDefault="00CE3D20" w:rsidP="00CE3D20">
            <w:pPr>
              <w:spacing w:after="0" w:line="240" w:lineRule="auto"/>
            </w:pPr>
            <w:r>
              <w:t> </w:t>
            </w:r>
          </w:p>
        </w:tc>
        <w:tc>
          <w:tcPr>
            <w:tcW w:w="5097" w:type="dxa"/>
            <w:tcBorders>
              <w:top w:val="nil"/>
              <w:left w:val="single" w:sz="8" w:space="0" w:color="000000"/>
              <w:bottom w:val="single" w:sz="4" w:space="0" w:color="000000"/>
              <w:right w:val="single" w:sz="4" w:space="0" w:color="000000"/>
            </w:tcBorders>
            <w:shd w:val="clear" w:color="auto" w:fill="DBE5F1" w:themeFill="accent1" w:themeFillTint="33"/>
            <w:noWrap/>
            <w:vAlign w:val="bottom"/>
          </w:tcPr>
          <w:p w14:paraId="311D8DB7" w14:textId="5768CFC8" w:rsidR="00CE3D20" w:rsidRDefault="00CE3D20" w:rsidP="00CE3D20">
            <w:pPr>
              <w:spacing w:after="0" w:line="240" w:lineRule="auto"/>
              <w:rPr>
                <w:sz w:val="22"/>
                <w:szCs w:val="22"/>
              </w:rPr>
            </w:pPr>
            <w:r>
              <w:rPr>
                <w:b/>
                <w:bCs/>
              </w:rPr>
              <w:t>Sub-total: Staffing Costs</w:t>
            </w:r>
          </w:p>
        </w:tc>
        <w:tc>
          <w:tcPr>
            <w:tcW w:w="1121" w:type="dxa"/>
            <w:tcBorders>
              <w:top w:val="nil"/>
              <w:left w:val="nil"/>
              <w:bottom w:val="single" w:sz="4" w:space="0" w:color="000000"/>
              <w:right w:val="single" w:sz="4" w:space="0" w:color="000000"/>
            </w:tcBorders>
            <w:shd w:val="clear" w:color="auto" w:fill="DBE5F1" w:themeFill="accent1" w:themeFillTint="33"/>
            <w:noWrap/>
            <w:vAlign w:val="bottom"/>
          </w:tcPr>
          <w:p w14:paraId="55D26C83" w14:textId="7E021ACF"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DBE5F1" w:themeFill="accent1" w:themeFillTint="33"/>
            <w:noWrap/>
            <w:vAlign w:val="bottom"/>
          </w:tcPr>
          <w:p w14:paraId="0499BEED" w14:textId="077F4AF3"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DBE5F1" w:themeFill="accent1" w:themeFillTint="33"/>
            <w:noWrap/>
            <w:vAlign w:val="bottom"/>
          </w:tcPr>
          <w:p w14:paraId="193E3BB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DBE5F1" w:themeFill="accent1" w:themeFillTint="33"/>
            <w:noWrap/>
            <w:vAlign w:val="bottom"/>
          </w:tcPr>
          <w:p w14:paraId="0385255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262C14EE"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05B0F4CA" w14:textId="46D557DF" w:rsidR="00CE3D20" w:rsidRDefault="00CE3D20" w:rsidP="00CE3D20">
            <w:pPr>
              <w:spacing w:after="0" w:line="240" w:lineRule="auto"/>
            </w:pPr>
            <w:r>
              <w:lastRenderedPageBreak/>
              <w:t>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46347267" w14:textId="5FE4CA78" w:rsidR="00CE3D20" w:rsidRDefault="00CE3D20" w:rsidP="00CE3D20">
            <w:pPr>
              <w:spacing w:after="0" w:line="240" w:lineRule="auto"/>
              <w:rPr>
                <w:sz w:val="22"/>
                <w:szCs w:val="22"/>
              </w:rPr>
            </w:pPr>
            <w:r>
              <w:rPr>
                <w:b/>
                <w:bCs/>
              </w:rPr>
              <w:t> </w:t>
            </w:r>
          </w:p>
        </w:tc>
        <w:tc>
          <w:tcPr>
            <w:tcW w:w="1121" w:type="dxa"/>
            <w:tcBorders>
              <w:top w:val="nil"/>
              <w:left w:val="nil"/>
              <w:bottom w:val="single" w:sz="4" w:space="0" w:color="000000"/>
              <w:right w:val="single" w:sz="4" w:space="0" w:color="000000"/>
            </w:tcBorders>
            <w:shd w:val="clear" w:color="auto" w:fill="auto"/>
            <w:noWrap/>
            <w:vAlign w:val="bottom"/>
          </w:tcPr>
          <w:p w14:paraId="6515B07C" w14:textId="31CB6E56"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Pr>
                <w:b/>
                <w:bCs/>
              </w:rPr>
              <w:t> </w:t>
            </w:r>
          </w:p>
        </w:tc>
        <w:tc>
          <w:tcPr>
            <w:tcW w:w="1233" w:type="dxa"/>
            <w:tcBorders>
              <w:top w:val="nil"/>
              <w:left w:val="nil"/>
              <w:bottom w:val="single" w:sz="4" w:space="0" w:color="000000"/>
              <w:right w:val="single" w:sz="4" w:space="0" w:color="000000"/>
            </w:tcBorders>
            <w:shd w:val="clear" w:color="auto" w:fill="auto"/>
            <w:noWrap/>
            <w:vAlign w:val="bottom"/>
          </w:tcPr>
          <w:p w14:paraId="0C206170" w14:textId="396AFAF5"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5146B7BD"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2103B46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5E7599AE"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03B5E9B3" w14:textId="10ACC8DF" w:rsidR="00CE3D20" w:rsidRDefault="00CE3D20" w:rsidP="00CE3D20">
            <w:pPr>
              <w:spacing w:after="0" w:line="240" w:lineRule="auto"/>
            </w:pPr>
            <w:r>
              <w:t xml:space="preserve">7.0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42BB592" w14:textId="53C724EB" w:rsidR="00CE3D20" w:rsidRDefault="00CE3D20" w:rsidP="00CE3D20">
            <w:pPr>
              <w:spacing w:after="0" w:line="240" w:lineRule="auto"/>
              <w:rPr>
                <w:sz w:val="22"/>
                <w:szCs w:val="22"/>
              </w:rPr>
            </w:pPr>
            <w:r>
              <w:rPr>
                <w:b/>
                <w:bCs/>
              </w:rPr>
              <w:t>Other Costs</w:t>
            </w:r>
          </w:p>
        </w:tc>
        <w:tc>
          <w:tcPr>
            <w:tcW w:w="1121" w:type="dxa"/>
            <w:tcBorders>
              <w:top w:val="nil"/>
              <w:left w:val="nil"/>
              <w:bottom w:val="single" w:sz="4" w:space="0" w:color="000000"/>
              <w:right w:val="single" w:sz="4" w:space="0" w:color="000000"/>
            </w:tcBorders>
            <w:shd w:val="clear" w:color="auto" w:fill="auto"/>
            <w:noWrap/>
            <w:vAlign w:val="bottom"/>
          </w:tcPr>
          <w:p w14:paraId="1BE163FA" w14:textId="6454ABE3"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30C541AB" w14:textId="582A6910"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Pr>
                <w:b/>
                <w:bCs/>
              </w:rPr>
              <w:t> </w:t>
            </w:r>
          </w:p>
        </w:tc>
        <w:tc>
          <w:tcPr>
            <w:tcW w:w="1036" w:type="dxa"/>
            <w:tcBorders>
              <w:top w:val="nil"/>
              <w:left w:val="nil"/>
              <w:bottom w:val="single" w:sz="4" w:space="0" w:color="000000"/>
              <w:right w:val="single" w:sz="4" w:space="0" w:color="000000"/>
            </w:tcBorders>
            <w:shd w:val="clear" w:color="auto" w:fill="auto"/>
            <w:noWrap/>
            <w:vAlign w:val="bottom"/>
          </w:tcPr>
          <w:p w14:paraId="1A74FA6A"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c>
          <w:tcPr>
            <w:tcW w:w="1683" w:type="dxa"/>
            <w:tcBorders>
              <w:top w:val="nil"/>
              <w:left w:val="nil"/>
              <w:bottom w:val="single" w:sz="4" w:space="0" w:color="000000"/>
              <w:right w:val="single" w:sz="8" w:space="0" w:color="000000"/>
            </w:tcBorders>
            <w:shd w:val="clear" w:color="auto" w:fill="auto"/>
            <w:noWrap/>
            <w:vAlign w:val="bottom"/>
          </w:tcPr>
          <w:p w14:paraId="14B77E51"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CE3D20" w:rsidRPr="000E2FBE" w14:paraId="3376D992"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64D9BE4A" w14:textId="6F32E409" w:rsidR="00CE3D20" w:rsidRDefault="00CE3D20" w:rsidP="00CE3D20">
            <w:pPr>
              <w:spacing w:after="0" w:line="240" w:lineRule="auto"/>
            </w:pPr>
            <w:r>
              <w:t xml:space="preserve">7.1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7F99B444" w14:textId="66CC1981"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46A594C1" w14:textId="1F530AB8"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59489A49" w14:textId="6E0D5F67"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hideMark/>
          </w:tcPr>
          <w:p w14:paraId="5153CB1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c>
          <w:tcPr>
            <w:tcW w:w="1683" w:type="dxa"/>
            <w:tcBorders>
              <w:top w:val="nil"/>
              <w:left w:val="nil"/>
              <w:bottom w:val="single" w:sz="4" w:space="0" w:color="000000"/>
              <w:right w:val="single" w:sz="8" w:space="0" w:color="000000"/>
            </w:tcBorders>
            <w:shd w:val="clear" w:color="auto" w:fill="auto"/>
            <w:noWrap/>
            <w:vAlign w:val="bottom"/>
            <w:hideMark/>
          </w:tcPr>
          <w:p w14:paraId="16A42D9F"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CE3D20" w:rsidRPr="000E2FBE" w14:paraId="1A1AB075" w14:textId="77777777" w:rsidTr="005D21F0">
        <w:trPr>
          <w:trHeight w:val="285"/>
        </w:trPr>
        <w:tc>
          <w:tcPr>
            <w:tcW w:w="522" w:type="dxa"/>
            <w:tcBorders>
              <w:top w:val="nil"/>
              <w:left w:val="single" w:sz="8" w:space="0" w:color="000000"/>
              <w:bottom w:val="single" w:sz="4" w:space="0" w:color="000000"/>
              <w:right w:val="single" w:sz="4" w:space="0" w:color="000000"/>
            </w:tcBorders>
            <w:vAlign w:val="bottom"/>
          </w:tcPr>
          <w:p w14:paraId="38542837" w14:textId="4D5C5D62" w:rsidR="00CE3D20" w:rsidRDefault="00CE3D20" w:rsidP="00CE3D20">
            <w:pPr>
              <w:spacing w:after="0" w:line="240" w:lineRule="auto"/>
            </w:pPr>
            <w:r>
              <w:t xml:space="preserve">7.2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71858157" w14:textId="77F8BA5F"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29BFD580" w14:textId="4FCEF3DC"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233" w:type="dxa"/>
            <w:tcBorders>
              <w:top w:val="nil"/>
              <w:left w:val="nil"/>
              <w:bottom w:val="single" w:sz="4" w:space="0" w:color="000000"/>
              <w:right w:val="single" w:sz="4" w:space="0" w:color="000000"/>
            </w:tcBorders>
            <w:shd w:val="clear" w:color="auto" w:fill="auto"/>
            <w:noWrap/>
            <w:vAlign w:val="bottom"/>
          </w:tcPr>
          <w:p w14:paraId="3F6E62BF" w14:textId="1211F565"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hideMark/>
          </w:tcPr>
          <w:p w14:paraId="08CF0BA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c>
          <w:tcPr>
            <w:tcW w:w="1683" w:type="dxa"/>
            <w:tcBorders>
              <w:top w:val="nil"/>
              <w:left w:val="nil"/>
              <w:bottom w:val="single" w:sz="4" w:space="0" w:color="000000"/>
              <w:right w:val="single" w:sz="8" w:space="0" w:color="000000"/>
            </w:tcBorders>
            <w:shd w:val="clear" w:color="auto" w:fill="auto"/>
            <w:noWrap/>
            <w:vAlign w:val="bottom"/>
            <w:hideMark/>
          </w:tcPr>
          <w:p w14:paraId="09FF16CF"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CE3D20" w:rsidRPr="000E2FBE" w14:paraId="37488C36"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48733A99" w14:textId="2D1AF1EA" w:rsidR="00CE3D20" w:rsidRPr="005D21F0" w:rsidRDefault="00CE3D20" w:rsidP="00CE3D20">
            <w:pPr>
              <w:spacing w:after="0" w:line="240" w:lineRule="auto"/>
              <w:rPr>
                <w:sz w:val="22"/>
                <w:szCs w:val="22"/>
              </w:rPr>
            </w:pPr>
            <w:r>
              <w:rPr>
                <w:sz w:val="22"/>
                <w:szCs w:val="22"/>
              </w:rPr>
              <w:t>7.</w:t>
            </w:r>
            <w:r w:rsidRPr="005D21F0">
              <w:rPr>
                <w:sz w:val="22"/>
                <w:szCs w:val="22"/>
              </w:rPr>
              <w:t xml:space="preserve">3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0CF04742" w14:textId="5A99849C" w:rsidR="00CE3D20" w:rsidRDefault="00CE3D20" w:rsidP="00CE3D20">
            <w:pPr>
              <w:spacing w:after="0" w:line="240" w:lineRule="auto"/>
              <w:rPr>
                <w:sz w:val="22"/>
                <w:szCs w:val="22"/>
              </w:rPr>
            </w:pPr>
          </w:p>
        </w:tc>
        <w:tc>
          <w:tcPr>
            <w:tcW w:w="1121" w:type="dxa"/>
            <w:tcBorders>
              <w:top w:val="nil"/>
              <w:left w:val="nil"/>
              <w:bottom w:val="single" w:sz="4" w:space="0" w:color="000000"/>
              <w:right w:val="single" w:sz="4" w:space="0" w:color="000000"/>
            </w:tcBorders>
            <w:shd w:val="clear" w:color="auto" w:fill="auto"/>
            <w:noWrap/>
            <w:vAlign w:val="bottom"/>
          </w:tcPr>
          <w:p w14:paraId="78EA5EC7" w14:textId="48FE308E" w:rsidR="00CE3D20" w:rsidRPr="005D21F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sz w:val="22"/>
                <w:szCs w:val="22"/>
              </w:rPr>
            </w:pPr>
          </w:p>
        </w:tc>
        <w:tc>
          <w:tcPr>
            <w:tcW w:w="1233" w:type="dxa"/>
            <w:tcBorders>
              <w:top w:val="nil"/>
              <w:left w:val="nil"/>
              <w:bottom w:val="single" w:sz="4" w:space="0" w:color="000000"/>
              <w:right w:val="single" w:sz="4" w:space="0" w:color="000000"/>
            </w:tcBorders>
            <w:shd w:val="clear" w:color="auto" w:fill="auto"/>
            <w:noWrap/>
            <w:vAlign w:val="bottom"/>
          </w:tcPr>
          <w:p w14:paraId="5242F426" w14:textId="55FFEAA6" w:rsidR="00CE3D20" w:rsidRPr="005D21F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sz w:val="22"/>
                <w:szCs w:val="22"/>
              </w:rPr>
            </w:pPr>
            <w:r w:rsidRPr="005D21F0">
              <w:rPr>
                <w:sz w:val="22"/>
                <w:szCs w:val="22"/>
              </w:rPr>
              <w:t> </w:t>
            </w:r>
          </w:p>
        </w:tc>
        <w:tc>
          <w:tcPr>
            <w:tcW w:w="1036" w:type="dxa"/>
            <w:tcBorders>
              <w:top w:val="nil"/>
              <w:left w:val="nil"/>
              <w:bottom w:val="single" w:sz="4" w:space="0" w:color="000000"/>
              <w:right w:val="single" w:sz="4" w:space="0" w:color="000000"/>
            </w:tcBorders>
            <w:shd w:val="clear" w:color="auto" w:fill="auto"/>
            <w:noWrap/>
            <w:vAlign w:val="bottom"/>
          </w:tcPr>
          <w:p w14:paraId="6D9D3962" w14:textId="77777777" w:rsidR="00CE3D20" w:rsidRPr="005D21F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sz w:val="22"/>
                <w:szCs w:val="22"/>
              </w:rPr>
            </w:pPr>
          </w:p>
        </w:tc>
        <w:tc>
          <w:tcPr>
            <w:tcW w:w="1683" w:type="dxa"/>
            <w:tcBorders>
              <w:top w:val="nil"/>
              <w:left w:val="nil"/>
              <w:bottom w:val="single" w:sz="4" w:space="0" w:color="000000"/>
              <w:right w:val="single" w:sz="8" w:space="0" w:color="000000"/>
            </w:tcBorders>
            <w:shd w:val="clear" w:color="auto" w:fill="auto"/>
            <w:noWrap/>
            <w:vAlign w:val="bottom"/>
          </w:tcPr>
          <w:p w14:paraId="43AF4DCD" w14:textId="77777777" w:rsidR="00CE3D20" w:rsidRPr="005D21F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sz w:val="22"/>
                <w:szCs w:val="22"/>
              </w:rPr>
            </w:pPr>
          </w:p>
        </w:tc>
      </w:tr>
      <w:tr w:rsidR="00CE3D20" w:rsidRPr="000E2FBE" w14:paraId="620D61EA" w14:textId="77777777" w:rsidTr="005D21F0">
        <w:trPr>
          <w:trHeight w:val="70"/>
        </w:trPr>
        <w:tc>
          <w:tcPr>
            <w:tcW w:w="522" w:type="dxa"/>
            <w:tcBorders>
              <w:top w:val="nil"/>
              <w:left w:val="single" w:sz="8" w:space="0" w:color="000000"/>
              <w:bottom w:val="single" w:sz="4" w:space="0" w:color="000000"/>
              <w:right w:val="single" w:sz="4" w:space="0" w:color="000000"/>
            </w:tcBorders>
            <w:vAlign w:val="bottom"/>
          </w:tcPr>
          <w:p w14:paraId="7F69E77E" w14:textId="1C3B5A32" w:rsidR="00CE3D20" w:rsidRDefault="00CE3D20" w:rsidP="00CE3D20">
            <w:pPr>
              <w:spacing w:after="0" w:line="240" w:lineRule="auto"/>
              <w:rPr>
                <w:b/>
                <w:bCs/>
              </w:rPr>
            </w:pPr>
            <w:r>
              <w:t xml:space="preserve">7.4 </w:t>
            </w:r>
          </w:p>
        </w:tc>
        <w:tc>
          <w:tcPr>
            <w:tcW w:w="5097" w:type="dxa"/>
            <w:tcBorders>
              <w:top w:val="nil"/>
              <w:left w:val="single" w:sz="8" w:space="0" w:color="000000"/>
              <w:bottom w:val="single" w:sz="4" w:space="0" w:color="000000"/>
              <w:right w:val="single" w:sz="4" w:space="0" w:color="000000"/>
            </w:tcBorders>
            <w:shd w:val="clear" w:color="auto" w:fill="auto"/>
            <w:noWrap/>
            <w:vAlign w:val="bottom"/>
          </w:tcPr>
          <w:p w14:paraId="15B4AD98" w14:textId="5E27F854" w:rsidR="00CE3D20" w:rsidRDefault="00CE3D20" w:rsidP="00CE3D20">
            <w:pPr>
              <w:spacing w:after="0" w:line="240" w:lineRule="auto"/>
              <w:rPr>
                <w:sz w:val="22"/>
                <w:szCs w:val="22"/>
              </w:rPr>
            </w:pPr>
            <w:r>
              <w:t> </w:t>
            </w:r>
          </w:p>
        </w:tc>
        <w:tc>
          <w:tcPr>
            <w:tcW w:w="1121" w:type="dxa"/>
            <w:tcBorders>
              <w:top w:val="nil"/>
              <w:left w:val="nil"/>
              <w:bottom w:val="single" w:sz="4" w:space="0" w:color="000000"/>
              <w:right w:val="single" w:sz="4" w:space="0" w:color="000000"/>
            </w:tcBorders>
            <w:shd w:val="clear" w:color="auto" w:fill="auto"/>
            <w:noWrap/>
            <w:vAlign w:val="bottom"/>
          </w:tcPr>
          <w:p w14:paraId="4F745B30" w14:textId="34C6E4C5"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233" w:type="dxa"/>
            <w:tcBorders>
              <w:top w:val="nil"/>
              <w:left w:val="nil"/>
              <w:bottom w:val="single" w:sz="4" w:space="0" w:color="000000"/>
              <w:right w:val="single" w:sz="4" w:space="0" w:color="000000"/>
            </w:tcBorders>
            <w:shd w:val="clear" w:color="auto" w:fill="auto"/>
            <w:noWrap/>
            <w:vAlign w:val="bottom"/>
          </w:tcPr>
          <w:p w14:paraId="3DDB1867" w14:textId="55D9BCAB"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t> </w:t>
            </w:r>
          </w:p>
        </w:tc>
        <w:tc>
          <w:tcPr>
            <w:tcW w:w="1036" w:type="dxa"/>
            <w:tcBorders>
              <w:top w:val="nil"/>
              <w:left w:val="nil"/>
              <w:bottom w:val="single" w:sz="4" w:space="0" w:color="000000"/>
              <w:right w:val="single" w:sz="4" w:space="0" w:color="000000"/>
            </w:tcBorders>
            <w:shd w:val="clear" w:color="auto" w:fill="auto"/>
            <w:noWrap/>
            <w:vAlign w:val="bottom"/>
          </w:tcPr>
          <w:p w14:paraId="19440AB3" w14:textId="77777777" w:rsidR="00CE3D20" w:rsidRPr="00917CE5"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rPr>
            </w:pPr>
          </w:p>
        </w:tc>
        <w:tc>
          <w:tcPr>
            <w:tcW w:w="1683" w:type="dxa"/>
            <w:tcBorders>
              <w:top w:val="nil"/>
              <w:left w:val="nil"/>
              <w:bottom w:val="single" w:sz="4" w:space="0" w:color="000000"/>
              <w:right w:val="single" w:sz="8" w:space="0" w:color="000000"/>
            </w:tcBorders>
            <w:shd w:val="clear" w:color="auto" w:fill="auto"/>
            <w:noWrap/>
            <w:vAlign w:val="bottom"/>
          </w:tcPr>
          <w:p w14:paraId="625B425A" w14:textId="77777777"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CE3D20" w:rsidRPr="000E2FBE" w14:paraId="150BAFE8"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DBE5F1" w:themeFill="accent1" w:themeFillTint="33"/>
            <w:vAlign w:val="bottom"/>
          </w:tcPr>
          <w:p w14:paraId="418E3F35" w14:textId="3326C913" w:rsidR="00CE3D20" w:rsidRDefault="00CE3D20" w:rsidP="00CE3D20">
            <w:pPr>
              <w:spacing w:after="0" w:line="240" w:lineRule="auto"/>
              <w:rPr>
                <w:b/>
                <w:bCs/>
              </w:rPr>
            </w:pPr>
            <w:r>
              <w:t> </w:t>
            </w:r>
          </w:p>
        </w:tc>
        <w:tc>
          <w:tcPr>
            <w:tcW w:w="5097" w:type="dxa"/>
            <w:tcBorders>
              <w:top w:val="nil"/>
              <w:left w:val="single" w:sz="8" w:space="0" w:color="000000"/>
              <w:bottom w:val="single" w:sz="4" w:space="0" w:color="000000"/>
              <w:right w:val="single" w:sz="4" w:space="0" w:color="000000"/>
            </w:tcBorders>
            <w:shd w:val="clear" w:color="auto" w:fill="DBE5F1" w:themeFill="accent1" w:themeFillTint="33"/>
            <w:noWrap/>
            <w:vAlign w:val="bottom"/>
          </w:tcPr>
          <w:p w14:paraId="68996C01" w14:textId="052D9C34" w:rsidR="00CE3D20" w:rsidRDefault="00CE3D20" w:rsidP="00CE3D20">
            <w:pPr>
              <w:spacing w:after="0" w:line="240" w:lineRule="auto"/>
              <w:rPr>
                <w:sz w:val="22"/>
                <w:szCs w:val="22"/>
              </w:rPr>
            </w:pPr>
            <w:r>
              <w:rPr>
                <w:b/>
                <w:bCs/>
              </w:rPr>
              <w:t>Sub-total: Other Costs</w:t>
            </w:r>
          </w:p>
        </w:tc>
        <w:tc>
          <w:tcPr>
            <w:tcW w:w="1121" w:type="dxa"/>
            <w:tcBorders>
              <w:top w:val="nil"/>
              <w:left w:val="nil"/>
              <w:bottom w:val="single" w:sz="4" w:space="0" w:color="000000"/>
              <w:right w:val="single" w:sz="4" w:space="0" w:color="000000"/>
            </w:tcBorders>
            <w:shd w:val="clear" w:color="auto" w:fill="DBE5F1" w:themeFill="accent1" w:themeFillTint="33"/>
            <w:noWrap/>
            <w:vAlign w:val="bottom"/>
          </w:tcPr>
          <w:p w14:paraId="60D159CC" w14:textId="77777777"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1233" w:type="dxa"/>
            <w:tcBorders>
              <w:top w:val="nil"/>
              <w:left w:val="nil"/>
              <w:bottom w:val="single" w:sz="4" w:space="0" w:color="000000"/>
              <w:right w:val="single" w:sz="4" w:space="0" w:color="000000"/>
            </w:tcBorders>
            <w:shd w:val="clear" w:color="auto" w:fill="DBE5F1" w:themeFill="accent1" w:themeFillTint="33"/>
            <w:noWrap/>
            <w:vAlign w:val="bottom"/>
          </w:tcPr>
          <w:p w14:paraId="5A6ED57A" w14:textId="77777777" w:rsidR="00CE3D20" w:rsidRPr="00FF00D8"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036" w:type="dxa"/>
            <w:tcBorders>
              <w:top w:val="nil"/>
              <w:left w:val="nil"/>
              <w:bottom w:val="single" w:sz="4" w:space="0" w:color="000000"/>
              <w:right w:val="single" w:sz="4" w:space="0" w:color="000000"/>
            </w:tcBorders>
            <w:shd w:val="clear" w:color="auto" w:fill="DBE5F1" w:themeFill="accent1" w:themeFillTint="33"/>
            <w:noWrap/>
            <w:vAlign w:val="bottom"/>
          </w:tcPr>
          <w:p w14:paraId="69009883" w14:textId="77777777" w:rsidR="00CE3D20" w:rsidRPr="00917CE5"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rPr>
            </w:pPr>
          </w:p>
        </w:tc>
        <w:tc>
          <w:tcPr>
            <w:tcW w:w="1683" w:type="dxa"/>
            <w:tcBorders>
              <w:top w:val="nil"/>
              <w:left w:val="nil"/>
              <w:bottom w:val="single" w:sz="4" w:space="0" w:color="000000"/>
              <w:right w:val="single" w:sz="8" w:space="0" w:color="000000"/>
            </w:tcBorders>
            <w:shd w:val="clear" w:color="auto" w:fill="DBE5F1" w:themeFill="accent1" w:themeFillTint="33"/>
            <w:noWrap/>
            <w:vAlign w:val="bottom"/>
          </w:tcPr>
          <w:p w14:paraId="56E7C8B5" w14:textId="77777777" w:rsidR="00CE3D20" w:rsidRPr="00FF00D8"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CE3D20" w:rsidRPr="000E2FBE" w14:paraId="6A0AE998" w14:textId="77777777" w:rsidTr="00CE3D20">
        <w:trPr>
          <w:trHeight w:val="285"/>
        </w:trPr>
        <w:tc>
          <w:tcPr>
            <w:tcW w:w="522" w:type="dxa"/>
            <w:tcBorders>
              <w:top w:val="nil"/>
              <w:left w:val="single" w:sz="8" w:space="0" w:color="000000"/>
              <w:bottom w:val="single" w:sz="4" w:space="0" w:color="000000"/>
              <w:right w:val="single" w:sz="4" w:space="0" w:color="000000"/>
            </w:tcBorders>
            <w:shd w:val="clear" w:color="auto" w:fill="8DB3E2" w:themeFill="text2" w:themeFillTint="66"/>
          </w:tcPr>
          <w:p w14:paraId="5143BDE8" w14:textId="77777777" w:rsidR="00CE3D20" w:rsidRDefault="00CE3D20" w:rsidP="00CE3D20">
            <w:pPr>
              <w:spacing w:after="0" w:line="240" w:lineRule="auto"/>
            </w:pPr>
          </w:p>
        </w:tc>
        <w:tc>
          <w:tcPr>
            <w:tcW w:w="5097" w:type="dxa"/>
            <w:tcBorders>
              <w:top w:val="nil"/>
              <w:left w:val="single" w:sz="8" w:space="0" w:color="000000"/>
              <w:bottom w:val="single" w:sz="4" w:space="0" w:color="000000"/>
              <w:right w:val="single" w:sz="4" w:space="0" w:color="000000"/>
            </w:tcBorders>
            <w:shd w:val="clear" w:color="auto" w:fill="8DB3E2" w:themeFill="text2" w:themeFillTint="66"/>
            <w:noWrap/>
            <w:vAlign w:val="bottom"/>
          </w:tcPr>
          <w:p w14:paraId="495E7B04" w14:textId="6957EB92" w:rsidR="00CE3D20" w:rsidRPr="00CE3D20" w:rsidRDefault="00CE3D20" w:rsidP="00CE3D20">
            <w:pPr>
              <w:spacing w:after="0" w:line="240" w:lineRule="auto"/>
              <w:rPr>
                <w:b/>
                <w:bCs/>
                <w:color w:val="auto"/>
                <w:sz w:val="22"/>
                <w:szCs w:val="22"/>
              </w:rPr>
            </w:pPr>
            <w:r w:rsidRPr="00CE3D20">
              <w:rPr>
                <w:b/>
                <w:bCs/>
                <w:color w:val="auto"/>
              </w:rPr>
              <w:t> GRAND TOTAL</w:t>
            </w:r>
          </w:p>
        </w:tc>
        <w:tc>
          <w:tcPr>
            <w:tcW w:w="1121" w:type="dxa"/>
            <w:tcBorders>
              <w:top w:val="nil"/>
              <w:left w:val="nil"/>
              <w:bottom w:val="single" w:sz="4" w:space="0" w:color="000000"/>
              <w:right w:val="single" w:sz="4" w:space="0" w:color="000000"/>
            </w:tcBorders>
            <w:shd w:val="clear" w:color="auto" w:fill="8DB3E2" w:themeFill="text2" w:themeFillTint="66"/>
            <w:noWrap/>
            <w:vAlign w:val="bottom"/>
          </w:tcPr>
          <w:p w14:paraId="48A23480" w14:textId="77777777" w:rsidR="00CE3D20" w:rsidRPr="00CE3D2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p>
        </w:tc>
        <w:tc>
          <w:tcPr>
            <w:tcW w:w="1233" w:type="dxa"/>
            <w:tcBorders>
              <w:top w:val="nil"/>
              <w:left w:val="nil"/>
              <w:bottom w:val="single" w:sz="4" w:space="0" w:color="000000"/>
              <w:right w:val="single" w:sz="4" w:space="0" w:color="000000"/>
            </w:tcBorders>
            <w:shd w:val="clear" w:color="auto" w:fill="8DB3E2" w:themeFill="text2" w:themeFillTint="66"/>
            <w:noWrap/>
            <w:vAlign w:val="bottom"/>
          </w:tcPr>
          <w:p w14:paraId="11C4E97F"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auto"/>
                <w:sz w:val="22"/>
                <w:szCs w:val="22"/>
                <w:lang w:val="en-US"/>
              </w:rPr>
            </w:pPr>
          </w:p>
        </w:tc>
        <w:tc>
          <w:tcPr>
            <w:tcW w:w="1036" w:type="dxa"/>
            <w:tcBorders>
              <w:top w:val="nil"/>
              <w:left w:val="nil"/>
              <w:bottom w:val="single" w:sz="4" w:space="0" w:color="000000"/>
              <w:right w:val="single" w:sz="4" w:space="0" w:color="000000"/>
            </w:tcBorders>
            <w:shd w:val="clear" w:color="auto" w:fill="8DB3E2" w:themeFill="text2" w:themeFillTint="66"/>
            <w:noWrap/>
            <w:vAlign w:val="bottom"/>
          </w:tcPr>
          <w:p w14:paraId="4A3E5C31" w14:textId="77777777" w:rsidR="00CE3D20" w:rsidRPr="00CE3D20"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rPr>
            </w:pPr>
          </w:p>
        </w:tc>
        <w:tc>
          <w:tcPr>
            <w:tcW w:w="1683" w:type="dxa"/>
            <w:tcBorders>
              <w:top w:val="nil"/>
              <w:left w:val="nil"/>
              <w:bottom w:val="single" w:sz="4" w:space="0" w:color="000000"/>
              <w:right w:val="single" w:sz="8" w:space="0" w:color="000000"/>
            </w:tcBorders>
            <w:shd w:val="clear" w:color="auto" w:fill="8DB3E2" w:themeFill="text2" w:themeFillTint="66"/>
            <w:noWrap/>
            <w:vAlign w:val="bottom"/>
          </w:tcPr>
          <w:p w14:paraId="5563A056" w14:textId="77777777" w:rsidR="00CE3D20" w:rsidRPr="00CE3D20" w:rsidRDefault="00CE3D20" w:rsidP="00CE3D2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auto"/>
                <w:sz w:val="22"/>
                <w:szCs w:val="22"/>
                <w:lang w:val="en-US"/>
              </w:rPr>
            </w:pPr>
          </w:p>
        </w:tc>
      </w:tr>
      <w:tr w:rsidR="009A1153" w:rsidRPr="000E2FBE" w14:paraId="51F236AC" w14:textId="77777777" w:rsidTr="005D21F0">
        <w:trPr>
          <w:trHeight w:val="375"/>
        </w:trPr>
        <w:tc>
          <w:tcPr>
            <w:tcW w:w="522" w:type="dxa"/>
            <w:tcBorders>
              <w:top w:val="single" w:sz="8" w:space="0" w:color="000000"/>
              <w:left w:val="single" w:sz="8" w:space="0" w:color="000000"/>
              <w:bottom w:val="single" w:sz="4" w:space="0" w:color="000000"/>
              <w:right w:val="single" w:sz="4" w:space="0" w:color="000000"/>
            </w:tcBorders>
            <w:shd w:val="clear" w:color="DAEEF3" w:fill="DAEEF3"/>
          </w:tcPr>
          <w:p w14:paraId="644D369C"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7537CC2E" w14:textId="2ED96039"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Company Name:</w:t>
            </w:r>
          </w:p>
        </w:tc>
        <w:tc>
          <w:tcPr>
            <w:tcW w:w="5073" w:type="dxa"/>
            <w:gridSpan w:val="4"/>
            <w:tcBorders>
              <w:top w:val="single" w:sz="8" w:space="0" w:color="000000"/>
              <w:left w:val="nil"/>
              <w:bottom w:val="single" w:sz="4" w:space="0" w:color="000000"/>
              <w:right w:val="single" w:sz="8" w:space="0" w:color="000000"/>
            </w:tcBorders>
            <w:shd w:val="clear" w:color="auto" w:fill="auto"/>
            <w:vAlign w:val="bottom"/>
            <w:hideMark/>
          </w:tcPr>
          <w:p w14:paraId="78A0F55F"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9A1153" w:rsidRPr="000E2FBE" w14:paraId="5A355F01" w14:textId="77777777" w:rsidTr="005D21F0">
        <w:trPr>
          <w:trHeight w:val="390"/>
        </w:trPr>
        <w:tc>
          <w:tcPr>
            <w:tcW w:w="522" w:type="dxa"/>
            <w:tcBorders>
              <w:top w:val="nil"/>
              <w:left w:val="single" w:sz="8" w:space="0" w:color="000000"/>
              <w:bottom w:val="single" w:sz="4" w:space="0" w:color="000000"/>
              <w:right w:val="single" w:sz="4" w:space="0" w:color="000000"/>
            </w:tcBorders>
            <w:shd w:val="clear" w:color="DAEEF3" w:fill="DAEEF3"/>
          </w:tcPr>
          <w:p w14:paraId="6365CB21"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nil"/>
              <w:left w:val="single" w:sz="8" w:space="0" w:color="000000"/>
              <w:bottom w:val="single" w:sz="4" w:space="0" w:color="000000"/>
              <w:right w:val="single" w:sz="4" w:space="0" w:color="000000"/>
            </w:tcBorders>
            <w:shd w:val="clear" w:color="DAEEF3" w:fill="DAEEF3"/>
            <w:noWrap/>
            <w:vAlign w:val="bottom"/>
            <w:hideMark/>
          </w:tcPr>
          <w:p w14:paraId="54283362" w14:textId="0134D89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Name of Representative:</w:t>
            </w:r>
          </w:p>
        </w:tc>
        <w:tc>
          <w:tcPr>
            <w:tcW w:w="5073" w:type="dxa"/>
            <w:gridSpan w:val="4"/>
            <w:tcBorders>
              <w:top w:val="single" w:sz="4" w:space="0" w:color="000000"/>
              <w:left w:val="nil"/>
              <w:bottom w:val="single" w:sz="4" w:space="0" w:color="000000"/>
              <w:right w:val="single" w:sz="8" w:space="0" w:color="000000"/>
            </w:tcBorders>
            <w:shd w:val="clear" w:color="auto" w:fill="auto"/>
            <w:vAlign w:val="bottom"/>
            <w:hideMark/>
          </w:tcPr>
          <w:p w14:paraId="25481AB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9A1153" w:rsidRPr="000E2FBE" w14:paraId="797A7380" w14:textId="77777777" w:rsidTr="005D21F0">
        <w:trPr>
          <w:trHeight w:val="420"/>
        </w:trPr>
        <w:tc>
          <w:tcPr>
            <w:tcW w:w="522" w:type="dxa"/>
            <w:tcBorders>
              <w:top w:val="nil"/>
              <w:left w:val="single" w:sz="8" w:space="0" w:color="000000"/>
              <w:bottom w:val="single" w:sz="4" w:space="0" w:color="000000"/>
              <w:right w:val="single" w:sz="4" w:space="0" w:color="000000"/>
            </w:tcBorders>
            <w:shd w:val="clear" w:color="DAEEF3" w:fill="DAEEF3"/>
          </w:tcPr>
          <w:p w14:paraId="40A129D3"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nil"/>
              <w:left w:val="single" w:sz="8" w:space="0" w:color="000000"/>
              <w:bottom w:val="single" w:sz="4" w:space="0" w:color="000000"/>
              <w:right w:val="single" w:sz="4" w:space="0" w:color="000000"/>
            </w:tcBorders>
            <w:shd w:val="clear" w:color="DAEEF3" w:fill="DAEEF3"/>
            <w:noWrap/>
            <w:vAlign w:val="bottom"/>
            <w:hideMark/>
          </w:tcPr>
          <w:p w14:paraId="4C8A8D9E" w14:textId="532EAC9F"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Title:</w:t>
            </w:r>
          </w:p>
        </w:tc>
        <w:tc>
          <w:tcPr>
            <w:tcW w:w="5073" w:type="dxa"/>
            <w:gridSpan w:val="4"/>
            <w:tcBorders>
              <w:top w:val="single" w:sz="4" w:space="0" w:color="000000"/>
              <w:left w:val="nil"/>
              <w:bottom w:val="single" w:sz="4" w:space="0" w:color="000000"/>
              <w:right w:val="single" w:sz="8" w:space="0" w:color="000000"/>
            </w:tcBorders>
            <w:shd w:val="clear" w:color="auto" w:fill="auto"/>
            <w:vAlign w:val="bottom"/>
            <w:hideMark/>
          </w:tcPr>
          <w:p w14:paraId="7A67C19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9A1153" w:rsidRPr="000E2FBE" w14:paraId="22D2D003" w14:textId="77777777" w:rsidTr="005D21F0">
        <w:trPr>
          <w:trHeight w:val="420"/>
        </w:trPr>
        <w:tc>
          <w:tcPr>
            <w:tcW w:w="522" w:type="dxa"/>
            <w:tcBorders>
              <w:top w:val="nil"/>
              <w:left w:val="single" w:sz="8" w:space="0" w:color="000000"/>
              <w:bottom w:val="single" w:sz="4" w:space="0" w:color="000000"/>
              <w:right w:val="single" w:sz="4" w:space="0" w:color="000000"/>
            </w:tcBorders>
            <w:shd w:val="clear" w:color="DAEEF3" w:fill="DAEEF3"/>
          </w:tcPr>
          <w:p w14:paraId="66CE2675"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nil"/>
              <w:left w:val="single" w:sz="8" w:space="0" w:color="000000"/>
              <w:bottom w:val="single" w:sz="4" w:space="0" w:color="000000"/>
              <w:right w:val="single" w:sz="4" w:space="0" w:color="000000"/>
            </w:tcBorders>
            <w:shd w:val="clear" w:color="DAEEF3" w:fill="DAEEF3"/>
            <w:noWrap/>
            <w:vAlign w:val="bottom"/>
            <w:hideMark/>
          </w:tcPr>
          <w:p w14:paraId="69ADF7CC" w14:textId="01CE6A3C"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Signature:</w:t>
            </w:r>
          </w:p>
        </w:tc>
        <w:tc>
          <w:tcPr>
            <w:tcW w:w="5073" w:type="dxa"/>
            <w:gridSpan w:val="4"/>
            <w:tcBorders>
              <w:top w:val="single" w:sz="4" w:space="0" w:color="000000"/>
              <w:left w:val="nil"/>
              <w:bottom w:val="single" w:sz="4" w:space="0" w:color="000000"/>
              <w:right w:val="single" w:sz="8" w:space="0" w:color="000000"/>
            </w:tcBorders>
            <w:shd w:val="clear" w:color="auto" w:fill="auto"/>
            <w:vAlign w:val="bottom"/>
            <w:hideMark/>
          </w:tcPr>
          <w:p w14:paraId="52084884"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9A1153" w:rsidRPr="000E2FBE" w14:paraId="1A00C566" w14:textId="77777777" w:rsidTr="005D21F0">
        <w:trPr>
          <w:trHeight w:val="450"/>
        </w:trPr>
        <w:tc>
          <w:tcPr>
            <w:tcW w:w="522" w:type="dxa"/>
            <w:tcBorders>
              <w:top w:val="nil"/>
              <w:left w:val="single" w:sz="8" w:space="0" w:color="000000"/>
              <w:bottom w:val="single" w:sz="8" w:space="0" w:color="000000"/>
              <w:right w:val="single" w:sz="4" w:space="0" w:color="000000"/>
            </w:tcBorders>
            <w:shd w:val="clear" w:color="DAEEF3" w:fill="DAEEF3"/>
          </w:tcPr>
          <w:p w14:paraId="3FC6D889"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nil"/>
              <w:left w:val="single" w:sz="8" w:space="0" w:color="000000"/>
              <w:bottom w:val="single" w:sz="8" w:space="0" w:color="000000"/>
              <w:right w:val="single" w:sz="4" w:space="0" w:color="000000"/>
            </w:tcBorders>
            <w:shd w:val="clear" w:color="DAEEF3" w:fill="DAEEF3"/>
            <w:noWrap/>
            <w:vAlign w:val="bottom"/>
            <w:hideMark/>
          </w:tcPr>
          <w:p w14:paraId="0C82D7B0" w14:textId="0DA64C39"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Date:</w:t>
            </w:r>
          </w:p>
        </w:tc>
        <w:tc>
          <w:tcPr>
            <w:tcW w:w="5073" w:type="dxa"/>
            <w:gridSpan w:val="4"/>
            <w:tcBorders>
              <w:top w:val="single" w:sz="4" w:space="0" w:color="000000"/>
              <w:left w:val="nil"/>
              <w:bottom w:val="single" w:sz="8" w:space="0" w:color="000000"/>
              <w:right w:val="single" w:sz="8" w:space="0" w:color="000000"/>
            </w:tcBorders>
            <w:shd w:val="clear" w:color="auto" w:fill="auto"/>
            <w:vAlign w:val="bottom"/>
            <w:hideMark/>
          </w:tcPr>
          <w:p w14:paraId="12993130"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9A1153" w:rsidRPr="000E2FBE" w14:paraId="588EF9E3" w14:textId="77777777" w:rsidTr="005D21F0">
        <w:trPr>
          <w:trHeight w:val="285"/>
        </w:trPr>
        <w:tc>
          <w:tcPr>
            <w:tcW w:w="522" w:type="dxa"/>
            <w:tcBorders>
              <w:top w:val="single" w:sz="4" w:space="0" w:color="000000"/>
              <w:left w:val="single" w:sz="8" w:space="0" w:color="000000"/>
              <w:bottom w:val="single" w:sz="8" w:space="0" w:color="000000"/>
              <w:right w:val="single" w:sz="4" w:space="0" w:color="000000"/>
            </w:tcBorders>
            <w:shd w:val="clear" w:color="DAEEF3" w:fill="DAEEF3"/>
          </w:tcPr>
          <w:p w14:paraId="720E752E"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c>
          <w:tcPr>
            <w:tcW w:w="5097"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2AA18E0E" w14:textId="4A6DD19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Tender #:</w:t>
            </w:r>
            <w:r>
              <w:rPr>
                <w:rFonts w:ascii="Calibri" w:eastAsia="Times New Roman" w:hAnsi="Calibri" w:cs="Times New Roman"/>
                <w:b/>
                <w:bCs/>
                <w:color w:val="000000"/>
                <w:sz w:val="22"/>
                <w:szCs w:val="22"/>
                <w:lang w:val="en-US"/>
              </w:rPr>
              <w:t xml:space="preserve"> </w:t>
            </w:r>
          </w:p>
        </w:tc>
        <w:tc>
          <w:tcPr>
            <w:tcW w:w="5073" w:type="dxa"/>
            <w:gridSpan w:val="4"/>
            <w:tcBorders>
              <w:top w:val="single" w:sz="4" w:space="0" w:color="000000"/>
              <w:left w:val="nil"/>
              <w:bottom w:val="single" w:sz="8" w:space="0" w:color="000000"/>
              <w:right w:val="single" w:sz="8" w:space="0" w:color="000000"/>
            </w:tcBorders>
            <w:shd w:val="clear" w:color="auto" w:fill="auto"/>
            <w:vAlign w:val="bottom"/>
            <w:hideMark/>
          </w:tcPr>
          <w:p w14:paraId="12D38B2D" w14:textId="77777777" w:rsidR="00CE3D20" w:rsidRPr="000E2FBE" w:rsidRDefault="00CE3D20" w:rsidP="00CE3D2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bl>
    <w:p w14:paraId="001570AE" w14:textId="77777777" w:rsidR="00861AD1"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51907650" w14:textId="77777777"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E55D53">
        <w:rPr>
          <w:rFonts w:ascii="Times New Roman" w:eastAsia="Times New Roman" w:hAnsi="Times New Roman" w:cs="Times New Roman"/>
          <w:bCs/>
          <w:color w:val="auto"/>
          <w:sz w:val="22"/>
          <w:szCs w:val="24"/>
          <w:lang w:val="en-US"/>
        </w:rPr>
        <w:t>To offer out above-mentioned price, we acknowledge that we have taken into consideration all the bidding documents provided in the invitation to tender.</w:t>
      </w:r>
    </w:p>
    <w:p w14:paraId="2E17B042" w14:textId="77777777"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65408" behindDoc="0" locked="0" layoutInCell="1" allowOverlap="1" wp14:anchorId="57E386D7" wp14:editId="4EB8CF75">
                <wp:simplePos x="0" y="0"/>
                <wp:positionH relativeFrom="column">
                  <wp:posOffset>-64650</wp:posOffset>
                </wp:positionH>
                <wp:positionV relativeFrom="paragraph">
                  <wp:posOffset>67945</wp:posOffset>
                </wp:positionV>
                <wp:extent cx="6469775" cy="294005"/>
                <wp:effectExtent l="0" t="0" r="26670"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775" cy="294005"/>
                        </a:xfrm>
                        <a:prstGeom prst="rect">
                          <a:avLst/>
                        </a:prstGeom>
                        <a:solidFill>
                          <a:srgbClr val="FFFFFF"/>
                        </a:solidFill>
                        <a:ln w="9525">
                          <a:solidFill>
                            <a:srgbClr val="000000"/>
                          </a:solidFill>
                          <a:miter lim="800000"/>
                          <a:headEnd/>
                          <a:tailEnd/>
                        </a:ln>
                      </wps:spPr>
                      <wps:txbx>
                        <w:txbxContent>
                          <w:p w14:paraId="0C9A740F" w14:textId="77777777" w:rsidR="00F35EBE" w:rsidRDefault="00F35EBE" w:rsidP="00861AD1">
                            <w:r>
                              <w:t>The following payment terms apply to this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5.1pt;margin-top:5.35pt;width:509.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">
                <v:textbox>
                  <w:txbxContent>
                    <w:p w14:paraId="0C9A740F" w14:textId="77777777" w:rsidR="00F35EBE" w:rsidRDefault="00F35EBE" w:rsidP="00861AD1">
                      <w:r>
                        <w:t>The following payment terms apply to this offer:</w:t>
                      </w:r>
                    </w:p>
                  </w:txbxContent>
                </v:textbox>
              </v:shape>
            </w:pict>
          </mc:Fallback>
        </mc:AlternateContent>
      </w:r>
    </w:p>
    <w:p w14:paraId="5DD1A93E" w14:textId="77777777"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4F56A47C" w14:textId="77777777" w:rsidR="00861AD1" w:rsidRPr="00E55D53"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66432" behindDoc="0" locked="0" layoutInCell="1" allowOverlap="1" wp14:anchorId="22FB8948" wp14:editId="26CE5777">
                <wp:simplePos x="0" y="0"/>
                <wp:positionH relativeFrom="column">
                  <wp:posOffset>3705225</wp:posOffset>
                </wp:positionH>
                <wp:positionV relativeFrom="paragraph">
                  <wp:posOffset>88265</wp:posOffset>
                </wp:positionV>
                <wp:extent cx="828675" cy="2952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2D0082" id="Rectangle 24" o:spid="_x0000_s1026" style="position:absolute;margin-left:291.75pt;margin-top:6.95pt;width:65.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"/>
            </w:pict>
          </mc:Fallback>
        </mc:AlternateContent>
      </w:r>
    </w:p>
    <w:p w14:paraId="49F117A4" w14:textId="77777777" w:rsidR="00861AD1" w:rsidRPr="00CC478A"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undertake, if our bid is accepted to make the delivery within                            days from the date of signing the Contract,</w:t>
      </w:r>
    </w:p>
    <w:p w14:paraId="4124CC50" w14:textId="77777777" w:rsidR="00861AD1" w:rsidRPr="00CC478A"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understand and accept that MC Europe is not bound to choose the lowest price on any bid that may be received, and that any or all bids may be rejected without assigning any reason for such rejection.</w:t>
      </w:r>
    </w:p>
    <w:p w14:paraId="3BBEFBD2" w14:textId="77777777" w:rsidR="00861AD1" w:rsidRPr="00917CE5" w:rsidRDefault="00861AD1" w:rsidP="00861AD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By, duly authorized to sign tenders for and on behalf of our firm:</w:t>
      </w:r>
    </w:p>
    <w:p w14:paraId="593608A8" w14:textId="77777777" w:rsidR="000A0AD0" w:rsidRDefault="000A0AD0" w:rsidP="000A0AD0">
      <w:pPr>
        <w:widowControl w:val="0"/>
        <w:spacing w:after="160" w:line="345" w:lineRule="auto"/>
        <w:jc w:val="center"/>
        <w:rPr>
          <w:b/>
          <w:sz w:val="28"/>
          <w:szCs w:val="28"/>
          <w:highlight w:val="yellow"/>
        </w:rPr>
      </w:pPr>
    </w:p>
    <w:p w14:paraId="4FF5B195" w14:textId="77777777" w:rsidR="000A0AD0" w:rsidRDefault="000A0AD0">
      <w:pPr>
        <w:rPr>
          <w:b/>
          <w:sz w:val="28"/>
          <w:szCs w:val="28"/>
          <w:highlight w:val="yellow"/>
        </w:rPr>
      </w:pPr>
      <w:r>
        <w:rPr>
          <w:b/>
          <w:sz w:val="28"/>
          <w:szCs w:val="28"/>
          <w:highlight w:val="yellow"/>
        </w:rPr>
        <w:br w:type="page"/>
      </w:r>
    </w:p>
    <w:p w14:paraId="45FF9538" w14:textId="4D892AEB" w:rsidR="000A0AD0" w:rsidRPr="00CC478A" w:rsidRDefault="000A0AD0" w:rsidP="00B53CDC">
      <w:pPr>
        <w:widowControl w:val="0"/>
        <w:spacing w:after="0" w:line="240" w:lineRule="auto"/>
        <w:jc w:val="center"/>
        <w:rPr>
          <w:b/>
          <w:sz w:val="28"/>
          <w:szCs w:val="28"/>
        </w:rPr>
      </w:pPr>
      <w:r w:rsidRPr="00CC478A">
        <w:rPr>
          <w:b/>
          <w:sz w:val="28"/>
          <w:szCs w:val="28"/>
        </w:rPr>
        <w:lastRenderedPageBreak/>
        <w:t xml:space="preserve">Attachment 2 (b) -Price Offer Sheet template </w:t>
      </w:r>
      <w:r w:rsidR="00AD514C" w:rsidRPr="00CC478A">
        <w:rPr>
          <w:b/>
          <w:sz w:val="28"/>
          <w:szCs w:val="28"/>
        </w:rPr>
        <w:t>-</w:t>
      </w:r>
      <w:r w:rsidRPr="00CC478A">
        <w:rPr>
          <w:b/>
          <w:sz w:val="28"/>
          <w:szCs w:val="28"/>
        </w:rPr>
        <w:t>(Wholesale price for Groundnuts, Sesame, Sorghum and assorted vegetable seeds to be sold to rural seed retailers before a subsidy is applied)</w:t>
      </w:r>
      <w:r w:rsidR="00511202" w:rsidRPr="00CC478A">
        <w:rPr>
          <w:b/>
          <w:sz w:val="28"/>
          <w:szCs w:val="28"/>
        </w:rPr>
        <w:t xml:space="preserve">: </w:t>
      </w:r>
      <w:r w:rsidRPr="00CC478A">
        <w:rPr>
          <w:b/>
          <w:sz w:val="28"/>
          <w:szCs w:val="28"/>
        </w:rPr>
        <w:t>Activity 1</w:t>
      </w:r>
      <w:r w:rsidR="00340CEA" w:rsidRPr="00CC478A">
        <w:rPr>
          <w:b/>
          <w:sz w:val="28"/>
          <w:szCs w:val="28"/>
        </w:rPr>
        <w:t>.3</w:t>
      </w:r>
      <w:r w:rsidRPr="00CC478A">
        <w:rPr>
          <w:b/>
          <w:sz w:val="28"/>
          <w:szCs w:val="28"/>
        </w:rPr>
        <w:t xml:space="preserve"> in SOW</w:t>
      </w:r>
      <w:r w:rsidR="00340CEA" w:rsidRPr="00CC478A">
        <w:rPr>
          <w:b/>
          <w:sz w:val="28"/>
          <w:szCs w:val="28"/>
        </w:rPr>
        <w:t xml:space="preserve"> and budget.</w:t>
      </w:r>
    </w:p>
    <w:p w14:paraId="790C67CC" w14:textId="5CBA703E" w:rsidR="000A0AD0" w:rsidRPr="00F17F1C" w:rsidRDefault="000A0AD0" w:rsidP="000A0AD0">
      <w:pPr>
        <w:spacing w:after="0" w:line="240" w:lineRule="auto"/>
        <w:rPr>
          <w:color w:val="000000"/>
          <w:sz w:val="20"/>
          <w:szCs w:val="20"/>
          <w:u w:val="single"/>
        </w:rPr>
      </w:pPr>
      <w:r>
        <w:rPr>
          <w:color w:val="000000"/>
          <w:sz w:val="20"/>
          <w:szCs w:val="20"/>
          <w:u w:val="single"/>
        </w:rPr>
        <w:t>List price of all varieties of above seeds which the company intends to sell to the rural retailers at a wholesale price.</w:t>
      </w:r>
    </w:p>
    <w:tbl>
      <w:tblPr>
        <w:tblW w:w="10062" w:type="dxa"/>
        <w:tblInd w:w="98" w:type="dxa"/>
        <w:tblLook w:val="04A0" w:firstRow="1" w:lastRow="0" w:firstColumn="1" w:lastColumn="0" w:noHBand="0" w:noVBand="1"/>
      </w:tblPr>
      <w:tblGrid>
        <w:gridCol w:w="6732"/>
        <w:gridCol w:w="1710"/>
        <w:gridCol w:w="1620"/>
      </w:tblGrid>
      <w:tr w:rsidR="00340CEA" w:rsidRPr="000E2FBE" w14:paraId="35D5304E" w14:textId="77777777" w:rsidTr="00B53CDC">
        <w:trPr>
          <w:trHeight w:val="808"/>
        </w:trPr>
        <w:tc>
          <w:tcPr>
            <w:tcW w:w="6732" w:type="dxa"/>
            <w:tcBorders>
              <w:top w:val="single" w:sz="8" w:space="0" w:color="000000"/>
              <w:left w:val="single" w:sz="8" w:space="0" w:color="000000"/>
              <w:bottom w:val="single" w:sz="8" w:space="0" w:color="000000"/>
              <w:right w:val="nil"/>
            </w:tcBorders>
            <w:shd w:val="clear" w:color="A5A5A5" w:fill="A5A5A5"/>
            <w:vAlign w:val="center"/>
            <w:hideMark/>
          </w:tcPr>
          <w:p w14:paraId="6BF6F0DF"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Price Offer Sheet</w:t>
            </w:r>
          </w:p>
        </w:tc>
        <w:tc>
          <w:tcPr>
            <w:tcW w:w="1710" w:type="dxa"/>
            <w:tcBorders>
              <w:top w:val="single" w:sz="8" w:space="0" w:color="000000"/>
              <w:left w:val="nil"/>
              <w:bottom w:val="single" w:sz="8" w:space="0" w:color="000000"/>
              <w:right w:val="nil"/>
            </w:tcBorders>
            <w:shd w:val="clear" w:color="A5A5A5" w:fill="A5A5A5"/>
            <w:vAlign w:val="center"/>
            <w:hideMark/>
          </w:tcPr>
          <w:p w14:paraId="00CFB6C9"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620" w:type="dxa"/>
            <w:tcBorders>
              <w:top w:val="nil"/>
              <w:left w:val="nil"/>
              <w:bottom w:val="nil"/>
              <w:right w:val="nil"/>
            </w:tcBorders>
            <w:shd w:val="clear" w:color="auto" w:fill="auto"/>
            <w:noWrap/>
            <w:vAlign w:val="bottom"/>
            <w:hideMark/>
          </w:tcPr>
          <w:p w14:paraId="1C2E3FBA"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Pr>
                <w:rFonts w:ascii="Calibri" w:eastAsia="Times New Roman" w:hAnsi="Calibri" w:cs="Times New Roman"/>
                <w:noProof/>
                <w:color w:val="000000"/>
                <w:sz w:val="22"/>
                <w:szCs w:val="22"/>
                <w:lang w:val="en-US"/>
              </w:rPr>
              <w:drawing>
                <wp:anchor distT="0" distB="0" distL="114300" distR="114300" simplePos="0" relativeHeight="251678720" behindDoc="0" locked="0" layoutInCell="1" allowOverlap="1" wp14:anchorId="6AB053ED" wp14:editId="09909FEA">
                  <wp:simplePos x="0" y="0"/>
                  <wp:positionH relativeFrom="column">
                    <wp:posOffset>542925</wp:posOffset>
                  </wp:positionH>
                  <wp:positionV relativeFrom="paragraph">
                    <wp:posOffset>19050</wp:posOffset>
                  </wp:positionV>
                  <wp:extent cx="457200" cy="533400"/>
                  <wp:effectExtent l="0" t="0" r="0" b="0"/>
                  <wp:wrapNone/>
                  <wp:docPr id="4" name="Picture 4"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94"/>
            </w:tblGrid>
            <w:tr w:rsidR="00340CEA" w:rsidRPr="000E2FBE" w14:paraId="43E9621C" w14:textId="77777777" w:rsidTr="000A0AD0">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14:paraId="354F7287" w14:textId="77777777" w:rsidR="00340CEA" w:rsidRPr="00B53CDC"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30"/>
                      <w:szCs w:val="30"/>
                      <w:lang w:val="en-US"/>
                    </w:rPr>
                  </w:pPr>
                  <w:r w:rsidRPr="000E2FBE">
                    <w:rPr>
                      <w:rFonts w:ascii="Calibri" w:eastAsia="Times New Roman" w:hAnsi="Calibri" w:cs="Times New Roman"/>
                      <w:b/>
                      <w:bCs/>
                      <w:color w:val="000000"/>
                      <w:sz w:val="48"/>
                      <w:szCs w:val="48"/>
                      <w:lang w:val="en-US"/>
                    </w:rPr>
                    <w:t> </w:t>
                  </w:r>
                </w:p>
              </w:tc>
            </w:tr>
          </w:tbl>
          <w:p w14:paraId="6B65A76F"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p>
        </w:tc>
      </w:tr>
      <w:tr w:rsidR="00340CEA" w:rsidRPr="000E2FBE" w14:paraId="5E91D12C" w14:textId="77777777" w:rsidTr="00B53CDC">
        <w:trPr>
          <w:trHeight w:val="285"/>
        </w:trPr>
        <w:tc>
          <w:tcPr>
            <w:tcW w:w="6732" w:type="dxa"/>
            <w:tcBorders>
              <w:top w:val="nil"/>
              <w:left w:val="single" w:sz="8" w:space="0" w:color="000000"/>
              <w:bottom w:val="single" w:sz="8" w:space="0" w:color="000000"/>
              <w:right w:val="single" w:sz="4" w:space="0" w:color="000000"/>
            </w:tcBorders>
            <w:shd w:val="clear" w:color="auto" w:fill="auto"/>
            <w:noWrap/>
            <w:vAlign w:val="bottom"/>
            <w:hideMark/>
          </w:tcPr>
          <w:p w14:paraId="4EAAF83A"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Item Description</w:t>
            </w:r>
          </w:p>
        </w:tc>
        <w:tc>
          <w:tcPr>
            <w:tcW w:w="1710" w:type="dxa"/>
            <w:tcBorders>
              <w:top w:val="nil"/>
              <w:left w:val="nil"/>
              <w:bottom w:val="single" w:sz="8" w:space="0" w:color="000000"/>
              <w:right w:val="single" w:sz="4" w:space="0" w:color="000000"/>
            </w:tcBorders>
            <w:shd w:val="clear" w:color="auto" w:fill="auto"/>
            <w:vAlign w:val="bottom"/>
            <w:hideMark/>
          </w:tcPr>
          <w:p w14:paraId="2A32720D" w14:textId="77777777"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of Measure</w:t>
            </w:r>
          </w:p>
        </w:tc>
        <w:tc>
          <w:tcPr>
            <w:tcW w:w="1620" w:type="dxa"/>
            <w:tcBorders>
              <w:top w:val="nil"/>
              <w:left w:val="nil"/>
              <w:bottom w:val="single" w:sz="8" w:space="0" w:color="000000"/>
              <w:right w:val="single" w:sz="8" w:space="0" w:color="000000"/>
            </w:tcBorders>
            <w:shd w:val="clear" w:color="auto" w:fill="auto"/>
            <w:noWrap/>
            <w:vAlign w:val="bottom"/>
            <w:hideMark/>
          </w:tcPr>
          <w:p w14:paraId="0C5CC8D8" w14:textId="6678576B" w:rsidR="00340CEA" w:rsidRPr="000E2FBE" w:rsidRDefault="00340CEA" w:rsidP="000A0A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Price</w:t>
            </w:r>
          </w:p>
        </w:tc>
      </w:tr>
      <w:tr w:rsidR="00340CEA" w:rsidRPr="000E2FBE" w14:paraId="4CFD80C2"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1B12627F" w14:textId="0F70BB77" w:rsidR="00340CEA" w:rsidRDefault="00B53CDC" w:rsidP="00B53CDC">
            <w:pPr>
              <w:spacing w:after="0" w:line="240" w:lineRule="auto"/>
              <w:rPr>
                <w:sz w:val="22"/>
                <w:szCs w:val="22"/>
              </w:rPr>
            </w:pPr>
            <w:r>
              <w:rPr>
                <w:sz w:val="22"/>
                <w:szCs w:val="22"/>
              </w:rPr>
              <w:t>Groundnuts (Name of variety)</w:t>
            </w:r>
          </w:p>
        </w:tc>
        <w:tc>
          <w:tcPr>
            <w:tcW w:w="1710" w:type="dxa"/>
            <w:tcBorders>
              <w:top w:val="nil"/>
              <w:left w:val="nil"/>
              <w:bottom w:val="single" w:sz="4" w:space="0" w:color="000000"/>
              <w:right w:val="single" w:sz="4" w:space="0" w:color="000000"/>
            </w:tcBorders>
            <w:shd w:val="clear" w:color="auto" w:fill="auto"/>
            <w:noWrap/>
            <w:vAlign w:val="bottom"/>
          </w:tcPr>
          <w:p w14:paraId="212A0C30" w14:textId="77777777" w:rsidR="00340CEA" w:rsidRPr="00FF00D8" w:rsidRDefault="00340CEA"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hideMark/>
          </w:tcPr>
          <w:p w14:paraId="6F23D70A" w14:textId="77777777" w:rsidR="00340CEA" w:rsidRPr="000E2FBE" w:rsidRDefault="00340CEA"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B53CDC" w:rsidRPr="000E2FBE" w14:paraId="2BBCEF3E"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76249BD8" w14:textId="634C06FC" w:rsidR="00B53CDC" w:rsidRDefault="00B53CDC" w:rsidP="00B53CDC">
            <w:pPr>
              <w:spacing w:after="0" w:line="240" w:lineRule="auto"/>
              <w:rPr>
                <w:sz w:val="22"/>
                <w:szCs w:val="22"/>
              </w:rPr>
            </w:pPr>
            <w:r>
              <w:rPr>
                <w:sz w:val="22"/>
                <w:szCs w:val="22"/>
              </w:rPr>
              <w:t>Groundnuts (Name of variety)</w:t>
            </w:r>
          </w:p>
        </w:tc>
        <w:tc>
          <w:tcPr>
            <w:tcW w:w="1710" w:type="dxa"/>
            <w:tcBorders>
              <w:top w:val="nil"/>
              <w:left w:val="nil"/>
              <w:bottom w:val="single" w:sz="4" w:space="0" w:color="000000"/>
              <w:right w:val="single" w:sz="4" w:space="0" w:color="000000"/>
            </w:tcBorders>
            <w:shd w:val="clear" w:color="auto" w:fill="auto"/>
            <w:noWrap/>
            <w:vAlign w:val="bottom"/>
          </w:tcPr>
          <w:p w14:paraId="254F4AD2"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17A839C5"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B53CDC" w:rsidRPr="000E2FBE" w14:paraId="3A4C6C84"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53B57284" w14:textId="68E0FB12" w:rsidR="00B53CDC" w:rsidRDefault="00B53CDC" w:rsidP="00B53CDC">
            <w:pPr>
              <w:spacing w:after="0" w:line="240" w:lineRule="auto"/>
              <w:rPr>
                <w:sz w:val="22"/>
                <w:szCs w:val="22"/>
              </w:rPr>
            </w:pPr>
            <w:r>
              <w:rPr>
                <w:sz w:val="22"/>
                <w:szCs w:val="22"/>
              </w:rPr>
              <w:t>Groundnuts (Name of variety)</w:t>
            </w:r>
          </w:p>
        </w:tc>
        <w:tc>
          <w:tcPr>
            <w:tcW w:w="1710" w:type="dxa"/>
            <w:tcBorders>
              <w:top w:val="nil"/>
              <w:left w:val="nil"/>
              <w:bottom w:val="single" w:sz="4" w:space="0" w:color="000000"/>
              <w:right w:val="single" w:sz="4" w:space="0" w:color="000000"/>
            </w:tcBorders>
            <w:shd w:val="clear" w:color="auto" w:fill="auto"/>
            <w:noWrap/>
            <w:vAlign w:val="bottom"/>
          </w:tcPr>
          <w:p w14:paraId="0C49C860"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51BF7DDD"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B53CDC" w:rsidRPr="000E2FBE" w14:paraId="28F022E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5F481E17" w14:textId="44E81FB6" w:rsidR="00B53CDC" w:rsidRDefault="00B53CDC" w:rsidP="00B53CDC">
            <w:pPr>
              <w:spacing w:after="0" w:line="240" w:lineRule="auto"/>
              <w:rPr>
                <w:sz w:val="22"/>
                <w:szCs w:val="22"/>
              </w:rPr>
            </w:pPr>
          </w:p>
        </w:tc>
        <w:tc>
          <w:tcPr>
            <w:tcW w:w="1710" w:type="dxa"/>
            <w:tcBorders>
              <w:top w:val="nil"/>
              <w:left w:val="nil"/>
              <w:bottom w:val="single" w:sz="4" w:space="0" w:color="000000"/>
              <w:right w:val="single" w:sz="4" w:space="0" w:color="000000"/>
            </w:tcBorders>
            <w:shd w:val="clear" w:color="auto" w:fill="auto"/>
            <w:noWrap/>
            <w:vAlign w:val="bottom"/>
          </w:tcPr>
          <w:p w14:paraId="4BBCD1F2"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156042D2"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B53CDC" w:rsidRPr="000E2FBE" w14:paraId="35AA8BB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05C29A26" w14:textId="52FBC327" w:rsidR="00B53CDC" w:rsidRDefault="00B53CDC" w:rsidP="00B53CDC">
            <w:pPr>
              <w:spacing w:after="0" w:line="240" w:lineRule="auto"/>
              <w:rPr>
                <w:sz w:val="22"/>
                <w:szCs w:val="22"/>
              </w:rPr>
            </w:pPr>
            <w:r>
              <w:rPr>
                <w:sz w:val="22"/>
                <w:szCs w:val="22"/>
              </w:rPr>
              <w:t>Sesame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40EB51BA"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28D605D5"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B53CDC" w:rsidRPr="000E2FBE" w14:paraId="2FC4144D"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3441827F" w14:textId="1F7A857D" w:rsidR="00B53CDC" w:rsidRDefault="00B53CDC" w:rsidP="00B53CDC">
            <w:pPr>
              <w:spacing w:after="0" w:line="240" w:lineRule="auto"/>
              <w:rPr>
                <w:sz w:val="22"/>
                <w:szCs w:val="22"/>
              </w:rPr>
            </w:pPr>
            <w:r w:rsidRPr="00410B59">
              <w:rPr>
                <w:sz w:val="22"/>
                <w:szCs w:val="22"/>
              </w:rPr>
              <w:t>Sesame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1103D51C"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hideMark/>
          </w:tcPr>
          <w:p w14:paraId="10EB590D"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B53CDC" w:rsidRPr="000E2FBE" w14:paraId="47B6740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104B99E1" w14:textId="3A5FC97A" w:rsidR="00B53CDC" w:rsidRDefault="00B53CDC" w:rsidP="00B53CDC">
            <w:pPr>
              <w:spacing w:after="0" w:line="240" w:lineRule="auto"/>
              <w:rPr>
                <w:sz w:val="22"/>
                <w:szCs w:val="22"/>
              </w:rPr>
            </w:pPr>
            <w:r w:rsidRPr="00410B59">
              <w:rPr>
                <w:sz w:val="22"/>
                <w:szCs w:val="22"/>
              </w:rPr>
              <w:t>Sesame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2126EF86"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6FC084E0"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06CB0C32"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09979A0E" w14:textId="54FFFB41" w:rsidR="00B53CDC" w:rsidRDefault="00B53CDC" w:rsidP="00B53CDC">
            <w:pPr>
              <w:spacing w:after="0" w:line="240" w:lineRule="auto"/>
              <w:rPr>
                <w:sz w:val="22"/>
                <w:szCs w:val="22"/>
              </w:rPr>
            </w:pPr>
          </w:p>
        </w:tc>
        <w:tc>
          <w:tcPr>
            <w:tcW w:w="1710" w:type="dxa"/>
            <w:tcBorders>
              <w:top w:val="nil"/>
              <w:left w:val="nil"/>
              <w:bottom w:val="single" w:sz="4" w:space="0" w:color="000000"/>
              <w:right w:val="single" w:sz="4" w:space="0" w:color="000000"/>
            </w:tcBorders>
            <w:shd w:val="clear" w:color="auto" w:fill="auto"/>
            <w:noWrap/>
            <w:vAlign w:val="bottom"/>
          </w:tcPr>
          <w:p w14:paraId="17FDC95B"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7E22595C"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2E380AC1"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369F91B0" w14:textId="7B56C22E" w:rsidR="00B53CDC" w:rsidRDefault="00B53CDC" w:rsidP="00B53CDC">
            <w:pPr>
              <w:spacing w:after="0" w:line="240" w:lineRule="auto"/>
              <w:rPr>
                <w:sz w:val="22"/>
                <w:szCs w:val="22"/>
              </w:rPr>
            </w:pPr>
            <w:r w:rsidRPr="00410B59">
              <w:rPr>
                <w:sz w:val="22"/>
                <w:szCs w:val="22"/>
              </w:rPr>
              <w:t>S</w:t>
            </w:r>
            <w:r>
              <w:rPr>
                <w:sz w:val="22"/>
                <w:szCs w:val="22"/>
              </w:rPr>
              <w:t>orghum</w:t>
            </w:r>
            <w:r w:rsidRPr="00410B59">
              <w:rPr>
                <w:sz w:val="22"/>
                <w:szCs w:val="22"/>
              </w:rPr>
              <w:t xml:space="preserve">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22A4D745"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28E32CBD"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7D0AE1B4"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37015B84" w14:textId="4A64492F" w:rsidR="00B53CDC" w:rsidRDefault="00B53CDC" w:rsidP="00B53CDC">
            <w:pPr>
              <w:spacing w:after="0" w:line="240" w:lineRule="auto"/>
              <w:rPr>
                <w:sz w:val="22"/>
                <w:szCs w:val="22"/>
              </w:rPr>
            </w:pPr>
            <w:r w:rsidRPr="00D360AA">
              <w:rPr>
                <w:sz w:val="22"/>
                <w:szCs w:val="22"/>
              </w:rPr>
              <w:t>Sorghum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4A20A2C8"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6111A59A"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1C3E4914"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2581B1A6" w14:textId="04586E43" w:rsidR="00B53CDC" w:rsidRDefault="00B53CDC" w:rsidP="00B53CDC">
            <w:pPr>
              <w:spacing w:after="0" w:line="240" w:lineRule="auto"/>
              <w:rPr>
                <w:sz w:val="22"/>
                <w:szCs w:val="22"/>
              </w:rPr>
            </w:pPr>
            <w:r w:rsidRPr="00D360AA">
              <w:rPr>
                <w:sz w:val="22"/>
                <w:szCs w:val="22"/>
              </w:rPr>
              <w:t>Sorghum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7B88FF7F"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51BEB54E"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39F73B1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1C8652A5" w14:textId="0C80279F" w:rsidR="00B53CDC" w:rsidRDefault="00B53CDC" w:rsidP="00B53CDC">
            <w:pPr>
              <w:spacing w:after="0" w:line="240" w:lineRule="auto"/>
              <w:rPr>
                <w:sz w:val="22"/>
                <w:szCs w:val="22"/>
              </w:rPr>
            </w:pPr>
          </w:p>
        </w:tc>
        <w:tc>
          <w:tcPr>
            <w:tcW w:w="1710" w:type="dxa"/>
            <w:tcBorders>
              <w:top w:val="nil"/>
              <w:left w:val="nil"/>
              <w:bottom w:val="single" w:sz="4" w:space="0" w:color="000000"/>
              <w:right w:val="single" w:sz="4" w:space="0" w:color="000000"/>
            </w:tcBorders>
            <w:shd w:val="clear" w:color="auto" w:fill="auto"/>
            <w:noWrap/>
            <w:vAlign w:val="bottom"/>
          </w:tcPr>
          <w:p w14:paraId="681D3744"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43DE15CD"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7607449E"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0CA7A12F" w14:textId="4F8AC02E" w:rsidR="00B53CDC" w:rsidRDefault="00B53CDC" w:rsidP="00B53CDC">
            <w:pPr>
              <w:spacing w:after="0" w:line="240" w:lineRule="auto"/>
              <w:rPr>
                <w:sz w:val="22"/>
                <w:szCs w:val="22"/>
              </w:rPr>
            </w:pPr>
            <w:r>
              <w:rPr>
                <w:sz w:val="22"/>
                <w:szCs w:val="22"/>
              </w:rPr>
              <w:t>Tomato</w:t>
            </w:r>
            <w:r w:rsidRPr="00D360AA">
              <w:rPr>
                <w:sz w:val="22"/>
                <w:szCs w:val="22"/>
              </w:rPr>
              <w:t xml:space="preserve">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15DF4B4A"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325806BD"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09444206"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0EBBB5B2" w14:textId="18FB7543" w:rsidR="00B53CDC" w:rsidRDefault="00B53CDC" w:rsidP="00B53CDC">
            <w:pPr>
              <w:spacing w:after="0" w:line="240" w:lineRule="auto"/>
              <w:rPr>
                <w:sz w:val="22"/>
                <w:szCs w:val="22"/>
              </w:rPr>
            </w:pPr>
            <w:r w:rsidRPr="0064035F">
              <w:rPr>
                <w:sz w:val="22"/>
                <w:szCs w:val="22"/>
              </w:rPr>
              <w:t>Tomato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52362EED"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03B31BF5"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59326B2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0B3546C2" w14:textId="01CE48EF" w:rsidR="00B53CDC" w:rsidRDefault="00B53CDC" w:rsidP="00B53CDC">
            <w:pPr>
              <w:spacing w:after="0" w:line="240" w:lineRule="auto"/>
              <w:rPr>
                <w:sz w:val="22"/>
                <w:szCs w:val="22"/>
              </w:rPr>
            </w:pPr>
            <w:r w:rsidRPr="0064035F">
              <w:rPr>
                <w:sz w:val="22"/>
                <w:szCs w:val="22"/>
              </w:rPr>
              <w:t>Tomato (Name of variety</w:t>
            </w:r>
            <w:r w:rsidR="00263F78">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15E83168"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07BC2DB7"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263F78" w:rsidRPr="000E2FBE" w14:paraId="41A6FD5C"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548CAB5E" w14:textId="77777777" w:rsidR="00263F78" w:rsidRPr="0064035F" w:rsidRDefault="00263F78" w:rsidP="00B53CDC">
            <w:pPr>
              <w:spacing w:after="0" w:line="240" w:lineRule="auto"/>
              <w:rPr>
                <w:sz w:val="22"/>
                <w:szCs w:val="22"/>
              </w:rPr>
            </w:pPr>
          </w:p>
        </w:tc>
        <w:tc>
          <w:tcPr>
            <w:tcW w:w="1710" w:type="dxa"/>
            <w:tcBorders>
              <w:top w:val="nil"/>
              <w:left w:val="nil"/>
              <w:bottom w:val="single" w:sz="4" w:space="0" w:color="000000"/>
              <w:right w:val="single" w:sz="4" w:space="0" w:color="000000"/>
            </w:tcBorders>
            <w:shd w:val="clear" w:color="auto" w:fill="auto"/>
            <w:noWrap/>
            <w:vAlign w:val="bottom"/>
          </w:tcPr>
          <w:p w14:paraId="33972458" w14:textId="77777777" w:rsidR="00263F78" w:rsidRPr="00FF00D8" w:rsidRDefault="00263F78"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485A0CB9" w14:textId="77777777" w:rsidR="00263F78" w:rsidRPr="00FF00D8" w:rsidRDefault="00263F78"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263F78" w:rsidRPr="000E2FBE" w14:paraId="2C21E163"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5CA34848" w14:textId="61D0B823" w:rsidR="00263F78" w:rsidRDefault="00263F78" w:rsidP="00263F78">
            <w:pPr>
              <w:spacing w:after="0" w:line="240" w:lineRule="auto"/>
              <w:rPr>
                <w:sz w:val="22"/>
                <w:szCs w:val="22"/>
              </w:rPr>
            </w:pPr>
            <w:r>
              <w:rPr>
                <w:sz w:val="22"/>
                <w:szCs w:val="22"/>
              </w:rPr>
              <w:t>Onions</w:t>
            </w:r>
            <w:r w:rsidRPr="00D360AA">
              <w:rPr>
                <w:sz w:val="22"/>
                <w:szCs w:val="22"/>
              </w:rPr>
              <w:t xml:space="preserve"> (Name of variety</w:t>
            </w:r>
            <w:r>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7F18EB50" w14:textId="77777777" w:rsidR="00263F78" w:rsidRPr="00FF00D8" w:rsidRDefault="00263F78" w:rsidP="00263F7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7A08513F" w14:textId="77777777" w:rsidR="00263F78" w:rsidRPr="00FF00D8" w:rsidRDefault="00263F78" w:rsidP="00263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263F78" w:rsidRPr="000E2FBE" w14:paraId="2CDC9687"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714A1E6F" w14:textId="1F350337" w:rsidR="00263F78" w:rsidRPr="0064035F" w:rsidRDefault="00263F78" w:rsidP="00263F78">
            <w:pPr>
              <w:spacing w:after="0" w:line="240" w:lineRule="auto"/>
              <w:rPr>
                <w:sz w:val="22"/>
                <w:szCs w:val="22"/>
              </w:rPr>
            </w:pPr>
            <w:r w:rsidRPr="003C4998">
              <w:rPr>
                <w:sz w:val="22"/>
                <w:szCs w:val="22"/>
              </w:rPr>
              <w:t>Onions (Name of variety</w:t>
            </w:r>
            <w:r>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437E8D79" w14:textId="77777777" w:rsidR="00263F78" w:rsidRPr="00FF00D8" w:rsidRDefault="00263F78" w:rsidP="00263F7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69062C41" w14:textId="77777777" w:rsidR="00263F78" w:rsidRPr="00FF00D8" w:rsidRDefault="00263F78" w:rsidP="00263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263F78" w:rsidRPr="000E2FBE" w14:paraId="53FDB07A"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73CDA780" w14:textId="041F9C9C" w:rsidR="00263F78" w:rsidRPr="0064035F" w:rsidRDefault="00263F78" w:rsidP="00263F78">
            <w:pPr>
              <w:spacing w:after="0" w:line="240" w:lineRule="auto"/>
              <w:rPr>
                <w:sz w:val="22"/>
                <w:szCs w:val="22"/>
              </w:rPr>
            </w:pPr>
            <w:r w:rsidRPr="003C4998">
              <w:rPr>
                <w:sz w:val="22"/>
                <w:szCs w:val="22"/>
              </w:rPr>
              <w:t>Onions (Name of variety</w:t>
            </w:r>
            <w:r>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339FC15A" w14:textId="77777777" w:rsidR="00263F78" w:rsidRPr="00FF00D8" w:rsidRDefault="00263F78" w:rsidP="00263F7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12C96A3F" w14:textId="77777777" w:rsidR="00263F78" w:rsidRPr="00FF00D8" w:rsidRDefault="00263F78" w:rsidP="00263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9A1153" w:rsidRPr="000E2FBE" w14:paraId="6176453A"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4576EB61" w14:textId="048A234C" w:rsidR="009A1153" w:rsidRPr="0064035F" w:rsidRDefault="009A1153" w:rsidP="009A1153">
            <w:pPr>
              <w:spacing w:after="0" w:line="240" w:lineRule="auto"/>
              <w:rPr>
                <w:sz w:val="22"/>
                <w:szCs w:val="22"/>
              </w:rPr>
            </w:pPr>
          </w:p>
        </w:tc>
        <w:tc>
          <w:tcPr>
            <w:tcW w:w="1710" w:type="dxa"/>
            <w:tcBorders>
              <w:top w:val="nil"/>
              <w:left w:val="nil"/>
              <w:bottom w:val="single" w:sz="4" w:space="0" w:color="000000"/>
              <w:right w:val="single" w:sz="4" w:space="0" w:color="000000"/>
            </w:tcBorders>
            <w:shd w:val="clear" w:color="auto" w:fill="auto"/>
            <w:noWrap/>
            <w:vAlign w:val="bottom"/>
          </w:tcPr>
          <w:p w14:paraId="7E30B809" w14:textId="77777777" w:rsidR="009A1153" w:rsidRPr="00FF00D8" w:rsidRDefault="009A1153" w:rsidP="009A11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2E111C45" w14:textId="77777777" w:rsidR="009A1153" w:rsidRPr="00FF00D8" w:rsidRDefault="009A1153" w:rsidP="009A115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9A1153" w:rsidRPr="000E2FBE" w14:paraId="076728AB"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08D79A8B" w14:textId="4A87B371" w:rsidR="009A1153" w:rsidRPr="0064035F" w:rsidRDefault="00263F78" w:rsidP="009A1153">
            <w:pPr>
              <w:spacing w:after="0" w:line="240" w:lineRule="auto"/>
              <w:rPr>
                <w:sz w:val="22"/>
                <w:szCs w:val="22"/>
              </w:rPr>
            </w:pPr>
            <w:proofErr w:type="spellStart"/>
            <w:r>
              <w:rPr>
                <w:sz w:val="22"/>
                <w:szCs w:val="22"/>
              </w:rPr>
              <w:t>Cucmber</w:t>
            </w:r>
            <w:proofErr w:type="spellEnd"/>
            <w:r>
              <w:rPr>
                <w:sz w:val="22"/>
                <w:szCs w:val="22"/>
              </w:rPr>
              <w:t xml:space="preserve"> </w:t>
            </w:r>
            <w:r w:rsidRPr="003C4998">
              <w:rPr>
                <w:sz w:val="22"/>
                <w:szCs w:val="22"/>
              </w:rPr>
              <w:t>(Name of variety</w:t>
            </w:r>
            <w:r>
              <w:rPr>
                <w:sz w:val="22"/>
                <w:szCs w:val="22"/>
              </w:rPr>
              <w:t>)</w:t>
            </w:r>
          </w:p>
        </w:tc>
        <w:tc>
          <w:tcPr>
            <w:tcW w:w="1710" w:type="dxa"/>
            <w:tcBorders>
              <w:top w:val="nil"/>
              <w:left w:val="nil"/>
              <w:bottom w:val="single" w:sz="4" w:space="0" w:color="000000"/>
              <w:right w:val="single" w:sz="4" w:space="0" w:color="000000"/>
            </w:tcBorders>
            <w:shd w:val="clear" w:color="auto" w:fill="auto"/>
            <w:noWrap/>
            <w:vAlign w:val="bottom"/>
          </w:tcPr>
          <w:p w14:paraId="5250861C" w14:textId="77777777" w:rsidR="009A1153" w:rsidRPr="00FF00D8" w:rsidRDefault="009A1153" w:rsidP="009A115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7635C22D" w14:textId="77777777" w:rsidR="009A1153" w:rsidRPr="00FF00D8" w:rsidRDefault="009A1153" w:rsidP="009A115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9A1153" w:rsidRPr="000E2FBE" w14:paraId="58D54AAD"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tcPr>
          <w:p w14:paraId="63284439" w14:textId="1F609491" w:rsidR="00263F78" w:rsidRPr="0064035F" w:rsidRDefault="00263F78" w:rsidP="00263F78">
            <w:pPr>
              <w:spacing w:after="0" w:line="240" w:lineRule="auto"/>
              <w:rPr>
                <w:sz w:val="22"/>
                <w:szCs w:val="22"/>
              </w:rPr>
            </w:pPr>
            <w:proofErr w:type="spellStart"/>
            <w:r>
              <w:rPr>
                <w:sz w:val="22"/>
                <w:szCs w:val="22"/>
              </w:rPr>
              <w:t>Etc</w:t>
            </w:r>
            <w:proofErr w:type="spellEnd"/>
          </w:p>
        </w:tc>
        <w:tc>
          <w:tcPr>
            <w:tcW w:w="1710" w:type="dxa"/>
            <w:tcBorders>
              <w:top w:val="nil"/>
              <w:left w:val="nil"/>
              <w:bottom w:val="single" w:sz="4" w:space="0" w:color="000000"/>
              <w:right w:val="single" w:sz="4" w:space="0" w:color="000000"/>
            </w:tcBorders>
            <w:shd w:val="clear" w:color="auto" w:fill="auto"/>
            <w:noWrap/>
            <w:vAlign w:val="bottom"/>
          </w:tcPr>
          <w:p w14:paraId="1ACE2656" w14:textId="77777777" w:rsidR="009A1153" w:rsidRPr="00FF00D8" w:rsidRDefault="009A1153"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71A16CBC" w14:textId="77777777" w:rsidR="009A1153" w:rsidRPr="00FF00D8" w:rsidRDefault="009A1153"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65A734E9" w14:textId="77777777" w:rsidTr="00B53CDC">
        <w:trPr>
          <w:trHeight w:val="285"/>
        </w:trPr>
        <w:tc>
          <w:tcPr>
            <w:tcW w:w="6732" w:type="dxa"/>
            <w:tcBorders>
              <w:top w:val="nil"/>
              <w:left w:val="single" w:sz="8" w:space="0" w:color="000000"/>
              <w:bottom w:val="single" w:sz="4" w:space="0" w:color="000000"/>
              <w:right w:val="single" w:sz="4" w:space="0" w:color="000000"/>
            </w:tcBorders>
            <w:shd w:val="clear" w:color="auto" w:fill="auto"/>
            <w:noWrap/>
            <w:vAlign w:val="center"/>
          </w:tcPr>
          <w:p w14:paraId="2AD0646A" w14:textId="3550B545" w:rsidR="00B53CDC" w:rsidRDefault="00263F78" w:rsidP="00B53CDC">
            <w:pPr>
              <w:spacing w:after="0" w:line="240" w:lineRule="auto"/>
              <w:rPr>
                <w:sz w:val="22"/>
                <w:szCs w:val="22"/>
              </w:rPr>
            </w:pPr>
            <w:proofErr w:type="spellStart"/>
            <w:r>
              <w:rPr>
                <w:sz w:val="22"/>
                <w:szCs w:val="22"/>
              </w:rPr>
              <w:t>Etc</w:t>
            </w:r>
            <w:proofErr w:type="spellEnd"/>
          </w:p>
        </w:tc>
        <w:tc>
          <w:tcPr>
            <w:tcW w:w="1710" w:type="dxa"/>
            <w:tcBorders>
              <w:top w:val="nil"/>
              <w:left w:val="nil"/>
              <w:bottom w:val="single" w:sz="4" w:space="0" w:color="000000"/>
              <w:right w:val="single" w:sz="4" w:space="0" w:color="000000"/>
            </w:tcBorders>
            <w:shd w:val="clear" w:color="auto" w:fill="auto"/>
            <w:noWrap/>
            <w:vAlign w:val="bottom"/>
          </w:tcPr>
          <w:p w14:paraId="17A8FAFF" w14:textId="77777777" w:rsidR="00B53CDC" w:rsidRPr="00FF00D8"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620" w:type="dxa"/>
            <w:tcBorders>
              <w:top w:val="nil"/>
              <w:left w:val="nil"/>
              <w:bottom w:val="single" w:sz="4" w:space="0" w:color="000000"/>
              <w:right w:val="single" w:sz="8" w:space="0" w:color="000000"/>
            </w:tcBorders>
            <w:shd w:val="clear" w:color="auto" w:fill="auto"/>
            <w:noWrap/>
            <w:vAlign w:val="bottom"/>
          </w:tcPr>
          <w:p w14:paraId="48B1BCDD" w14:textId="77777777" w:rsidR="00B53CDC" w:rsidRPr="00FF00D8" w:rsidRDefault="00B53CDC" w:rsidP="00B53CD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B53CDC" w:rsidRPr="000E2FBE" w14:paraId="489A91EF" w14:textId="77777777" w:rsidTr="00B53CDC">
        <w:trPr>
          <w:gridAfter w:val="2"/>
          <w:wAfter w:w="3330" w:type="dxa"/>
          <w:trHeight w:val="375"/>
        </w:trPr>
        <w:tc>
          <w:tcPr>
            <w:tcW w:w="6732"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3D8EAEC6"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Company Name:</w:t>
            </w:r>
          </w:p>
        </w:tc>
      </w:tr>
      <w:tr w:rsidR="00B53CDC" w:rsidRPr="000E2FBE" w14:paraId="1680F28A" w14:textId="77777777" w:rsidTr="00B53CDC">
        <w:trPr>
          <w:gridAfter w:val="2"/>
          <w:wAfter w:w="3330" w:type="dxa"/>
          <w:trHeight w:val="390"/>
        </w:trPr>
        <w:tc>
          <w:tcPr>
            <w:tcW w:w="6732" w:type="dxa"/>
            <w:tcBorders>
              <w:top w:val="nil"/>
              <w:left w:val="single" w:sz="8" w:space="0" w:color="000000"/>
              <w:bottom w:val="single" w:sz="4" w:space="0" w:color="000000"/>
              <w:right w:val="single" w:sz="4" w:space="0" w:color="000000"/>
            </w:tcBorders>
            <w:shd w:val="clear" w:color="DAEEF3" w:fill="DAEEF3"/>
            <w:noWrap/>
            <w:vAlign w:val="bottom"/>
            <w:hideMark/>
          </w:tcPr>
          <w:p w14:paraId="6CDD5C62"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Name of Representative:</w:t>
            </w:r>
          </w:p>
        </w:tc>
      </w:tr>
      <w:tr w:rsidR="00B53CDC" w:rsidRPr="000E2FBE" w14:paraId="4A1C3524" w14:textId="77777777" w:rsidTr="00B53CDC">
        <w:trPr>
          <w:gridAfter w:val="2"/>
          <w:wAfter w:w="3330" w:type="dxa"/>
          <w:trHeight w:val="420"/>
        </w:trPr>
        <w:tc>
          <w:tcPr>
            <w:tcW w:w="6732" w:type="dxa"/>
            <w:tcBorders>
              <w:top w:val="nil"/>
              <w:left w:val="single" w:sz="8" w:space="0" w:color="000000"/>
              <w:bottom w:val="single" w:sz="4" w:space="0" w:color="000000"/>
              <w:right w:val="single" w:sz="4" w:space="0" w:color="000000"/>
            </w:tcBorders>
            <w:shd w:val="clear" w:color="DAEEF3" w:fill="DAEEF3"/>
            <w:noWrap/>
            <w:vAlign w:val="bottom"/>
            <w:hideMark/>
          </w:tcPr>
          <w:p w14:paraId="6BE55E91"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Title:</w:t>
            </w:r>
          </w:p>
        </w:tc>
      </w:tr>
      <w:tr w:rsidR="00B53CDC" w:rsidRPr="000E2FBE" w14:paraId="2ABC8A72" w14:textId="77777777" w:rsidTr="00B53CDC">
        <w:trPr>
          <w:gridAfter w:val="2"/>
          <w:wAfter w:w="3330" w:type="dxa"/>
          <w:trHeight w:val="420"/>
        </w:trPr>
        <w:tc>
          <w:tcPr>
            <w:tcW w:w="6732" w:type="dxa"/>
            <w:tcBorders>
              <w:top w:val="nil"/>
              <w:left w:val="single" w:sz="8" w:space="0" w:color="000000"/>
              <w:bottom w:val="single" w:sz="4" w:space="0" w:color="000000"/>
              <w:right w:val="single" w:sz="4" w:space="0" w:color="000000"/>
            </w:tcBorders>
            <w:shd w:val="clear" w:color="DAEEF3" w:fill="DAEEF3"/>
            <w:noWrap/>
            <w:vAlign w:val="bottom"/>
            <w:hideMark/>
          </w:tcPr>
          <w:p w14:paraId="372F951F"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Signature:</w:t>
            </w:r>
          </w:p>
        </w:tc>
      </w:tr>
      <w:tr w:rsidR="00B53CDC" w:rsidRPr="000E2FBE" w14:paraId="7C0BEC15" w14:textId="77777777" w:rsidTr="00B53CDC">
        <w:trPr>
          <w:gridAfter w:val="2"/>
          <w:wAfter w:w="3330" w:type="dxa"/>
          <w:trHeight w:val="450"/>
        </w:trPr>
        <w:tc>
          <w:tcPr>
            <w:tcW w:w="6732" w:type="dxa"/>
            <w:tcBorders>
              <w:top w:val="nil"/>
              <w:left w:val="single" w:sz="8" w:space="0" w:color="000000"/>
              <w:bottom w:val="single" w:sz="8" w:space="0" w:color="000000"/>
              <w:right w:val="single" w:sz="4" w:space="0" w:color="000000"/>
            </w:tcBorders>
            <w:shd w:val="clear" w:color="DAEEF3" w:fill="DAEEF3"/>
            <w:noWrap/>
            <w:vAlign w:val="bottom"/>
            <w:hideMark/>
          </w:tcPr>
          <w:p w14:paraId="1E17FC93"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Date:</w:t>
            </w:r>
          </w:p>
        </w:tc>
      </w:tr>
      <w:tr w:rsidR="00B53CDC" w:rsidRPr="000E2FBE" w14:paraId="133D8815" w14:textId="77777777" w:rsidTr="00B53CDC">
        <w:trPr>
          <w:gridAfter w:val="2"/>
          <w:wAfter w:w="3330" w:type="dxa"/>
          <w:trHeight w:val="285"/>
        </w:trPr>
        <w:tc>
          <w:tcPr>
            <w:tcW w:w="6732"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706CE1E7" w14:textId="77777777" w:rsidR="00B53CDC" w:rsidRPr="000E2FBE" w:rsidRDefault="00B53CDC" w:rsidP="00B53CDC">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Tender #:</w:t>
            </w:r>
            <w:r>
              <w:rPr>
                <w:rFonts w:ascii="Calibri" w:eastAsia="Times New Roman" w:hAnsi="Calibri" w:cs="Times New Roman"/>
                <w:b/>
                <w:bCs/>
                <w:color w:val="000000"/>
                <w:sz w:val="22"/>
                <w:szCs w:val="22"/>
                <w:lang w:val="en-US"/>
              </w:rPr>
              <w:t xml:space="preserve"> </w:t>
            </w:r>
          </w:p>
        </w:tc>
      </w:tr>
    </w:tbl>
    <w:p w14:paraId="3A9A3CD6" w14:textId="77777777" w:rsidR="000A0AD0"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4A1CA1DA"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E55D53">
        <w:rPr>
          <w:rFonts w:ascii="Times New Roman" w:eastAsia="Times New Roman" w:hAnsi="Times New Roman" w:cs="Times New Roman"/>
          <w:bCs/>
          <w:color w:val="auto"/>
          <w:sz w:val="22"/>
          <w:szCs w:val="24"/>
          <w:lang w:val="en-US"/>
        </w:rPr>
        <w:t>To offer out above-mentioned price, we acknowledge that we have taken into consideration all the bidding documents provided in the invitation to tender.</w:t>
      </w:r>
    </w:p>
    <w:p w14:paraId="477A064E"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w:lastRenderedPageBreak/>
        <mc:AlternateContent>
          <mc:Choice Requires="wps">
            <w:drawing>
              <wp:anchor distT="0" distB="0" distL="114300" distR="114300" simplePos="0" relativeHeight="251669504" behindDoc="0" locked="0" layoutInCell="1" allowOverlap="1" wp14:anchorId="0C538E4E" wp14:editId="7C8705F2">
                <wp:simplePos x="0" y="0"/>
                <wp:positionH relativeFrom="column">
                  <wp:posOffset>-64650</wp:posOffset>
                </wp:positionH>
                <wp:positionV relativeFrom="paragraph">
                  <wp:posOffset>67945</wp:posOffset>
                </wp:positionV>
                <wp:extent cx="6469775" cy="294005"/>
                <wp:effectExtent l="0" t="0" r="2667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775" cy="294005"/>
                        </a:xfrm>
                        <a:prstGeom prst="rect">
                          <a:avLst/>
                        </a:prstGeom>
                        <a:solidFill>
                          <a:srgbClr val="FFFFFF"/>
                        </a:solidFill>
                        <a:ln w="9525">
                          <a:solidFill>
                            <a:srgbClr val="000000"/>
                          </a:solidFill>
                          <a:miter lim="800000"/>
                          <a:headEnd/>
                          <a:tailEnd/>
                        </a:ln>
                      </wps:spPr>
                      <wps:txbx>
                        <w:txbxContent>
                          <w:p w14:paraId="29F7444C" w14:textId="77777777" w:rsidR="00F35EBE" w:rsidRDefault="00F35EBE" w:rsidP="000A0AD0">
                            <w:r>
                              <w:t>The following payment terms apply to this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pt;margin-top:5.35pt;width:509.4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TtLAIAAFc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">
                <v:textbox>
                  <w:txbxContent>
                    <w:p w14:paraId="29F7444C" w14:textId="77777777" w:rsidR="00F35EBE" w:rsidRDefault="00F35EBE" w:rsidP="000A0AD0">
                      <w:r>
                        <w:t>The following payment terms apply to this offer:</w:t>
                      </w:r>
                    </w:p>
                  </w:txbxContent>
                </v:textbox>
              </v:shape>
            </w:pict>
          </mc:Fallback>
        </mc:AlternateContent>
      </w:r>
    </w:p>
    <w:p w14:paraId="2F50BD92"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47855EB5"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70528" behindDoc="0" locked="0" layoutInCell="1" allowOverlap="1" wp14:anchorId="62FC1D48" wp14:editId="7CFC4378">
                <wp:simplePos x="0" y="0"/>
                <wp:positionH relativeFrom="column">
                  <wp:posOffset>3705225</wp:posOffset>
                </wp:positionH>
                <wp:positionV relativeFrom="paragraph">
                  <wp:posOffset>88265</wp:posOffset>
                </wp:positionV>
                <wp:extent cx="828675" cy="2952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8CF039" id="Rectangle 3" o:spid="_x0000_s1026" style="position:absolute;margin-left:291.75pt;margin-top:6.95pt;width:65.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"/>
            </w:pict>
          </mc:Fallback>
        </mc:AlternateContent>
      </w:r>
    </w:p>
    <w:p w14:paraId="628F2955" w14:textId="77777777" w:rsidR="000A0AD0" w:rsidRPr="00CC478A"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undertake, if our bid is accepted to make the delivery within                            days from the date of signing the Contract,</w:t>
      </w:r>
    </w:p>
    <w:p w14:paraId="29318B14" w14:textId="77777777" w:rsidR="000A0AD0" w:rsidRPr="00CC478A"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understand and accept that MC Europe is not bound to choose the lowest price on any bid that may be received, and that any or all bids may be rejected without assigning any reason for such rejection.</w:t>
      </w:r>
    </w:p>
    <w:p w14:paraId="6CB15900" w14:textId="3C9EBE95" w:rsidR="000A0AD0"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By, duly authorized to sign tenders for and on behalf of our firm:</w:t>
      </w:r>
    </w:p>
    <w:p w14:paraId="31023205" w14:textId="3C45C621" w:rsidR="00B53CDC" w:rsidRDefault="00B53CDC">
      <w:pPr>
        <w:rPr>
          <w:rFonts w:ascii="Times New Roman" w:eastAsia="Times New Roman" w:hAnsi="Times New Roman" w:cs="Times New Roman"/>
          <w:bCs/>
          <w:color w:val="auto"/>
          <w:sz w:val="22"/>
          <w:szCs w:val="24"/>
          <w:highlight w:val="yellow"/>
          <w:lang w:val="en-US"/>
        </w:rPr>
      </w:pPr>
      <w:r>
        <w:rPr>
          <w:rFonts w:ascii="Times New Roman" w:eastAsia="Times New Roman" w:hAnsi="Times New Roman" w:cs="Times New Roman"/>
          <w:bCs/>
          <w:color w:val="auto"/>
          <w:sz w:val="22"/>
          <w:szCs w:val="24"/>
          <w:highlight w:val="yellow"/>
          <w:lang w:val="en-US"/>
        </w:rPr>
        <w:br w:type="page"/>
      </w:r>
    </w:p>
    <w:p w14:paraId="5BCEB16F" w14:textId="77777777" w:rsidR="00B53CDC" w:rsidRDefault="00B53CDC"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1FCDA094" w14:textId="16AD87BB" w:rsidR="000A0AD0" w:rsidRPr="00CC478A" w:rsidRDefault="000A0AD0" w:rsidP="000A0AD0">
      <w:pPr>
        <w:widowControl w:val="0"/>
        <w:spacing w:after="160" w:line="345" w:lineRule="auto"/>
        <w:jc w:val="center"/>
        <w:rPr>
          <w:b/>
          <w:sz w:val="28"/>
          <w:szCs w:val="28"/>
        </w:rPr>
      </w:pPr>
      <w:r w:rsidRPr="00CC478A">
        <w:rPr>
          <w:b/>
          <w:sz w:val="28"/>
          <w:szCs w:val="28"/>
        </w:rPr>
        <w:t xml:space="preserve">Attachment 2 (c) -Price Offer Sheet template (Retail price </w:t>
      </w:r>
      <w:r w:rsidR="009A1153" w:rsidRPr="00CC478A">
        <w:rPr>
          <w:b/>
          <w:sz w:val="28"/>
          <w:szCs w:val="28"/>
        </w:rPr>
        <w:t xml:space="preserve">before a subsidy is applied </w:t>
      </w:r>
      <w:r w:rsidRPr="00CC478A">
        <w:rPr>
          <w:b/>
          <w:sz w:val="28"/>
          <w:szCs w:val="28"/>
        </w:rPr>
        <w:t>for Groundnuts, Sesame, Sorghum and assorted vegetable seeds to be sold directly to farmers)</w:t>
      </w:r>
      <w:r w:rsidR="00511202" w:rsidRPr="00CC478A">
        <w:rPr>
          <w:b/>
          <w:sz w:val="28"/>
          <w:szCs w:val="28"/>
        </w:rPr>
        <w:t>: Activity 5</w:t>
      </w:r>
      <w:r w:rsidR="00340CEA" w:rsidRPr="00CC478A">
        <w:rPr>
          <w:b/>
          <w:sz w:val="28"/>
          <w:szCs w:val="28"/>
        </w:rPr>
        <w:t>.1</w:t>
      </w:r>
      <w:r w:rsidR="00511202" w:rsidRPr="00CC478A">
        <w:rPr>
          <w:b/>
          <w:sz w:val="28"/>
          <w:szCs w:val="28"/>
        </w:rPr>
        <w:t xml:space="preserve"> in SOW</w:t>
      </w:r>
      <w:r w:rsidR="00340CEA" w:rsidRPr="00CC478A">
        <w:rPr>
          <w:b/>
          <w:sz w:val="28"/>
          <w:szCs w:val="28"/>
        </w:rPr>
        <w:t xml:space="preserve"> and budget</w:t>
      </w:r>
    </w:p>
    <w:p w14:paraId="2E960B95" w14:textId="77777777" w:rsidR="000A0AD0" w:rsidRPr="00F17F1C" w:rsidRDefault="000A0AD0" w:rsidP="000A0AD0">
      <w:pPr>
        <w:spacing w:after="0" w:line="240" w:lineRule="auto"/>
        <w:rPr>
          <w:color w:val="000000"/>
          <w:sz w:val="20"/>
          <w:szCs w:val="20"/>
          <w:u w:val="single"/>
        </w:rPr>
      </w:pPr>
      <w:r>
        <w:rPr>
          <w:color w:val="000000"/>
          <w:sz w:val="20"/>
          <w:szCs w:val="20"/>
          <w:u w:val="single"/>
        </w:rPr>
        <w:t>List price of all varieties of above seeds which the company intends to sell to the rural retailers at a wholesale price.</w:t>
      </w:r>
    </w:p>
    <w:tbl>
      <w:tblPr>
        <w:tblW w:w="9702" w:type="dxa"/>
        <w:tblInd w:w="98" w:type="dxa"/>
        <w:tblLook w:val="04A0" w:firstRow="1" w:lastRow="0" w:firstColumn="1" w:lastColumn="0" w:noHBand="0" w:noVBand="1"/>
      </w:tblPr>
      <w:tblGrid>
        <w:gridCol w:w="6372"/>
        <w:gridCol w:w="1350"/>
        <w:gridCol w:w="270"/>
        <w:gridCol w:w="1620"/>
        <w:gridCol w:w="90"/>
      </w:tblGrid>
      <w:tr w:rsidR="003939AB" w:rsidRPr="000E2FBE" w14:paraId="1CC5B960" w14:textId="77777777" w:rsidTr="003939AB">
        <w:trPr>
          <w:trHeight w:val="898"/>
        </w:trPr>
        <w:tc>
          <w:tcPr>
            <w:tcW w:w="6372" w:type="dxa"/>
            <w:tcBorders>
              <w:top w:val="single" w:sz="8" w:space="0" w:color="000000"/>
              <w:left w:val="single" w:sz="8" w:space="0" w:color="000000"/>
              <w:bottom w:val="single" w:sz="8" w:space="0" w:color="000000"/>
              <w:right w:val="nil"/>
            </w:tcBorders>
            <w:shd w:val="clear" w:color="A5A5A5" w:fill="A5A5A5"/>
            <w:vAlign w:val="center"/>
            <w:hideMark/>
          </w:tcPr>
          <w:p w14:paraId="4D472759"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Price Offer Sheet</w:t>
            </w:r>
          </w:p>
        </w:tc>
        <w:tc>
          <w:tcPr>
            <w:tcW w:w="1350" w:type="dxa"/>
            <w:tcBorders>
              <w:top w:val="single" w:sz="8" w:space="0" w:color="000000"/>
              <w:left w:val="nil"/>
              <w:bottom w:val="single" w:sz="8" w:space="0" w:color="000000"/>
              <w:right w:val="nil"/>
            </w:tcBorders>
            <w:shd w:val="clear" w:color="A5A5A5" w:fill="A5A5A5"/>
            <w:vAlign w:val="center"/>
            <w:hideMark/>
          </w:tcPr>
          <w:p w14:paraId="2550EDCB"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c>
          <w:tcPr>
            <w:tcW w:w="1980" w:type="dxa"/>
            <w:gridSpan w:val="3"/>
            <w:tcBorders>
              <w:top w:val="nil"/>
              <w:left w:val="nil"/>
              <w:bottom w:val="nil"/>
              <w:right w:val="nil"/>
            </w:tcBorders>
            <w:shd w:val="clear" w:color="auto" w:fill="auto"/>
            <w:noWrap/>
            <w:vAlign w:val="bottom"/>
            <w:hideMark/>
          </w:tcPr>
          <w:p w14:paraId="4468B47E"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r>
              <w:rPr>
                <w:rFonts w:ascii="Calibri" w:eastAsia="Times New Roman" w:hAnsi="Calibri" w:cs="Times New Roman"/>
                <w:noProof/>
                <w:color w:val="000000"/>
                <w:sz w:val="22"/>
                <w:szCs w:val="22"/>
                <w:lang w:val="en-US"/>
              </w:rPr>
              <w:drawing>
                <wp:anchor distT="0" distB="0" distL="114300" distR="114300" simplePos="0" relativeHeight="251682816" behindDoc="0" locked="0" layoutInCell="1" allowOverlap="1" wp14:anchorId="09D7796B" wp14:editId="2A59B9F7">
                  <wp:simplePos x="0" y="0"/>
                  <wp:positionH relativeFrom="column">
                    <wp:posOffset>542925</wp:posOffset>
                  </wp:positionH>
                  <wp:positionV relativeFrom="paragraph">
                    <wp:posOffset>19050</wp:posOffset>
                  </wp:positionV>
                  <wp:extent cx="457200" cy="533400"/>
                  <wp:effectExtent l="0" t="0" r="0" b="0"/>
                  <wp:wrapNone/>
                  <wp:docPr id="7" name="Picture 7" descr="MC Logo Vertical.jpg"/>
                  <wp:cNvGraphicFramePr/>
                  <a:graphic xmlns:a="http://schemas.openxmlformats.org/drawingml/2006/main">
                    <a:graphicData uri="http://schemas.openxmlformats.org/drawingml/2006/picture">
                      <pic:pic xmlns:pic="http://schemas.openxmlformats.org/drawingml/2006/picture">
                        <pic:nvPicPr>
                          <pic:cNvPr id="2" name="image1.jpg" descr="MC Logo Vertical.jpg"/>
                          <pic:cNvPicPr preferRelativeResize="0"/>
                        </pic:nvPicPr>
                        <pic:blipFill>
                          <a:blip r:embed="rId15" cstate="print"/>
                          <a:stretch>
                            <a:fillRect/>
                          </a:stretch>
                        </pic:blipFill>
                        <pic:spPr>
                          <a:xfrm>
                            <a:off x="0" y="0"/>
                            <a:ext cx="457200" cy="533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20"/>
            </w:tblGrid>
            <w:tr w:rsidR="003939AB" w:rsidRPr="000E2FBE" w14:paraId="7A13A0E0" w14:textId="77777777" w:rsidTr="000A0AD0">
              <w:trPr>
                <w:trHeight w:val="945"/>
                <w:tblCellSpacing w:w="0" w:type="dxa"/>
              </w:trPr>
              <w:tc>
                <w:tcPr>
                  <w:tcW w:w="1720" w:type="dxa"/>
                  <w:tcBorders>
                    <w:top w:val="single" w:sz="8" w:space="0" w:color="000000"/>
                    <w:left w:val="nil"/>
                    <w:bottom w:val="single" w:sz="8" w:space="0" w:color="000000"/>
                    <w:right w:val="single" w:sz="8" w:space="0" w:color="000000"/>
                  </w:tcBorders>
                  <w:shd w:val="clear" w:color="A5A5A5" w:fill="A5A5A5"/>
                  <w:vAlign w:val="center"/>
                  <w:hideMark/>
                </w:tcPr>
                <w:p w14:paraId="7FE11C9D"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48"/>
                      <w:szCs w:val="48"/>
                      <w:lang w:val="en-US"/>
                    </w:rPr>
                  </w:pPr>
                  <w:r w:rsidRPr="000E2FBE">
                    <w:rPr>
                      <w:rFonts w:ascii="Calibri" w:eastAsia="Times New Roman" w:hAnsi="Calibri" w:cs="Times New Roman"/>
                      <w:b/>
                      <w:bCs/>
                      <w:color w:val="000000"/>
                      <w:sz w:val="48"/>
                      <w:szCs w:val="48"/>
                      <w:lang w:val="en-US"/>
                    </w:rPr>
                    <w:t> </w:t>
                  </w:r>
                </w:p>
              </w:tc>
            </w:tr>
          </w:tbl>
          <w:p w14:paraId="5E0FBCAA"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color w:val="000000"/>
                <w:sz w:val="22"/>
                <w:szCs w:val="22"/>
                <w:lang w:val="en-US"/>
              </w:rPr>
            </w:pPr>
          </w:p>
        </w:tc>
      </w:tr>
      <w:tr w:rsidR="003939AB" w:rsidRPr="000E2FBE" w14:paraId="472E0331" w14:textId="77777777" w:rsidTr="003939AB">
        <w:trPr>
          <w:trHeight w:val="285"/>
        </w:trPr>
        <w:tc>
          <w:tcPr>
            <w:tcW w:w="6372" w:type="dxa"/>
            <w:tcBorders>
              <w:top w:val="nil"/>
              <w:left w:val="single" w:sz="8" w:space="0" w:color="000000"/>
              <w:bottom w:val="single" w:sz="8" w:space="0" w:color="000000"/>
              <w:right w:val="single" w:sz="4" w:space="0" w:color="000000"/>
            </w:tcBorders>
            <w:shd w:val="clear" w:color="auto" w:fill="auto"/>
            <w:noWrap/>
            <w:vAlign w:val="bottom"/>
            <w:hideMark/>
          </w:tcPr>
          <w:p w14:paraId="686555C3"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Item Description</w:t>
            </w:r>
          </w:p>
        </w:tc>
        <w:tc>
          <w:tcPr>
            <w:tcW w:w="1350" w:type="dxa"/>
            <w:tcBorders>
              <w:top w:val="nil"/>
              <w:left w:val="nil"/>
              <w:bottom w:val="single" w:sz="8" w:space="0" w:color="000000"/>
              <w:right w:val="single" w:sz="4" w:space="0" w:color="000000"/>
            </w:tcBorders>
            <w:shd w:val="clear" w:color="auto" w:fill="auto"/>
            <w:vAlign w:val="bottom"/>
            <w:hideMark/>
          </w:tcPr>
          <w:p w14:paraId="705FA756" w14:textId="7777777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of Measure</w:t>
            </w:r>
          </w:p>
        </w:tc>
        <w:tc>
          <w:tcPr>
            <w:tcW w:w="1980" w:type="dxa"/>
            <w:gridSpan w:val="3"/>
            <w:tcBorders>
              <w:top w:val="nil"/>
              <w:left w:val="nil"/>
              <w:bottom w:val="single" w:sz="8" w:space="0" w:color="000000"/>
              <w:right w:val="single" w:sz="8" w:space="0" w:color="000000"/>
            </w:tcBorders>
            <w:shd w:val="clear" w:color="auto" w:fill="auto"/>
            <w:noWrap/>
            <w:vAlign w:val="bottom"/>
            <w:hideMark/>
          </w:tcPr>
          <w:p w14:paraId="3DECF98A" w14:textId="5FF24B87" w:rsidR="003939AB" w:rsidRPr="000E2FBE" w:rsidRDefault="003939AB" w:rsidP="000A0AD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Unit Price</w:t>
            </w:r>
          </w:p>
        </w:tc>
      </w:tr>
      <w:tr w:rsidR="00D708C7" w:rsidRPr="000E2FBE" w14:paraId="24794237"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24FE50B0" w14:textId="57767575" w:rsidR="00D708C7" w:rsidRDefault="00D708C7" w:rsidP="00D708C7">
            <w:pPr>
              <w:spacing w:after="0" w:line="240" w:lineRule="auto"/>
              <w:rPr>
                <w:sz w:val="22"/>
                <w:szCs w:val="22"/>
              </w:rPr>
            </w:pPr>
            <w:r>
              <w:rPr>
                <w:sz w:val="22"/>
                <w:szCs w:val="22"/>
              </w:rPr>
              <w:t>Groundnuts (Name of variety)</w:t>
            </w:r>
          </w:p>
        </w:tc>
        <w:tc>
          <w:tcPr>
            <w:tcW w:w="1350" w:type="dxa"/>
            <w:tcBorders>
              <w:top w:val="nil"/>
              <w:left w:val="nil"/>
              <w:bottom w:val="single" w:sz="4" w:space="0" w:color="000000"/>
              <w:right w:val="single" w:sz="4" w:space="0" w:color="000000"/>
            </w:tcBorders>
            <w:shd w:val="clear" w:color="auto" w:fill="auto"/>
            <w:noWrap/>
            <w:vAlign w:val="bottom"/>
          </w:tcPr>
          <w:p w14:paraId="4B6A4907"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47806A42" w14:textId="7684ED15"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D708C7" w:rsidRPr="000E2FBE" w14:paraId="7EB96B22"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5AEE0275" w14:textId="648827D4" w:rsidR="00D708C7" w:rsidRDefault="00D708C7" w:rsidP="00D708C7">
            <w:pPr>
              <w:spacing w:after="0" w:line="240" w:lineRule="auto"/>
              <w:rPr>
                <w:sz w:val="22"/>
                <w:szCs w:val="22"/>
              </w:rPr>
            </w:pPr>
            <w:r>
              <w:rPr>
                <w:sz w:val="22"/>
                <w:szCs w:val="22"/>
              </w:rPr>
              <w:t>Groundnuts (Name of variety)</w:t>
            </w:r>
          </w:p>
        </w:tc>
        <w:tc>
          <w:tcPr>
            <w:tcW w:w="1350" w:type="dxa"/>
            <w:tcBorders>
              <w:top w:val="nil"/>
              <w:left w:val="nil"/>
              <w:bottom w:val="single" w:sz="4" w:space="0" w:color="000000"/>
              <w:right w:val="single" w:sz="4" w:space="0" w:color="000000"/>
            </w:tcBorders>
            <w:shd w:val="clear" w:color="auto" w:fill="auto"/>
            <w:noWrap/>
            <w:vAlign w:val="bottom"/>
          </w:tcPr>
          <w:p w14:paraId="77E13178"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533C92C"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12F6CC2E"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2A4FE280" w14:textId="566CCAC1" w:rsidR="00D708C7" w:rsidRDefault="00D708C7" w:rsidP="00D708C7">
            <w:pPr>
              <w:spacing w:after="0" w:line="240" w:lineRule="auto"/>
              <w:rPr>
                <w:sz w:val="22"/>
                <w:szCs w:val="22"/>
              </w:rPr>
            </w:pPr>
            <w:r>
              <w:rPr>
                <w:sz w:val="22"/>
                <w:szCs w:val="22"/>
              </w:rPr>
              <w:t>Groundnuts (Name of variety)</w:t>
            </w:r>
          </w:p>
        </w:tc>
        <w:tc>
          <w:tcPr>
            <w:tcW w:w="1350" w:type="dxa"/>
            <w:tcBorders>
              <w:top w:val="nil"/>
              <w:left w:val="nil"/>
              <w:bottom w:val="single" w:sz="4" w:space="0" w:color="000000"/>
              <w:right w:val="single" w:sz="4" w:space="0" w:color="000000"/>
            </w:tcBorders>
            <w:shd w:val="clear" w:color="auto" w:fill="auto"/>
            <w:noWrap/>
            <w:vAlign w:val="bottom"/>
          </w:tcPr>
          <w:p w14:paraId="55B118BF"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060F45D6"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16D8FEF9"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2103C559" w14:textId="77777777" w:rsidR="00D708C7" w:rsidRDefault="00D708C7" w:rsidP="00D708C7">
            <w:pPr>
              <w:spacing w:after="0" w:line="240" w:lineRule="auto"/>
              <w:rPr>
                <w:sz w:val="22"/>
                <w:szCs w:val="22"/>
              </w:rPr>
            </w:pPr>
          </w:p>
        </w:tc>
        <w:tc>
          <w:tcPr>
            <w:tcW w:w="1350" w:type="dxa"/>
            <w:tcBorders>
              <w:top w:val="nil"/>
              <w:left w:val="nil"/>
              <w:bottom w:val="single" w:sz="4" w:space="0" w:color="000000"/>
              <w:right w:val="single" w:sz="4" w:space="0" w:color="000000"/>
            </w:tcBorders>
            <w:shd w:val="clear" w:color="auto" w:fill="auto"/>
            <w:noWrap/>
            <w:vAlign w:val="bottom"/>
          </w:tcPr>
          <w:p w14:paraId="28B6A97F"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02912F87"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5F4F712A"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1DBA6164" w14:textId="26AB26AE" w:rsidR="00D708C7" w:rsidRDefault="00D708C7" w:rsidP="00D708C7">
            <w:pPr>
              <w:spacing w:after="0" w:line="240" w:lineRule="auto"/>
              <w:rPr>
                <w:sz w:val="22"/>
                <w:szCs w:val="22"/>
              </w:rPr>
            </w:pPr>
            <w:r>
              <w:rPr>
                <w:sz w:val="22"/>
                <w:szCs w:val="22"/>
              </w:rPr>
              <w:t>Sesame (Name of variety)</w:t>
            </w:r>
          </w:p>
        </w:tc>
        <w:tc>
          <w:tcPr>
            <w:tcW w:w="1350" w:type="dxa"/>
            <w:tcBorders>
              <w:top w:val="nil"/>
              <w:left w:val="nil"/>
              <w:bottom w:val="single" w:sz="4" w:space="0" w:color="000000"/>
              <w:right w:val="single" w:sz="4" w:space="0" w:color="000000"/>
            </w:tcBorders>
            <w:shd w:val="clear" w:color="auto" w:fill="auto"/>
            <w:noWrap/>
            <w:vAlign w:val="bottom"/>
          </w:tcPr>
          <w:p w14:paraId="1236F606"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6188FC99"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6595DB5C"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05B55491" w14:textId="0EF7AF84" w:rsidR="00D708C7" w:rsidRDefault="00D708C7" w:rsidP="00D708C7">
            <w:pPr>
              <w:spacing w:after="0" w:line="240" w:lineRule="auto"/>
              <w:rPr>
                <w:sz w:val="22"/>
                <w:szCs w:val="22"/>
              </w:rPr>
            </w:pPr>
            <w:r w:rsidRPr="00410B59">
              <w:rPr>
                <w:sz w:val="22"/>
                <w:szCs w:val="22"/>
              </w:rPr>
              <w:t>Sesame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1879FF44"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B429D36" w14:textId="4F15074F"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r w:rsidRPr="000E2FBE">
              <w:rPr>
                <w:rFonts w:ascii="Calibri" w:eastAsia="Times New Roman" w:hAnsi="Calibri" w:cs="Times New Roman"/>
                <w:color w:val="000000"/>
                <w:sz w:val="22"/>
                <w:szCs w:val="22"/>
                <w:lang w:val="en-US"/>
              </w:rPr>
              <w:t> </w:t>
            </w:r>
          </w:p>
        </w:tc>
      </w:tr>
      <w:tr w:rsidR="00D708C7" w:rsidRPr="000E2FBE" w14:paraId="29EDB916"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410D41D9" w14:textId="74C64FEA" w:rsidR="00D708C7" w:rsidRDefault="00D708C7" w:rsidP="00D708C7">
            <w:pPr>
              <w:spacing w:after="0" w:line="240" w:lineRule="auto"/>
              <w:rPr>
                <w:sz w:val="22"/>
                <w:szCs w:val="22"/>
              </w:rPr>
            </w:pPr>
            <w:r w:rsidRPr="00410B59">
              <w:rPr>
                <w:sz w:val="22"/>
                <w:szCs w:val="22"/>
              </w:rPr>
              <w:t>Sesame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34A3EB1D"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0F7F83BE"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1BC479E9"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1FE24927" w14:textId="77777777" w:rsidR="00D708C7" w:rsidRDefault="00D708C7" w:rsidP="00D708C7">
            <w:pPr>
              <w:spacing w:after="0" w:line="240" w:lineRule="auto"/>
              <w:rPr>
                <w:sz w:val="22"/>
                <w:szCs w:val="22"/>
              </w:rPr>
            </w:pPr>
          </w:p>
        </w:tc>
        <w:tc>
          <w:tcPr>
            <w:tcW w:w="1350" w:type="dxa"/>
            <w:tcBorders>
              <w:top w:val="nil"/>
              <w:left w:val="nil"/>
              <w:bottom w:val="single" w:sz="4" w:space="0" w:color="000000"/>
              <w:right w:val="single" w:sz="4" w:space="0" w:color="000000"/>
            </w:tcBorders>
            <w:shd w:val="clear" w:color="auto" w:fill="auto"/>
            <w:noWrap/>
            <w:vAlign w:val="bottom"/>
          </w:tcPr>
          <w:p w14:paraId="471D0D92"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409E80EA"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2695F207" w14:textId="77777777" w:rsidTr="003939AB">
        <w:trPr>
          <w:trHeight w:val="285"/>
        </w:trPr>
        <w:tc>
          <w:tcPr>
            <w:tcW w:w="6372" w:type="dxa"/>
            <w:tcBorders>
              <w:top w:val="nil"/>
              <w:left w:val="single" w:sz="8" w:space="0" w:color="000000"/>
              <w:bottom w:val="single" w:sz="4" w:space="0" w:color="000000"/>
              <w:right w:val="single" w:sz="4" w:space="0" w:color="000000"/>
            </w:tcBorders>
            <w:shd w:val="clear" w:color="auto" w:fill="auto"/>
            <w:noWrap/>
            <w:vAlign w:val="center"/>
          </w:tcPr>
          <w:p w14:paraId="5B859E82" w14:textId="76F4CBA0" w:rsidR="00D708C7" w:rsidRDefault="00D708C7" w:rsidP="00D708C7">
            <w:pPr>
              <w:spacing w:after="0" w:line="240" w:lineRule="auto"/>
              <w:rPr>
                <w:sz w:val="22"/>
                <w:szCs w:val="22"/>
              </w:rPr>
            </w:pPr>
            <w:r w:rsidRPr="00410B59">
              <w:rPr>
                <w:sz w:val="22"/>
                <w:szCs w:val="22"/>
              </w:rPr>
              <w:t>S</w:t>
            </w:r>
            <w:r>
              <w:rPr>
                <w:sz w:val="22"/>
                <w:szCs w:val="22"/>
              </w:rPr>
              <w:t>orghum</w:t>
            </w:r>
            <w:r w:rsidRPr="00410B59">
              <w:rPr>
                <w:sz w:val="22"/>
                <w:szCs w:val="22"/>
              </w:rPr>
              <w:t xml:space="preserve">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301ECA47"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2842D299"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2C1A7C43"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6172C418" w14:textId="2834B0A3" w:rsidR="00D708C7" w:rsidRDefault="00D708C7" w:rsidP="00D708C7">
            <w:pPr>
              <w:spacing w:after="0" w:line="240" w:lineRule="auto"/>
              <w:rPr>
                <w:sz w:val="22"/>
                <w:szCs w:val="22"/>
              </w:rPr>
            </w:pPr>
            <w:r w:rsidRPr="00D360AA">
              <w:rPr>
                <w:sz w:val="22"/>
                <w:szCs w:val="22"/>
              </w:rPr>
              <w:t>Sorghum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0AD9A67D"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5AD4ADC0"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139EBC0F"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0F1DE432" w14:textId="08692C45" w:rsidR="00D708C7" w:rsidRDefault="00D708C7" w:rsidP="00D708C7">
            <w:pPr>
              <w:spacing w:after="0" w:line="240" w:lineRule="auto"/>
              <w:rPr>
                <w:sz w:val="22"/>
                <w:szCs w:val="22"/>
              </w:rPr>
            </w:pPr>
            <w:r w:rsidRPr="00D360AA">
              <w:rPr>
                <w:sz w:val="22"/>
                <w:szCs w:val="22"/>
              </w:rPr>
              <w:t>Sorghum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08C7FB14"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7AF7E87B"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3DF25962"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4B3D4365" w14:textId="77777777" w:rsidR="00D708C7" w:rsidRDefault="00D708C7" w:rsidP="00D708C7">
            <w:pPr>
              <w:spacing w:after="0" w:line="240" w:lineRule="auto"/>
              <w:rPr>
                <w:sz w:val="22"/>
                <w:szCs w:val="22"/>
              </w:rPr>
            </w:pPr>
          </w:p>
        </w:tc>
        <w:tc>
          <w:tcPr>
            <w:tcW w:w="1350" w:type="dxa"/>
            <w:tcBorders>
              <w:top w:val="nil"/>
              <w:left w:val="nil"/>
              <w:bottom w:val="single" w:sz="4" w:space="0" w:color="000000"/>
              <w:right w:val="single" w:sz="4" w:space="0" w:color="000000"/>
            </w:tcBorders>
            <w:shd w:val="clear" w:color="auto" w:fill="auto"/>
            <w:noWrap/>
            <w:vAlign w:val="bottom"/>
          </w:tcPr>
          <w:p w14:paraId="66AEB54A"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hideMark/>
          </w:tcPr>
          <w:p w14:paraId="2C1BB4C3" w14:textId="45D3F861"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686AA4C2"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4D512AC8" w14:textId="6FEC8C9C" w:rsidR="00D708C7" w:rsidRDefault="00D708C7" w:rsidP="00D708C7">
            <w:pPr>
              <w:spacing w:after="0" w:line="240" w:lineRule="auto"/>
              <w:rPr>
                <w:sz w:val="22"/>
                <w:szCs w:val="22"/>
              </w:rPr>
            </w:pPr>
            <w:r>
              <w:rPr>
                <w:sz w:val="22"/>
                <w:szCs w:val="22"/>
              </w:rPr>
              <w:t>Tomato</w:t>
            </w:r>
            <w:r w:rsidRPr="00D360AA">
              <w:rPr>
                <w:sz w:val="22"/>
                <w:szCs w:val="22"/>
              </w:rPr>
              <w:t xml:space="preserve">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49B61368"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25848838"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5A2D6F28"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43DD1D4E" w14:textId="60DB21AC" w:rsidR="00D708C7" w:rsidRDefault="00D708C7" w:rsidP="00D708C7">
            <w:pPr>
              <w:spacing w:after="0" w:line="240" w:lineRule="auto"/>
              <w:rPr>
                <w:sz w:val="22"/>
                <w:szCs w:val="22"/>
              </w:rPr>
            </w:pPr>
            <w:r w:rsidRPr="0064035F">
              <w:rPr>
                <w:sz w:val="22"/>
                <w:szCs w:val="22"/>
              </w:rPr>
              <w:t>Tomato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423F0E5B"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63DAC110"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7AE8ECBB"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155BD574" w14:textId="51A7BDFE" w:rsidR="00D708C7" w:rsidRDefault="00D708C7" w:rsidP="00D708C7">
            <w:pPr>
              <w:spacing w:after="0" w:line="240" w:lineRule="auto"/>
              <w:rPr>
                <w:sz w:val="22"/>
                <w:szCs w:val="22"/>
              </w:rPr>
            </w:pPr>
            <w:r w:rsidRPr="0064035F">
              <w:rPr>
                <w:sz w:val="22"/>
                <w:szCs w:val="22"/>
              </w:rPr>
              <w:t>Tomato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687CFDB7"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0A124B8C"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77B1C325"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54CECEF3" w14:textId="77777777" w:rsidR="00D708C7" w:rsidRDefault="00D708C7" w:rsidP="00D708C7">
            <w:pPr>
              <w:spacing w:after="0" w:line="240" w:lineRule="auto"/>
              <w:rPr>
                <w:sz w:val="22"/>
                <w:szCs w:val="22"/>
              </w:rPr>
            </w:pPr>
          </w:p>
        </w:tc>
        <w:tc>
          <w:tcPr>
            <w:tcW w:w="1350" w:type="dxa"/>
            <w:tcBorders>
              <w:top w:val="nil"/>
              <w:left w:val="nil"/>
              <w:bottom w:val="single" w:sz="4" w:space="0" w:color="000000"/>
              <w:right w:val="single" w:sz="4" w:space="0" w:color="000000"/>
            </w:tcBorders>
            <w:shd w:val="clear" w:color="auto" w:fill="auto"/>
            <w:noWrap/>
            <w:vAlign w:val="bottom"/>
          </w:tcPr>
          <w:p w14:paraId="41AA4C66"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F255EC7"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02EE0D9F"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79984DE3" w14:textId="2B309271" w:rsidR="00D708C7" w:rsidRDefault="00D708C7" w:rsidP="00D708C7">
            <w:pPr>
              <w:spacing w:after="0" w:line="240" w:lineRule="auto"/>
              <w:rPr>
                <w:sz w:val="22"/>
                <w:szCs w:val="22"/>
              </w:rPr>
            </w:pPr>
            <w:r>
              <w:rPr>
                <w:sz w:val="22"/>
                <w:szCs w:val="22"/>
              </w:rPr>
              <w:t>Onions</w:t>
            </w:r>
            <w:r w:rsidRPr="00D360AA">
              <w:rPr>
                <w:sz w:val="22"/>
                <w:szCs w:val="22"/>
              </w:rPr>
              <w:t xml:space="preserve">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4F3DFD87"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D633B7E"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7F526CE6"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018D2CC3" w14:textId="016EB260" w:rsidR="00D708C7" w:rsidRDefault="00D708C7" w:rsidP="00D708C7">
            <w:pPr>
              <w:spacing w:after="0" w:line="240" w:lineRule="auto"/>
              <w:rPr>
                <w:sz w:val="22"/>
                <w:szCs w:val="22"/>
              </w:rPr>
            </w:pPr>
            <w:r w:rsidRPr="003C4998">
              <w:rPr>
                <w:sz w:val="22"/>
                <w:szCs w:val="22"/>
              </w:rPr>
              <w:t>Onions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75289131"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2165F4B"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30FD373C"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5D97BED5" w14:textId="0EBDBEA1" w:rsidR="00D708C7" w:rsidRDefault="00D708C7" w:rsidP="00D708C7">
            <w:pPr>
              <w:spacing w:after="0" w:line="240" w:lineRule="auto"/>
              <w:rPr>
                <w:sz w:val="22"/>
                <w:szCs w:val="22"/>
              </w:rPr>
            </w:pPr>
            <w:r w:rsidRPr="003C4998">
              <w:rPr>
                <w:sz w:val="22"/>
                <w:szCs w:val="22"/>
              </w:rPr>
              <w:t>Onions (Name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2180E9CA"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6995C040"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4EAD71CD"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2C9642E7" w14:textId="77777777" w:rsidR="00D708C7" w:rsidRDefault="00D708C7" w:rsidP="00D708C7">
            <w:pPr>
              <w:spacing w:after="0" w:line="240" w:lineRule="auto"/>
              <w:rPr>
                <w:sz w:val="22"/>
                <w:szCs w:val="22"/>
              </w:rPr>
            </w:pPr>
          </w:p>
        </w:tc>
        <w:tc>
          <w:tcPr>
            <w:tcW w:w="1350" w:type="dxa"/>
            <w:tcBorders>
              <w:top w:val="nil"/>
              <w:left w:val="nil"/>
              <w:bottom w:val="single" w:sz="4" w:space="0" w:color="000000"/>
              <w:right w:val="single" w:sz="4" w:space="0" w:color="000000"/>
            </w:tcBorders>
            <w:shd w:val="clear" w:color="auto" w:fill="auto"/>
            <w:noWrap/>
            <w:vAlign w:val="bottom"/>
          </w:tcPr>
          <w:p w14:paraId="1B916F49"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3567156B"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D708C7" w:rsidRPr="000E2FBE" w14:paraId="46D1028E" w14:textId="77777777" w:rsidTr="00D708C7">
        <w:trPr>
          <w:trHeight w:val="285"/>
        </w:trPr>
        <w:tc>
          <w:tcPr>
            <w:tcW w:w="6372" w:type="dxa"/>
            <w:tcBorders>
              <w:top w:val="nil"/>
              <w:left w:val="single" w:sz="8" w:space="0" w:color="000000"/>
              <w:bottom w:val="single" w:sz="4" w:space="0" w:color="000000"/>
              <w:right w:val="single" w:sz="4" w:space="0" w:color="000000"/>
            </w:tcBorders>
            <w:shd w:val="clear" w:color="auto" w:fill="auto"/>
            <w:noWrap/>
          </w:tcPr>
          <w:p w14:paraId="1828BDA6" w14:textId="2046F158" w:rsidR="00D708C7" w:rsidRDefault="00D708C7" w:rsidP="00D708C7">
            <w:pPr>
              <w:spacing w:after="0" w:line="240" w:lineRule="auto"/>
              <w:rPr>
                <w:sz w:val="22"/>
                <w:szCs w:val="22"/>
              </w:rPr>
            </w:pPr>
            <w:proofErr w:type="spellStart"/>
            <w:r>
              <w:rPr>
                <w:sz w:val="22"/>
                <w:szCs w:val="22"/>
              </w:rPr>
              <w:t>Cucmber</w:t>
            </w:r>
            <w:proofErr w:type="spellEnd"/>
            <w:r>
              <w:rPr>
                <w:sz w:val="22"/>
                <w:szCs w:val="22"/>
              </w:rPr>
              <w:t xml:space="preserve"> </w:t>
            </w:r>
            <w:r w:rsidRPr="003C4998">
              <w:rPr>
                <w:sz w:val="22"/>
                <w:szCs w:val="22"/>
              </w:rPr>
              <w:t>(Name of variety</w:t>
            </w:r>
            <w:r>
              <w:rPr>
                <w:sz w:val="22"/>
                <w:szCs w:val="22"/>
              </w:rPr>
              <w:t>)</w:t>
            </w:r>
          </w:p>
        </w:tc>
        <w:tc>
          <w:tcPr>
            <w:tcW w:w="1350" w:type="dxa"/>
            <w:tcBorders>
              <w:top w:val="nil"/>
              <w:left w:val="nil"/>
              <w:bottom w:val="single" w:sz="4" w:space="0" w:color="000000"/>
              <w:right w:val="single" w:sz="4" w:space="0" w:color="000000"/>
            </w:tcBorders>
            <w:shd w:val="clear" w:color="auto" w:fill="auto"/>
            <w:noWrap/>
            <w:vAlign w:val="bottom"/>
          </w:tcPr>
          <w:p w14:paraId="1E8F63A2" w14:textId="77777777" w:rsidR="00D708C7" w:rsidRPr="00FF00D8"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hideMark/>
          </w:tcPr>
          <w:p w14:paraId="31633ABC" w14:textId="5CA58D8D"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color w:val="000000"/>
                <w:sz w:val="22"/>
                <w:szCs w:val="22"/>
                <w:lang w:val="en-US"/>
              </w:rPr>
            </w:pPr>
          </w:p>
        </w:tc>
      </w:tr>
      <w:tr w:rsidR="00030FAB" w:rsidRPr="000E2FBE" w14:paraId="70B1A754" w14:textId="77777777" w:rsidTr="00030FAB">
        <w:trPr>
          <w:trHeight w:val="70"/>
        </w:trPr>
        <w:tc>
          <w:tcPr>
            <w:tcW w:w="6372" w:type="dxa"/>
            <w:tcBorders>
              <w:top w:val="nil"/>
              <w:left w:val="single" w:sz="8" w:space="0" w:color="000000"/>
              <w:bottom w:val="single" w:sz="4" w:space="0" w:color="000000"/>
              <w:right w:val="single" w:sz="4" w:space="0" w:color="000000"/>
            </w:tcBorders>
            <w:shd w:val="clear" w:color="auto" w:fill="auto"/>
            <w:noWrap/>
          </w:tcPr>
          <w:p w14:paraId="5B5BEDA2" w14:textId="65884273" w:rsidR="00030FAB" w:rsidRDefault="00030FAB" w:rsidP="00030FAB">
            <w:pPr>
              <w:spacing w:after="0" w:line="240" w:lineRule="auto"/>
              <w:rPr>
                <w:sz w:val="22"/>
                <w:szCs w:val="22"/>
              </w:rPr>
            </w:pPr>
            <w:proofErr w:type="spellStart"/>
            <w:r w:rsidRPr="000335F0">
              <w:rPr>
                <w:sz w:val="22"/>
                <w:szCs w:val="22"/>
              </w:rPr>
              <w:t>Cucmber</w:t>
            </w:r>
            <w:proofErr w:type="spellEnd"/>
            <w:r w:rsidRPr="000335F0">
              <w:rPr>
                <w:sz w:val="22"/>
                <w:szCs w:val="22"/>
              </w:rPr>
              <w:t xml:space="preserve"> (Name of variety)</w:t>
            </w:r>
          </w:p>
        </w:tc>
        <w:tc>
          <w:tcPr>
            <w:tcW w:w="1350" w:type="dxa"/>
            <w:tcBorders>
              <w:top w:val="nil"/>
              <w:left w:val="nil"/>
              <w:bottom w:val="single" w:sz="4" w:space="0" w:color="000000"/>
              <w:right w:val="single" w:sz="4" w:space="0" w:color="000000"/>
            </w:tcBorders>
            <w:shd w:val="clear" w:color="auto" w:fill="auto"/>
            <w:noWrap/>
            <w:vAlign w:val="bottom"/>
          </w:tcPr>
          <w:p w14:paraId="661CD1E3" w14:textId="77777777" w:rsidR="00030FAB" w:rsidRPr="00FF00D8" w:rsidRDefault="00030FAB" w:rsidP="00030FA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5267BC5A" w14:textId="77777777" w:rsidR="00030FAB" w:rsidRPr="00FF00D8" w:rsidRDefault="00030FAB" w:rsidP="00030FA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030FAB" w:rsidRPr="000E2FBE" w14:paraId="14FC2EA6" w14:textId="77777777" w:rsidTr="00030FAB">
        <w:trPr>
          <w:trHeight w:val="70"/>
        </w:trPr>
        <w:tc>
          <w:tcPr>
            <w:tcW w:w="6372" w:type="dxa"/>
            <w:tcBorders>
              <w:top w:val="nil"/>
              <w:left w:val="single" w:sz="8" w:space="0" w:color="000000"/>
              <w:bottom w:val="single" w:sz="4" w:space="0" w:color="000000"/>
              <w:right w:val="single" w:sz="4" w:space="0" w:color="000000"/>
            </w:tcBorders>
            <w:shd w:val="clear" w:color="auto" w:fill="auto"/>
            <w:noWrap/>
          </w:tcPr>
          <w:p w14:paraId="535305EC" w14:textId="524A741B" w:rsidR="00030FAB" w:rsidRDefault="00030FAB" w:rsidP="00030FAB">
            <w:pPr>
              <w:spacing w:after="0" w:line="240" w:lineRule="auto"/>
              <w:rPr>
                <w:sz w:val="22"/>
                <w:szCs w:val="22"/>
              </w:rPr>
            </w:pPr>
            <w:proofErr w:type="spellStart"/>
            <w:r>
              <w:rPr>
                <w:sz w:val="22"/>
                <w:szCs w:val="22"/>
              </w:rPr>
              <w:t>Etc</w:t>
            </w:r>
            <w:proofErr w:type="spellEnd"/>
          </w:p>
        </w:tc>
        <w:tc>
          <w:tcPr>
            <w:tcW w:w="1350" w:type="dxa"/>
            <w:tcBorders>
              <w:top w:val="nil"/>
              <w:left w:val="nil"/>
              <w:bottom w:val="single" w:sz="4" w:space="0" w:color="000000"/>
              <w:right w:val="single" w:sz="4" w:space="0" w:color="000000"/>
            </w:tcBorders>
            <w:shd w:val="clear" w:color="auto" w:fill="auto"/>
            <w:noWrap/>
            <w:vAlign w:val="bottom"/>
          </w:tcPr>
          <w:p w14:paraId="33171C35" w14:textId="77777777" w:rsidR="00030FAB" w:rsidRPr="00FF00D8" w:rsidRDefault="00030FAB" w:rsidP="00030FA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18A1DF32" w14:textId="77777777" w:rsidR="00030FAB" w:rsidRPr="00FF00D8" w:rsidRDefault="00030FAB" w:rsidP="00030FA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030FAB" w:rsidRPr="000E2FBE" w14:paraId="313ACB0A" w14:textId="77777777" w:rsidTr="00030FAB">
        <w:trPr>
          <w:trHeight w:val="70"/>
        </w:trPr>
        <w:tc>
          <w:tcPr>
            <w:tcW w:w="6372" w:type="dxa"/>
            <w:tcBorders>
              <w:top w:val="nil"/>
              <w:left w:val="single" w:sz="8" w:space="0" w:color="000000"/>
              <w:bottom w:val="single" w:sz="4" w:space="0" w:color="000000"/>
              <w:right w:val="single" w:sz="4" w:space="0" w:color="000000"/>
            </w:tcBorders>
            <w:shd w:val="clear" w:color="auto" w:fill="auto"/>
            <w:noWrap/>
          </w:tcPr>
          <w:p w14:paraId="66E2ACEE" w14:textId="419BFF56" w:rsidR="00030FAB" w:rsidRDefault="00030FAB" w:rsidP="00030FAB">
            <w:pPr>
              <w:spacing w:after="0" w:line="240" w:lineRule="auto"/>
              <w:rPr>
                <w:sz w:val="22"/>
                <w:szCs w:val="22"/>
              </w:rPr>
            </w:pPr>
            <w:proofErr w:type="spellStart"/>
            <w:r>
              <w:rPr>
                <w:sz w:val="22"/>
                <w:szCs w:val="22"/>
              </w:rPr>
              <w:t>Etc</w:t>
            </w:r>
            <w:proofErr w:type="spellEnd"/>
          </w:p>
        </w:tc>
        <w:tc>
          <w:tcPr>
            <w:tcW w:w="1350" w:type="dxa"/>
            <w:tcBorders>
              <w:top w:val="nil"/>
              <w:left w:val="nil"/>
              <w:bottom w:val="single" w:sz="4" w:space="0" w:color="000000"/>
              <w:right w:val="single" w:sz="4" w:space="0" w:color="000000"/>
            </w:tcBorders>
            <w:shd w:val="clear" w:color="auto" w:fill="auto"/>
            <w:noWrap/>
            <w:vAlign w:val="bottom"/>
          </w:tcPr>
          <w:p w14:paraId="211106AC" w14:textId="77777777" w:rsidR="00030FAB" w:rsidRPr="00FF00D8" w:rsidRDefault="00030FAB" w:rsidP="00030FA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Times New Roman"/>
                <w:b/>
                <w:bCs/>
                <w:color w:val="000000"/>
                <w:sz w:val="22"/>
                <w:szCs w:val="22"/>
                <w:lang w:val="en-US"/>
              </w:rPr>
            </w:pPr>
          </w:p>
        </w:tc>
        <w:tc>
          <w:tcPr>
            <w:tcW w:w="1980" w:type="dxa"/>
            <w:gridSpan w:val="3"/>
            <w:tcBorders>
              <w:top w:val="nil"/>
              <w:left w:val="nil"/>
              <w:bottom w:val="single" w:sz="4" w:space="0" w:color="000000"/>
              <w:right w:val="single" w:sz="8" w:space="0" w:color="000000"/>
            </w:tcBorders>
            <w:shd w:val="clear" w:color="auto" w:fill="auto"/>
            <w:noWrap/>
            <w:vAlign w:val="bottom"/>
          </w:tcPr>
          <w:p w14:paraId="2539B0A7" w14:textId="77777777" w:rsidR="00030FAB" w:rsidRPr="00FF00D8" w:rsidRDefault="00030FAB" w:rsidP="00030FA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p>
        </w:tc>
      </w:tr>
      <w:tr w:rsidR="00D708C7" w:rsidRPr="000E2FBE" w14:paraId="06A53D00" w14:textId="30A7B2F1" w:rsidTr="00D708C7">
        <w:trPr>
          <w:gridAfter w:val="1"/>
          <w:wAfter w:w="90" w:type="dxa"/>
          <w:trHeight w:val="375"/>
        </w:trPr>
        <w:tc>
          <w:tcPr>
            <w:tcW w:w="6372" w:type="dxa"/>
            <w:tcBorders>
              <w:top w:val="single" w:sz="8" w:space="0" w:color="000000"/>
              <w:left w:val="single" w:sz="8" w:space="0" w:color="000000"/>
              <w:bottom w:val="single" w:sz="4" w:space="0" w:color="000000"/>
              <w:right w:val="single" w:sz="4" w:space="0" w:color="000000"/>
            </w:tcBorders>
            <w:shd w:val="clear" w:color="DAEEF3" w:fill="DAEEF3"/>
            <w:noWrap/>
            <w:vAlign w:val="center"/>
            <w:hideMark/>
          </w:tcPr>
          <w:p w14:paraId="6A6D2B2A" w14:textId="42A79180"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Company Name:</w:t>
            </w:r>
          </w:p>
        </w:tc>
        <w:tc>
          <w:tcPr>
            <w:tcW w:w="1620" w:type="dxa"/>
            <w:gridSpan w:val="2"/>
            <w:vAlign w:val="bottom"/>
          </w:tcPr>
          <w:p w14:paraId="2C88A48A" w14:textId="77777777" w:rsidR="00D708C7" w:rsidRPr="000E2FBE" w:rsidRDefault="00D708C7" w:rsidP="00D708C7"/>
        </w:tc>
        <w:tc>
          <w:tcPr>
            <w:tcW w:w="1620" w:type="dxa"/>
            <w:vAlign w:val="bottom"/>
          </w:tcPr>
          <w:p w14:paraId="111D0592" w14:textId="77777777" w:rsidR="00D708C7" w:rsidRPr="000E2FBE" w:rsidRDefault="00D708C7" w:rsidP="00D708C7"/>
        </w:tc>
      </w:tr>
      <w:tr w:rsidR="00D708C7" w:rsidRPr="000E2FBE" w14:paraId="4D66C407" w14:textId="77777777" w:rsidTr="003939AB">
        <w:trPr>
          <w:gridAfter w:val="4"/>
          <w:wAfter w:w="3330" w:type="dxa"/>
          <w:trHeight w:val="390"/>
        </w:trPr>
        <w:tc>
          <w:tcPr>
            <w:tcW w:w="6372" w:type="dxa"/>
            <w:tcBorders>
              <w:top w:val="nil"/>
              <w:left w:val="single" w:sz="8" w:space="0" w:color="000000"/>
              <w:bottom w:val="single" w:sz="4" w:space="0" w:color="000000"/>
              <w:right w:val="single" w:sz="4" w:space="0" w:color="000000"/>
            </w:tcBorders>
            <w:shd w:val="clear" w:color="DAEEF3" w:fill="DAEEF3"/>
            <w:noWrap/>
            <w:vAlign w:val="bottom"/>
            <w:hideMark/>
          </w:tcPr>
          <w:p w14:paraId="0C21CB19"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Name of Representative:</w:t>
            </w:r>
          </w:p>
        </w:tc>
      </w:tr>
      <w:tr w:rsidR="00D708C7" w:rsidRPr="000E2FBE" w14:paraId="2EDE07BB" w14:textId="77777777" w:rsidTr="003939AB">
        <w:trPr>
          <w:gridAfter w:val="4"/>
          <w:wAfter w:w="3330" w:type="dxa"/>
          <w:trHeight w:val="420"/>
        </w:trPr>
        <w:tc>
          <w:tcPr>
            <w:tcW w:w="6372" w:type="dxa"/>
            <w:tcBorders>
              <w:top w:val="nil"/>
              <w:left w:val="single" w:sz="8" w:space="0" w:color="000000"/>
              <w:bottom w:val="single" w:sz="4" w:space="0" w:color="000000"/>
              <w:right w:val="single" w:sz="4" w:space="0" w:color="000000"/>
            </w:tcBorders>
            <w:shd w:val="clear" w:color="DAEEF3" w:fill="DAEEF3"/>
            <w:noWrap/>
            <w:vAlign w:val="bottom"/>
            <w:hideMark/>
          </w:tcPr>
          <w:p w14:paraId="7A7B2AF0"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Title:</w:t>
            </w:r>
          </w:p>
        </w:tc>
      </w:tr>
      <w:tr w:rsidR="00D708C7" w:rsidRPr="000E2FBE" w14:paraId="7CE36C41" w14:textId="77777777" w:rsidTr="003939AB">
        <w:trPr>
          <w:gridAfter w:val="4"/>
          <w:wAfter w:w="3330" w:type="dxa"/>
          <w:trHeight w:val="420"/>
        </w:trPr>
        <w:tc>
          <w:tcPr>
            <w:tcW w:w="6372" w:type="dxa"/>
            <w:tcBorders>
              <w:top w:val="nil"/>
              <w:left w:val="single" w:sz="8" w:space="0" w:color="000000"/>
              <w:bottom w:val="single" w:sz="4" w:space="0" w:color="000000"/>
              <w:right w:val="single" w:sz="4" w:space="0" w:color="000000"/>
            </w:tcBorders>
            <w:shd w:val="clear" w:color="DAEEF3" w:fill="DAEEF3"/>
            <w:noWrap/>
            <w:vAlign w:val="bottom"/>
            <w:hideMark/>
          </w:tcPr>
          <w:p w14:paraId="16DB6C33"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Signature:</w:t>
            </w:r>
          </w:p>
        </w:tc>
      </w:tr>
      <w:tr w:rsidR="00D708C7" w:rsidRPr="000E2FBE" w14:paraId="61150D67" w14:textId="77777777" w:rsidTr="003939AB">
        <w:trPr>
          <w:gridAfter w:val="4"/>
          <w:wAfter w:w="3330" w:type="dxa"/>
          <w:trHeight w:val="450"/>
        </w:trPr>
        <w:tc>
          <w:tcPr>
            <w:tcW w:w="6372" w:type="dxa"/>
            <w:tcBorders>
              <w:top w:val="nil"/>
              <w:left w:val="single" w:sz="8" w:space="0" w:color="000000"/>
              <w:bottom w:val="single" w:sz="8" w:space="0" w:color="000000"/>
              <w:right w:val="single" w:sz="4" w:space="0" w:color="000000"/>
            </w:tcBorders>
            <w:shd w:val="clear" w:color="DAEEF3" w:fill="DAEEF3"/>
            <w:noWrap/>
            <w:vAlign w:val="bottom"/>
            <w:hideMark/>
          </w:tcPr>
          <w:p w14:paraId="3BBCF552"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lastRenderedPageBreak/>
              <w:t>Date:</w:t>
            </w:r>
          </w:p>
        </w:tc>
      </w:tr>
      <w:tr w:rsidR="00D708C7" w:rsidRPr="000E2FBE" w14:paraId="5E7BE079" w14:textId="77777777" w:rsidTr="003939AB">
        <w:trPr>
          <w:gridAfter w:val="4"/>
          <w:wAfter w:w="3330" w:type="dxa"/>
          <w:trHeight w:val="285"/>
        </w:trPr>
        <w:tc>
          <w:tcPr>
            <w:tcW w:w="6372"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7FB00267" w14:textId="77777777" w:rsidR="00D708C7" w:rsidRPr="000E2FBE" w:rsidRDefault="00D708C7" w:rsidP="00D708C7">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Times New Roman"/>
                <w:b/>
                <w:bCs/>
                <w:color w:val="000000"/>
                <w:sz w:val="22"/>
                <w:szCs w:val="22"/>
                <w:lang w:val="en-US"/>
              </w:rPr>
            </w:pPr>
            <w:r w:rsidRPr="000E2FBE">
              <w:rPr>
                <w:rFonts w:ascii="Calibri" w:eastAsia="Times New Roman" w:hAnsi="Calibri" w:cs="Times New Roman"/>
                <w:b/>
                <w:bCs/>
                <w:color w:val="000000"/>
                <w:sz w:val="22"/>
                <w:szCs w:val="22"/>
                <w:lang w:val="en-US"/>
              </w:rPr>
              <w:t>Tender #:</w:t>
            </w:r>
            <w:r>
              <w:rPr>
                <w:rFonts w:ascii="Calibri" w:eastAsia="Times New Roman" w:hAnsi="Calibri" w:cs="Times New Roman"/>
                <w:b/>
                <w:bCs/>
                <w:color w:val="000000"/>
                <w:sz w:val="22"/>
                <w:szCs w:val="22"/>
                <w:lang w:val="en-US"/>
              </w:rPr>
              <w:t xml:space="preserve"> </w:t>
            </w:r>
          </w:p>
        </w:tc>
      </w:tr>
    </w:tbl>
    <w:p w14:paraId="515F774B" w14:textId="77777777" w:rsidR="000A0AD0"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56706351"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E55D53">
        <w:rPr>
          <w:rFonts w:ascii="Times New Roman" w:eastAsia="Times New Roman" w:hAnsi="Times New Roman" w:cs="Times New Roman"/>
          <w:bCs/>
          <w:color w:val="auto"/>
          <w:sz w:val="22"/>
          <w:szCs w:val="24"/>
          <w:lang w:val="en-US"/>
        </w:rPr>
        <w:t>To offer out above-mentioned price, we acknowledge that we have taken into consideration all the bidding documents provided in the invitation to tender.</w:t>
      </w:r>
    </w:p>
    <w:p w14:paraId="309F09EC"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73600" behindDoc="0" locked="0" layoutInCell="1" allowOverlap="1" wp14:anchorId="4F400621" wp14:editId="6638122D">
                <wp:simplePos x="0" y="0"/>
                <wp:positionH relativeFrom="column">
                  <wp:posOffset>-64650</wp:posOffset>
                </wp:positionH>
                <wp:positionV relativeFrom="paragraph">
                  <wp:posOffset>67945</wp:posOffset>
                </wp:positionV>
                <wp:extent cx="6469775" cy="294005"/>
                <wp:effectExtent l="0" t="0" r="266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775" cy="294005"/>
                        </a:xfrm>
                        <a:prstGeom prst="rect">
                          <a:avLst/>
                        </a:prstGeom>
                        <a:solidFill>
                          <a:srgbClr val="FFFFFF"/>
                        </a:solidFill>
                        <a:ln w="9525">
                          <a:solidFill>
                            <a:srgbClr val="000000"/>
                          </a:solidFill>
                          <a:miter lim="800000"/>
                          <a:headEnd/>
                          <a:tailEnd/>
                        </a:ln>
                      </wps:spPr>
                      <wps:txbx>
                        <w:txbxContent>
                          <w:p w14:paraId="24023BEF" w14:textId="77777777" w:rsidR="00F35EBE" w:rsidRDefault="00F35EBE" w:rsidP="000A0AD0">
                            <w:r>
                              <w:t>The following payment terms apply to this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1pt;margin-top:5.35pt;width:509.4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">
                <v:textbox>
                  <w:txbxContent>
                    <w:p w14:paraId="24023BEF" w14:textId="77777777" w:rsidR="00F35EBE" w:rsidRDefault="00F35EBE" w:rsidP="000A0AD0">
                      <w:r>
                        <w:t>The following payment terms apply to this offer:</w:t>
                      </w:r>
                    </w:p>
                  </w:txbxContent>
                </v:textbox>
              </v:shape>
            </w:pict>
          </mc:Fallback>
        </mc:AlternateContent>
      </w:r>
    </w:p>
    <w:p w14:paraId="604C6100"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p>
    <w:p w14:paraId="6D3214AA" w14:textId="77777777" w:rsidR="000A0AD0" w:rsidRPr="00E55D53"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Pr>
          <w:rFonts w:ascii="Times New Roman" w:eastAsia="Times New Roman" w:hAnsi="Times New Roman" w:cs="Times New Roman"/>
          <w:bCs/>
          <w:noProof/>
          <w:color w:val="auto"/>
          <w:sz w:val="20"/>
          <w:szCs w:val="24"/>
          <w:lang w:val="en-US"/>
        </w:rPr>
        <mc:AlternateContent>
          <mc:Choice Requires="wps">
            <w:drawing>
              <wp:anchor distT="0" distB="0" distL="114300" distR="114300" simplePos="0" relativeHeight="251674624" behindDoc="0" locked="0" layoutInCell="1" allowOverlap="1" wp14:anchorId="101E41A9" wp14:editId="73C9A6CA">
                <wp:simplePos x="0" y="0"/>
                <wp:positionH relativeFrom="column">
                  <wp:posOffset>3705225</wp:posOffset>
                </wp:positionH>
                <wp:positionV relativeFrom="paragraph">
                  <wp:posOffset>88265</wp:posOffset>
                </wp:positionV>
                <wp:extent cx="828675" cy="2952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0CA8E5" id="Rectangle 6" o:spid="_x0000_s1026" style="position:absolute;margin-left:291.75pt;margin-top:6.95pt;width:65.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weHg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"/>
            </w:pict>
          </mc:Fallback>
        </mc:AlternateContent>
      </w:r>
    </w:p>
    <w:p w14:paraId="354FAB87" w14:textId="77777777" w:rsidR="000A0AD0" w:rsidRPr="00CC478A"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undertake, if our bid is accepted to make the delivery within                            days from the date of signing the Contract,</w:t>
      </w:r>
    </w:p>
    <w:p w14:paraId="4C7437ED" w14:textId="77777777" w:rsidR="000A0AD0" w:rsidRPr="00CC478A"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We understand and accept that MC Europe is not bound to choose the lowest price on any bid that may be received, and that any or all bids may be rejected without assigning any reason for such rejection.</w:t>
      </w:r>
    </w:p>
    <w:p w14:paraId="78E27DD5" w14:textId="1A108EA4" w:rsidR="000A0AD0" w:rsidRPr="00917CE5" w:rsidRDefault="000A0AD0" w:rsidP="000A0AD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2"/>
          <w:szCs w:val="24"/>
          <w:lang w:val="en-US"/>
        </w:rPr>
      </w:pPr>
      <w:r w:rsidRPr="00CC478A">
        <w:rPr>
          <w:rFonts w:ascii="Times New Roman" w:eastAsia="Times New Roman" w:hAnsi="Times New Roman" w:cs="Times New Roman"/>
          <w:bCs/>
          <w:color w:val="auto"/>
          <w:sz w:val="22"/>
          <w:szCs w:val="24"/>
          <w:lang w:val="en-US"/>
        </w:rPr>
        <w:t>By, duly authorized to sign tenders for and on behalf of our firm:</w:t>
      </w:r>
    </w:p>
    <w:p w14:paraId="5C9241A4" w14:textId="77777777" w:rsidR="00861AD1" w:rsidRPr="005A1123" w:rsidRDefault="00861AD1" w:rsidP="00861AD1">
      <w:pPr>
        <w:pBdr>
          <w:bottom w:val="single" w:sz="12" w:space="1" w:color="000000"/>
        </w:pBdr>
        <w:spacing w:after="0" w:line="240" w:lineRule="auto"/>
        <w:rPr>
          <w:color w:val="000000"/>
          <w:sz w:val="20"/>
          <w:szCs w:val="20"/>
          <w:u w:val="single"/>
          <w:lang w:val="en-US"/>
        </w:rPr>
      </w:pPr>
    </w:p>
    <w:p w14:paraId="318C9051" w14:textId="7D3CC66B" w:rsidR="00106EA2" w:rsidRDefault="00106EA2">
      <w:pPr>
        <w:rPr>
          <w:color w:val="000000"/>
          <w:sz w:val="20"/>
          <w:szCs w:val="20"/>
          <w:u w:val="single"/>
          <w:lang w:val="en-US"/>
        </w:rPr>
      </w:pPr>
      <w:r>
        <w:rPr>
          <w:color w:val="000000"/>
          <w:sz w:val="20"/>
          <w:szCs w:val="20"/>
          <w:u w:val="single"/>
          <w:lang w:val="en-US"/>
        </w:rPr>
        <w:br w:type="page"/>
      </w:r>
    </w:p>
    <w:p w14:paraId="1F94FDF8" w14:textId="77777777" w:rsidR="00861AD1" w:rsidRPr="005A1123" w:rsidRDefault="00861AD1" w:rsidP="00861AD1">
      <w:pPr>
        <w:spacing w:after="0" w:line="240" w:lineRule="auto"/>
        <w:rPr>
          <w:color w:val="000000"/>
          <w:sz w:val="20"/>
          <w:szCs w:val="20"/>
          <w:u w:val="single"/>
          <w:lang w:val="en-US"/>
        </w:rPr>
      </w:pPr>
    </w:p>
    <w:p w14:paraId="7889307D" w14:textId="77777777" w:rsidR="00861AD1" w:rsidRPr="005A1123" w:rsidRDefault="00861AD1" w:rsidP="00861AD1">
      <w:pPr>
        <w:spacing w:after="0" w:line="240" w:lineRule="auto"/>
        <w:rPr>
          <w:i/>
          <w:color w:val="FF0000"/>
          <w:sz w:val="28"/>
          <w:szCs w:val="28"/>
          <w:u w:val="single"/>
          <w:lang w:val="en-US"/>
        </w:rPr>
      </w:pPr>
      <w:r w:rsidRPr="005A1123">
        <w:rPr>
          <w:b/>
          <w:i/>
          <w:color w:val="FF0000"/>
          <w:sz w:val="28"/>
          <w:szCs w:val="28"/>
          <w:u w:val="single"/>
          <w:lang w:val="en-US"/>
        </w:rPr>
        <w:t>FOR MERCY CORPS USE ONLY</w:t>
      </w:r>
    </w:p>
    <w:p w14:paraId="42162D09" w14:textId="77777777" w:rsidR="00861AD1" w:rsidRPr="005A1123" w:rsidRDefault="00861AD1" w:rsidP="00861AD1">
      <w:pPr>
        <w:spacing w:after="0" w:line="240" w:lineRule="auto"/>
        <w:rPr>
          <w:color w:val="000000"/>
          <w:sz w:val="20"/>
          <w:szCs w:val="20"/>
          <w:u w:val="single"/>
          <w:lang w:val="en-US"/>
        </w:rPr>
      </w:pPr>
    </w:p>
    <w:p w14:paraId="67CA9566" w14:textId="77777777" w:rsidR="00861AD1" w:rsidRPr="005A1123" w:rsidRDefault="00861AD1" w:rsidP="00861AD1">
      <w:pPr>
        <w:spacing w:after="0" w:line="240" w:lineRule="auto"/>
        <w:rPr>
          <w:color w:val="000000"/>
          <w:sz w:val="20"/>
          <w:szCs w:val="20"/>
          <w:lang w:val="en-US"/>
        </w:rPr>
      </w:pPr>
      <w:r w:rsidRPr="005A1123">
        <w:rPr>
          <w:b/>
          <w:color w:val="000000"/>
          <w:sz w:val="20"/>
          <w:szCs w:val="20"/>
          <w:lang w:val="en-US"/>
        </w:rPr>
        <w:t xml:space="preserve">Following documents have been provided </w:t>
      </w:r>
      <w:r w:rsidRPr="005A1123">
        <w:rPr>
          <w:b/>
          <w:color w:val="000000"/>
          <w:sz w:val="20"/>
          <w:szCs w:val="20"/>
          <w:highlight w:val="yellow"/>
          <w:lang w:val="en-US"/>
        </w:rPr>
        <w:t>[Update according to sections 3.3 and 4 of the Tender Package]</w:t>
      </w:r>
      <w:r w:rsidRPr="005A1123">
        <w:rPr>
          <w:b/>
          <w:color w:val="000000"/>
          <w:sz w:val="20"/>
          <w:szCs w:val="20"/>
          <w:lang w:val="en-US"/>
        </w:rPr>
        <w:t>:</w:t>
      </w:r>
    </w:p>
    <w:p w14:paraId="61D24FCE" w14:textId="77777777" w:rsidR="00861AD1" w:rsidRPr="005A1123" w:rsidRDefault="00861AD1" w:rsidP="00861AD1">
      <w:pPr>
        <w:spacing w:after="0" w:line="240" w:lineRule="auto"/>
        <w:rPr>
          <w:color w:val="000000"/>
          <w:sz w:val="20"/>
          <w:szCs w:val="20"/>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861AD1" w:rsidRPr="005A1123" w14:paraId="7EA2B149" w14:textId="77777777" w:rsidTr="00F35BC8">
        <w:trPr>
          <w:trHeight w:val="200"/>
        </w:trPr>
        <w:tc>
          <w:tcPr>
            <w:tcW w:w="7545" w:type="dxa"/>
            <w:gridSpan w:val="2"/>
            <w:shd w:val="clear" w:color="auto" w:fill="CFE2F3"/>
          </w:tcPr>
          <w:p w14:paraId="5C4C854D" w14:textId="77777777" w:rsidR="00861AD1" w:rsidRPr="005A1123" w:rsidRDefault="00861AD1" w:rsidP="00F35BC8">
            <w:pPr>
              <w:spacing w:after="0" w:line="240" w:lineRule="auto"/>
              <w:rPr>
                <w:b/>
                <w:color w:val="000000"/>
                <w:sz w:val="20"/>
                <w:szCs w:val="20"/>
                <w:lang w:val="en-US"/>
              </w:rPr>
            </w:pPr>
            <w:r w:rsidRPr="005A1123">
              <w:rPr>
                <w:b/>
                <w:color w:val="000000"/>
                <w:sz w:val="20"/>
                <w:szCs w:val="20"/>
                <w:lang w:val="en-US"/>
              </w:rPr>
              <w:t>Documents</w:t>
            </w:r>
          </w:p>
        </w:tc>
      </w:tr>
      <w:tr w:rsidR="00861AD1" w:rsidRPr="005A1123" w14:paraId="190D6A02" w14:textId="77777777" w:rsidTr="00F35BC8">
        <w:tc>
          <w:tcPr>
            <w:tcW w:w="6300" w:type="dxa"/>
          </w:tcPr>
          <w:p w14:paraId="42784750" w14:textId="77777777" w:rsidR="00861AD1" w:rsidRPr="005A1123" w:rsidRDefault="00861AD1" w:rsidP="00F35BC8">
            <w:pPr>
              <w:spacing w:after="0" w:line="240" w:lineRule="auto"/>
              <w:rPr>
                <w:color w:val="000000"/>
                <w:sz w:val="20"/>
                <w:szCs w:val="20"/>
                <w:lang w:val="en-US"/>
              </w:rPr>
            </w:pPr>
          </w:p>
        </w:tc>
        <w:tc>
          <w:tcPr>
            <w:tcW w:w="1245" w:type="dxa"/>
          </w:tcPr>
          <w:p w14:paraId="1B54A367" w14:textId="77777777" w:rsidR="00861AD1" w:rsidRPr="005A1123" w:rsidRDefault="00861AD1" w:rsidP="00F35BC8">
            <w:pPr>
              <w:spacing w:after="0" w:line="240" w:lineRule="auto"/>
              <w:rPr>
                <w:color w:val="000000"/>
                <w:sz w:val="20"/>
                <w:szCs w:val="20"/>
                <w:u w:val="single"/>
                <w:lang w:val="en-US"/>
              </w:rPr>
            </w:pPr>
          </w:p>
        </w:tc>
      </w:tr>
      <w:tr w:rsidR="00861AD1" w:rsidRPr="005A1123" w14:paraId="5A8140AB" w14:textId="77777777" w:rsidTr="00F35BC8">
        <w:tc>
          <w:tcPr>
            <w:tcW w:w="6300" w:type="dxa"/>
          </w:tcPr>
          <w:p w14:paraId="32A87C0F" w14:textId="77777777" w:rsidR="00861AD1" w:rsidRPr="005A1123" w:rsidRDefault="00861AD1" w:rsidP="00F35BC8">
            <w:pPr>
              <w:spacing w:after="0" w:line="240" w:lineRule="auto"/>
              <w:rPr>
                <w:color w:val="000000"/>
                <w:sz w:val="20"/>
                <w:szCs w:val="20"/>
                <w:lang w:val="en-US"/>
              </w:rPr>
            </w:pPr>
          </w:p>
        </w:tc>
        <w:tc>
          <w:tcPr>
            <w:tcW w:w="1245" w:type="dxa"/>
          </w:tcPr>
          <w:p w14:paraId="04AC212C" w14:textId="77777777" w:rsidR="00861AD1" w:rsidRPr="005A1123" w:rsidRDefault="00861AD1" w:rsidP="00F35BC8">
            <w:pPr>
              <w:spacing w:after="0" w:line="240" w:lineRule="auto"/>
              <w:rPr>
                <w:color w:val="000000"/>
                <w:sz w:val="20"/>
                <w:szCs w:val="20"/>
                <w:u w:val="single"/>
                <w:lang w:val="en-US"/>
              </w:rPr>
            </w:pPr>
          </w:p>
        </w:tc>
      </w:tr>
      <w:tr w:rsidR="00861AD1" w:rsidRPr="005A1123" w14:paraId="059140D2" w14:textId="77777777" w:rsidTr="00F35BC8">
        <w:tc>
          <w:tcPr>
            <w:tcW w:w="6300" w:type="dxa"/>
          </w:tcPr>
          <w:p w14:paraId="2B9AB5FE" w14:textId="77777777" w:rsidR="00861AD1" w:rsidRPr="005A1123" w:rsidRDefault="00861AD1" w:rsidP="00F35BC8">
            <w:pPr>
              <w:spacing w:after="0" w:line="240" w:lineRule="auto"/>
              <w:rPr>
                <w:color w:val="000000"/>
                <w:sz w:val="20"/>
                <w:szCs w:val="20"/>
                <w:lang w:val="en-US"/>
              </w:rPr>
            </w:pPr>
          </w:p>
        </w:tc>
        <w:tc>
          <w:tcPr>
            <w:tcW w:w="1245" w:type="dxa"/>
          </w:tcPr>
          <w:p w14:paraId="69448AE4" w14:textId="77777777" w:rsidR="00861AD1" w:rsidRPr="005A1123" w:rsidRDefault="00861AD1" w:rsidP="00F35BC8">
            <w:pPr>
              <w:spacing w:after="0" w:line="240" w:lineRule="auto"/>
              <w:rPr>
                <w:color w:val="000000"/>
                <w:sz w:val="20"/>
                <w:szCs w:val="20"/>
                <w:u w:val="single"/>
                <w:lang w:val="en-US"/>
              </w:rPr>
            </w:pPr>
          </w:p>
        </w:tc>
      </w:tr>
      <w:tr w:rsidR="00861AD1" w:rsidRPr="005A1123" w14:paraId="3A32EBB5" w14:textId="77777777" w:rsidTr="00F35BC8">
        <w:tc>
          <w:tcPr>
            <w:tcW w:w="6300" w:type="dxa"/>
          </w:tcPr>
          <w:p w14:paraId="307072A9" w14:textId="77777777" w:rsidR="00861AD1" w:rsidRPr="005A1123" w:rsidRDefault="00861AD1" w:rsidP="00F35BC8">
            <w:pPr>
              <w:spacing w:after="0" w:line="240" w:lineRule="auto"/>
              <w:rPr>
                <w:color w:val="000000"/>
                <w:sz w:val="20"/>
                <w:szCs w:val="20"/>
                <w:lang w:val="en-US"/>
              </w:rPr>
            </w:pPr>
          </w:p>
        </w:tc>
        <w:tc>
          <w:tcPr>
            <w:tcW w:w="1245" w:type="dxa"/>
          </w:tcPr>
          <w:p w14:paraId="64EB83FA" w14:textId="77777777" w:rsidR="00861AD1" w:rsidRPr="005A1123" w:rsidRDefault="00861AD1" w:rsidP="00F35BC8">
            <w:pPr>
              <w:spacing w:after="0" w:line="240" w:lineRule="auto"/>
              <w:rPr>
                <w:color w:val="000000"/>
                <w:sz w:val="20"/>
                <w:szCs w:val="20"/>
                <w:u w:val="single"/>
                <w:lang w:val="en-US"/>
              </w:rPr>
            </w:pPr>
          </w:p>
        </w:tc>
      </w:tr>
      <w:tr w:rsidR="00861AD1" w:rsidRPr="005A1123" w14:paraId="4C8BB4DA" w14:textId="77777777" w:rsidTr="00F35BC8">
        <w:tc>
          <w:tcPr>
            <w:tcW w:w="6300" w:type="dxa"/>
          </w:tcPr>
          <w:p w14:paraId="4E894915" w14:textId="77777777" w:rsidR="00861AD1" w:rsidRPr="005A1123" w:rsidRDefault="00861AD1" w:rsidP="00F35BC8">
            <w:pPr>
              <w:spacing w:after="0" w:line="240" w:lineRule="auto"/>
              <w:rPr>
                <w:color w:val="000000"/>
                <w:sz w:val="20"/>
                <w:szCs w:val="20"/>
                <w:lang w:val="en-US"/>
              </w:rPr>
            </w:pPr>
          </w:p>
        </w:tc>
        <w:tc>
          <w:tcPr>
            <w:tcW w:w="1245" w:type="dxa"/>
          </w:tcPr>
          <w:p w14:paraId="03C58BAA" w14:textId="77777777" w:rsidR="00861AD1" w:rsidRPr="005A1123" w:rsidRDefault="00861AD1" w:rsidP="00F35BC8">
            <w:pPr>
              <w:spacing w:after="0" w:line="240" w:lineRule="auto"/>
              <w:rPr>
                <w:color w:val="000000"/>
                <w:sz w:val="20"/>
                <w:szCs w:val="20"/>
                <w:u w:val="single"/>
                <w:lang w:val="en-US"/>
              </w:rPr>
            </w:pPr>
          </w:p>
        </w:tc>
      </w:tr>
      <w:tr w:rsidR="00861AD1" w:rsidRPr="005A1123" w14:paraId="34328017" w14:textId="77777777" w:rsidTr="00F35BC8">
        <w:tc>
          <w:tcPr>
            <w:tcW w:w="6300" w:type="dxa"/>
          </w:tcPr>
          <w:p w14:paraId="26A5DC99" w14:textId="77777777" w:rsidR="00861AD1" w:rsidRPr="005A1123" w:rsidRDefault="00861AD1" w:rsidP="00F35BC8">
            <w:pPr>
              <w:spacing w:after="0" w:line="240" w:lineRule="auto"/>
              <w:rPr>
                <w:color w:val="000000"/>
                <w:sz w:val="20"/>
                <w:szCs w:val="20"/>
                <w:lang w:val="en-US"/>
              </w:rPr>
            </w:pPr>
          </w:p>
        </w:tc>
        <w:tc>
          <w:tcPr>
            <w:tcW w:w="1245" w:type="dxa"/>
          </w:tcPr>
          <w:p w14:paraId="440CA569" w14:textId="77777777" w:rsidR="00861AD1" w:rsidRPr="005A1123" w:rsidRDefault="00861AD1" w:rsidP="00F35BC8">
            <w:pPr>
              <w:spacing w:after="0" w:line="240" w:lineRule="auto"/>
              <w:rPr>
                <w:color w:val="000000"/>
                <w:sz w:val="20"/>
                <w:szCs w:val="20"/>
                <w:u w:val="single"/>
                <w:lang w:val="en-US"/>
              </w:rPr>
            </w:pPr>
          </w:p>
        </w:tc>
      </w:tr>
      <w:tr w:rsidR="00861AD1" w:rsidRPr="005A1123" w14:paraId="36E5EBDE" w14:textId="77777777" w:rsidTr="00F35BC8">
        <w:tc>
          <w:tcPr>
            <w:tcW w:w="6300" w:type="dxa"/>
          </w:tcPr>
          <w:p w14:paraId="1068CF1F" w14:textId="77777777" w:rsidR="00861AD1" w:rsidRPr="005A1123" w:rsidRDefault="00861AD1" w:rsidP="00F35BC8">
            <w:pPr>
              <w:spacing w:after="0" w:line="240" w:lineRule="auto"/>
              <w:rPr>
                <w:color w:val="000000"/>
                <w:sz w:val="20"/>
                <w:szCs w:val="20"/>
                <w:lang w:val="en-US"/>
              </w:rPr>
            </w:pPr>
          </w:p>
        </w:tc>
        <w:tc>
          <w:tcPr>
            <w:tcW w:w="1245" w:type="dxa"/>
          </w:tcPr>
          <w:p w14:paraId="1FDE86CB" w14:textId="77777777" w:rsidR="00861AD1" w:rsidRPr="005A1123" w:rsidRDefault="00861AD1" w:rsidP="00F35BC8">
            <w:pPr>
              <w:spacing w:after="0" w:line="240" w:lineRule="auto"/>
              <w:rPr>
                <w:color w:val="000000"/>
                <w:sz w:val="20"/>
                <w:szCs w:val="20"/>
                <w:u w:val="single"/>
                <w:lang w:val="en-US"/>
              </w:rPr>
            </w:pPr>
          </w:p>
        </w:tc>
      </w:tr>
      <w:tr w:rsidR="00861AD1" w:rsidRPr="005A1123" w14:paraId="07E5E8A6" w14:textId="77777777" w:rsidTr="00F35BC8">
        <w:tc>
          <w:tcPr>
            <w:tcW w:w="6300" w:type="dxa"/>
          </w:tcPr>
          <w:p w14:paraId="2D96807C" w14:textId="77777777" w:rsidR="00861AD1" w:rsidRPr="005A1123" w:rsidRDefault="00861AD1" w:rsidP="00F35BC8">
            <w:pPr>
              <w:spacing w:after="0" w:line="240" w:lineRule="auto"/>
              <w:rPr>
                <w:color w:val="000000"/>
                <w:sz w:val="20"/>
                <w:szCs w:val="20"/>
                <w:lang w:val="en-US"/>
              </w:rPr>
            </w:pPr>
          </w:p>
        </w:tc>
        <w:tc>
          <w:tcPr>
            <w:tcW w:w="1245" w:type="dxa"/>
          </w:tcPr>
          <w:p w14:paraId="01CBF0EA" w14:textId="77777777" w:rsidR="00861AD1" w:rsidRPr="005A1123" w:rsidRDefault="00861AD1" w:rsidP="00F35BC8">
            <w:pPr>
              <w:spacing w:after="0" w:line="240" w:lineRule="auto"/>
              <w:rPr>
                <w:color w:val="000000"/>
                <w:sz w:val="20"/>
                <w:szCs w:val="20"/>
                <w:u w:val="single"/>
                <w:lang w:val="en-US"/>
              </w:rPr>
            </w:pPr>
          </w:p>
        </w:tc>
      </w:tr>
    </w:tbl>
    <w:p w14:paraId="1A1ADF28" w14:textId="77777777" w:rsidR="00861AD1" w:rsidRPr="005A1123" w:rsidRDefault="00861AD1" w:rsidP="00861AD1">
      <w:pPr>
        <w:spacing w:after="0" w:line="240" w:lineRule="auto"/>
        <w:rPr>
          <w:color w:val="000000"/>
          <w:sz w:val="20"/>
          <w:szCs w:val="20"/>
          <w:u w:val="single"/>
          <w:lang w:val="en-US"/>
        </w:rPr>
      </w:pPr>
    </w:p>
    <w:p w14:paraId="13EFCA81" w14:textId="77777777" w:rsidR="00861AD1" w:rsidRPr="005A1123" w:rsidRDefault="00861AD1" w:rsidP="00861AD1">
      <w:pPr>
        <w:spacing w:after="0" w:line="240" w:lineRule="auto"/>
        <w:rPr>
          <w:color w:val="000000"/>
          <w:sz w:val="20"/>
          <w:szCs w:val="20"/>
          <w:u w:val="single"/>
          <w:lang w:val="en-US"/>
        </w:rPr>
      </w:pPr>
    </w:p>
    <w:p w14:paraId="71387E4E" w14:textId="77777777" w:rsidR="00861AD1" w:rsidRPr="005A1123" w:rsidRDefault="00861AD1" w:rsidP="00861AD1">
      <w:pPr>
        <w:spacing w:after="0" w:line="240" w:lineRule="auto"/>
        <w:rPr>
          <w:color w:val="000000"/>
          <w:sz w:val="20"/>
          <w:szCs w:val="20"/>
          <w:u w:val="single"/>
          <w:lang w:val="en-US"/>
        </w:rPr>
      </w:pPr>
    </w:p>
    <w:p w14:paraId="1F526AD0" w14:textId="77777777" w:rsidR="00861AD1" w:rsidRPr="005A1123" w:rsidRDefault="00861AD1" w:rsidP="00861AD1">
      <w:pPr>
        <w:spacing w:after="0" w:line="240" w:lineRule="auto"/>
        <w:rPr>
          <w:color w:val="000000"/>
          <w:sz w:val="20"/>
          <w:szCs w:val="20"/>
          <w:lang w:val="en-US"/>
        </w:rPr>
      </w:pPr>
      <w:r w:rsidRPr="005A1123">
        <w:rPr>
          <w:b/>
          <w:color w:val="000000"/>
          <w:sz w:val="20"/>
          <w:szCs w:val="20"/>
          <w:lang w:val="en-US"/>
        </w:rPr>
        <w:t>I ________________________ an employee of Mercy Corps having completed and reviewed this form confirm the accuracy of information provided:</w:t>
      </w:r>
    </w:p>
    <w:p w14:paraId="37D88228" w14:textId="77777777" w:rsidR="00861AD1" w:rsidRPr="005A1123" w:rsidRDefault="00861AD1" w:rsidP="00861AD1">
      <w:pPr>
        <w:spacing w:after="0" w:line="240" w:lineRule="auto"/>
        <w:rPr>
          <w:color w:val="000000"/>
          <w:sz w:val="20"/>
          <w:szCs w:val="20"/>
          <w:lang w:val="en-US"/>
        </w:rPr>
      </w:pPr>
    </w:p>
    <w:p w14:paraId="08061525"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Name</w:t>
      </w:r>
      <w:r w:rsidRPr="005A1123">
        <w:rPr>
          <w:color w:val="000000"/>
          <w:sz w:val="20"/>
          <w:szCs w:val="20"/>
          <w:lang w:val="en-US"/>
        </w:rPr>
        <w:tab/>
      </w:r>
      <w:r w:rsidRPr="005A1123">
        <w:rPr>
          <w:color w:val="000000"/>
          <w:sz w:val="20"/>
          <w:szCs w:val="20"/>
          <w:lang w:val="en-US"/>
        </w:rPr>
        <w:tab/>
        <w:t>______________________________</w:t>
      </w:r>
    </w:p>
    <w:p w14:paraId="6C65F365" w14:textId="77777777" w:rsidR="00861AD1" w:rsidRPr="005A1123" w:rsidRDefault="00861AD1" w:rsidP="00861AD1">
      <w:pPr>
        <w:spacing w:after="0" w:line="240" w:lineRule="auto"/>
        <w:rPr>
          <w:color w:val="000000"/>
          <w:sz w:val="20"/>
          <w:szCs w:val="20"/>
          <w:lang w:val="en-US"/>
        </w:rPr>
      </w:pPr>
    </w:p>
    <w:p w14:paraId="1E376A6C"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Title</w:t>
      </w:r>
      <w:r w:rsidRPr="005A1123">
        <w:rPr>
          <w:color w:val="000000"/>
          <w:sz w:val="20"/>
          <w:szCs w:val="20"/>
          <w:lang w:val="en-US"/>
        </w:rPr>
        <w:tab/>
      </w:r>
      <w:r w:rsidRPr="005A1123">
        <w:rPr>
          <w:color w:val="000000"/>
          <w:sz w:val="20"/>
          <w:szCs w:val="20"/>
          <w:lang w:val="en-US"/>
        </w:rPr>
        <w:tab/>
        <w:t>______________________________</w:t>
      </w:r>
    </w:p>
    <w:p w14:paraId="4EFA671B" w14:textId="77777777" w:rsidR="00861AD1" w:rsidRPr="005A1123" w:rsidRDefault="00861AD1" w:rsidP="00861AD1">
      <w:pPr>
        <w:spacing w:after="0" w:line="240" w:lineRule="auto"/>
        <w:rPr>
          <w:color w:val="000000"/>
          <w:sz w:val="20"/>
          <w:szCs w:val="20"/>
          <w:lang w:val="en-US"/>
        </w:rPr>
      </w:pPr>
    </w:p>
    <w:p w14:paraId="775267A6"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Signature</w:t>
      </w:r>
      <w:r w:rsidRPr="005A1123">
        <w:rPr>
          <w:color w:val="000000"/>
          <w:sz w:val="20"/>
          <w:szCs w:val="20"/>
          <w:lang w:val="en-US"/>
        </w:rPr>
        <w:tab/>
        <w:t>______________________________</w:t>
      </w:r>
    </w:p>
    <w:p w14:paraId="2F5F3A46" w14:textId="77777777" w:rsidR="00861AD1" w:rsidRPr="005A1123" w:rsidRDefault="00861AD1" w:rsidP="00861AD1">
      <w:pPr>
        <w:spacing w:after="0" w:line="240" w:lineRule="auto"/>
        <w:rPr>
          <w:color w:val="000000"/>
          <w:sz w:val="20"/>
          <w:szCs w:val="20"/>
          <w:lang w:val="en-US"/>
        </w:rPr>
      </w:pPr>
    </w:p>
    <w:p w14:paraId="734B69B7"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Date*</w:t>
      </w:r>
      <w:r w:rsidRPr="005A1123">
        <w:rPr>
          <w:color w:val="000000"/>
          <w:sz w:val="20"/>
          <w:szCs w:val="20"/>
          <w:lang w:val="en-US"/>
        </w:rPr>
        <w:tab/>
      </w:r>
      <w:r w:rsidRPr="005A1123">
        <w:rPr>
          <w:color w:val="000000"/>
          <w:sz w:val="20"/>
          <w:szCs w:val="20"/>
          <w:lang w:val="en-US"/>
        </w:rPr>
        <w:tab/>
        <w:t>______________________________</w:t>
      </w:r>
    </w:p>
    <w:p w14:paraId="2F238CF7" w14:textId="77777777" w:rsidR="00861AD1" w:rsidRPr="005A1123" w:rsidRDefault="00861AD1" w:rsidP="00861AD1">
      <w:pPr>
        <w:spacing w:after="0" w:line="240" w:lineRule="auto"/>
        <w:rPr>
          <w:color w:val="000000"/>
          <w:sz w:val="20"/>
          <w:szCs w:val="20"/>
          <w:lang w:val="en-US"/>
        </w:rPr>
      </w:pPr>
    </w:p>
    <w:p w14:paraId="01E3A066" w14:textId="77777777" w:rsidR="00861AD1" w:rsidRPr="005A1123" w:rsidRDefault="00861AD1" w:rsidP="00861AD1">
      <w:pPr>
        <w:spacing w:after="0" w:line="240" w:lineRule="auto"/>
        <w:rPr>
          <w:color w:val="000000"/>
          <w:sz w:val="20"/>
          <w:szCs w:val="20"/>
          <w:lang w:val="en-US"/>
        </w:rPr>
      </w:pPr>
    </w:p>
    <w:p w14:paraId="148D132B" w14:textId="77777777" w:rsidR="00861AD1" w:rsidRPr="005A1123" w:rsidRDefault="00861AD1" w:rsidP="00861AD1">
      <w:pPr>
        <w:spacing w:after="0" w:line="240" w:lineRule="auto"/>
        <w:rPr>
          <w:color w:val="000000"/>
          <w:sz w:val="20"/>
          <w:szCs w:val="20"/>
          <w:lang w:val="en-US"/>
        </w:rPr>
      </w:pPr>
      <w:r w:rsidRPr="005A1123">
        <w:rPr>
          <w:color w:val="000000"/>
          <w:sz w:val="20"/>
          <w:szCs w:val="20"/>
          <w:lang w:val="en-US"/>
        </w:rPr>
        <w:t>*Supplier to be re-authorized one year from this date.</w:t>
      </w:r>
    </w:p>
    <w:p w14:paraId="3FC6BE53" w14:textId="77777777" w:rsidR="00861AD1" w:rsidRDefault="00861AD1" w:rsidP="003939AB">
      <w:pPr>
        <w:widowControl w:val="0"/>
        <w:pBdr>
          <w:bottom w:val="single" w:sz="6" w:space="1" w:color="auto"/>
        </w:pBdr>
        <w:spacing w:after="160" w:line="345" w:lineRule="auto"/>
        <w:rPr>
          <w:b/>
          <w:color w:val="000000"/>
          <w:sz w:val="20"/>
          <w:szCs w:val="20"/>
          <w:lang w:val="en-US"/>
        </w:rPr>
      </w:pPr>
    </w:p>
    <w:p w14:paraId="46805936" w14:textId="77777777" w:rsidR="00861AD1" w:rsidRPr="005A1123" w:rsidRDefault="00861AD1" w:rsidP="00861AD1">
      <w:pPr>
        <w:spacing w:after="0" w:line="240" w:lineRule="auto"/>
        <w:contextualSpacing/>
        <w:jc w:val="both"/>
        <w:rPr>
          <w:color w:val="000000"/>
          <w:sz w:val="20"/>
          <w:szCs w:val="20"/>
          <w:lang w:val="en-US"/>
        </w:rPr>
      </w:pPr>
    </w:p>
    <w:sectPr w:rsidR="00861AD1" w:rsidRPr="005A1123">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A8137" w14:textId="77777777" w:rsidR="008A66C6" w:rsidRDefault="008A66C6">
      <w:pPr>
        <w:spacing w:after="0" w:line="240" w:lineRule="auto"/>
      </w:pPr>
      <w:r>
        <w:separator/>
      </w:r>
    </w:p>
  </w:endnote>
  <w:endnote w:type="continuationSeparator" w:id="0">
    <w:p w14:paraId="2142A050" w14:textId="77777777" w:rsidR="008A66C6" w:rsidRDefault="008A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2932" w14:textId="4876674D" w:rsidR="00F35EBE" w:rsidRDefault="00F35EBE" w:rsidP="001C32DC">
    <w:r>
      <w:t xml:space="preserve">Tender No: </w:t>
    </w:r>
    <w:r>
      <w:rPr>
        <w:color w:val="0000FF"/>
      </w:rPr>
      <w:t>[KRT-</w:t>
    </w:r>
    <w:proofErr w:type="gramStart"/>
    <w:r w:rsidRPr="00B53CDC">
      <w:rPr>
        <w:color w:val="0000FF"/>
        <w:highlight w:val="yellow"/>
      </w:rPr>
      <w:t>00</w:t>
    </w:r>
    <w:r>
      <w:rPr>
        <w:color w:val="0000FF"/>
      </w:rPr>
      <w:t xml:space="preserve">  ]</w:t>
    </w:r>
    <w:proofErr w:type="gramEnd"/>
    <w:r>
      <w:rPr>
        <w:color w:val="0000FF"/>
      </w:rPr>
      <w:tab/>
    </w:r>
    <w:r>
      <w:tab/>
    </w:r>
    <w:r>
      <w:tab/>
    </w:r>
    <w:r>
      <w:tab/>
    </w:r>
    <w:r>
      <w:tab/>
    </w:r>
    <w:r>
      <w:tab/>
    </w:r>
    <w:r>
      <w:tab/>
    </w:r>
    <w:r>
      <w:tab/>
    </w:r>
    <w:r>
      <w:tab/>
    </w:r>
    <w:r>
      <w:tab/>
      <w:t xml:space="preserve">Page </w:t>
    </w:r>
    <w:r>
      <w:fldChar w:fldCharType="begin"/>
    </w:r>
    <w:r>
      <w:instrText>PAGE</w:instrText>
    </w:r>
    <w:r>
      <w:fldChar w:fldCharType="separate"/>
    </w:r>
    <w:r w:rsidR="00CF4F6F">
      <w:rPr>
        <w:noProof/>
      </w:rPr>
      <w:t>39</w:t>
    </w:r>
    <w:r>
      <w:fldChar w:fldCharType="end"/>
    </w:r>
    <w:r>
      <w:t xml:space="preserve"> of </w:t>
    </w:r>
    <w:r>
      <w:fldChar w:fldCharType="begin"/>
    </w:r>
    <w:r>
      <w:instrText>NUMPAGES</w:instrText>
    </w:r>
    <w:r>
      <w:fldChar w:fldCharType="separate"/>
    </w:r>
    <w:r w:rsidR="00CF4F6F">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DFAA5" w14:textId="77777777" w:rsidR="008A66C6" w:rsidRDefault="008A66C6">
      <w:pPr>
        <w:spacing w:after="0" w:line="240" w:lineRule="auto"/>
      </w:pPr>
      <w:r>
        <w:separator/>
      </w:r>
    </w:p>
  </w:footnote>
  <w:footnote w:type="continuationSeparator" w:id="0">
    <w:p w14:paraId="64B367BE" w14:textId="77777777" w:rsidR="008A66C6" w:rsidRDefault="008A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0D9C1" w14:textId="77777777" w:rsidR="00F35EBE" w:rsidRDefault="00F35EBE">
    <w:pPr>
      <w:pStyle w:val="Title"/>
      <w:spacing w:before="0" w:after="0"/>
      <w:rPr>
        <w:sz w:val="36"/>
        <w:szCs w:val="36"/>
      </w:rPr>
    </w:pPr>
    <w:bookmarkStart w:id="17" w:name="_fxpprzt9v65c" w:colFirst="0" w:colLast="0"/>
    <w:bookmarkEnd w:id="17"/>
    <w:r>
      <w:rPr>
        <w:noProof/>
        <w:lang w:val="en-US"/>
      </w:rPr>
      <w:drawing>
        <wp:anchor distT="114300" distB="114300" distL="114300" distR="114300" simplePos="0" relativeHeight="251658240" behindDoc="0" locked="0" layoutInCell="1" hidden="0" allowOverlap="1" wp14:anchorId="02E3BD94" wp14:editId="75EC7D93">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5CFEC0A4" w14:textId="77777777" w:rsidR="00F35EBE" w:rsidRDefault="00F35EBE">
    <w:pPr>
      <w:pStyle w:val="Title"/>
      <w:spacing w:before="0" w:after="0" w:line="240" w:lineRule="auto"/>
      <w:rPr>
        <w:sz w:val="36"/>
        <w:szCs w:val="36"/>
      </w:rPr>
    </w:pPr>
    <w:bookmarkStart w:id="18" w:name="_j8ygr4y4rt81" w:colFirst="0" w:colLast="0"/>
    <w:bookmarkEnd w:id="18"/>
    <w:r>
      <w:rPr>
        <w:sz w:val="36"/>
        <w:szCs w:val="36"/>
      </w:rPr>
      <w:t>Tender Package —   Request for Proposal (RFP)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53402DC"/>
    <w:lvl w:ilvl="0" w:tplc="FFFFFFFF">
      <w:start w:val="1"/>
      <w:numFmt w:val="upperLetter"/>
      <w:lvlText w:val="%1."/>
      <w:lvlJc w:val="left"/>
      <w:rPr>
        <w:b/>
        <w:color w:val="0070C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56023F"/>
    <w:multiLevelType w:val="multilevel"/>
    <w:tmpl w:val="A7FCFC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0E166FE"/>
    <w:multiLevelType w:val="hybridMultilevel"/>
    <w:tmpl w:val="1E4EE522"/>
    <w:lvl w:ilvl="0" w:tplc="B6A6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0A5569"/>
    <w:multiLevelType w:val="hybridMultilevel"/>
    <w:tmpl w:val="DCB0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843DA"/>
    <w:multiLevelType w:val="hybridMultilevel"/>
    <w:tmpl w:val="BAA84C6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27D6CD9"/>
    <w:multiLevelType w:val="multilevel"/>
    <w:tmpl w:val="22CA0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DE2943"/>
    <w:multiLevelType w:val="hybridMultilevel"/>
    <w:tmpl w:val="6D9C5674"/>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AB4BD7"/>
    <w:multiLevelType w:val="multilevel"/>
    <w:tmpl w:val="6E40ED0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CB5F85"/>
    <w:multiLevelType w:val="hybridMultilevel"/>
    <w:tmpl w:val="7DBAB5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72748E"/>
    <w:multiLevelType w:val="multilevel"/>
    <w:tmpl w:val="6CC8C12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D9430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DE116D"/>
    <w:multiLevelType w:val="hybridMultilevel"/>
    <w:tmpl w:val="F5BCD6DE"/>
    <w:lvl w:ilvl="0" w:tplc="86DAC1F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E79B4"/>
    <w:multiLevelType w:val="hybridMultilevel"/>
    <w:tmpl w:val="60FAB4EC"/>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7315E"/>
    <w:multiLevelType w:val="multilevel"/>
    <w:tmpl w:val="60DEB9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450737"/>
    <w:multiLevelType w:val="multilevel"/>
    <w:tmpl w:val="E548BDB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98013EB"/>
    <w:multiLevelType w:val="hybridMultilevel"/>
    <w:tmpl w:val="C356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91941"/>
    <w:multiLevelType w:val="hybridMultilevel"/>
    <w:tmpl w:val="3D7C184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4D2613C"/>
    <w:multiLevelType w:val="multilevel"/>
    <w:tmpl w:val="272E80B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8">
    <w:nsid w:val="44F655F4"/>
    <w:multiLevelType w:val="hybridMultilevel"/>
    <w:tmpl w:val="8BD84F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8720EC"/>
    <w:multiLevelType w:val="hybridMultilevel"/>
    <w:tmpl w:val="7E70F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52E76"/>
    <w:multiLevelType w:val="multilevel"/>
    <w:tmpl w:val="4FAAA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82B6F3F"/>
    <w:multiLevelType w:val="hybridMultilevel"/>
    <w:tmpl w:val="5ED4760E"/>
    <w:lvl w:ilvl="0" w:tplc="5692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5064B"/>
    <w:multiLevelType w:val="multilevel"/>
    <w:tmpl w:val="4F98E9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nsid w:val="4DA1676A"/>
    <w:multiLevelType w:val="multilevel"/>
    <w:tmpl w:val="521A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01B6B04"/>
    <w:multiLevelType w:val="multilevel"/>
    <w:tmpl w:val="B0068C1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09B1F8A"/>
    <w:multiLevelType w:val="hybridMultilevel"/>
    <w:tmpl w:val="5874E278"/>
    <w:lvl w:ilvl="0" w:tplc="04090017">
      <w:start w:val="1"/>
      <w:numFmt w:val="lowerLetter"/>
      <w:lvlText w:val="%1)"/>
      <w:lvlJc w:val="left"/>
      <w:pPr>
        <w:ind w:left="81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0786E"/>
    <w:multiLevelType w:val="multilevel"/>
    <w:tmpl w:val="BA6C3A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A774933"/>
    <w:multiLevelType w:val="multilevel"/>
    <w:tmpl w:val="FA72B4D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CD2087F"/>
    <w:multiLevelType w:val="hybridMultilevel"/>
    <w:tmpl w:val="2CAE69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80A20"/>
    <w:multiLevelType w:val="multilevel"/>
    <w:tmpl w:val="60341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9AB6D35"/>
    <w:multiLevelType w:val="hybridMultilevel"/>
    <w:tmpl w:val="EDA43EBA"/>
    <w:lvl w:ilvl="0" w:tplc="EBAE3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B136B40"/>
    <w:multiLevelType w:val="multilevel"/>
    <w:tmpl w:val="7DC2F2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nsid w:val="7CDC5CA0"/>
    <w:multiLevelType w:val="multilevel"/>
    <w:tmpl w:val="82E041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num w:numId="1">
    <w:abstractNumId w:val="29"/>
  </w:num>
  <w:num w:numId="2">
    <w:abstractNumId w:val="24"/>
  </w:num>
  <w:num w:numId="3">
    <w:abstractNumId w:val="32"/>
  </w:num>
  <w:num w:numId="4">
    <w:abstractNumId w:val="20"/>
  </w:num>
  <w:num w:numId="5">
    <w:abstractNumId w:val="23"/>
  </w:num>
  <w:num w:numId="6">
    <w:abstractNumId w:val="17"/>
  </w:num>
  <w:num w:numId="7">
    <w:abstractNumId w:val="22"/>
  </w:num>
  <w:num w:numId="8">
    <w:abstractNumId w:val="33"/>
  </w:num>
  <w:num w:numId="9">
    <w:abstractNumId w:val="1"/>
  </w:num>
  <w:num w:numId="10">
    <w:abstractNumId w:val="27"/>
  </w:num>
  <w:num w:numId="11">
    <w:abstractNumId w:val="9"/>
  </w:num>
  <w:num w:numId="12">
    <w:abstractNumId w:val="14"/>
  </w:num>
  <w:num w:numId="13">
    <w:abstractNumId w:val="7"/>
  </w:num>
  <w:num w:numId="14">
    <w:abstractNumId w:val="5"/>
  </w:num>
  <w:num w:numId="15">
    <w:abstractNumId w:val="31"/>
  </w:num>
  <w:num w:numId="16">
    <w:abstractNumId w:val="11"/>
  </w:num>
  <w:num w:numId="17">
    <w:abstractNumId w:val="18"/>
  </w:num>
  <w:num w:numId="18">
    <w:abstractNumId w:val="30"/>
  </w:num>
  <w:num w:numId="19">
    <w:abstractNumId w:val="12"/>
  </w:num>
  <w:num w:numId="20">
    <w:abstractNumId w:val="15"/>
  </w:num>
  <w:num w:numId="21">
    <w:abstractNumId w:val="25"/>
  </w:num>
  <w:num w:numId="22">
    <w:abstractNumId w:val="16"/>
  </w:num>
  <w:num w:numId="23">
    <w:abstractNumId w:val="6"/>
  </w:num>
  <w:num w:numId="24">
    <w:abstractNumId w:val="8"/>
  </w:num>
  <w:num w:numId="25">
    <w:abstractNumId w:val="19"/>
  </w:num>
  <w:num w:numId="26">
    <w:abstractNumId w:val="4"/>
  </w:num>
  <w:num w:numId="27">
    <w:abstractNumId w:val="0"/>
  </w:num>
  <w:num w:numId="28">
    <w:abstractNumId w:val="28"/>
  </w:num>
  <w:num w:numId="29">
    <w:abstractNumId w:val="2"/>
  </w:num>
  <w:num w:numId="30">
    <w:abstractNumId w:val="21"/>
  </w:num>
  <w:num w:numId="31">
    <w:abstractNumId w:val="3"/>
  </w:num>
  <w:num w:numId="32">
    <w:abstractNumId w:val="26"/>
  </w:num>
  <w:num w:numId="33">
    <w:abstractNumId w:val="10"/>
  </w:num>
  <w:num w:numId="3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03"/>
    <w:rsid w:val="00011B2E"/>
    <w:rsid w:val="00030FAB"/>
    <w:rsid w:val="00042241"/>
    <w:rsid w:val="0005026D"/>
    <w:rsid w:val="000639AC"/>
    <w:rsid w:val="00063B29"/>
    <w:rsid w:val="000A0AD0"/>
    <w:rsid w:val="000D005B"/>
    <w:rsid w:val="000F1B84"/>
    <w:rsid w:val="000F1BB5"/>
    <w:rsid w:val="000F781B"/>
    <w:rsid w:val="00106EA2"/>
    <w:rsid w:val="00107EF4"/>
    <w:rsid w:val="00115F2B"/>
    <w:rsid w:val="001C32DC"/>
    <w:rsid w:val="001C491F"/>
    <w:rsid w:val="001D50BE"/>
    <w:rsid w:val="001D512D"/>
    <w:rsid w:val="001E3093"/>
    <w:rsid w:val="00254733"/>
    <w:rsid w:val="00263F78"/>
    <w:rsid w:val="00270AC2"/>
    <w:rsid w:val="002A1A53"/>
    <w:rsid w:val="002C0870"/>
    <w:rsid w:val="002C30B7"/>
    <w:rsid w:val="002D2ADB"/>
    <w:rsid w:val="002E02E4"/>
    <w:rsid w:val="002E15FA"/>
    <w:rsid w:val="002F42AC"/>
    <w:rsid w:val="003068B8"/>
    <w:rsid w:val="00312311"/>
    <w:rsid w:val="003223A9"/>
    <w:rsid w:val="00323F81"/>
    <w:rsid w:val="00340CEA"/>
    <w:rsid w:val="0036672D"/>
    <w:rsid w:val="003939AB"/>
    <w:rsid w:val="00397BBA"/>
    <w:rsid w:val="003A23C1"/>
    <w:rsid w:val="003C20F8"/>
    <w:rsid w:val="003E3510"/>
    <w:rsid w:val="003E5CCE"/>
    <w:rsid w:val="0040000F"/>
    <w:rsid w:val="004061A5"/>
    <w:rsid w:val="00423D29"/>
    <w:rsid w:val="00473711"/>
    <w:rsid w:val="004952C3"/>
    <w:rsid w:val="004A3976"/>
    <w:rsid w:val="004E444E"/>
    <w:rsid w:val="00511202"/>
    <w:rsid w:val="00512CA5"/>
    <w:rsid w:val="00524456"/>
    <w:rsid w:val="00541BE9"/>
    <w:rsid w:val="00545D77"/>
    <w:rsid w:val="005556C5"/>
    <w:rsid w:val="00574E45"/>
    <w:rsid w:val="005B72ED"/>
    <w:rsid w:val="005D21F0"/>
    <w:rsid w:val="00621732"/>
    <w:rsid w:val="006369BD"/>
    <w:rsid w:val="00662BCD"/>
    <w:rsid w:val="0066636E"/>
    <w:rsid w:val="00671556"/>
    <w:rsid w:val="00683988"/>
    <w:rsid w:val="006B69F9"/>
    <w:rsid w:val="006C6FD1"/>
    <w:rsid w:val="006D6047"/>
    <w:rsid w:val="0072041B"/>
    <w:rsid w:val="00734A56"/>
    <w:rsid w:val="00772C85"/>
    <w:rsid w:val="007874A0"/>
    <w:rsid w:val="00793EE9"/>
    <w:rsid w:val="007C5197"/>
    <w:rsid w:val="0080611B"/>
    <w:rsid w:val="008078A2"/>
    <w:rsid w:val="008336BE"/>
    <w:rsid w:val="00861AD1"/>
    <w:rsid w:val="008661EC"/>
    <w:rsid w:val="00873761"/>
    <w:rsid w:val="008A2AE4"/>
    <w:rsid w:val="008A66C6"/>
    <w:rsid w:val="008A6F5C"/>
    <w:rsid w:val="008B7E04"/>
    <w:rsid w:val="008E2249"/>
    <w:rsid w:val="00906D35"/>
    <w:rsid w:val="0091102F"/>
    <w:rsid w:val="00980FD9"/>
    <w:rsid w:val="009A0DBD"/>
    <w:rsid w:val="009A1153"/>
    <w:rsid w:val="009A3D32"/>
    <w:rsid w:val="009A71DD"/>
    <w:rsid w:val="009E3103"/>
    <w:rsid w:val="009F0FD1"/>
    <w:rsid w:val="00A0482B"/>
    <w:rsid w:val="00A22BD2"/>
    <w:rsid w:val="00A473A6"/>
    <w:rsid w:val="00A5126C"/>
    <w:rsid w:val="00A52E8B"/>
    <w:rsid w:val="00A57ABC"/>
    <w:rsid w:val="00A86A5E"/>
    <w:rsid w:val="00AA3246"/>
    <w:rsid w:val="00AA6787"/>
    <w:rsid w:val="00AD4FA1"/>
    <w:rsid w:val="00AD514C"/>
    <w:rsid w:val="00AE09AF"/>
    <w:rsid w:val="00AF1892"/>
    <w:rsid w:val="00B00E75"/>
    <w:rsid w:val="00B0767D"/>
    <w:rsid w:val="00B21173"/>
    <w:rsid w:val="00B24008"/>
    <w:rsid w:val="00B53CDC"/>
    <w:rsid w:val="00B63EAC"/>
    <w:rsid w:val="00B730AD"/>
    <w:rsid w:val="00B853E5"/>
    <w:rsid w:val="00B87F6E"/>
    <w:rsid w:val="00B90F62"/>
    <w:rsid w:val="00BA1AB0"/>
    <w:rsid w:val="00C037C7"/>
    <w:rsid w:val="00CA4BC6"/>
    <w:rsid w:val="00CB12DE"/>
    <w:rsid w:val="00CC478A"/>
    <w:rsid w:val="00CD136C"/>
    <w:rsid w:val="00CD4A3F"/>
    <w:rsid w:val="00CD7BD8"/>
    <w:rsid w:val="00CE3D20"/>
    <w:rsid w:val="00CF4F6F"/>
    <w:rsid w:val="00CF716A"/>
    <w:rsid w:val="00D00911"/>
    <w:rsid w:val="00D13A91"/>
    <w:rsid w:val="00D5543B"/>
    <w:rsid w:val="00D5567A"/>
    <w:rsid w:val="00D6427C"/>
    <w:rsid w:val="00D708C7"/>
    <w:rsid w:val="00D74C81"/>
    <w:rsid w:val="00D84939"/>
    <w:rsid w:val="00DA1CDC"/>
    <w:rsid w:val="00DA4A12"/>
    <w:rsid w:val="00DB2896"/>
    <w:rsid w:val="00DB7938"/>
    <w:rsid w:val="00DD0BA9"/>
    <w:rsid w:val="00E02604"/>
    <w:rsid w:val="00E06305"/>
    <w:rsid w:val="00E10AEB"/>
    <w:rsid w:val="00E31C36"/>
    <w:rsid w:val="00E52CA6"/>
    <w:rsid w:val="00E67688"/>
    <w:rsid w:val="00EB34EA"/>
    <w:rsid w:val="00EC0E97"/>
    <w:rsid w:val="00ED0FCE"/>
    <w:rsid w:val="00ED101A"/>
    <w:rsid w:val="00ED4F0B"/>
    <w:rsid w:val="00F17A5D"/>
    <w:rsid w:val="00F220D8"/>
    <w:rsid w:val="00F35BC8"/>
    <w:rsid w:val="00F35EBE"/>
    <w:rsid w:val="00F4524A"/>
    <w:rsid w:val="00F639F0"/>
    <w:rsid w:val="00F66FE4"/>
    <w:rsid w:val="00F718F3"/>
    <w:rsid w:val="00F73E28"/>
    <w:rsid w:val="00F771DF"/>
    <w:rsid w:val="00F87468"/>
    <w:rsid w:val="00F97CFF"/>
    <w:rsid w:val="00FA1D3F"/>
    <w:rsid w:val="00FA6332"/>
    <w:rsid w:val="00FB5703"/>
    <w:rsid w:val="00FB65BD"/>
    <w:rsid w:val="00FC362B"/>
    <w:rsid w:val="00FE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15F2B"/>
    <w:pPr>
      <w:ind w:left="720"/>
      <w:contextualSpacing/>
    </w:pPr>
  </w:style>
  <w:style w:type="paragraph" w:styleId="Header">
    <w:name w:val="header"/>
    <w:basedOn w:val="Normal"/>
    <w:link w:val="HeaderChar"/>
    <w:uiPriority w:val="99"/>
    <w:unhideWhenUsed/>
    <w:rsid w:val="0054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E9"/>
  </w:style>
  <w:style w:type="paragraph" w:styleId="Footer">
    <w:name w:val="footer"/>
    <w:basedOn w:val="Normal"/>
    <w:link w:val="FooterChar"/>
    <w:uiPriority w:val="99"/>
    <w:unhideWhenUsed/>
    <w:rsid w:val="005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E9"/>
  </w:style>
  <w:style w:type="table" w:styleId="TableGrid">
    <w:name w:val="Table Grid"/>
    <w:basedOn w:val="TableNormal"/>
    <w:uiPriority w:val="59"/>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F66FE4"/>
  </w:style>
  <w:style w:type="character" w:styleId="Hyperlink">
    <w:name w:val="Hyperlink"/>
    <w:basedOn w:val="DefaultParagraphFont"/>
    <w:unhideWhenUsed/>
    <w:rsid w:val="00F66FE4"/>
    <w:rPr>
      <w:color w:val="0000FF" w:themeColor="hyperlink"/>
      <w:u w:val="single"/>
    </w:rPr>
  </w:style>
  <w:style w:type="character" w:customStyle="1" w:styleId="TitleChar">
    <w:name w:val="Title Char"/>
    <w:basedOn w:val="DefaultParagraphFont"/>
    <w:link w:val="Title"/>
    <w:rsid w:val="00F66FE4"/>
    <w:rPr>
      <w:b/>
      <w:color w:val="D01D2B"/>
      <w:sz w:val="60"/>
      <w:szCs w:val="60"/>
    </w:rPr>
  </w:style>
  <w:style w:type="paragraph" w:styleId="BalloonText">
    <w:name w:val="Balloon Text"/>
    <w:basedOn w:val="Normal"/>
    <w:link w:val="BalloonTextChar"/>
    <w:uiPriority w:val="99"/>
    <w:semiHidden/>
    <w:unhideWhenUsed/>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EastAsia" w:hAnsi="Tahoma" w:cs="Tahoma"/>
      <w:color w:val="auto"/>
      <w:sz w:val="16"/>
      <w:szCs w:val="16"/>
      <w:lang w:val="en-US"/>
    </w:rPr>
  </w:style>
  <w:style w:type="character" w:customStyle="1" w:styleId="BalloonTextChar">
    <w:name w:val="Balloon Text Char"/>
    <w:basedOn w:val="DefaultParagraphFont"/>
    <w:link w:val="BalloonText"/>
    <w:uiPriority w:val="99"/>
    <w:semiHidden/>
    <w:rsid w:val="00F66FE4"/>
    <w:rPr>
      <w:rFonts w:ascii="Tahoma" w:eastAsiaTheme="minorEastAsia" w:hAnsi="Tahoma" w:cs="Tahoma"/>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15F2B"/>
    <w:pPr>
      <w:ind w:left="720"/>
      <w:contextualSpacing/>
    </w:pPr>
  </w:style>
  <w:style w:type="paragraph" w:styleId="Header">
    <w:name w:val="header"/>
    <w:basedOn w:val="Normal"/>
    <w:link w:val="HeaderChar"/>
    <w:uiPriority w:val="99"/>
    <w:unhideWhenUsed/>
    <w:rsid w:val="0054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BE9"/>
  </w:style>
  <w:style w:type="paragraph" w:styleId="Footer">
    <w:name w:val="footer"/>
    <w:basedOn w:val="Normal"/>
    <w:link w:val="FooterChar"/>
    <w:uiPriority w:val="99"/>
    <w:unhideWhenUsed/>
    <w:rsid w:val="005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BE9"/>
  </w:style>
  <w:style w:type="table" w:styleId="TableGrid">
    <w:name w:val="Table Grid"/>
    <w:basedOn w:val="TableNormal"/>
    <w:uiPriority w:val="59"/>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F66FE4"/>
  </w:style>
  <w:style w:type="character" w:styleId="Hyperlink">
    <w:name w:val="Hyperlink"/>
    <w:basedOn w:val="DefaultParagraphFont"/>
    <w:unhideWhenUsed/>
    <w:rsid w:val="00F66FE4"/>
    <w:rPr>
      <w:color w:val="0000FF" w:themeColor="hyperlink"/>
      <w:u w:val="single"/>
    </w:rPr>
  </w:style>
  <w:style w:type="character" w:customStyle="1" w:styleId="TitleChar">
    <w:name w:val="Title Char"/>
    <w:basedOn w:val="DefaultParagraphFont"/>
    <w:link w:val="Title"/>
    <w:rsid w:val="00F66FE4"/>
    <w:rPr>
      <w:b/>
      <w:color w:val="D01D2B"/>
      <w:sz w:val="60"/>
      <w:szCs w:val="60"/>
    </w:rPr>
  </w:style>
  <w:style w:type="paragraph" w:styleId="BalloonText">
    <w:name w:val="Balloon Text"/>
    <w:basedOn w:val="Normal"/>
    <w:link w:val="BalloonTextChar"/>
    <w:uiPriority w:val="99"/>
    <w:semiHidden/>
    <w:unhideWhenUsed/>
    <w:rsid w:val="00F66FE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ahoma" w:eastAsiaTheme="minorEastAsia" w:hAnsi="Tahoma" w:cs="Tahoma"/>
      <w:color w:val="auto"/>
      <w:sz w:val="16"/>
      <w:szCs w:val="16"/>
      <w:lang w:val="en-US"/>
    </w:rPr>
  </w:style>
  <w:style w:type="character" w:customStyle="1" w:styleId="BalloonTextChar">
    <w:name w:val="Balloon Text Char"/>
    <w:basedOn w:val="DefaultParagraphFont"/>
    <w:link w:val="BalloonText"/>
    <w:uiPriority w:val="99"/>
    <w:semiHidden/>
    <w:rsid w:val="00F66FE4"/>
    <w:rPr>
      <w:rFonts w:ascii="Tahoma" w:eastAsiaTheme="minorEastAsia" w:hAnsi="Tahoma" w:cs="Tahoma"/>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8063">
      <w:bodyDiv w:val="1"/>
      <w:marLeft w:val="0"/>
      <w:marRight w:val="0"/>
      <w:marTop w:val="0"/>
      <w:marBottom w:val="0"/>
      <w:divBdr>
        <w:top w:val="none" w:sz="0" w:space="0" w:color="auto"/>
        <w:left w:val="none" w:sz="0" w:space="0" w:color="auto"/>
        <w:bottom w:val="none" w:sz="0" w:space="0" w:color="auto"/>
        <w:right w:val="none" w:sz="0" w:space="0" w:color="auto"/>
      </w:divBdr>
    </w:div>
    <w:div w:id="640693976">
      <w:bodyDiv w:val="1"/>
      <w:marLeft w:val="0"/>
      <w:marRight w:val="0"/>
      <w:marTop w:val="0"/>
      <w:marBottom w:val="0"/>
      <w:divBdr>
        <w:top w:val="none" w:sz="0" w:space="0" w:color="auto"/>
        <w:left w:val="none" w:sz="0" w:space="0" w:color="auto"/>
        <w:bottom w:val="none" w:sz="0" w:space="0" w:color="auto"/>
        <w:right w:val="none" w:sz="0" w:space="0" w:color="auto"/>
      </w:divBdr>
    </w:div>
    <w:div w:id="760830366">
      <w:bodyDiv w:val="1"/>
      <w:marLeft w:val="0"/>
      <w:marRight w:val="0"/>
      <w:marTop w:val="0"/>
      <w:marBottom w:val="0"/>
      <w:divBdr>
        <w:top w:val="none" w:sz="0" w:space="0" w:color="auto"/>
        <w:left w:val="none" w:sz="0" w:space="0" w:color="auto"/>
        <w:bottom w:val="none" w:sz="0" w:space="0" w:color="auto"/>
        <w:right w:val="none" w:sz="0" w:space="0" w:color="auto"/>
      </w:divBdr>
    </w:div>
    <w:div w:id="165545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sc/committees/1267/aq_sanctions_list.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grityhotline@mercycorp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cycorps.org/tenders"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mailto:tenders@mercycorps.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mercycorps.org/tenders" TargetMode="External"/><Relationship Id="rId14" Type="http://schemas.openxmlformats.org/officeDocument/2006/relationships/hyperlink" Target="http://www.un.org/sc/commitmees/1267/aq_sanctions_Lis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F213-BEB2-40BE-87A2-6A8730D2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39</Pages>
  <Words>14682</Words>
  <Characters>83690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98176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Shamfuture</cp:lastModifiedBy>
  <cp:revision>86</cp:revision>
  <dcterms:created xsi:type="dcterms:W3CDTF">2020-06-25T09:17:00Z</dcterms:created>
  <dcterms:modified xsi:type="dcterms:W3CDTF">2021-02-01T13:03:00Z</dcterms:modified>
</cp:coreProperties>
</file>