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E7" w:rsidRPr="00C25299" w:rsidRDefault="006B092A">
      <w:pPr>
        <w:pStyle w:val="Heading1"/>
        <w:numPr>
          <w:ilvl w:val="0"/>
          <w:numId w:val="1"/>
        </w:numPr>
        <w:contextualSpacing/>
        <w:rPr>
          <w:rFonts w:ascii="Times New Roman" w:hAnsi="Times New Roman" w:cs="Times New Roman"/>
          <w:color w:val="auto"/>
          <w:sz w:val="22"/>
          <w:szCs w:val="22"/>
        </w:rPr>
      </w:pPr>
      <w:bookmarkStart w:id="0" w:name="_7eko126f27vr" w:colFirst="0" w:colLast="0"/>
      <w:bookmarkEnd w:id="0"/>
      <w:r w:rsidRPr="00C25299">
        <w:rPr>
          <w:rFonts w:ascii="Times New Roman" w:hAnsi="Times New Roman" w:cs="Times New Roman"/>
          <w:color w:val="auto"/>
          <w:sz w:val="22"/>
          <w:szCs w:val="22"/>
        </w:rPr>
        <w:t>Invitation to Tender</w:t>
      </w:r>
    </w:p>
    <w:p w:rsidR="00AE22E7" w:rsidRPr="00C25299" w:rsidRDefault="00AE22E7">
      <w:pPr>
        <w:spacing w:after="0"/>
        <w:jc w:val="center"/>
        <w:rPr>
          <w:rFonts w:ascii="Times New Roman" w:hAnsi="Times New Roman" w:cs="Times New Roman"/>
          <w:b/>
          <w:color w:val="auto"/>
          <w:sz w:val="22"/>
          <w:szCs w:val="22"/>
          <w:highlight w:val="yellow"/>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AE22E7" w:rsidRPr="00C25299">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AE22E7" w:rsidRPr="00C25299" w:rsidRDefault="006B092A" w:rsidP="004653B2">
            <w:pPr>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Tender Name: </w:t>
            </w:r>
            <w:r w:rsidR="00670197" w:rsidRPr="00C25299">
              <w:rPr>
                <w:rFonts w:ascii="Times New Roman" w:hAnsi="Times New Roman" w:cs="Times New Roman"/>
                <w:b/>
                <w:color w:val="auto"/>
                <w:sz w:val="22"/>
                <w:szCs w:val="22"/>
              </w:rPr>
              <w:t>Request for Proposal</w:t>
            </w:r>
            <w:r w:rsidR="004653B2" w:rsidRPr="00C25299">
              <w:rPr>
                <w:rFonts w:ascii="Times New Roman" w:hAnsi="Times New Roman" w:cs="Times New Roman"/>
                <w:color w:val="auto"/>
                <w:sz w:val="22"/>
                <w:szCs w:val="22"/>
                <w:lang w:val="en-US"/>
              </w:rPr>
              <w:t xml:space="preserve"> for Productive Use of Energy (PUE) Study in Jigjiga Camps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AE22E7" w:rsidRPr="00C25299" w:rsidRDefault="006B092A" w:rsidP="004653B2">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Tender No:</w:t>
            </w:r>
            <w:r w:rsidR="00921D57" w:rsidRPr="00C25299">
              <w:rPr>
                <w:rFonts w:ascii="Times New Roman" w:hAnsi="Times New Roman" w:cs="Times New Roman"/>
                <w:b/>
                <w:color w:val="auto"/>
                <w:sz w:val="22"/>
                <w:szCs w:val="22"/>
              </w:rPr>
              <w:t xml:space="preserve"> ADD </w:t>
            </w:r>
            <w:r w:rsidR="004653B2" w:rsidRPr="00C25299">
              <w:rPr>
                <w:rFonts w:ascii="Times New Roman" w:hAnsi="Times New Roman" w:cs="Times New Roman"/>
                <w:b/>
                <w:color w:val="auto"/>
                <w:sz w:val="22"/>
                <w:szCs w:val="22"/>
              </w:rPr>
              <w:t>1036</w:t>
            </w:r>
            <w:r w:rsidR="001A49C1">
              <w:rPr>
                <w:rFonts w:ascii="Times New Roman" w:hAnsi="Times New Roman" w:cs="Times New Roman"/>
                <w:b/>
                <w:color w:val="auto"/>
                <w:sz w:val="22"/>
                <w:szCs w:val="22"/>
              </w:rPr>
              <w:t>/2020</w:t>
            </w:r>
          </w:p>
        </w:tc>
      </w:tr>
      <w:tr w:rsidR="00AE22E7" w:rsidRPr="00C25299">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Location: (City, Country)</w:t>
            </w:r>
            <w:r w:rsidR="00921D57" w:rsidRPr="00C25299">
              <w:rPr>
                <w:rFonts w:ascii="Times New Roman" w:hAnsi="Times New Roman" w:cs="Times New Roman"/>
                <w:color w:val="auto"/>
                <w:sz w:val="22"/>
                <w:szCs w:val="22"/>
              </w:rPr>
              <w:t xml:space="preserve"> Ethiopia</w:t>
            </w:r>
          </w:p>
        </w:tc>
        <w:tc>
          <w:tcPr>
            <w:tcW w:w="5190" w:type="dxa"/>
            <w:gridSpan w:val="2"/>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Correspondence Language(s):</w:t>
            </w:r>
            <w:r w:rsidR="00921D57" w:rsidRPr="00C25299">
              <w:rPr>
                <w:rFonts w:ascii="Times New Roman" w:hAnsi="Times New Roman" w:cs="Times New Roman"/>
                <w:color w:val="auto"/>
                <w:sz w:val="22"/>
                <w:szCs w:val="22"/>
              </w:rPr>
              <w:t>English</w:t>
            </w:r>
          </w:p>
        </w:tc>
      </w:tr>
      <w:tr w:rsidR="00AE22E7" w:rsidRPr="00C25299">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AE22E7" w:rsidRPr="00C25299" w:rsidRDefault="006B092A" w:rsidP="004653B2">
            <w:pPr>
              <w:spacing w:after="24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Brief Summary Description of Project: </w:t>
            </w:r>
            <w:r w:rsidR="004653B2" w:rsidRPr="00C25299">
              <w:rPr>
                <w:rFonts w:ascii="Times New Roman" w:hAnsi="Times New Roman" w:cs="Times New Roman"/>
                <w:color w:val="auto"/>
                <w:sz w:val="22"/>
                <w:szCs w:val="22"/>
                <w:highlight w:val="white"/>
                <w:lang w:eastAsia="en-GB"/>
              </w:rPr>
              <w:t xml:space="preserve">Mercy Corps is looking for a qualified consulting firm to </w:t>
            </w:r>
            <w:r w:rsidR="004653B2" w:rsidRPr="00C25299">
              <w:rPr>
                <w:rFonts w:ascii="Times New Roman" w:hAnsi="Times New Roman" w:cs="Times New Roman"/>
                <w:color w:val="auto"/>
                <w:sz w:val="22"/>
                <w:szCs w:val="22"/>
                <w:highlight w:val="white"/>
                <w:lang w:val="en-US" w:eastAsia="en-GB"/>
              </w:rPr>
              <w:t>assess and quantify the electrification potential of value chains in the three refugee camps in Jijiga, Somali region. This work will assess supply chains, intervention value chains and business cases, make programmatic recommendations. A key part of this study will include collecting data from key stakeholders (farmers, processors, and traders etc) to understand how and when processing activities occur in chosen localities. This data will help determine activities that are economically viable to electrify for both the entrepreneur and the minigrid developer.</w:t>
            </w:r>
          </w:p>
        </w:tc>
      </w:tr>
    </w:tbl>
    <w:p w:rsidR="00AE22E7" w:rsidRPr="00C25299" w:rsidRDefault="00AE22E7">
      <w:pPr>
        <w:spacing w:after="0" w:line="240" w:lineRule="auto"/>
        <w:rPr>
          <w:rFonts w:ascii="Times New Roman" w:hAnsi="Times New Roman" w:cs="Times New Roman"/>
          <w:color w:val="auto"/>
          <w:sz w:val="22"/>
          <w:szCs w:val="22"/>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AE22E7" w:rsidRPr="00C25299">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Tender Package Available from:</w:t>
            </w:r>
          </w:p>
          <w:p w:rsidR="006057CF" w:rsidRPr="00C25299" w:rsidRDefault="00D367FB">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    </w:t>
            </w:r>
            <w:r w:rsidR="006057CF" w:rsidRPr="00C25299">
              <w:rPr>
                <w:rFonts w:ascii="Times New Roman" w:hAnsi="Times New Roman" w:cs="Times New Roman"/>
                <w:b/>
                <w:color w:val="auto"/>
                <w:sz w:val="22"/>
                <w:szCs w:val="22"/>
              </w:rPr>
              <w:t>2</w:t>
            </w:r>
            <w:r w:rsidR="00E16DF1">
              <w:rPr>
                <w:rFonts w:ascii="Times New Roman" w:hAnsi="Times New Roman" w:cs="Times New Roman"/>
                <w:b/>
                <w:color w:val="auto"/>
                <w:sz w:val="22"/>
                <w:szCs w:val="22"/>
              </w:rPr>
              <w:t>8</w:t>
            </w:r>
            <w:r w:rsidR="006057CF" w:rsidRPr="00C25299">
              <w:rPr>
                <w:rFonts w:ascii="Times New Roman" w:hAnsi="Times New Roman" w:cs="Times New Roman"/>
                <w:b/>
                <w:color w:val="auto"/>
                <w:sz w:val="22"/>
                <w:szCs w:val="22"/>
              </w:rPr>
              <w:t>/</w:t>
            </w:r>
            <w:r w:rsidR="005930FB" w:rsidRPr="00C25299">
              <w:rPr>
                <w:rFonts w:ascii="Times New Roman" w:hAnsi="Times New Roman" w:cs="Times New Roman"/>
                <w:b/>
                <w:color w:val="auto"/>
                <w:sz w:val="22"/>
                <w:szCs w:val="22"/>
              </w:rPr>
              <w:t>10</w:t>
            </w:r>
            <w:r w:rsidR="006057CF" w:rsidRPr="00C25299">
              <w:rPr>
                <w:rFonts w:ascii="Times New Roman" w:hAnsi="Times New Roman" w:cs="Times New Roman"/>
                <w:b/>
                <w:color w:val="auto"/>
                <w:sz w:val="22"/>
                <w:szCs w:val="22"/>
              </w:rPr>
              <w:t>/2020</w:t>
            </w:r>
          </w:p>
          <w:p w:rsidR="00AE22E7" w:rsidRPr="00C25299" w:rsidRDefault="00AE22E7">
            <w:pPr>
              <w:widowControl w:val="0"/>
              <w:spacing w:after="0" w:line="240" w:lineRule="auto"/>
              <w:rPr>
                <w:rFonts w:ascii="Times New Roman" w:hAnsi="Times New Roman" w:cs="Times New Roman"/>
                <w:b/>
                <w:color w:val="auto"/>
                <w:sz w:val="22"/>
                <w:szCs w:val="22"/>
              </w:rPr>
            </w:pP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Tender Package Pickup Location: </w:t>
            </w:r>
          </w:p>
          <w:p w:rsidR="006057CF" w:rsidRPr="00C25299" w:rsidRDefault="006057CF">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Mercy corps website</w:t>
            </w:r>
          </w:p>
          <w:p w:rsidR="00AE22E7" w:rsidRPr="00C25299" w:rsidRDefault="00D45671" w:rsidP="00D367FB">
            <w:pPr>
              <w:widowControl w:val="0"/>
              <w:spacing w:after="0" w:line="240" w:lineRule="auto"/>
              <w:rPr>
                <w:rFonts w:ascii="Times New Roman" w:hAnsi="Times New Roman" w:cs="Times New Roman"/>
                <w:b/>
                <w:color w:val="auto"/>
                <w:sz w:val="22"/>
                <w:szCs w:val="22"/>
              </w:rPr>
            </w:pPr>
            <w:hyperlink r:id="rId7" w:history="1">
              <w:r w:rsidR="006057CF" w:rsidRPr="00C25299">
                <w:rPr>
                  <w:rStyle w:val="Hyperlink"/>
                  <w:rFonts w:ascii="Times New Roman" w:hAnsi="Times New Roman" w:cs="Times New Roman"/>
                  <w:b/>
                  <w:color w:val="auto"/>
                  <w:sz w:val="22"/>
                  <w:szCs w:val="22"/>
                </w:rPr>
                <w:t>www.mercycorps.org/tenders</w:t>
              </w:r>
            </w:hyperlink>
          </w:p>
        </w:tc>
      </w:tr>
      <w:tr w:rsidR="00AE22E7" w:rsidRPr="00C25299">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7921E3" w:rsidRPr="00C25299" w:rsidRDefault="006B092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Deadline for Offer Submission:</w:t>
            </w:r>
          </w:p>
          <w:p w:rsidR="00AE22E7" w:rsidRPr="00C25299" w:rsidRDefault="007921E3" w:rsidP="002D233A">
            <w:pPr>
              <w:widowControl w:val="0"/>
              <w:spacing w:after="0" w:line="240" w:lineRule="auto"/>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 November</w:t>
            </w:r>
            <w:r w:rsidR="002D233A">
              <w:rPr>
                <w:rFonts w:ascii="Times New Roman" w:hAnsi="Times New Roman" w:cs="Times New Roman"/>
                <w:b/>
                <w:color w:val="auto"/>
                <w:sz w:val="22"/>
                <w:szCs w:val="22"/>
              </w:rPr>
              <w:t xml:space="preserve"> 5</w:t>
            </w:r>
            <w:r w:rsidR="002D233A" w:rsidRPr="002D233A">
              <w:rPr>
                <w:rFonts w:ascii="Times New Roman" w:hAnsi="Times New Roman" w:cs="Times New Roman"/>
                <w:b/>
                <w:color w:val="auto"/>
                <w:sz w:val="22"/>
                <w:szCs w:val="22"/>
                <w:vertAlign w:val="superscript"/>
              </w:rPr>
              <w:t>th</w:t>
            </w:r>
            <w:r w:rsidR="002D233A">
              <w:rPr>
                <w:rFonts w:ascii="Times New Roman" w:hAnsi="Times New Roman" w:cs="Times New Roman"/>
                <w:b/>
                <w:color w:val="auto"/>
                <w:sz w:val="22"/>
                <w:szCs w:val="22"/>
              </w:rPr>
              <w:t xml:space="preserve"> </w:t>
            </w:r>
            <w:r w:rsidR="00E16DF1">
              <w:rPr>
                <w:rFonts w:ascii="Times New Roman" w:hAnsi="Times New Roman" w:cs="Times New Roman"/>
                <w:b/>
                <w:color w:val="auto"/>
                <w:sz w:val="22"/>
                <w:szCs w:val="22"/>
              </w:rPr>
              <w:t>,</w:t>
            </w:r>
            <w:r w:rsidRPr="00C25299">
              <w:rPr>
                <w:rFonts w:ascii="Times New Roman" w:hAnsi="Times New Roman" w:cs="Times New Roman"/>
                <w:b/>
                <w:color w:val="auto"/>
                <w:sz w:val="22"/>
                <w:szCs w:val="22"/>
              </w:rPr>
              <w:t xml:space="preserve">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C25299" w:rsidRPr="00C25299" w:rsidRDefault="006B092A" w:rsidP="00D367FB">
            <w:pPr>
              <w:widowControl w:val="0"/>
              <w:shd w:val="clear" w:color="auto" w:fill="FFFFFF" w:themeFill="background1"/>
              <w:spacing w:after="0" w:line="240" w:lineRule="auto"/>
              <w:rPr>
                <w:rFonts w:ascii="Times New Roman" w:eastAsia="Times New Roman" w:hAnsi="Times New Roman" w:cs="Times New Roman"/>
                <w:color w:val="auto"/>
                <w:sz w:val="22"/>
                <w:szCs w:val="22"/>
                <w:lang w:val="en-US"/>
              </w:rPr>
            </w:pPr>
            <w:r w:rsidRPr="00C25299">
              <w:rPr>
                <w:rFonts w:ascii="Times New Roman" w:hAnsi="Times New Roman" w:cs="Times New Roman"/>
                <w:b/>
                <w:color w:val="auto"/>
                <w:sz w:val="22"/>
                <w:szCs w:val="22"/>
              </w:rPr>
              <w:t>Submit Offers to:</w:t>
            </w:r>
            <w:r w:rsidR="00D367FB" w:rsidRPr="00C25299">
              <w:rPr>
                <w:rFonts w:ascii="Times New Roman" w:eastAsia="Times New Roman" w:hAnsi="Times New Roman" w:cs="Times New Roman"/>
                <w:color w:val="auto"/>
                <w:sz w:val="22"/>
                <w:szCs w:val="22"/>
                <w:lang w:val="en-US"/>
              </w:rPr>
              <w:t xml:space="preserve"> </w:t>
            </w:r>
          </w:p>
          <w:p w:rsidR="00AE22E7" w:rsidRPr="00C25299" w:rsidRDefault="00D367FB" w:rsidP="00D367FB">
            <w:pPr>
              <w:widowControl w:val="0"/>
              <w:shd w:val="clear" w:color="auto" w:fill="FFFFFF" w:themeFill="background1"/>
              <w:spacing w:after="0" w:line="240" w:lineRule="auto"/>
              <w:rPr>
                <w:rFonts w:ascii="Times New Roman" w:hAnsi="Times New Roman" w:cs="Times New Roman"/>
                <w:b/>
                <w:color w:val="auto"/>
                <w:sz w:val="22"/>
                <w:szCs w:val="22"/>
              </w:rPr>
            </w:pPr>
            <w:r w:rsidRPr="00C25299">
              <w:rPr>
                <w:rFonts w:ascii="Times New Roman" w:eastAsia="Times New Roman" w:hAnsi="Times New Roman" w:cs="Times New Roman"/>
                <w:color w:val="auto"/>
                <w:sz w:val="22"/>
                <w:szCs w:val="22"/>
                <w:lang w:val="en-US"/>
              </w:rPr>
              <w:t>tenders@mercycorps.org</w:t>
            </w:r>
          </w:p>
        </w:tc>
      </w:tr>
    </w:tbl>
    <w:p w:rsidR="00AE22E7" w:rsidRPr="00C25299" w:rsidRDefault="006B092A">
      <w:pPr>
        <w:spacing w:after="0"/>
        <w:jc w:val="center"/>
        <w:rPr>
          <w:rFonts w:ascii="Times New Roman" w:hAnsi="Times New Roman" w:cs="Times New Roman"/>
          <w:i/>
          <w:color w:val="auto"/>
          <w:sz w:val="22"/>
          <w:szCs w:val="22"/>
        </w:rPr>
      </w:pPr>
      <w:r w:rsidRPr="00C25299">
        <w:rPr>
          <w:rFonts w:ascii="Times New Roman" w:hAnsi="Times New Roman" w:cs="Times New Roman"/>
          <w:i/>
          <w:color w:val="auto"/>
          <w:sz w:val="22"/>
          <w:szCs w:val="22"/>
        </w:rPr>
        <w:t>Mercy Corps reserves the right to accept or reject any late offers</w:t>
      </w:r>
    </w:p>
    <w:p w:rsidR="00AE22E7" w:rsidRPr="00C25299" w:rsidRDefault="00AE22E7">
      <w:pPr>
        <w:spacing w:after="0"/>
        <w:rPr>
          <w:rFonts w:ascii="Times New Roman" w:hAnsi="Times New Roman" w:cs="Times New Roman"/>
          <w:color w:val="auto"/>
          <w:sz w:val="22"/>
          <w:szCs w:val="22"/>
        </w:rPr>
      </w:pP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pPr>
              <w:widowControl w:val="0"/>
              <w:spacing w:after="0" w:line="240" w:lineRule="auto"/>
              <w:jc w:val="center"/>
              <w:rPr>
                <w:rFonts w:ascii="Times New Roman" w:hAnsi="Times New Roman" w:cs="Times New Roman"/>
                <w:color w:val="auto"/>
                <w:sz w:val="22"/>
                <w:szCs w:val="22"/>
              </w:rPr>
            </w:pPr>
            <w:r w:rsidRPr="00C25299">
              <w:rPr>
                <w:rFonts w:ascii="Times New Roman" w:hAnsi="Times New Roman" w:cs="Times New Roman"/>
                <w:b/>
                <w:color w:val="auto"/>
                <w:sz w:val="22"/>
                <w:szCs w:val="22"/>
              </w:rPr>
              <w:t>Questions and Answers (Q&amp;A)</w:t>
            </w:r>
          </w:p>
        </w:tc>
      </w:tr>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rsidP="00D367FB">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If any, Submit Questions in writing to: </w:t>
            </w:r>
            <w:r w:rsidR="00D367FB" w:rsidRPr="00C25299">
              <w:rPr>
                <w:rFonts w:ascii="Times New Roman" w:hAnsi="Times New Roman" w:cs="Times New Roman"/>
                <w:color w:val="auto"/>
                <w:sz w:val="22"/>
                <w:szCs w:val="22"/>
              </w:rPr>
              <w:t>Emmanuel Aziebor : eaziebor@mercycorps.org</w:t>
            </w:r>
          </w:p>
        </w:tc>
      </w:tr>
      <w:tr w:rsidR="00AE22E7" w:rsidRPr="00C25299">
        <w:tc>
          <w:tcPr>
            <w:tcW w:w="5115" w:type="dxa"/>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Last Day for Questions:</w:t>
            </w:r>
            <w:r w:rsidR="002D233A">
              <w:rPr>
                <w:rFonts w:ascii="Times New Roman" w:hAnsi="Times New Roman" w:cs="Times New Roman"/>
                <w:color w:val="auto"/>
                <w:sz w:val="22"/>
                <w:szCs w:val="22"/>
              </w:rPr>
              <w:t>4</w:t>
            </w:r>
            <w:r w:rsidR="00D367FB" w:rsidRPr="00C25299">
              <w:rPr>
                <w:rFonts w:ascii="Times New Roman" w:hAnsi="Times New Roman" w:cs="Times New Roman"/>
                <w:color w:val="auto"/>
                <w:sz w:val="22"/>
                <w:szCs w:val="22"/>
                <w:vertAlign w:val="superscript"/>
              </w:rPr>
              <w:t>th</w:t>
            </w:r>
            <w:r w:rsidR="00D367FB" w:rsidRPr="00C25299">
              <w:rPr>
                <w:rFonts w:ascii="Times New Roman" w:hAnsi="Times New Roman" w:cs="Times New Roman"/>
                <w:color w:val="auto"/>
                <w:sz w:val="22"/>
                <w:szCs w:val="22"/>
              </w:rPr>
              <w:t xml:space="preserve"> </w:t>
            </w:r>
            <w:r w:rsidR="00C25299" w:rsidRPr="00C25299">
              <w:rPr>
                <w:rFonts w:ascii="Times New Roman" w:hAnsi="Times New Roman" w:cs="Times New Roman"/>
                <w:color w:val="auto"/>
                <w:sz w:val="22"/>
                <w:szCs w:val="22"/>
              </w:rPr>
              <w:t>Nov.</w:t>
            </w:r>
            <w:r w:rsidR="00D367FB" w:rsidRPr="00C25299">
              <w:rPr>
                <w:rFonts w:ascii="Times New Roman" w:hAnsi="Times New Roman" w:cs="Times New Roman"/>
                <w:color w:val="auto"/>
                <w:sz w:val="22"/>
                <w:szCs w:val="22"/>
              </w:rPr>
              <w:t>2020</w:t>
            </w:r>
          </w:p>
          <w:p w:rsidR="00AE22E7" w:rsidRPr="00C25299" w:rsidRDefault="00AE22E7">
            <w:pPr>
              <w:widowControl w:val="0"/>
              <w:spacing w:after="0" w:line="240" w:lineRule="auto"/>
              <w:rPr>
                <w:rFonts w:ascii="Times New Roman" w:hAnsi="Times New Roman" w:cs="Times New Roman"/>
                <w:color w:val="auto"/>
                <w:sz w:val="22"/>
                <w:szCs w:val="22"/>
              </w:rPr>
            </w:pPr>
          </w:p>
        </w:tc>
        <w:tc>
          <w:tcPr>
            <w:tcW w:w="5685" w:type="dxa"/>
            <w:shd w:val="clear" w:color="auto" w:fill="auto"/>
            <w:tcMar>
              <w:top w:w="100" w:type="dxa"/>
              <w:left w:w="100" w:type="dxa"/>
              <w:bottom w:w="100" w:type="dxa"/>
              <w:right w:w="100" w:type="dxa"/>
            </w:tcMar>
          </w:tcPr>
          <w:p w:rsidR="00AE22E7" w:rsidRPr="00C25299" w:rsidRDefault="006B092A" w:rsidP="00D367FB">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Questions will be answered by:</w:t>
            </w:r>
            <w:r w:rsidR="00D367FB" w:rsidRPr="00C25299">
              <w:rPr>
                <w:rFonts w:ascii="Times New Roman" w:hAnsi="Times New Roman" w:cs="Times New Roman"/>
                <w:color w:val="auto"/>
                <w:sz w:val="22"/>
                <w:szCs w:val="22"/>
              </w:rPr>
              <w:t xml:space="preserve"> Emmanuel Aziebor eaziebor@mercycorps.org</w:t>
            </w:r>
          </w:p>
        </w:tc>
      </w:tr>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rsidP="00D367FB">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Questions will be answered through: </w:t>
            </w:r>
            <w:r w:rsidR="00D367FB" w:rsidRPr="00C25299">
              <w:rPr>
                <w:rFonts w:ascii="Times New Roman" w:hAnsi="Times New Roman" w:cs="Times New Roman"/>
                <w:color w:val="auto"/>
                <w:sz w:val="22"/>
                <w:szCs w:val="22"/>
              </w:rPr>
              <w:t>Emmanuel Aziebor  eaziebor@mercycorps.org</w:t>
            </w:r>
          </w:p>
        </w:tc>
      </w:tr>
    </w:tbl>
    <w:p w:rsidR="00AE22E7" w:rsidRPr="00C25299" w:rsidRDefault="00AE22E7">
      <w:pPr>
        <w:spacing w:after="0"/>
        <w:rPr>
          <w:rFonts w:ascii="Times New Roman" w:hAnsi="Times New Roman" w:cs="Times New Roman"/>
          <w:color w:val="auto"/>
          <w:sz w:val="22"/>
          <w:szCs w:val="22"/>
        </w:rPr>
      </w:pPr>
    </w:p>
    <w:p w:rsidR="00AE22E7" w:rsidRPr="00C25299" w:rsidRDefault="00AE22E7">
      <w:pPr>
        <w:spacing w:after="0" w:line="240" w:lineRule="auto"/>
        <w:rPr>
          <w:rFonts w:ascii="Times New Roman" w:hAnsi="Times New Roman" w:cs="Times New Roman"/>
          <w:color w:val="auto"/>
          <w:sz w:val="22"/>
          <w:szCs w:val="22"/>
        </w:rPr>
      </w:pPr>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AE22E7" w:rsidRPr="00C25299">
        <w:trPr>
          <w:trHeight w:val="400"/>
        </w:trPr>
        <w:tc>
          <w:tcPr>
            <w:tcW w:w="10800" w:type="dxa"/>
            <w:gridSpan w:val="2"/>
            <w:shd w:val="clear" w:color="auto" w:fill="auto"/>
            <w:tcMar>
              <w:top w:w="100" w:type="dxa"/>
              <w:left w:w="100" w:type="dxa"/>
              <w:bottom w:w="100" w:type="dxa"/>
              <w:right w:w="100" w:type="dxa"/>
            </w:tcMar>
          </w:tcPr>
          <w:p w:rsidR="00AE22E7" w:rsidRPr="00C25299" w:rsidRDefault="006B092A">
            <w:pPr>
              <w:widowControl w:val="0"/>
              <w:spacing w:after="0" w:line="240" w:lineRule="auto"/>
              <w:jc w:val="center"/>
              <w:rPr>
                <w:rFonts w:ascii="Times New Roman" w:hAnsi="Times New Roman" w:cs="Times New Roman"/>
                <w:color w:val="auto"/>
                <w:sz w:val="22"/>
                <w:szCs w:val="22"/>
              </w:rPr>
            </w:pPr>
            <w:r w:rsidRPr="00C25299">
              <w:rPr>
                <w:rFonts w:ascii="Times New Roman" w:hAnsi="Times New Roman" w:cs="Times New Roman"/>
                <w:b/>
                <w:color w:val="auto"/>
                <w:sz w:val="22"/>
                <w:szCs w:val="22"/>
              </w:rPr>
              <w:t>Documentation Checklist</w:t>
            </w:r>
          </w:p>
        </w:tc>
      </w:tr>
      <w:tr w:rsidR="00AE22E7" w:rsidRPr="00C25299">
        <w:tc>
          <w:tcPr>
            <w:tcW w:w="4530" w:type="dxa"/>
            <w:tcBorders>
              <w:right w:val="single" w:sz="8" w:space="0" w:color="FFFFFF"/>
            </w:tcBorders>
            <w:shd w:val="clear" w:color="auto" w:fill="auto"/>
            <w:tcMar>
              <w:top w:w="100" w:type="dxa"/>
              <w:left w:w="100" w:type="dxa"/>
              <w:bottom w:w="100" w:type="dxa"/>
              <w:right w:w="100" w:type="dxa"/>
            </w:tcMar>
          </w:tcPr>
          <w:p w:rsidR="00AE22E7" w:rsidRPr="00C25299" w:rsidRDefault="006B092A">
            <w:pPr>
              <w:widowControl w:val="0"/>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AE22E7" w:rsidRPr="00C25299" w:rsidRDefault="006B092A">
            <w:pPr>
              <w:numPr>
                <w:ilvl w:val="0"/>
                <w:numId w:val="9"/>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Invitation to Tender</w:t>
            </w:r>
          </w:p>
          <w:p w:rsidR="00AE22E7" w:rsidRPr="00C25299" w:rsidRDefault="006B092A">
            <w:pPr>
              <w:numPr>
                <w:ilvl w:val="0"/>
                <w:numId w:val="9"/>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General Conditions for Tender</w:t>
            </w:r>
          </w:p>
          <w:p w:rsidR="00AE22E7" w:rsidRPr="00C25299" w:rsidRDefault="006B092A">
            <w:pPr>
              <w:numPr>
                <w:ilvl w:val="0"/>
                <w:numId w:val="9"/>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Criteria and Submittals</w:t>
            </w:r>
          </w:p>
          <w:p w:rsidR="00AE22E7" w:rsidRPr="00C25299" w:rsidRDefault="006B092A">
            <w:pPr>
              <w:numPr>
                <w:ilvl w:val="0"/>
                <w:numId w:val="7"/>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Price Offer Sheet</w:t>
            </w:r>
          </w:p>
          <w:p w:rsidR="00AE22E7" w:rsidRPr="00C25299" w:rsidRDefault="006B092A">
            <w:pPr>
              <w:numPr>
                <w:ilvl w:val="0"/>
                <w:numId w:val="7"/>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Supplier Information Form</w:t>
            </w:r>
          </w:p>
          <w:p w:rsidR="00AE22E7" w:rsidRPr="00C25299" w:rsidRDefault="006B092A">
            <w:pPr>
              <w:numPr>
                <w:ilvl w:val="0"/>
                <w:numId w:val="7"/>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Scope of Work/Technical Specifications/BoQ</w:t>
            </w:r>
          </w:p>
          <w:p w:rsidR="00AE22E7" w:rsidRPr="00C25299" w:rsidRDefault="006B092A">
            <w:pPr>
              <w:numPr>
                <w:ilvl w:val="0"/>
                <w:numId w:val="8"/>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Sample Contract</w:t>
            </w:r>
          </w:p>
        </w:tc>
      </w:tr>
    </w:tbl>
    <w:p w:rsidR="00AE22E7" w:rsidRPr="00C25299" w:rsidRDefault="00AE22E7">
      <w:pPr>
        <w:pStyle w:val="Heading1"/>
        <w:spacing w:before="0" w:after="0" w:line="240" w:lineRule="auto"/>
        <w:rPr>
          <w:rFonts w:ascii="Times New Roman" w:hAnsi="Times New Roman" w:cs="Times New Roman"/>
          <w:color w:val="auto"/>
          <w:sz w:val="22"/>
          <w:szCs w:val="22"/>
        </w:rPr>
      </w:pPr>
      <w:bookmarkStart w:id="1" w:name="_h6k9th52hd8y" w:colFirst="0" w:colLast="0"/>
      <w:bookmarkEnd w:id="1"/>
    </w:p>
    <w:p w:rsidR="00AE22E7" w:rsidRPr="00C25299" w:rsidRDefault="006B092A">
      <w:pPr>
        <w:pStyle w:val="Heading1"/>
        <w:numPr>
          <w:ilvl w:val="0"/>
          <w:numId w:val="2"/>
        </w:numPr>
        <w:contextualSpacing/>
        <w:rPr>
          <w:rFonts w:ascii="Times New Roman" w:hAnsi="Times New Roman" w:cs="Times New Roman"/>
          <w:color w:val="auto"/>
          <w:sz w:val="22"/>
          <w:szCs w:val="22"/>
        </w:rPr>
      </w:pPr>
      <w:bookmarkStart w:id="2" w:name="_fqj5yi94yqwa" w:colFirst="0" w:colLast="0"/>
      <w:bookmarkEnd w:id="2"/>
      <w:r w:rsidRPr="00C25299">
        <w:rPr>
          <w:rFonts w:ascii="Times New Roman" w:hAnsi="Times New Roman" w:cs="Times New Roman"/>
          <w:color w:val="auto"/>
          <w:sz w:val="22"/>
          <w:szCs w:val="22"/>
        </w:rPr>
        <w:t>General Conditions for Tender</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AE22E7" w:rsidRPr="00C25299" w:rsidRDefault="00AE22E7">
      <w:pPr>
        <w:widowControl w:val="0"/>
        <w:spacing w:after="0" w:line="240" w:lineRule="auto"/>
        <w:rPr>
          <w:rFonts w:ascii="Times New Roman" w:eastAsia="Times New Roman" w:hAnsi="Times New Roman" w:cs="Times New Roman"/>
          <w:color w:val="auto"/>
          <w:sz w:val="22"/>
          <w:szCs w:val="22"/>
        </w:rPr>
      </w:pP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2.1</w:t>
      </w:r>
      <w:r w:rsidRPr="00C25299">
        <w:rPr>
          <w:rFonts w:ascii="Times New Roman" w:eastAsia="Times New Roman" w:hAnsi="Times New Roman" w:cs="Times New Roman"/>
          <w:b/>
          <w:color w:val="auto"/>
          <w:sz w:val="22"/>
          <w:szCs w:val="22"/>
        </w:rPr>
        <w:tab/>
        <w:t>Mercy Corps’ Anti-Bribery and Anti-Corruption Statement</w:t>
      </w:r>
    </w:p>
    <w:p w:rsidR="00AE22E7" w:rsidRPr="00C25299" w:rsidRDefault="006B092A">
      <w:pPr>
        <w:widowControl w:val="0"/>
        <w:spacing w:after="20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b/>
          <w:color w:val="auto"/>
          <w:sz w:val="22"/>
          <w:szCs w:val="22"/>
        </w:rPr>
        <w:t>Mercy Corps strictly prohibits</w:t>
      </w:r>
      <w:r w:rsidRPr="00C25299">
        <w:rPr>
          <w:rFonts w:ascii="Times New Roman" w:eastAsia="Times New Roman" w:hAnsi="Times New Roman" w:cs="Times New Roman"/>
          <w:color w:val="auto"/>
          <w:sz w:val="22"/>
          <w:szCs w:val="22"/>
        </w:rPr>
        <w:t>:</w:t>
      </w:r>
    </w:p>
    <w:p w:rsidR="00AE22E7" w:rsidRPr="00C25299" w:rsidRDefault="006B092A">
      <w:pPr>
        <w:widowControl w:val="0"/>
        <w:numPr>
          <w:ilvl w:val="0"/>
          <w:numId w:val="10"/>
        </w:numPr>
        <w:spacing w:after="0" w:line="240" w:lineRule="auto"/>
        <w:contextualSpacing/>
        <w:rPr>
          <w:rFonts w:ascii="Times New Roman" w:hAnsi="Times New Roman" w:cs="Times New Roman"/>
          <w:color w:val="auto"/>
          <w:sz w:val="22"/>
          <w:szCs w:val="22"/>
        </w:rPr>
      </w:pPr>
      <w:r w:rsidRPr="00C25299">
        <w:rPr>
          <w:rFonts w:ascii="Times New Roman" w:eastAsia="Times New Roman" w:hAnsi="Times New Roman" w:cs="Times New Roman"/>
          <w:i/>
          <w:color w:val="auto"/>
          <w:sz w:val="22"/>
          <w:szCs w:val="22"/>
          <w:u w:val="single"/>
        </w:rPr>
        <w:t>Any form of bribe or kickback in relation to its activities</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This prohibition includes any </w:t>
      </w:r>
      <w:r w:rsidRPr="00C25299">
        <w:rPr>
          <w:rFonts w:ascii="Times New Roman" w:eastAsia="Times New Roman" w:hAnsi="Times New Roman" w:cs="Times New Roman"/>
          <w:i/>
          <w:color w:val="auto"/>
          <w:sz w:val="22"/>
          <w:szCs w:val="22"/>
        </w:rPr>
        <w:t>request</w:t>
      </w:r>
      <w:r w:rsidRPr="00C25299">
        <w:rPr>
          <w:rFonts w:ascii="Times New Roman" w:eastAsia="Times New Roman" w:hAnsi="Times New Roman" w:cs="Times New Roman"/>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C25299">
        <w:rPr>
          <w:rFonts w:ascii="Times New Roman" w:eastAsia="Times New Roman" w:hAnsi="Times New Roman" w:cs="Times New Roman"/>
          <w:i/>
          <w:color w:val="auto"/>
          <w:sz w:val="22"/>
          <w:szCs w:val="22"/>
        </w:rPr>
        <w:t>offer</w:t>
      </w:r>
      <w:r w:rsidRPr="00C25299">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AE22E7" w:rsidRPr="00C25299" w:rsidRDefault="006B092A">
      <w:pPr>
        <w:widowControl w:val="0"/>
        <w:spacing w:after="0" w:line="240" w:lineRule="auto"/>
        <w:ind w:left="72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numPr>
          <w:ilvl w:val="0"/>
          <w:numId w:val="10"/>
        </w:numPr>
        <w:spacing w:after="0" w:line="240" w:lineRule="auto"/>
        <w:contextualSpacing/>
        <w:rPr>
          <w:rFonts w:ascii="Times New Roman" w:hAnsi="Times New Roman" w:cs="Times New Roman"/>
          <w:i/>
          <w:color w:val="auto"/>
          <w:sz w:val="22"/>
          <w:szCs w:val="22"/>
        </w:rPr>
      </w:pPr>
      <w:r w:rsidRPr="00C25299">
        <w:rPr>
          <w:rFonts w:ascii="Times New Roman" w:eastAsia="Times New Roman" w:hAnsi="Times New Roman" w:cs="Times New Roman"/>
          <w:i/>
          <w:color w:val="auto"/>
          <w:sz w:val="22"/>
          <w:szCs w:val="22"/>
          <w:u w:val="single"/>
        </w:rPr>
        <w:t>Conflicts of interests in the awarding or management of contracts </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numPr>
          <w:ilvl w:val="0"/>
          <w:numId w:val="10"/>
        </w:numPr>
        <w:spacing w:after="0" w:line="240" w:lineRule="auto"/>
        <w:contextualSpacing/>
        <w:rPr>
          <w:rFonts w:ascii="Times New Roman" w:hAnsi="Times New Roman" w:cs="Times New Roman"/>
          <w:i/>
          <w:color w:val="auto"/>
          <w:sz w:val="22"/>
          <w:szCs w:val="22"/>
        </w:rPr>
      </w:pPr>
      <w:r w:rsidRPr="00C25299">
        <w:rPr>
          <w:rFonts w:ascii="Times New Roman" w:eastAsia="Times New Roman" w:hAnsi="Times New Roman" w:cs="Times New Roman"/>
          <w:i/>
          <w:color w:val="auto"/>
          <w:sz w:val="22"/>
          <w:szCs w:val="22"/>
          <w:u w:val="single"/>
        </w:rPr>
        <w:t>The sharing or obtaining of confidential information</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numPr>
          <w:ilvl w:val="0"/>
          <w:numId w:val="10"/>
        </w:numPr>
        <w:spacing w:after="0" w:line="240" w:lineRule="auto"/>
        <w:contextualSpacing/>
        <w:rPr>
          <w:rFonts w:ascii="Times New Roman" w:hAnsi="Times New Roman" w:cs="Times New Roman"/>
          <w:i/>
          <w:color w:val="auto"/>
          <w:sz w:val="22"/>
          <w:szCs w:val="22"/>
        </w:rPr>
      </w:pPr>
      <w:r w:rsidRPr="00C25299">
        <w:rPr>
          <w:rFonts w:ascii="Times New Roman" w:eastAsia="Times New Roman" w:hAnsi="Times New Roman" w:cs="Times New Roman"/>
          <w:i/>
          <w:color w:val="auto"/>
          <w:sz w:val="22"/>
          <w:szCs w:val="22"/>
          <w:u w:val="single"/>
        </w:rPr>
        <w:t>Collusion between/among offerors</w:t>
      </w:r>
    </w:p>
    <w:p w:rsidR="00AE22E7" w:rsidRPr="00C25299" w:rsidRDefault="006B092A">
      <w:pPr>
        <w:widowControl w:val="0"/>
        <w:spacing w:after="0" w:line="240" w:lineRule="auto"/>
        <w:ind w:left="72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Violations of these prohibitions, along with all evidence of such violations, should be reported to: </w:t>
      </w:r>
    </w:p>
    <w:p w:rsidR="00AE22E7" w:rsidRPr="00C25299" w:rsidRDefault="00D45671">
      <w:pPr>
        <w:widowControl w:val="0"/>
        <w:spacing w:after="0" w:line="240" w:lineRule="auto"/>
        <w:jc w:val="center"/>
        <w:rPr>
          <w:rFonts w:ascii="Times New Roman" w:eastAsia="Times New Roman" w:hAnsi="Times New Roman" w:cs="Times New Roman"/>
          <w:color w:val="auto"/>
          <w:sz w:val="22"/>
          <w:szCs w:val="22"/>
        </w:rPr>
      </w:pPr>
      <w:hyperlink r:id="rId8">
        <w:r w:rsidR="006B092A" w:rsidRPr="00C25299">
          <w:rPr>
            <w:rFonts w:ascii="Times New Roman" w:eastAsia="Times New Roman" w:hAnsi="Times New Roman" w:cs="Times New Roman"/>
            <w:b/>
            <w:color w:val="auto"/>
            <w:sz w:val="22"/>
            <w:szCs w:val="22"/>
            <w:u w:val="single"/>
          </w:rPr>
          <w:t>integrityhotline@mercycorps.org</w:t>
        </w:r>
      </w:hyperlink>
    </w:p>
    <w:p w:rsidR="00AE22E7" w:rsidRPr="00C25299" w:rsidRDefault="00AE22E7">
      <w:pPr>
        <w:widowControl w:val="0"/>
        <w:spacing w:after="0" w:line="240" w:lineRule="auto"/>
        <w:jc w:val="center"/>
        <w:rPr>
          <w:rFonts w:ascii="Times New Roman" w:eastAsia="Times New Roman" w:hAnsi="Times New Roman" w:cs="Times New Roman"/>
          <w:b/>
          <w:color w:val="auto"/>
          <w:sz w:val="22"/>
          <w:szCs w:val="22"/>
        </w:rPr>
      </w:pPr>
    </w:p>
    <w:p w:rsidR="00AE22E7" w:rsidRPr="00C25299" w:rsidRDefault="006B092A">
      <w:pPr>
        <w:widowControl w:val="0"/>
        <w:spacing w:after="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AE22E7" w:rsidRPr="00C25299" w:rsidRDefault="00AE22E7">
      <w:pPr>
        <w:widowControl w:val="0"/>
        <w:spacing w:after="0" w:line="240" w:lineRule="auto"/>
        <w:rPr>
          <w:rFonts w:ascii="Times New Roman" w:eastAsia="Times New Roman" w:hAnsi="Times New Roman" w:cs="Times New Roman"/>
          <w:color w:val="auto"/>
          <w:sz w:val="22"/>
          <w:szCs w:val="22"/>
        </w:rPr>
      </w:pPr>
    </w:p>
    <w:p w:rsidR="00AE22E7" w:rsidRPr="00C25299" w:rsidRDefault="006B092A">
      <w:pPr>
        <w:widowControl w:val="0"/>
        <w:spacing w:after="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2.2 </w:t>
      </w:r>
      <w:r w:rsidRPr="00C25299">
        <w:rPr>
          <w:rFonts w:ascii="Times New Roman" w:eastAsia="Times New Roman" w:hAnsi="Times New Roman" w:cs="Times New Roman"/>
          <w:b/>
          <w:color w:val="auto"/>
          <w:sz w:val="22"/>
          <w:szCs w:val="22"/>
        </w:rPr>
        <w:tab/>
        <w:t xml:space="preserve">Tender Basis: </w:t>
      </w:r>
    </w:p>
    <w:p w:rsidR="00AE22E7" w:rsidRPr="00C25299" w:rsidRDefault="006B092A">
      <w:pPr>
        <w:widowControl w:val="0"/>
        <w:numPr>
          <w:ilvl w:val="0"/>
          <w:numId w:val="3"/>
        </w:numPr>
        <w:spacing w:after="160" w:line="240" w:lineRule="auto"/>
        <w:jc w:val="both"/>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All offers shall be made in accordance with these instructions, and all documents requested should be furnished, including any required (but not limited to) supplier-specific information, technical specifications, drawings, bill of </w:t>
      </w:r>
      <w:r w:rsidRPr="00C25299">
        <w:rPr>
          <w:rFonts w:ascii="Times New Roman" w:eastAsia="Times New Roman" w:hAnsi="Times New Roman" w:cs="Times New Roman"/>
          <w:color w:val="auto"/>
          <w:sz w:val="22"/>
          <w:szCs w:val="22"/>
        </w:rPr>
        <w:lastRenderedPageBreak/>
        <w:t>quantities, and/or delivery schedule. If any requested document is not furnished, a reason should be given for its omission in an exception sheet.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No respondent should add, omit or change any item, term or condition herein.</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If suppliers have any additional requests and conditions, these shall be stipulated in an exception sheet.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Each offeror may make one response only.</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Each offer shall be valid for the period of [180 days] from its date of submission.</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rsidR="00AE22E7" w:rsidRPr="00C25299" w:rsidRDefault="006B092A">
      <w:pPr>
        <w:numPr>
          <w:ilvl w:val="0"/>
          <w:numId w:val="3"/>
        </w:numPr>
        <w:spacing w:after="0"/>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AE22E7" w:rsidRPr="00C25299" w:rsidRDefault="006B092A">
      <w:pPr>
        <w:widowControl w:val="0"/>
        <w:numPr>
          <w:ilvl w:val="0"/>
          <w:numId w:val="3"/>
        </w:numPr>
        <w:spacing w:after="160" w:line="240" w:lineRule="auto"/>
        <w:jc w:val="both"/>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AE22E7" w:rsidRPr="00C25299" w:rsidRDefault="006B092A">
      <w:pPr>
        <w:widowControl w:val="0"/>
        <w:numPr>
          <w:ilvl w:val="0"/>
          <w:numId w:val="3"/>
        </w:numPr>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2.3 </w:t>
      </w:r>
      <w:r w:rsidRPr="00C25299">
        <w:rPr>
          <w:rFonts w:ascii="Times New Roman" w:eastAsia="Times New Roman" w:hAnsi="Times New Roman" w:cs="Times New Roman"/>
          <w:b/>
          <w:color w:val="auto"/>
          <w:sz w:val="22"/>
          <w:szCs w:val="22"/>
        </w:rPr>
        <w:tab/>
        <w:t>Supplier Eligibility</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Suppliers may not apply, and will be rejected as ineligible, if they :</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not registered companies</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bankrupt or in the process of going bankrupt</w:t>
      </w:r>
    </w:p>
    <w:p w:rsidR="00AE22E7" w:rsidRPr="00C25299" w:rsidRDefault="00D367FB">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Have been </w:t>
      </w:r>
      <w:r w:rsidR="006B092A" w:rsidRPr="00C25299">
        <w:rPr>
          <w:rFonts w:ascii="Times New Roman" w:eastAsia="Times New Roman" w:hAnsi="Times New Roman" w:cs="Times New Roman"/>
          <w:color w:val="auto"/>
          <w:sz w:val="22"/>
          <w:szCs w:val="22"/>
        </w:rPr>
        <w:t>convicted of illegal/corrupt activities, and/or unprofessional conduct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Have been guilty of grave professional misconduct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Have not fulfilled obligations related to payment of social security and taxes</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guilty of serious misinterpretation in supplying information</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Are in violation of the policies outlined in Mercy Corps Anti Bribery or Anti Corruption Statement</w:t>
      </w:r>
    </w:p>
    <w:p w:rsidR="00AE22E7" w:rsidRPr="00C25299" w:rsidRDefault="006B092A">
      <w:pPr>
        <w:widowControl w:val="0"/>
        <w:numPr>
          <w:ilvl w:val="0"/>
          <w:numId w:val="3"/>
        </w:numPr>
        <w:spacing w:after="16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Additional eligibility criteria, if applicable, are stated in section 3.2 of this tender package.</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2.4   </w:t>
      </w:r>
      <w:r w:rsidRPr="00C25299">
        <w:rPr>
          <w:rFonts w:ascii="Times New Roman" w:eastAsia="Times New Roman" w:hAnsi="Times New Roman" w:cs="Times New Roman"/>
          <w:b/>
          <w:color w:val="auto"/>
          <w:sz w:val="22"/>
          <w:szCs w:val="22"/>
        </w:rPr>
        <w:tab/>
        <w:t>Response Documents</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2.5</w:t>
      </w:r>
      <w:r w:rsidRPr="00C25299">
        <w:rPr>
          <w:rFonts w:ascii="Times New Roman" w:eastAsia="Times New Roman" w:hAnsi="Times New Roman" w:cs="Times New Roman"/>
          <w:b/>
          <w:color w:val="auto"/>
          <w:sz w:val="22"/>
          <w:szCs w:val="22"/>
        </w:rPr>
        <w:tab/>
        <w:t>Acceptance of Successful Response</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Documentation submitted by offerors will be verified by Mercy Corps. The winning offeror will be required to sign a contract for the stated, agreed upon amount.</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2.6</w:t>
      </w:r>
      <w:r w:rsidRPr="00C25299">
        <w:rPr>
          <w:rFonts w:ascii="Times New Roman" w:eastAsia="Times New Roman" w:hAnsi="Times New Roman" w:cs="Times New Roman"/>
          <w:b/>
          <w:color w:val="auto"/>
          <w:sz w:val="22"/>
          <w:szCs w:val="22"/>
        </w:rPr>
        <w:tab/>
        <w:t>Certification Regarding Terrorism</w:t>
      </w:r>
    </w:p>
    <w:p w:rsidR="00AE22E7" w:rsidRPr="00C25299" w:rsidRDefault="006B092A" w:rsidP="008D3F22">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AE22E7" w:rsidRPr="00C25299" w:rsidRDefault="006B092A">
      <w:pPr>
        <w:pStyle w:val="Heading1"/>
        <w:numPr>
          <w:ilvl w:val="0"/>
          <w:numId w:val="14"/>
        </w:numPr>
        <w:contextualSpacing/>
        <w:rPr>
          <w:rFonts w:ascii="Times New Roman" w:hAnsi="Times New Roman" w:cs="Times New Roman"/>
          <w:color w:val="auto"/>
          <w:sz w:val="22"/>
          <w:szCs w:val="22"/>
        </w:rPr>
      </w:pPr>
      <w:bookmarkStart w:id="3" w:name="_6wwf7wss0sbh" w:colFirst="0" w:colLast="0"/>
      <w:bookmarkEnd w:id="3"/>
      <w:r w:rsidRPr="00C25299">
        <w:rPr>
          <w:rFonts w:ascii="Times New Roman" w:hAnsi="Times New Roman" w:cs="Times New Roman"/>
          <w:color w:val="auto"/>
          <w:sz w:val="22"/>
          <w:szCs w:val="22"/>
        </w:rPr>
        <w:t>Criteria &amp; Submittals</w:t>
      </w:r>
    </w:p>
    <w:p w:rsidR="00AE22E7" w:rsidRPr="00C25299" w:rsidRDefault="00AE22E7">
      <w:pPr>
        <w:widowControl w:val="0"/>
        <w:spacing w:after="0" w:line="240" w:lineRule="auto"/>
        <w:rPr>
          <w:rFonts w:ascii="Times New Roman" w:eastAsia="Times New Roman" w:hAnsi="Times New Roman" w:cs="Times New Roman"/>
          <w:b/>
          <w:color w:val="auto"/>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5299"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 xml:space="preserve">3.1       Contract Terms </w:t>
            </w:r>
          </w:p>
          <w:p w:rsidR="00AE22E7" w:rsidRPr="00C25299" w:rsidRDefault="006B092A" w:rsidP="00C25299">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Mercy Corps intends to issue a</w:t>
            </w:r>
            <w:r w:rsidR="00D367FB" w:rsidRPr="00C25299">
              <w:rPr>
                <w:rFonts w:ascii="Times New Roman" w:eastAsia="Times New Roman" w:hAnsi="Times New Roman" w:cs="Times New Roman"/>
                <w:b/>
                <w:color w:val="auto"/>
                <w:sz w:val="22"/>
                <w:szCs w:val="22"/>
              </w:rPr>
              <w:t xml:space="preserve"> Fixed Price</w:t>
            </w:r>
            <w:r w:rsidRPr="00C25299">
              <w:rPr>
                <w:rFonts w:ascii="Times New Roman" w:eastAsia="Times New Roman" w:hAnsi="Times New Roman" w:cs="Times New Roman"/>
                <w:color w:val="auto"/>
                <w:sz w:val="22"/>
                <w:szCs w:val="22"/>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color w:val="auto"/>
                <w:sz w:val="22"/>
                <w:szCs w:val="22"/>
                <w:highlight w:val="yellow"/>
              </w:rPr>
            </w:pPr>
            <w:r w:rsidRPr="00C25299">
              <w:rPr>
                <w:rFonts w:ascii="Times New Roman" w:eastAsia="Times New Roman" w:hAnsi="Times New Roman" w:cs="Times New Roman"/>
                <w:b/>
                <w:color w:val="auto"/>
                <w:sz w:val="22"/>
                <w:szCs w:val="22"/>
              </w:rPr>
              <w:t>3.2</w:t>
            </w:r>
            <w:r w:rsidRPr="00C25299">
              <w:rPr>
                <w:rFonts w:ascii="Times New Roman" w:eastAsia="Times New Roman" w:hAnsi="Times New Roman" w:cs="Times New Roman"/>
                <w:b/>
                <w:color w:val="auto"/>
                <w:sz w:val="22"/>
                <w:szCs w:val="22"/>
              </w:rPr>
              <w:tab/>
              <w:t xml:space="preserve">Specific Eligibility Criteria </w:t>
            </w:r>
          </w:p>
          <w:p w:rsidR="00AE22E7" w:rsidRPr="00C25299" w:rsidRDefault="006B092A">
            <w:pPr>
              <w:widowControl w:val="0"/>
              <w:spacing w:after="1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C25299">
              <w:rPr>
                <w:rFonts w:ascii="Times New Roman" w:eastAsia="Times New Roman" w:hAnsi="Times New Roman" w:cs="Times New Roman"/>
                <w:b/>
                <w:color w:val="auto"/>
                <w:sz w:val="22"/>
                <w:szCs w:val="22"/>
                <w:u w:val="single"/>
              </w:rPr>
              <w:t>must</w:t>
            </w:r>
            <w:r w:rsidRPr="00C25299">
              <w:rPr>
                <w:rFonts w:ascii="Times New Roman" w:eastAsia="Times New Roman" w:hAnsi="Times New Roman" w:cs="Times New Roman"/>
                <w:color w:val="auto"/>
                <w:sz w:val="22"/>
                <w:szCs w:val="22"/>
              </w:rPr>
              <w:t xml:space="preserve"> be submitted with offers. Offerors who do not submit these documents may be </w:t>
            </w:r>
            <w:r w:rsidRPr="00C25299">
              <w:rPr>
                <w:rFonts w:ascii="Times New Roman" w:eastAsia="Times New Roman" w:hAnsi="Times New Roman" w:cs="Times New Roman"/>
                <w:b/>
                <w:color w:val="auto"/>
                <w:sz w:val="22"/>
                <w:szCs w:val="22"/>
                <w:u w:val="single"/>
              </w:rPr>
              <w:t>disqualified</w:t>
            </w:r>
            <w:r w:rsidRPr="00C25299">
              <w:rPr>
                <w:rFonts w:ascii="Times New Roman" w:eastAsia="Times New Roman" w:hAnsi="Times New Roman" w:cs="Times New Roman"/>
                <w:color w:val="auto"/>
                <w:sz w:val="22"/>
                <w:szCs w:val="22"/>
              </w:rPr>
              <w:t xml:space="preserve"> from any further technical or financial evaluation.</w:t>
            </w:r>
          </w:p>
          <w:p w:rsidR="00AE22E7" w:rsidRPr="00C25299" w:rsidRDefault="006B092A">
            <w:pPr>
              <w:widowControl w:val="0"/>
              <w:spacing w:after="160"/>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Eligibility Criteria:</w:t>
            </w:r>
          </w:p>
          <w:p w:rsidR="00D367FB" w:rsidRPr="00C25299" w:rsidRDefault="00D367FB" w:rsidP="00D367FB">
            <w:pPr>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Applicants may not apply, and will be rejected as ineligible, if they:</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not registered companies</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bankrupt or in the process of going bankrupt</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convicted of illegal/corrupt activities, and/or unprofessional conduct</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guilty of grave professional misconduct</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not fulfilled obligations related to payment of social security and taxes</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guilty of serious misrepresentation in supplying information</w:t>
            </w:r>
          </w:p>
          <w:p w:rsidR="00D367FB" w:rsidRPr="00C25299" w:rsidRDefault="00D367FB" w:rsidP="00D367FB">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in violation of the policies outlined in Mercy Corps Anti Bribery or Anti-Corruption Statement</w:t>
            </w:r>
          </w:p>
          <w:p w:rsidR="00AE22E7" w:rsidRPr="00C25299" w:rsidRDefault="00D367FB"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color w:val="auto"/>
                <w:sz w:val="22"/>
                <w:szCs w:val="22"/>
              </w:rPr>
            </w:pPr>
            <w:r w:rsidRPr="00C25299">
              <w:rPr>
                <w:rFonts w:ascii="Times New Roman" w:hAnsi="Times New Roman" w:cs="Times New Roman"/>
                <w:color w:val="auto"/>
                <w:sz w:val="22"/>
                <w:szCs w:val="22"/>
                <w:highlight w:val="white"/>
                <w:lang w:eastAsia="en-GB"/>
              </w:rPr>
              <w:t>Applicant (or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3.3</w:t>
            </w:r>
            <w:r w:rsidRPr="00C25299">
              <w:rPr>
                <w:rFonts w:ascii="Times New Roman" w:eastAsia="Times New Roman" w:hAnsi="Times New Roman" w:cs="Times New Roman"/>
                <w:b/>
                <w:color w:val="auto"/>
                <w:sz w:val="22"/>
                <w:szCs w:val="22"/>
              </w:rPr>
              <w:tab/>
              <w:t>Tender Submittals</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Documents supporting the Eligibility Criteria:</w:t>
            </w:r>
            <w:r w:rsidRPr="00C25299">
              <w:rPr>
                <w:rFonts w:ascii="Times New Roman" w:eastAsia="Times New Roman" w:hAnsi="Times New Roman" w:cs="Times New Roman"/>
                <w:color w:val="auto"/>
                <w:sz w:val="22"/>
                <w:szCs w:val="22"/>
                <w:highlight w:val="yellow"/>
              </w:rPr>
              <w:t xml:space="preserve"> </w:t>
            </w:r>
          </w:p>
          <w:p w:rsidR="00AE22E7" w:rsidRPr="00C25299" w:rsidRDefault="006B092A">
            <w:pPr>
              <w:widowControl w:val="0"/>
              <w:numPr>
                <w:ilvl w:val="0"/>
                <w:numId w:val="5"/>
              </w:numPr>
              <w:spacing w:after="16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Legal Business Registration</w:t>
            </w:r>
          </w:p>
          <w:p w:rsidR="00AE22E7" w:rsidRPr="00C25299" w:rsidRDefault="006B092A">
            <w:pPr>
              <w:widowControl w:val="0"/>
              <w:numPr>
                <w:ilvl w:val="0"/>
                <w:numId w:val="5"/>
              </w:numPr>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Latest Tax Registration Certificate</w:t>
            </w:r>
            <w:r w:rsidR="007D1E95" w:rsidRPr="00C25299">
              <w:rPr>
                <w:rFonts w:ascii="Times New Roman" w:eastAsia="Times New Roman" w:hAnsi="Times New Roman" w:cs="Times New Roman"/>
                <w:color w:val="auto"/>
                <w:sz w:val="22"/>
                <w:szCs w:val="22"/>
              </w:rPr>
              <w:t xml:space="preserve"> (VAT and TIN)</w:t>
            </w:r>
          </w:p>
          <w:p w:rsidR="00D367FB" w:rsidRPr="00C25299" w:rsidRDefault="00D367FB" w:rsidP="00D367FB">
            <w:pPr>
              <w:widowControl w:val="0"/>
              <w:spacing w:after="0" w:line="240" w:lineRule="auto"/>
              <w:ind w:left="720"/>
              <w:rPr>
                <w:rFonts w:ascii="Times New Roman" w:eastAsia="Times New Roman" w:hAnsi="Times New Roman" w:cs="Times New Roman"/>
                <w:color w:val="auto"/>
                <w:sz w:val="22"/>
                <w:szCs w:val="22"/>
              </w:rPr>
            </w:pPr>
          </w:p>
          <w:p w:rsidR="00D367FB" w:rsidRPr="00C25299" w:rsidRDefault="00D367FB" w:rsidP="00D367FB">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D</w:t>
            </w:r>
            <w:r w:rsidR="006B092A" w:rsidRPr="00C25299">
              <w:rPr>
                <w:rFonts w:ascii="Times New Roman" w:eastAsia="Times New Roman" w:hAnsi="Times New Roman" w:cs="Times New Roman"/>
                <w:b/>
                <w:color w:val="auto"/>
                <w:sz w:val="22"/>
                <w:szCs w:val="22"/>
              </w:rPr>
              <w:t>cuments to conduct the Technical Evaluation and additional Due Diligence:</w:t>
            </w:r>
          </w:p>
          <w:p w:rsidR="007D1E95" w:rsidRPr="00C25299" w:rsidRDefault="006B092A" w:rsidP="0069689D">
            <w:pPr>
              <w:pStyle w:val="ListParagraph"/>
              <w:widowControl w:val="0"/>
              <w:numPr>
                <w:ilvl w:val="0"/>
                <w:numId w:val="13"/>
              </w:numPr>
              <w:spacing w:after="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Company Profile, 2 page max </w:t>
            </w:r>
          </w:p>
          <w:p w:rsidR="00AE22E7" w:rsidRPr="00C25299" w:rsidRDefault="006B092A" w:rsidP="0069689D">
            <w:pPr>
              <w:pStyle w:val="ListParagraph"/>
              <w:widowControl w:val="0"/>
              <w:numPr>
                <w:ilvl w:val="0"/>
                <w:numId w:val="13"/>
              </w:numPr>
              <w:spacing w:after="0" w:line="240" w:lineRule="auto"/>
              <w:rPr>
                <w:rFonts w:ascii="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References from previous work projects (including contact information) </w:t>
            </w:r>
          </w:p>
          <w:p w:rsidR="00AE22E7" w:rsidRPr="00C25299" w:rsidRDefault="006B092A">
            <w:pPr>
              <w:widowControl w:val="0"/>
              <w:spacing w:before="200"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Price Offer :</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The Price offer is used to determine which offer represents the best value and serves as a basis of negotiation before award of a contract.</w:t>
            </w:r>
            <w:r w:rsidR="007D1E95" w:rsidRPr="00C25299">
              <w:rPr>
                <w:rFonts w:ascii="Times New Roman" w:eastAsia="Times New Roman" w:hAnsi="Times New Roman" w:cs="Times New Roman"/>
                <w:color w:val="auto"/>
                <w:sz w:val="22"/>
                <w:szCs w:val="22"/>
              </w:rPr>
              <w:t xml:space="preserve"> </w:t>
            </w:r>
            <w:r w:rsidRPr="00C25299">
              <w:rPr>
                <w:rFonts w:ascii="Times New Roman" w:eastAsia="Times New Roman" w:hAnsi="Times New Roman" w:cs="Times New Roman"/>
                <w:color w:val="auto"/>
                <w:sz w:val="22"/>
                <w:szCs w:val="22"/>
              </w:rPr>
              <w:t xml:space="preserve">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rsidR="00AE22E7" w:rsidRPr="00C25299" w:rsidRDefault="006B092A" w:rsidP="00AD21C0">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Offerors must </w:t>
            </w:r>
            <w:r w:rsidR="00AD21C0" w:rsidRPr="00C25299">
              <w:rPr>
                <w:rFonts w:ascii="Times New Roman" w:eastAsia="Times New Roman" w:hAnsi="Times New Roman" w:cs="Times New Roman"/>
                <w:color w:val="auto"/>
                <w:sz w:val="22"/>
                <w:szCs w:val="22"/>
              </w:rPr>
              <w:t>mention applicable taxes in their offer</w:t>
            </w:r>
            <w:r w:rsidRPr="00C25299">
              <w:rPr>
                <w:rFonts w:ascii="Times New Roman" w:eastAsia="Times New Roman" w:hAnsi="Times New Roman" w:cs="Times New Roman"/>
                <w:color w:val="auto"/>
                <w:sz w:val="22"/>
                <w:szCs w:val="22"/>
              </w:rPr>
              <w:t>.</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lastRenderedPageBreak/>
              <w:t>3.4</w:t>
            </w:r>
            <w:r w:rsidRPr="00C25299">
              <w:rPr>
                <w:rFonts w:ascii="Times New Roman" w:eastAsia="Times New Roman" w:hAnsi="Times New Roman" w:cs="Times New Roman"/>
                <w:b/>
                <w:color w:val="auto"/>
                <w:sz w:val="22"/>
                <w:szCs w:val="22"/>
              </w:rPr>
              <w:tab/>
              <w:t xml:space="preserve">Currency </w:t>
            </w:r>
          </w:p>
          <w:p w:rsidR="00AE22E7" w:rsidRPr="00C25299" w:rsidRDefault="006B092A">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Offers should be submitted in: </w:t>
            </w:r>
            <w:r w:rsidR="00AD21C0" w:rsidRPr="00C25299">
              <w:rPr>
                <w:rFonts w:ascii="Times New Roman" w:eastAsia="Times New Roman" w:hAnsi="Times New Roman" w:cs="Times New Roman"/>
                <w:color w:val="auto"/>
                <w:sz w:val="22"/>
                <w:szCs w:val="22"/>
              </w:rPr>
              <w:t>ETB</w:t>
            </w:r>
          </w:p>
          <w:p w:rsidR="00AE22E7" w:rsidRPr="00C25299" w:rsidRDefault="006B092A" w:rsidP="00AD21C0">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Payments will be made in:</w:t>
            </w:r>
            <w:r w:rsidR="00AD21C0" w:rsidRPr="00C25299">
              <w:rPr>
                <w:rFonts w:ascii="Times New Roman" w:eastAsia="Times New Roman" w:hAnsi="Times New Roman" w:cs="Times New Roman"/>
                <w:color w:val="auto"/>
                <w:sz w:val="22"/>
                <w:szCs w:val="22"/>
              </w:rPr>
              <w:t xml:space="preserve"> ETB</w:t>
            </w:r>
          </w:p>
        </w:tc>
      </w:tr>
    </w:tbl>
    <w:p w:rsidR="00AE22E7" w:rsidRPr="00C25299" w:rsidRDefault="00AE22E7">
      <w:pPr>
        <w:widowControl w:val="0"/>
        <w:spacing w:after="0" w:line="240" w:lineRule="auto"/>
        <w:rPr>
          <w:rFonts w:ascii="Times New Roman" w:eastAsia="Times New Roman" w:hAnsi="Times New Roman" w:cs="Times New Roman"/>
          <w:b/>
          <w:color w:val="auto"/>
          <w:sz w:val="22"/>
          <w:szCs w:val="22"/>
        </w:rPr>
      </w:pPr>
    </w:p>
    <w:tbl>
      <w:tblPr>
        <w:tblStyle w:val="a6"/>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color w:val="auto"/>
                <w:sz w:val="22"/>
                <w:szCs w:val="22"/>
                <w:u w:val="single"/>
              </w:rPr>
            </w:pPr>
            <w:r w:rsidRPr="00C25299">
              <w:rPr>
                <w:rFonts w:ascii="Times New Roman" w:eastAsia="Times New Roman" w:hAnsi="Times New Roman" w:cs="Times New Roman"/>
                <w:b/>
                <w:color w:val="auto"/>
                <w:sz w:val="22"/>
                <w:szCs w:val="22"/>
              </w:rPr>
              <w:t>3.5</w:t>
            </w:r>
            <w:r w:rsidRPr="00C25299">
              <w:rPr>
                <w:rFonts w:ascii="Times New Roman" w:eastAsia="Times New Roman" w:hAnsi="Times New Roman" w:cs="Times New Roman"/>
                <w:b/>
                <w:color w:val="auto"/>
                <w:sz w:val="22"/>
                <w:szCs w:val="22"/>
              </w:rPr>
              <w:tab/>
              <w:t xml:space="preserve">Tender Evaluation </w:t>
            </w:r>
            <w:r w:rsidRPr="00C25299">
              <w:rPr>
                <w:rFonts w:ascii="Times New Roman" w:eastAsia="Times New Roman" w:hAnsi="Times New Roman" w:cs="Times New Roman"/>
                <w:color w:val="auto"/>
                <w:sz w:val="22"/>
                <w:szCs w:val="22"/>
              </w:rPr>
              <w:t>(</w:t>
            </w:r>
            <w:r w:rsidRPr="00C25299">
              <w:rPr>
                <w:rFonts w:ascii="Times New Roman" w:eastAsia="Times New Roman" w:hAnsi="Times New Roman" w:cs="Times New Roman"/>
                <w:b/>
                <w:color w:val="auto"/>
                <w:sz w:val="22"/>
                <w:szCs w:val="22"/>
              </w:rPr>
              <w:t>LPTA Selection Method</w:t>
            </w:r>
            <w:r w:rsidRPr="00C25299">
              <w:rPr>
                <w:rFonts w:ascii="Times New Roman" w:eastAsia="Times New Roman" w:hAnsi="Times New Roman" w:cs="Times New Roman"/>
                <w:color w:val="auto"/>
                <w:sz w:val="22"/>
                <w:szCs w:val="22"/>
              </w:rPr>
              <w:t>)</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rsidR="00AE22E7" w:rsidRPr="00C25299" w:rsidRDefault="006B092A">
            <w:pPr>
              <w:widowControl w:val="0"/>
              <w:spacing w:after="160" w:line="240" w:lineRule="auto"/>
              <w:jc w:val="both"/>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Evaluations will be conducted as described in the following subsections:</w:t>
            </w: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color w:val="auto"/>
                <w:sz w:val="22"/>
                <w:szCs w:val="22"/>
                <w:highlight w:val="yellow"/>
              </w:rPr>
            </w:pPr>
            <w:r w:rsidRPr="00C25299">
              <w:rPr>
                <w:rFonts w:ascii="Times New Roman" w:eastAsia="Times New Roman" w:hAnsi="Times New Roman" w:cs="Times New Roman"/>
                <w:b/>
                <w:color w:val="auto"/>
                <w:sz w:val="22"/>
                <w:szCs w:val="22"/>
              </w:rPr>
              <w:t>3.5.1</w:t>
            </w:r>
            <w:r w:rsidRPr="00C25299">
              <w:rPr>
                <w:rFonts w:ascii="Times New Roman" w:eastAsia="Times New Roman" w:hAnsi="Times New Roman" w:cs="Times New Roman"/>
                <w:b/>
                <w:color w:val="auto"/>
                <w:sz w:val="22"/>
                <w:szCs w:val="22"/>
              </w:rPr>
              <w:tab/>
              <w:t xml:space="preserve">Technical Evaluation </w:t>
            </w:r>
          </w:p>
          <w:p w:rsidR="00AE22E7" w:rsidRPr="00C25299" w:rsidRDefault="006B092A">
            <w:pPr>
              <w:widowControl w:val="0"/>
              <w:spacing w:after="160" w:line="240" w:lineRule="auto"/>
              <w:rPr>
                <w:rFonts w:ascii="Times New Roman" w:eastAsia="Times New Roman" w:hAnsi="Times New Roman" w:cs="Times New Roman"/>
                <w:b/>
                <w:i/>
                <w:color w:val="auto"/>
                <w:sz w:val="22"/>
                <w:szCs w:val="22"/>
              </w:rPr>
            </w:pPr>
            <w:r w:rsidRPr="00C25299">
              <w:rPr>
                <w:rFonts w:ascii="Times New Roman" w:eastAsia="Times New Roman" w:hAnsi="Times New Roman" w:cs="Times New Roman"/>
                <w:b/>
                <w:i/>
                <w:color w:val="auto"/>
                <w:sz w:val="22"/>
                <w:szCs w:val="22"/>
              </w:rPr>
              <w:t>Lowest Price, Technically Acceptable (LPTA)</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Mercy Corps Tender Committee will conduct a technical evaluation which will grade technical criteria on a pass/fail basis. Supplier’s bids </w:t>
            </w:r>
            <w:r w:rsidRPr="00C25299">
              <w:rPr>
                <w:rFonts w:ascii="Times New Roman" w:eastAsia="Times New Roman" w:hAnsi="Times New Roman" w:cs="Times New Roman"/>
                <w:b/>
                <w:color w:val="auto"/>
                <w:sz w:val="22"/>
                <w:szCs w:val="22"/>
                <w:u w:val="single"/>
              </w:rPr>
              <w:t>must meet the minimum technical standard</w:t>
            </w:r>
            <w:r w:rsidRPr="00C25299">
              <w:rPr>
                <w:rFonts w:ascii="Times New Roman" w:eastAsia="Times New Roman" w:hAnsi="Times New Roman" w:cs="Times New Roman"/>
                <w:color w:val="auto"/>
                <w:sz w:val="22"/>
                <w:szCs w:val="22"/>
              </w:rPr>
              <w:t xml:space="preserve"> established here in order to receive a passing mark. Any offerors who receive a failing mark on any criteria will be automatically disqualified from the tender process.</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Only offerors who pass all criteria will move on to the next round of evaluation.</w:t>
            </w:r>
          </w:p>
          <w:p w:rsidR="00AE22E7" w:rsidRPr="00C25299" w:rsidRDefault="006B092A">
            <w:pPr>
              <w:widowControl w:val="0"/>
              <w:spacing w:after="16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 technical </w:t>
            </w:r>
            <w:r w:rsidR="00AD21C0" w:rsidRPr="00C25299">
              <w:rPr>
                <w:rFonts w:ascii="Times New Roman" w:eastAsia="Times New Roman" w:hAnsi="Times New Roman" w:cs="Times New Roman"/>
                <w:color w:val="auto"/>
                <w:sz w:val="22"/>
                <w:szCs w:val="22"/>
              </w:rPr>
              <w:t>Evaluations</w:t>
            </w:r>
            <w:r w:rsidRPr="00C25299">
              <w:rPr>
                <w:rFonts w:ascii="Times New Roman" w:eastAsia="Times New Roman" w:hAnsi="Times New Roman" w:cs="Times New Roman"/>
                <w:color w:val="auto"/>
                <w:sz w:val="22"/>
                <w:szCs w:val="22"/>
              </w:rPr>
              <w:t>:</w:t>
            </w:r>
          </w:p>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shd w:val="clear" w:color="auto" w:fill="FFFFFF"/>
                <w:lang w:val="en-US"/>
              </w:rPr>
              <w:t>Point</w:t>
            </w:r>
            <w:r w:rsidRPr="00C25299">
              <w:rPr>
                <w:rFonts w:ascii="Times New Roman" w:hAnsi="Times New Roman" w:cs="Times New Roman"/>
                <w:b/>
                <w:color w:val="auto"/>
                <w:sz w:val="22"/>
                <w:szCs w:val="22"/>
                <w:shd w:val="clear" w:color="auto" w:fill="FFFFFF"/>
                <w:lang w:val="en-US"/>
              </w:rPr>
              <w:tab/>
              <w:t>Rationale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0</w:t>
            </w:r>
            <w:r w:rsidRPr="00C25299">
              <w:rPr>
                <w:rFonts w:ascii="Times New Roman" w:hAnsi="Times New Roman" w:cs="Times New Roman"/>
                <w:color w:val="auto"/>
                <w:sz w:val="22"/>
                <w:szCs w:val="22"/>
                <w:shd w:val="clear" w:color="auto" w:fill="FFFFFF"/>
                <w:lang w:val="en-US"/>
              </w:rPr>
              <w:tab/>
              <w:t>Not acceptable; has not met any part of the specified criteria</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1-4</w:t>
            </w:r>
            <w:r w:rsidRPr="00C25299">
              <w:rPr>
                <w:rFonts w:ascii="Times New Roman" w:hAnsi="Times New Roman" w:cs="Times New Roman"/>
                <w:color w:val="auto"/>
                <w:sz w:val="22"/>
                <w:szCs w:val="22"/>
                <w:shd w:val="clear" w:color="auto" w:fill="FFFFFF"/>
                <w:lang w:val="en-US"/>
              </w:rPr>
              <w:tab/>
              <w:t>Has met only some minimum requirements and may not be acceptable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5</w:t>
            </w:r>
            <w:r w:rsidRPr="00C25299">
              <w:rPr>
                <w:rFonts w:ascii="Times New Roman" w:hAnsi="Times New Roman" w:cs="Times New Roman"/>
                <w:color w:val="auto"/>
                <w:sz w:val="22"/>
                <w:szCs w:val="22"/>
                <w:shd w:val="clear" w:color="auto" w:fill="FFFFFF"/>
                <w:lang w:val="en-US"/>
              </w:rPr>
              <w:tab/>
              <w:t>Acceptable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lastRenderedPageBreak/>
              <w:t>6-9</w:t>
            </w:r>
            <w:r w:rsidRPr="00C25299">
              <w:rPr>
                <w:rFonts w:ascii="Times New Roman" w:hAnsi="Times New Roman" w:cs="Times New Roman"/>
                <w:color w:val="auto"/>
                <w:sz w:val="22"/>
                <w:szCs w:val="22"/>
                <w:shd w:val="clear" w:color="auto" w:fill="FFFFFF"/>
                <w:lang w:val="en-US"/>
              </w:rPr>
              <w:tab/>
              <w:t>Acceptable; has met all requirements and exceeds some</w:t>
            </w:r>
          </w:p>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10</w:t>
            </w:r>
            <w:r w:rsidRPr="00C25299">
              <w:rPr>
                <w:rFonts w:ascii="Times New Roman" w:hAnsi="Times New Roman" w:cs="Times New Roman"/>
                <w:color w:val="auto"/>
                <w:sz w:val="22"/>
                <w:szCs w:val="22"/>
                <w:shd w:val="clear" w:color="auto" w:fill="FFFFFF"/>
                <w:lang w:val="en-US"/>
              </w:rPr>
              <w:tab/>
              <w:t>Acceptable; has exceeded all requirements</w:t>
            </w: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5331"/>
              <w:gridCol w:w="1024"/>
              <w:gridCol w:w="1664"/>
              <w:gridCol w:w="1341"/>
            </w:tblGrid>
            <w:tr w:rsidR="00C25299" w:rsidRPr="00C25299" w:rsidTr="00AD21C0">
              <w:trPr>
                <w:trHeight w:val="1113"/>
              </w:trPr>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Evaluation Criteria</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Weight (%)</w:t>
                  </w:r>
                </w:p>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A</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Possible Points  (1 to 10)</w:t>
                  </w:r>
                  <w:r w:rsidRPr="00C25299">
                    <w:rPr>
                      <w:rFonts w:ascii="Times New Roman" w:hAnsi="Times New Roman" w:cs="Times New Roman"/>
                      <w:b/>
                      <w:color w:val="auto"/>
                      <w:sz w:val="22"/>
                      <w:szCs w:val="22"/>
                      <w:lang w:val="en-US"/>
                    </w:rPr>
                    <w:tab/>
                    <w:t xml:space="preserve"> B</w:t>
                  </w: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Weighted Score</w:t>
                  </w:r>
                </w:p>
                <w:p w:rsidR="00AD21C0" w:rsidRPr="00C25299" w:rsidRDefault="00AD21C0" w:rsidP="00AD21C0">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(A*B)</w:t>
                  </w: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 xml:space="preserve">Evidenced organizational experience in </w:t>
                  </w:r>
                  <w:r w:rsidRPr="00C25299">
                    <w:rPr>
                      <w:rFonts w:ascii="Times New Roman" w:hAnsi="Times New Roman" w:cs="Times New Roman"/>
                      <w:color w:val="auto"/>
                      <w:sz w:val="22"/>
                      <w:szCs w:val="22"/>
                      <w:lang w:val="en-US"/>
                    </w:rPr>
                    <w:t xml:space="preserve">national surveys in agriculture and/or socio-economic topic areas including business modelling expertise </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8D3F22">
              <w:trPr>
                <w:trHeight w:val="789"/>
              </w:trPr>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shd w:val="clear" w:color="auto" w:fill="FFFFFF"/>
                      <w:lang w:val="en-US"/>
                    </w:rPr>
                  </w:pPr>
                  <w:r w:rsidRPr="00C25299">
                    <w:rPr>
                      <w:rFonts w:ascii="Times New Roman" w:hAnsi="Times New Roman" w:cs="Times New Roman"/>
                      <w:color w:val="auto"/>
                      <w:sz w:val="22"/>
                      <w:szCs w:val="22"/>
                      <w:lang w:val="en-US"/>
                    </w:rPr>
                    <w:t>Evidenced experience in energy sector assessments or assignments and understanding of productive use and livelihood opportunities</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Financial proposal </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Qualification and experience of the team that would be assigned to the assignment (experience in economic assessments, business modelling etc.) along with their role and responsibility</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20%</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Methodology for executing the assignment</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15%</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r w:rsidR="00C25299" w:rsidRPr="00C25299" w:rsidTr="00970A0C">
              <w:tc>
                <w:tcPr>
                  <w:tcW w:w="5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Total</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100%</w:t>
                  </w:r>
                </w:p>
              </w:tc>
              <w:tc>
                <w:tcPr>
                  <w:tcW w:w="16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D21C0" w:rsidRPr="00C25299" w:rsidRDefault="00AD21C0" w:rsidP="00AD21C0">
                  <w:pPr>
                    <w:spacing w:line="240" w:lineRule="auto"/>
                    <w:jc w:val="both"/>
                    <w:rPr>
                      <w:rFonts w:ascii="Times New Roman" w:hAnsi="Times New Roman" w:cs="Times New Roman"/>
                      <w:color w:val="auto"/>
                      <w:sz w:val="22"/>
                      <w:szCs w:val="22"/>
                      <w:lang w:val="en-US"/>
                    </w:rPr>
                  </w:pPr>
                </w:p>
              </w:tc>
            </w:tr>
          </w:tbl>
          <w:p w:rsidR="00AE22E7" w:rsidRPr="00C25299" w:rsidRDefault="00AE22E7">
            <w:pPr>
              <w:widowControl w:val="0"/>
              <w:spacing w:after="0" w:line="240" w:lineRule="auto"/>
              <w:rPr>
                <w:rFonts w:ascii="Times New Roman" w:eastAsia="Times New Roman" w:hAnsi="Times New Roman" w:cs="Times New Roman"/>
                <w:b/>
                <w:color w:val="auto"/>
                <w:sz w:val="22"/>
                <w:szCs w:val="22"/>
              </w:rPr>
            </w:pPr>
          </w:p>
        </w:tc>
      </w:tr>
      <w:tr w:rsidR="00AE22E7"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lastRenderedPageBreak/>
              <w:t>3.5.2</w:t>
            </w:r>
            <w:r w:rsidRPr="00C25299">
              <w:rPr>
                <w:rFonts w:ascii="Times New Roman" w:eastAsia="Times New Roman" w:hAnsi="Times New Roman" w:cs="Times New Roman"/>
                <w:b/>
                <w:color w:val="auto"/>
                <w:sz w:val="22"/>
                <w:szCs w:val="22"/>
              </w:rPr>
              <w:tab/>
              <w:t>Financial Evaluation and Price/Cost Analysis</w:t>
            </w:r>
          </w:p>
          <w:p w:rsidR="00AE22E7" w:rsidRPr="00C25299" w:rsidRDefault="006B092A">
            <w:pPr>
              <w:widowControl w:val="0"/>
              <w:spacing w:after="160" w:line="240" w:lineRule="auto"/>
              <w:jc w:val="both"/>
              <w:rPr>
                <w:rFonts w:ascii="Times New Roman" w:eastAsia="Times New Roman" w:hAnsi="Times New Roman" w:cs="Times New Roman"/>
                <w:b/>
                <w:color w:val="auto"/>
                <w:sz w:val="22"/>
                <w:szCs w:val="22"/>
              </w:rPr>
            </w:pPr>
            <w:r w:rsidRPr="00C25299">
              <w:rPr>
                <w:rFonts w:ascii="Times New Roman" w:eastAsia="Times New Roman" w:hAnsi="Times New Roman" w:cs="Times New Roman"/>
                <w:color w:val="auto"/>
                <w:sz w:val="22"/>
                <w:szCs w:val="22"/>
              </w:rPr>
              <w:t>All suppliers who passed all technical criteria will move on to the financial evaluation where the lowest price offer(s) will be accepted as the winning offeror(s) assuming the price is deemed fair and reasonable and subject to the additional due diligence in section 3.5.3.</w:t>
            </w:r>
          </w:p>
        </w:tc>
      </w:tr>
      <w:tr w:rsidR="00C25299" w:rsidRPr="00C25299">
        <w:tc>
          <w:tcPr>
            <w:tcW w:w="10800" w:type="dxa"/>
            <w:shd w:val="clear" w:color="auto" w:fill="auto"/>
            <w:tcMar>
              <w:top w:w="100" w:type="dxa"/>
              <w:left w:w="100" w:type="dxa"/>
              <w:bottom w:w="100" w:type="dxa"/>
              <w:right w:w="100" w:type="dxa"/>
            </w:tcMar>
          </w:tcPr>
          <w:p w:rsidR="00AE22E7" w:rsidRPr="00C25299" w:rsidRDefault="006B092A">
            <w:pPr>
              <w:widowControl w:val="0"/>
              <w:spacing w:after="16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3.5.3</w:t>
            </w:r>
            <w:r w:rsidRPr="00C25299">
              <w:rPr>
                <w:rFonts w:ascii="Times New Roman" w:eastAsia="Times New Roman" w:hAnsi="Times New Roman" w:cs="Times New Roman"/>
                <w:b/>
                <w:color w:val="auto"/>
                <w:sz w:val="22"/>
                <w:szCs w:val="22"/>
              </w:rPr>
              <w:tab/>
              <w:t>Additional Due Diligence</w:t>
            </w:r>
          </w:p>
          <w:p w:rsidR="00AE22E7" w:rsidRPr="00C25299" w:rsidRDefault="006B092A">
            <w:pPr>
              <w:widowControl w:val="0"/>
              <w:spacing w:after="160" w:line="240" w:lineRule="auto"/>
              <w:jc w:val="both"/>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AE22E7" w:rsidRPr="00C25299" w:rsidRDefault="006B092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Reference Checks</w:t>
            </w:r>
          </w:p>
          <w:p w:rsidR="00AE22E7" w:rsidRPr="00C25299" w:rsidRDefault="006B092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lastRenderedPageBreak/>
              <w:t>Example: Supplier’s facility visits</w:t>
            </w:r>
          </w:p>
          <w:p w:rsidR="00AE22E7" w:rsidRPr="00C25299" w:rsidRDefault="006B092A">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Example: Determination of relations and affiliations between offerors</w:t>
            </w:r>
          </w:p>
          <w:p w:rsidR="00AE22E7" w:rsidRPr="00C25299" w:rsidRDefault="006B092A" w:rsidP="00AD21C0">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Example: Other appropriate documented method giving Mercy Corps increased confidence in the supplier’s ability to perform</w:t>
            </w:r>
          </w:p>
        </w:tc>
      </w:tr>
    </w:tbl>
    <w:p w:rsidR="008D3F22" w:rsidRPr="00C25299" w:rsidRDefault="008D3F22" w:rsidP="008D3F22">
      <w:pPr>
        <w:widowControl w:val="0"/>
        <w:spacing w:after="0" w:line="240" w:lineRule="auto"/>
        <w:rPr>
          <w:rFonts w:ascii="Times New Roman" w:hAnsi="Times New Roman" w:cs="Times New Roman"/>
          <w:color w:val="auto"/>
          <w:sz w:val="22"/>
          <w:szCs w:val="22"/>
        </w:rPr>
      </w:pPr>
      <w:bookmarkStart w:id="4" w:name="_dc3tpvn2up5m" w:colFirst="0" w:colLast="0"/>
      <w:bookmarkEnd w:id="4"/>
    </w:p>
    <w:p w:rsidR="00AE22E7" w:rsidRPr="00C25299" w:rsidRDefault="006B092A" w:rsidP="008D3F22">
      <w:pPr>
        <w:pStyle w:val="ListParagraph"/>
        <w:widowControl w:val="0"/>
        <w:numPr>
          <w:ilvl w:val="0"/>
          <w:numId w:val="14"/>
        </w:numPr>
        <w:spacing w:after="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Offer Form </w:t>
      </w: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E22E7" w:rsidRPr="00C25299">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8D3F22" w:rsidRPr="00C25299" w:rsidRDefault="006B092A" w:rsidP="008D3F22">
            <w:pPr>
              <w:jc w:val="both"/>
              <w:rPr>
                <w:rFonts w:ascii="Times New Roman" w:hAnsi="Times New Roman" w:cs="Times New Roman"/>
                <w:b/>
                <w:color w:val="auto"/>
                <w:sz w:val="22"/>
                <w:szCs w:val="22"/>
              </w:rPr>
            </w:pPr>
            <w:r w:rsidRPr="00C25299">
              <w:rPr>
                <w:rFonts w:ascii="Times New Roman" w:hAnsi="Times New Roman" w:cs="Times New Roman"/>
                <w:b/>
                <w:color w:val="auto"/>
                <w:sz w:val="22"/>
                <w:szCs w:val="22"/>
              </w:rPr>
              <w:t>Offerors must submit their own independant offer including at least (but not limited to):</w:t>
            </w:r>
          </w:p>
          <w:p w:rsidR="00AE22E7" w:rsidRPr="00C25299" w:rsidRDefault="006B092A"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documents requested in the “Eligibility Criteria” section of this Tender Package</w:t>
            </w:r>
          </w:p>
          <w:p w:rsidR="00AE22E7" w:rsidRPr="00C25299" w:rsidRDefault="006B092A">
            <w:pPr>
              <w:numPr>
                <w:ilvl w:val="0"/>
                <w:numId w:val="6"/>
              </w:numPr>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documents requested in the “Tender Submittals” section of this Tender Package</w:t>
            </w:r>
          </w:p>
          <w:p w:rsidR="00AE22E7" w:rsidRPr="00C25299" w:rsidRDefault="006B092A">
            <w:pPr>
              <w:numPr>
                <w:ilvl w:val="0"/>
                <w:numId w:val="6"/>
              </w:numPr>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information listed in the “Documents Comprising the Bid” section below</w:t>
            </w:r>
          </w:p>
          <w:p w:rsidR="00AE22E7" w:rsidRPr="00C25299" w:rsidRDefault="006B092A" w:rsidP="008D3F22">
            <w:pPr>
              <w:spacing w:after="0" w:line="240" w:lineRule="auto"/>
              <w:jc w:val="both"/>
              <w:rPr>
                <w:rFonts w:ascii="Times New Roman" w:hAnsi="Times New Roman" w:cs="Times New Roman"/>
                <w:b/>
                <w:color w:val="auto"/>
                <w:sz w:val="22"/>
                <w:szCs w:val="22"/>
              </w:rPr>
            </w:pPr>
            <w:r w:rsidRPr="00C25299">
              <w:rPr>
                <w:rFonts w:ascii="Times New Roman" w:hAnsi="Times New Roman" w:cs="Times New Roman"/>
                <w:b/>
                <w:color w:val="auto"/>
                <w:sz w:val="22"/>
                <w:szCs w:val="22"/>
              </w:rPr>
              <w:t>All offers must be duly signed (including position and full name of the signer) and stamped, with the date of completion.</w:t>
            </w:r>
          </w:p>
        </w:tc>
      </w:tr>
    </w:tbl>
    <w:p w:rsidR="00AE22E7" w:rsidRPr="00C25299" w:rsidRDefault="00AE22E7">
      <w:pPr>
        <w:spacing w:after="0"/>
        <w:rPr>
          <w:rFonts w:ascii="Times New Roman" w:hAnsi="Times New Roman" w:cs="Times New Roman"/>
          <w:color w:val="auto"/>
          <w:sz w:val="22"/>
          <w:szCs w:val="22"/>
        </w:rPr>
      </w:pPr>
    </w:p>
    <w:p w:rsidR="008D3F22" w:rsidRPr="00C25299" w:rsidRDefault="006B092A" w:rsidP="008D3F22">
      <w:pPr>
        <w:rPr>
          <w:rFonts w:ascii="Times New Roman" w:hAnsi="Times New Roman" w:cs="Times New Roman"/>
          <w:b/>
          <w:i/>
          <w:color w:val="auto"/>
          <w:sz w:val="22"/>
          <w:szCs w:val="22"/>
        </w:rPr>
      </w:pPr>
      <w:r w:rsidRPr="00C25299">
        <w:rPr>
          <w:rFonts w:ascii="Times New Roman" w:hAnsi="Times New Roman" w:cs="Times New Roman"/>
          <w:b/>
          <w:i/>
          <w:color w:val="auto"/>
          <w:sz w:val="22"/>
          <w:szCs w:val="22"/>
        </w:rPr>
        <w:t>Documents Comprising the Bid</w:t>
      </w:r>
    </w:p>
    <w:p w:rsidR="00AE22E7" w:rsidRPr="00C25299" w:rsidRDefault="006B092A" w:rsidP="008D3F22">
      <w:pPr>
        <w:rPr>
          <w:rFonts w:ascii="Times New Roman" w:hAnsi="Times New Roman" w:cs="Times New Roman"/>
          <w:color w:val="auto"/>
          <w:sz w:val="22"/>
          <w:szCs w:val="22"/>
        </w:rPr>
      </w:pPr>
      <w:r w:rsidRPr="00C25299">
        <w:rPr>
          <w:rFonts w:ascii="Times New Roman" w:hAnsi="Times New Roman" w:cs="Times New Roman"/>
          <w:color w:val="auto"/>
          <w:sz w:val="22"/>
          <w:szCs w:val="22"/>
        </w:rPr>
        <w:t>The following information must be included in the offer of any potential offeror:</w:t>
      </w:r>
    </w:p>
    <w:p w:rsidR="00AE22E7" w:rsidRPr="00C25299" w:rsidRDefault="006B092A">
      <w:pPr>
        <w:numPr>
          <w:ilvl w:val="0"/>
          <w:numId w:val="12"/>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b/>
          <w:color w:val="auto"/>
          <w:sz w:val="22"/>
          <w:szCs w:val="22"/>
        </w:rPr>
        <w:t>Cover Letter</w:t>
      </w:r>
      <w:r w:rsidRPr="00C25299">
        <w:rPr>
          <w:rFonts w:ascii="Times New Roman" w:hAnsi="Times New Roman" w:cs="Times New Roman"/>
          <w:color w:val="auto"/>
          <w:sz w:val="22"/>
          <w:szCs w:val="22"/>
        </w:rPr>
        <w:t xml:space="preserve"> explaining interest to be a contracted vendor or supplier. The content of the cover letter shall include the following information:</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A detailed specification of the offered services</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Warranty (if necessary and appropriate)</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Delivery time</w:t>
      </w:r>
    </w:p>
    <w:p w:rsidR="00AE22E7" w:rsidRPr="00C25299" w:rsidRDefault="006B092A">
      <w:pPr>
        <w:numPr>
          <w:ilvl w:val="0"/>
          <w:numId w:val="16"/>
        </w:numPr>
        <w:spacing w:after="0" w:line="24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Price validity date (for this purpose and as stated on the advertisement, quote given shall remain unchanged for 180 working days)</w:t>
      </w:r>
    </w:p>
    <w:p w:rsidR="00AE22E7" w:rsidRPr="00C25299" w:rsidRDefault="006B092A">
      <w:pPr>
        <w:numPr>
          <w:ilvl w:val="0"/>
          <w:numId w:val="12"/>
        </w:numPr>
        <w:spacing w:before="200" w:after="0" w:line="48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A Price Offer detailing the unit price only using the </w:t>
      </w:r>
      <w:r w:rsidRPr="00C25299">
        <w:rPr>
          <w:rFonts w:ascii="Times New Roman" w:hAnsi="Times New Roman" w:cs="Times New Roman"/>
          <w:b/>
          <w:color w:val="auto"/>
          <w:sz w:val="22"/>
          <w:szCs w:val="22"/>
        </w:rPr>
        <w:t>Price Offer Sheet</w:t>
      </w:r>
      <w:r w:rsidRPr="00C25299">
        <w:rPr>
          <w:rFonts w:ascii="Times New Roman" w:hAnsi="Times New Roman" w:cs="Times New Roman"/>
          <w:color w:val="auto"/>
          <w:sz w:val="22"/>
          <w:szCs w:val="22"/>
        </w:rPr>
        <w:t xml:space="preserve"> template provided in </w:t>
      </w:r>
      <w:r w:rsidRPr="00C25299">
        <w:rPr>
          <w:rFonts w:ascii="Times New Roman" w:hAnsi="Times New Roman" w:cs="Times New Roman"/>
          <w:color w:val="auto"/>
          <w:sz w:val="22"/>
          <w:szCs w:val="22"/>
          <w:highlight w:val="yellow"/>
        </w:rPr>
        <w:t>section 7</w:t>
      </w:r>
    </w:p>
    <w:p w:rsidR="00AE22E7" w:rsidRPr="00C25299" w:rsidRDefault="006B092A">
      <w:pPr>
        <w:numPr>
          <w:ilvl w:val="0"/>
          <w:numId w:val="12"/>
        </w:numPr>
        <w:spacing w:after="0" w:line="480" w:lineRule="auto"/>
        <w:contextualSpacing/>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Completed and signed Mercy Corps </w:t>
      </w:r>
      <w:r w:rsidRPr="00C25299">
        <w:rPr>
          <w:rFonts w:ascii="Times New Roman" w:hAnsi="Times New Roman" w:cs="Times New Roman"/>
          <w:b/>
          <w:color w:val="auto"/>
          <w:sz w:val="22"/>
          <w:szCs w:val="22"/>
        </w:rPr>
        <w:t>Supplier Information Form</w:t>
      </w:r>
      <w:r w:rsidRPr="00C25299">
        <w:rPr>
          <w:rFonts w:ascii="Times New Roman" w:hAnsi="Times New Roman" w:cs="Times New Roman"/>
          <w:color w:val="auto"/>
          <w:sz w:val="22"/>
          <w:szCs w:val="22"/>
        </w:rPr>
        <w:t xml:space="preserve"> (template provided in </w:t>
      </w:r>
      <w:r w:rsidRPr="00C25299">
        <w:rPr>
          <w:rFonts w:ascii="Times New Roman" w:hAnsi="Times New Roman" w:cs="Times New Roman"/>
          <w:color w:val="auto"/>
          <w:sz w:val="22"/>
          <w:szCs w:val="22"/>
          <w:highlight w:val="yellow"/>
        </w:rPr>
        <w:t>section 7</w:t>
      </w:r>
      <w:r w:rsidRPr="00C25299">
        <w:rPr>
          <w:rFonts w:ascii="Times New Roman" w:hAnsi="Times New Roman" w:cs="Times New Roman"/>
          <w:color w:val="auto"/>
          <w:sz w:val="22"/>
          <w:szCs w:val="22"/>
        </w:rPr>
        <w:t>)</w:t>
      </w:r>
    </w:p>
    <w:p w:rsidR="00AE22E7" w:rsidRPr="00C25299" w:rsidRDefault="006B092A">
      <w:pPr>
        <w:numPr>
          <w:ilvl w:val="0"/>
          <w:numId w:val="12"/>
        </w:numPr>
        <w:spacing w:after="0" w:line="480"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Other important documents offeror feels need to be attached to support their bid</w:t>
      </w:r>
    </w:p>
    <w:p w:rsidR="00AE22E7" w:rsidRPr="00C25299" w:rsidRDefault="006B092A">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The original bid shall be signed by the offeror or a person or persons duly authorized to bind the offeror to the contract. Financial offer pages of the bid shall be initialed by the person or persons signing the bid and stamped with the company seal.</w:t>
      </w:r>
    </w:p>
    <w:p w:rsidR="00AE22E7" w:rsidRPr="00C25299" w:rsidRDefault="006B092A">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Any interlineations, erasures, or overwriting shall be valid only if they are initialed by the person or persons signing the bid.</w:t>
      </w:r>
    </w:p>
    <w:p w:rsidR="00AE22E7" w:rsidRPr="00C25299" w:rsidRDefault="006B092A">
      <w:pPr>
        <w:rPr>
          <w:rFonts w:ascii="Times New Roman" w:hAnsi="Times New Roman" w:cs="Times New Roman"/>
          <w:color w:val="auto"/>
          <w:sz w:val="22"/>
          <w:szCs w:val="22"/>
        </w:rPr>
      </w:pPr>
      <w:r w:rsidRPr="00C25299">
        <w:rPr>
          <w:rFonts w:ascii="Times New Roman" w:hAnsi="Times New Roman" w:cs="Times New Roman"/>
          <w:color w:val="auto"/>
          <w:sz w:val="22"/>
          <w:szCs w:val="22"/>
        </w:rPr>
        <w:br w:type="page"/>
      </w:r>
    </w:p>
    <w:p w:rsidR="00AE22E7" w:rsidRPr="00C25299" w:rsidRDefault="006B092A" w:rsidP="008D3F22">
      <w:pPr>
        <w:pStyle w:val="Heading1"/>
        <w:widowControl w:val="0"/>
        <w:numPr>
          <w:ilvl w:val="0"/>
          <w:numId w:val="30"/>
        </w:numPr>
        <w:spacing w:after="160" w:line="240" w:lineRule="auto"/>
        <w:rPr>
          <w:rFonts w:ascii="Times New Roman" w:hAnsi="Times New Roman" w:cs="Times New Roman"/>
          <w:color w:val="auto"/>
          <w:sz w:val="22"/>
          <w:szCs w:val="22"/>
        </w:rPr>
      </w:pPr>
      <w:bookmarkStart w:id="5" w:name="_bgjb0uwvgprp" w:colFirst="0" w:colLast="0"/>
      <w:bookmarkEnd w:id="5"/>
      <w:r w:rsidRPr="00C25299">
        <w:rPr>
          <w:rFonts w:ascii="Times New Roman" w:hAnsi="Times New Roman" w:cs="Times New Roman"/>
          <w:color w:val="auto"/>
          <w:sz w:val="22"/>
          <w:szCs w:val="22"/>
        </w:rPr>
        <w:lastRenderedPageBreak/>
        <w:t>Scope of Work/Technical Specifications</w:t>
      </w:r>
    </w:p>
    <w:p w:rsidR="008D3F22" w:rsidRPr="00C25299" w:rsidRDefault="008D3F22" w:rsidP="008D3F22">
      <w:pPr>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TERMS OF REFERENCE – Productive Use of Energy (PUE) Study in Jigjiga Camps</w:t>
      </w:r>
    </w:p>
    <w:tbl>
      <w:tblPr>
        <w:tblStyle w:val="TableGrid"/>
        <w:tblW w:w="0" w:type="auto"/>
        <w:tblLook w:val="04A0" w:firstRow="1" w:lastRow="0" w:firstColumn="1" w:lastColumn="0" w:noHBand="0" w:noVBand="1"/>
      </w:tblPr>
      <w:tblGrid>
        <w:gridCol w:w="4675"/>
        <w:gridCol w:w="4675"/>
      </w:tblGrid>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Location: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Ethiopia</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Type of Contract: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Contract for Professional Services</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Starting Date: </w:t>
            </w:r>
          </w:p>
        </w:tc>
        <w:tc>
          <w:tcPr>
            <w:tcW w:w="4675" w:type="dxa"/>
          </w:tcPr>
          <w:p w:rsidR="008D3F22" w:rsidRPr="00C25299" w:rsidRDefault="002D233A" w:rsidP="002D233A">
            <w:pPr>
              <w:jc w:val="both"/>
              <w:rPr>
                <w:rFonts w:ascii="Times New Roman" w:hAnsi="Times New Roman" w:cs="Times New Roman"/>
                <w:lang w:val="en-US"/>
              </w:rPr>
            </w:pPr>
            <w:r>
              <w:rPr>
                <w:rFonts w:ascii="Times New Roman" w:hAnsi="Times New Roman" w:cs="Times New Roman"/>
                <w:lang w:val="en-US"/>
              </w:rPr>
              <w:t>8</w:t>
            </w:r>
            <w:r w:rsidR="008D3F22" w:rsidRPr="00C25299">
              <w:rPr>
                <w:rFonts w:ascii="Times New Roman" w:hAnsi="Times New Roman" w:cs="Times New Roman"/>
                <w:lang w:val="en-US"/>
              </w:rPr>
              <w:t xml:space="preserve"> November 2020</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Completion Date: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4 December 2020</w:t>
            </w:r>
          </w:p>
        </w:tc>
      </w:tr>
      <w:tr w:rsidR="00C25299" w:rsidRPr="00C25299" w:rsidTr="00970A0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 xml:space="preserve">Languages required </w:t>
            </w:r>
          </w:p>
        </w:tc>
        <w:tc>
          <w:tcPr>
            <w:tcW w:w="4675" w:type="dxa"/>
          </w:tcPr>
          <w:p w:rsidR="008D3F22" w:rsidRPr="00C25299" w:rsidRDefault="008D3F22" w:rsidP="00970A0C">
            <w:pPr>
              <w:jc w:val="both"/>
              <w:rPr>
                <w:rFonts w:ascii="Times New Roman" w:hAnsi="Times New Roman" w:cs="Times New Roman"/>
                <w:lang w:val="en-US"/>
              </w:rPr>
            </w:pPr>
            <w:r w:rsidRPr="00C25299">
              <w:rPr>
                <w:rFonts w:ascii="Times New Roman" w:hAnsi="Times New Roman" w:cs="Times New Roman"/>
                <w:lang w:val="en-US"/>
              </w:rPr>
              <w:t>English, Amharic, Somali</w:t>
            </w:r>
          </w:p>
        </w:tc>
      </w:tr>
    </w:tbl>
    <w:p w:rsidR="008D3F22" w:rsidRPr="00C25299" w:rsidRDefault="008D3F22" w:rsidP="008D3F22">
      <w:pPr>
        <w:pStyle w:val="Heading2"/>
        <w:jc w:val="both"/>
        <w:rPr>
          <w:color w:val="auto"/>
          <w:sz w:val="22"/>
          <w:szCs w:val="22"/>
        </w:rPr>
      </w:pPr>
      <w:bookmarkStart w:id="6" w:name="_pi91xkudzcyz" w:colFirst="0" w:colLast="0"/>
      <w:bookmarkStart w:id="7" w:name="_7jo4u6axh7mr" w:colFirst="0" w:colLast="0"/>
      <w:bookmarkEnd w:id="6"/>
      <w:bookmarkEnd w:id="7"/>
      <w:r w:rsidRPr="00C25299">
        <w:rPr>
          <w:color w:val="auto"/>
          <w:sz w:val="22"/>
          <w:szCs w:val="22"/>
        </w:rPr>
        <w:t xml:space="preserve">General Description of the Proposed Activities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bookmarkStart w:id="8" w:name="_i0f0qti40kmc" w:colFirst="0" w:colLast="0"/>
      <w:bookmarkEnd w:id="8"/>
      <w:r w:rsidRPr="00C25299">
        <w:rPr>
          <w:rFonts w:ascii="Times New Roman" w:hAnsi="Times New Roman" w:cs="Times New Roman"/>
          <w:color w:val="auto"/>
          <w:sz w:val="22"/>
          <w:szCs w:val="22"/>
          <w:highlight w:val="white"/>
          <w:lang w:eastAsia="en-GB"/>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Mercy Corps Ethiopia exists to alleviate suffering and poverty by helping people build secure, productive, and sustainable livelihoods. Since 2004, we have worked in rural, peri-urban and urban areas in five regional states - Somali, Oromia, Afar, Southern Nations Nationalities and Peoples, Amhara, and the capital city, Addis Ababa. Our mission is to foster populations that are financially stable, healthy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all of these institutions in the hopes that one day they become self-reliant.</w:t>
      </w:r>
    </w:p>
    <w:p w:rsidR="008D3F22" w:rsidRPr="00C25299" w:rsidRDefault="008D3F22" w:rsidP="008D3F22">
      <w:pPr>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Powering infrastructure in relief settings, where clinics, offices, communications towers, water pumping stations and other necessary services are commonly fueled by diesel generators, represents a substantial economic burden for humanitarian agencies &amp; for the businesses and households located in refugee settlements and host communities. </w:t>
      </w:r>
    </w:p>
    <w:p w:rsidR="008D3F22" w:rsidRPr="00C25299" w:rsidRDefault="008D3F22" w:rsidP="008D3F22">
      <w:pPr>
        <w:spacing w:after="20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Mercy Corps in partnership with Shell under Shell’s Enter Energy project is exploring the feasibility of deploying clean and commercially sustainable energy services in displacement settings to contribute to UNHCR’s Clean Energy Challenge. The strategic objective is to develop a replicable, market-based model to provide clean, sustainable, reliable and affordable energy services for refugee camps.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In line with the above goal, in 2019, Mercy Corps commissioned a technical study on electrical loads and cooking patterns in the refugee camps around Jigjiga to provide a detailed understanding of the existing energy demand and supply options. The study targeted both households and institutions in Kebribeyah, Aw Barre and Sheder camps around Jijiga, Somali Region. A study on the legal, regulatory and operational frameworks for the operation of off-grid energy services as well as feasibility study (technical and financial) is currently underway. Mercy Corps under the EUTF STEDE Program has also conducted a labor market assessment identifying key potential value chains in the refugee camps of Jijiga. This report will serve as a starting point for this assignment.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The goal of Enter Energy is to improve operational sustainability for humanitarian organizations while enabling better service delivery for people living in refugee settlements and host communities. Mercy Corps will undertake this effort in collaboration with private sector actors to ensure the sustainability of the business model proposed and with the aim to reach scale for access to energy in displacement settings for all segments of the population. </w:t>
      </w:r>
    </w:p>
    <w:p w:rsidR="008D3F22" w:rsidRPr="00C25299" w:rsidRDefault="008D3F22" w:rsidP="008D3F22">
      <w:pPr>
        <w:spacing w:after="24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 xml:space="preserve">For the proposed Enter Energy model to reach scale it is essential to incorporate a livelihood component that focuses on the productive use of energy as this will enhance the financial sustainability of the minigrid model whilst also enabling greater </w:t>
      </w:r>
      <w:r w:rsidRPr="00C25299">
        <w:rPr>
          <w:rFonts w:ascii="Times New Roman" w:hAnsi="Times New Roman" w:cs="Times New Roman"/>
          <w:color w:val="auto"/>
          <w:sz w:val="22"/>
          <w:szCs w:val="22"/>
          <w:highlight w:val="white"/>
          <w:lang w:eastAsia="en-GB"/>
        </w:rPr>
        <w:lastRenderedPageBreak/>
        <w:t xml:space="preserve">income opportunities for the community. The reasoning for this is twofold: on one hand greater load consumption (through PUE) will enhance the sustainability of the financial model of the minigrid while on the other hand, energy-facilitated increases in production will augment the refugee spending capacity - also for energy bills. It is clear that access to clean, affordable, reliable and modern energy services is essential for local socio-economic development. However, the consumption of electricity for household uses is not sufficient by itself to unlock the potential of the minigrid. Therefore, Enter Energy Ethiopia must look beyond energy as a household service to also consider the Productive Uses of Energy, the “agricultural, commercial and industrial activities, powered by renewable energy sources, which generate income” to improve socio-economic development, support more diversified and resilient livelihoods, and increase the sustainability of the proposed model.  A key step to understanding the potential opportunities for PUE and household appliances is to undertake a comprehensive study.  </w:t>
      </w:r>
    </w:p>
    <w:p w:rsidR="008D3F22" w:rsidRPr="00C25299" w:rsidRDefault="008D3F22" w:rsidP="008D3F22">
      <w:pP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eastAsia="en-GB"/>
        </w:rPr>
        <w:t xml:space="preserve">Mercy Corps is therefore looking for a qualified consulting firm to </w:t>
      </w:r>
      <w:r w:rsidRPr="00C25299">
        <w:rPr>
          <w:rFonts w:ascii="Times New Roman" w:hAnsi="Times New Roman" w:cs="Times New Roman"/>
          <w:color w:val="auto"/>
          <w:sz w:val="22"/>
          <w:szCs w:val="22"/>
          <w:highlight w:val="white"/>
          <w:lang w:val="en-US" w:eastAsia="en-GB"/>
        </w:rPr>
        <w:t>assess and quantify the electrification potential of value chains in the three refugee camps in Jijiga, Somali region. This work will assess supply chains, intervention value chains and business cases, make programmatic recommendations. A key part of this study will include collecting data from key stakeholders (farmers, processors, and traders etc) to understand how and when processing activities occur in chosen localities. This data will help determine activities that are economically viable to electrify for both the entrepreneur and the minigrid developer.</w:t>
      </w:r>
    </w:p>
    <w:p w:rsidR="008D3F22" w:rsidRPr="00C25299" w:rsidRDefault="008D3F22" w:rsidP="008D3F22">
      <w:pPr>
        <w:jc w:val="both"/>
        <w:rPr>
          <w:rFonts w:ascii="Times New Roman" w:hAnsi="Times New Roman" w:cs="Times New Roman"/>
          <w:b/>
          <w:color w:val="auto"/>
          <w:sz w:val="22"/>
          <w:szCs w:val="22"/>
          <w:highlight w:val="white"/>
          <w:lang w:val="en-US" w:eastAsia="en-GB"/>
        </w:rPr>
      </w:pPr>
      <w:r w:rsidRPr="00C25299">
        <w:rPr>
          <w:rFonts w:ascii="Times New Roman" w:hAnsi="Times New Roman" w:cs="Times New Roman"/>
          <w:b/>
          <w:color w:val="auto"/>
          <w:sz w:val="22"/>
          <w:szCs w:val="22"/>
          <w:highlight w:val="white"/>
          <w:lang w:val="en-US" w:eastAsia="en-GB"/>
        </w:rPr>
        <w:t>Objective of the Assignment</w:t>
      </w:r>
    </w:p>
    <w:p w:rsidR="008D3F22" w:rsidRPr="00C25299" w:rsidRDefault="008D3F22" w:rsidP="008D3F22">
      <w:pP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The key objective is to collect information and develop insights to define which and appliances and activities could be electrified with minigrids to capture additional value and increase household and small businesses’ incomes. </w:t>
      </w:r>
    </w:p>
    <w:p w:rsidR="008D3F22" w:rsidRPr="00C25299" w:rsidRDefault="008D3F22" w:rsidP="008D3F22">
      <w:pPr>
        <w:jc w:val="both"/>
        <w:rPr>
          <w:rFonts w:ascii="Times New Roman" w:hAnsi="Times New Roman" w:cs="Times New Roman"/>
          <w:b/>
          <w:color w:val="auto"/>
          <w:sz w:val="22"/>
          <w:szCs w:val="22"/>
          <w:highlight w:val="white"/>
          <w:lang w:val="en-US" w:eastAsia="en-GB"/>
        </w:rPr>
      </w:pPr>
      <w:r w:rsidRPr="00C25299">
        <w:rPr>
          <w:rFonts w:ascii="Times New Roman" w:hAnsi="Times New Roman" w:cs="Times New Roman"/>
          <w:b/>
          <w:color w:val="auto"/>
          <w:sz w:val="22"/>
          <w:szCs w:val="22"/>
          <w:highlight w:val="white"/>
          <w:lang w:val="en-US" w:eastAsia="en-GB"/>
        </w:rPr>
        <w:t>Key Tasks</w:t>
      </w:r>
    </w:p>
    <w:p w:rsidR="008D3F22" w:rsidRPr="00C25299" w:rsidRDefault="008D3F22" w:rsidP="008D3F22">
      <w:pP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The key tasks for this assignment include:</w:t>
      </w: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i/>
          <w:color w:val="auto"/>
          <w:sz w:val="22"/>
          <w:szCs w:val="22"/>
          <w:highlight w:val="white"/>
          <w:lang w:val="en-US" w:eastAsia="en-GB"/>
        </w:rPr>
      </w:pPr>
      <w:r w:rsidRPr="00C25299">
        <w:rPr>
          <w:rFonts w:ascii="Times New Roman" w:hAnsi="Times New Roman" w:cs="Times New Roman"/>
          <w:b/>
          <w:i/>
          <w:color w:val="auto"/>
          <w:sz w:val="22"/>
          <w:szCs w:val="22"/>
          <w:highlight w:val="white"/>
          <w:lang w:val="en-US" w:eastAsia="en-GB"/>
        </w:rPr>
        <w:t>Value chains and business cases</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Identify value chains (agriculture and non-agriculture) and map out sub-economic segments that occur in the selected camps. A starting point for this is the </w:t>
      </w:r>
      <w:r w:rsidRPr="00C25299">
        <w:rPr>
          <w:rFonts w:ascii="Times New Roman" w:hAnsi="Times New Roman" w:cs="Times New Roman"/>
          <w:color w:val="auto"/>
          <w:sz w:val="22"/>
          <w:szCs w:val="22"/>
          <w:highlight w:val="white"/>
          <w:lang w:eastAsia="en-GB"/>
        </w:rPr>
        <w:t>EUTF STEDE Program’s labor market assessment report; including discussions with key stakeholders and consulting secondary literature.</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Identify which currently mechanized or manual activities could be electrified and what new activities could be relocated to local communities to capture additional value.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Understand potential load profiles of electrified activities.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Evaluate top ten productive use cases and develop business models to understand implications to small business entrepreneurs by defining additional revenues and costs and potential markets or off-takers. The goal is to determine whether they can be operated profitably and what potential barriers to scale are associated with the product. The business model should be constructed using data collected from interviews conducted in the field; or with operators of similar technologies and end-users such as farmers. Each business should be modeled with tariff scenarios received from the mini-grid operator using technical specifications collected from technical evaluations, third party research, and suppliers etc.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The business models should then be evaluated based on criteria that reveals the attractiveness of the investing in the productive-use business, such as unit economics and other financial metrics; desirability of products and services for end-users and the viability of the product to scale.</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lang w:val="en-US" w:eastAsia="en-GB"/>
        </w:rPr>
        <w:t>Based on the business models, make concrete recommendations about whether each of the ten technologies is scalable and to identify circumstances necessary for scaling</w:t>
      </w:r>
    </w:p>
    <w:p w:rsidR="008D3F22" w:rsidRPr="00C25299" w:rsidRDefault="008D3F22" w:rsidP="008D3F22">
      <w:pPr>
        <w:pStyle w:val="ListParagraph"/>
        <w:spacing w:after="240"/>
        <w:ind w:left="1440"/>
        <w:jc w:val="both"/>
        <w:rPr>
          <w:rFonts w:ascii="Times New Roman" w:hAnsi="Times New Roman" w:cs="Times New Roman"/>
          <w:color w:val="auto"/>
          <w:sz w:val="22"/>
          <w:szCs w:val="22"/>
          <w:highlight w:val="white"/>
          <w:lang w:val="en-US" w:eastAsia="en-GB"/>
        </w:rPr>
      </w:pP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i/>
          <w:color w:val="auto"/>
          <w:sz w:val="22"/>
          <w:szCs w:val="22"/>
          <w:highlight w:val="white"/>
          <w:lang w:val="en-US" w:eastAsia="en-GB"/>
        </w:rPr>
      </w:pPr>
      <w:r w:rsidRPr="00C25299">
        <w:rPr>
          <w:rFonts w:ascii="Times New Roman" w:hAnsi="Times New Roman" w:cs="Times New Roman"/>
          <w:b/>
          <w:i/>
          <w:color w:val="auto"/>
          <w:sz w:val="22"/>
          <w:szCs w:val="22"/>
          <w:highlight w:val="white"/>
          <w:lang w:val="en-US" w:eastAsia="en-GB"/>
        </w:rPr>
        <w:t>Household appliance opportunities</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Identify at the household level key appliance aspirations including those which could be used for business opportunities.</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Understand potential load profiles of these appliances.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Evaluate the top ten appliance aspirations and based on tariff scenarios and cost implications, determine the affordability of these appliances by households including access to finance opportunities. </w:t>
      </w:r>
    </w:p>
    <w:p w:rsidR="008D3F22" w:rsidRPr="00C25299" w:rsidRDefault="008D3F22" w:rsidP="008D3F22">
      <w:pPr>
        <w:pStyle w:val="ListParagraph"/>
        <w:spacing w:after="240"/>
        <w:ind w:left="1440"/>
        <w:jc w:val="both"/>
        <w:rPr>
          <w:rFonts w:ascii="Times New Roman" w:hAnsi="Times New Roman" w:cs="Times New Roman"/>
          <w:color w:val="auto"/>
          <w:sz w:val="22"/>
          <w:szCs w:val="22"/>
          <w:highlight w:val="white"/>
          <w:lang w:val="en-US" w:eastAsia="en-GB"/>
        </w:rPr>
      </w:pP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b/>
          <w:i/>
          <w:color w:val="auto"/>
          <w:sz w:val="22"/>
          <w:szCs w:val="22"/>
          <w:highlight w:val="white"/>
          <w:lang w:val="en-US" w:eastAsia="en-GB"/>
        </w:rPr>
      </w:pPr>
      <w:r w:rsidRPr="00C25299">
        <w:rPr>
          <w:rFonts w:ascii="Times New Roman" w:hAnsi="Times New Roman" w:cs="Times New Roman"/>
          <w:b/>
          <w:i/>
          <w:color w:val="auto"/>
          <w:sz w:val="22"/>
          <w:szCs w:val="22"/>
          <w:highlight w:val="white"/>
          <w:lang w:val="en-US" w:eastAsia="en-GB"/>
        </w:rPr>
        <w:t>Productive use equipment supply chain mapping</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Based on the top 10 productive use and household cases, develop an extensive map of appliance (productive use and household) availability and acquisition at local, regional and national level. These could be local manufactures or importers of such appliances. The mapping should include information on </w:t>
      </w:r>
      <w:r w:rsidRPr="00C25299">
        <w:rPr>
          <w:rFonts w:ascii="Times New Roman" w:hAnsi="Times New Roman" w:cs="Times New Roman"/>
          <w:bCs/>
          <w:color w:val="auto"/>
          <w:sz w:val="22"/>
          <w:szCs w:val="22"/>
          <w:highlight w:val="white"/>
          <w:lang w:val="en-US" w:eastAsia="en-GB"/>
        </w:rPr>
        <w:t xml:space="preserve">annual production capacity, company details, appliances supplied etc.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Evaluate the quality of these appliances against key national or international quality standards.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Evaluate the capacity and appetite of the appliance manufactiuers or importers to venture (to establish branches and service clients) into the displacement markets of Jijiga. This includes their capacity to provide after sales services.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Evaluate the product pricing, affordability to customers and appropriate repayment mechanisms employed by the suppliers. </w:t>
      </w:r>
    </w:p>
    <w:p w:rsidR="008D3F22" w:rsidRPr="00C25299" w:rsidRDefault="008D3F22" w:rsidP="008D3F22">
      <w:pPr>
        <w:pStyle w:val="ListParagraph"/>
        <w:numPr>
          <w:ilvl w:val="1"/>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lang w:val="en-US" w:eastAsia="en-GB"/>
        </w:rPr>
      </w:pPr>
      <w:r w:rsidRPr="00C25299">
        <w:rPr>
          <w:rFonts w:ascii="Times New Roman" w:hAnsi="Times New Roman" w:cs="Times New Roman"/>
          <w:color w:val="auto"/>
          <w:sz w:val="22"/>
          <w:szCs w:val="22"/>
          <w:lang w:val="en-US" w:eastAsia="en-GB"/>
        </w:rPr>
        <w:t xml:space="preserve">Identify what de-risking mechanisms would be appropriate to encourage suppliers to extend their services to the camps. </w:t>
      </w: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Identify gender prevalence within the different productive use activities</w:t>
      </w:r>
    </w:p>
    <w:p w:rsidR="008D3F22" w:rsidRPr="00C25299" w:rsidRDefault="008D3F22" w:rsidP="008D3F2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24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Understand barriers and opportunities entrepreneurs face to develop insights that can be scaled to other communities and regions. </w:t>
      </w:r>
    </w:p>
    <w:p w:rsidR="008D3F22" w:rsidRPr="00C25299" w:rsidRDefault="008D3F22" w:rsidP="008D3F22">
      <w:pPr>
        <w:jc w:val="both"/>
        <w:rPr>
          <w:rFonts w:ascii="Times New Roman" w:hAnsi="Times New Roman" w:cs="Times New Roman"/>
          <w:b/>
          <w:color w:val="auto"/>
          <w:sz w:val="22"/>
          <w:szCs w:val="22"/>
          <w:highlight w:val="white"/>
          <w:lang w:val="en-US" w:eastAsia="en-GB"/>
        </w:rPr>
      </w:pPr>
      <w:r w:rsidRPr="00C25299">
        <w:rPr>
          <w:rFonts w:ascii="Times New Roman" w:hAnsi="Times New Roman" w:cs="Times New Roman"/>
          <w:b/>
          <w:color w:val="auto"/>
          <w:sz w:val="22"/>
          <w:szCs w:val="22"/>
          <w:highlight w:val="white"/>
          <w:lang w:val="en-US" w:eastAsia="en-GB"/>
        </w:rPr>
        <w:t>Recommended Approach</w:t>
      </w:r>
    </w:p>
    <w:p w:rsidR="008D3F22" w:rsidRPr="00C25299" w:rsidRDefault="008D3F22" w:rsidP="008D3F22">
      <w:pPr>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To achieve these objectives, the following approach is suggested. </w:t>
      </w:r>
    </w:p>
    <w:p w:rsidR="008D3F22" w:rsidRPr="00C25299" w:rsidRDefault="008D3F22" w:rsidP="008D3F22">
      <w:pPr>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i/>
          <w:color w:val="auto"/>
          <w:sz w:val="22"/>
          <w:szCs w:val="22"/>
          <w:highlight w:val="white"/>
          <w:lang w:val="en-US" w:eastAsia="en-GB"/>
        </w:rPr>
        <w:t>Phase I: Preparation</w:t>
      </w:r>
    </w:p>
    <w:p w:rsidR="008D3F22" w:rsidRPr="00C25299" w:rsidRDefault="008D3F22" w:rsidP="008D3F2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Develop, review and test survey tools including training of enumerators</w:t>
      </w:r>
    </w:p>
    <w:p w:rsidR="008D3F22" w:rsidRPr="00C25299" w:rsidRDefault="008D3F22" w:rsidP="008D3F2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Define Community Visit Action Plan and Timeline. </w:t>
      </w:r>
    </w:p>
    <w:p w:rsidR="008D3F22" w:rsidRPr="00C25299" w:rsidRDefault="008D3F22" w:rsidP="008D3F22">
      <w:pPr>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i/>
          <w:color w:val="auto"/>
          <w:sz w:val="22"/>
          <w:szCs w:val="22"/>
          <w:highlight w:val="white"/>
          <w:lang w:val="en-US" w:eastAsia="en-GB"/>
        </w:rPr>
        <w:t xml:space="preserve">Phase II: Data collection </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Household and productive use level data collection </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 xml:space="preserve">Stakeholder engagement including focus group discussions (if required) </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Periodic coordination calls with Mercy Corps team</w:t>
      </w:r>
    </w:p>
    <w:p w:rsidR="008D3F22" w:rsidRPr="00C25299" w:rsidRDefault="008D3F22" w:rsidP="008D3F22">
      <w:pPr>
        <w:jc w:val="both"/>
        <w:rPr>
          <w:rFonts w:ascii="Times New Roman" w:hAnsi="Times New Roman" w:cs="Times New Roman"/>
          <w:i/>
          <w:color w:val="auto"/>
          <w:sz w:val="22"/>
          <w:szCs w:val="22"/>
          <w:highlight w:val="white"/>
          <w:lang w:val="en-US" w:eastAsia="en-GB"/>
        </w:rPr>
      </w:pPr>
      <w:r w:rsidRPr="00C25299">
        <w:rPr>
          <w:rFonts w:ascii="Times New Roman" w:hAnsi="Times New Roman" w:cs="Times New Roman"/>
          <w:i/>
          <w:color w:val="auto"/>
          <w:sz w:val="22"/>
          <w:szCs w:val="22"/>
          <w:highlight w:val="white"/>
          <w:lang w:val="en-US" w:eastAsia="en-GB"/>
        </w:rPr>
        <w:t>Phase II: Data analysis and reporting</w:t>
      </w:r>
    </w:p>
    <w:p w:rsidR="008D3F22" w:rsidRPr="00C25299" w:rsidRDefault="008D3F22" w:rsidP="008D3F2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val="en-US" w:eastAsia="en-GB"/>
        </w:rPr>
      </w:pPr>
      <w:r w:rsidRPr="00C25299">
        <w:rPr>
          <w:rFonts w:ascii="Times New Roman" w:hAnsi="Times New Roman" w:cs="Times New Roman"/>
          <w:color w:val="auto"/>
          <w:sz w:val="22"/>
          <w:szCs w:val="22"/>
          <w:highlight w:val="white"/>
          <w:lang w:val="en-US" w:eastAsia="en-GB"/>
        </w:rPr>
        <w:t>Periodic coordination calls with Mercy Corps team</w:t>
      </w:r>
    </w:p>
    <w:p w:rsidR="008D3F22" w:rsidRPr="00C25299" w:rsidRDefault="008D3F22" w:rsidP="008D3F22">
      <w:pPr>
        <w:autoSpaceDE w:val="0"/>
        <w:autoSpaceDN w:val="0"/>
        <w:adjustRightInd w:val="0"/>
        <w:spacing w:line="240" w:lineRule="auto"/>
        <w:rPr>
          <w:rFonts w:ascii="Times New Roman" w:hAnsi="Times New Roman" w:cs="Times New Roman"/>
          <w:b/>
          <w:color w:val="auto"/>
          <w:sz w:val="22"/>
          <w:szCs w:val="22"/>
          <w:lang w:val="en-US"/>
        </w:rPr>
      </w:pPr>
    </w:p>
    <w:p w:rsidR="008D3F22" w:rsidRPr="00C25299" w:rsidRDefault="008D3F22" w:rsidP="008D3F22">
      <w:pPr>
        <w:autoSpaceDE w:val="0"/>
        <w:autoSpaceDN w:val="0"/>
        <w:adjustRightInd w:val="0"/>
        <w:spacing w:line="240" w:lineRule="auto"/>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Key timelines</w:t>
      </w:r>
    </w:p>
    <w:p w:rsidR="008D3F22" w:rsidRPr="00C25299" w:rsidRDefault="008D3F22" w:rsidP="008D3F22">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The Consultancy will start on</w:t>
      </w:r>
      <w:r w:rsidR="002D233A">
        <w:rPr>
          <w:rFonts w:ascii="Times New Roman" w:hAnsi="Times New Roman" w:cs="Times New Roman"/>
          <w:color w:val="auto"/>
          <w:sz w:val="22"/>
          <w:szCs w:val="22"/>
          <w:lang w:val="en-US"/>
        </w:rPr>
        <w:t xml:space="preserve"> 8</w:t>
      </w:r>
      <w:r w:rsidRPr="00C25299">
        <w:rPr>
          <w:rFonts w:ascii="Times New Roman" w:hAnsi="Times New Roman" w:cs="Times New Roman"/>
          <w:color w:val="auto"/>
          <w:sz w:val="22"/>
          <w:szCs w:val="22"/>
          <w:vertAlign w:val="superscript"/>
          <w:lang w:val="en-US"/>
        </w:rPr>
        <w:t>th</w:t>
      </w:r>
      <w:r w:rsidR="002D233A">
        <w:rPr>
          <w:rFonts w:ascii="Times New Roman" w:hAnsi="Times New Roman" w:cs="Times New Roman"/>
          <w:color w:val="auto"/>
          <w:sz w:val="22"/>
          <w:szCs w:val="22"/>
          <w:lang w:val="en-US"/>
        </w:rPr>
        <w:t xml:space="preserve"> </w:t>
      </w:r>
      <w:r w:rsidRPr="00C25299">
        <w:rPr>
          <w:rFonts w:ascii="Times New Roman" w:hAnsi="Times New Roman" w:cs="Times New Roman"/>
          <w:color w:val="auto"/>
          <w:sz w:val="22"/>
          <w:szCs w:val="22"/>
          <w:lang w:val="en-US"/>
        </w:rPr>
        <w:t xml:space="preserve">November 2020. The final report is expected to be submitted by 4 December, 2020. </w:t>
      </w:r>
    </w:p>
    <w:p w:rsidR="008D3F22" w:rsidRPr="00C25299" w:rsidRDefault="008D3F22" w:rsidP="008D3F22">
      <w:pPr>
        <w:autoSpaceDE w:val="0"/>
        <w:autoSpaceDN w:val="0"/>
        <w:adjustRightInd w:val="0"/>
        <w:spacing w:line="240" w:lineRule="auto"/>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 xml:space="preserve">Deliverables </w:t>
      </w:r>
    </w:p>
    <w:p w:rsidR="008D3F22" w:rsidRPr="00C25299" w:rsidRDefault="008D3F22" w:rsidP="008D3F2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Survey tools and </w:t>
      </w:r>
      <w:r w:rsidRPr="00C25299">
        <w:rPr>
          <w:rFonts w:ascii="Times New Roman" w:hAnsi="Times New Roman" w:cs="Times New Roman"/>
          <w:color w:val="auto"/>
          <w:sz w:val="22"/>
          <w:szCs w:val="22"/>
          <w:highlight w:val="white"/>
          <w:lang w:val="en-US" w:eastAsia="en-GB"/>
        </w:rPr>
        <w:t>Community Visit Action Plan and Timeline</w:t>
      </w:r>
      <w:r w:rsidRPr="00C25299">
        <w:rPr>
          <w:rFonts w:ascii="Times New Roman" w:hAnsi="Times New Roman" w:cs="Times New Roman"/>
          <w:color w:val="auto"/>
          <w:sz w:val="22"/>
          <w:szCs w:val="22"/>
          <w:lang w:val="en-US" w:eastAsia="en-GB"/>
        </w:rPr>
        <w:t xml:space="preserve"> – Deadline Nov</w:t>
      </w:r>
      <w:r w:rsidR="002D233A">
        <w:rPr>
          <w:rFonts w:ascii="Times New Roman" w:hAnsi="Times New Roman" w:cs="Times New Roman"/>
          <w:color w:val="auto"/>
          <w:sz w:val="22"/>
          <w:szCs w:val="22"/>
          <w:lang w:val="en-US" w:eastAsia="en-GB"/>
        </w:rPr>
        <w:t>.</w:t>
      </w:r>
      <w:r w:rsidRPr="00C25299">
        <w:rPr>
          <w:rFonts w:ascii="Times New Roman" w:hAnsi="Times New Roman" w:cs="Times New Roman"/>
          <w:color w:val="auto"/>
          <w:sz w:val="22"/>
          <w:szCs w:val="22"/>
          <w:lang w:val="en-US" w:eastAsia="en-GB"/>
        </w:rPr>
        <w:t xml:space="preserve"> 1</w:t>
      </w:r>
      <w:r w:rsidR="002D233A">
        <w:rPr>
          <w:rFonts w:ascii="Times New Roman" w:hAnsi="Times New Roman" w:cs="Times New Roman"/>
          <w:color w:val="auto"/>
          <w:sz w:val="22"/>
          <w:szCs w:val="22"/>
          <w:lang w:val="en-US" w:eastAsia="en-GB"/>
        </w:rPr>
        <w:t>0</w:t>
      </w:r>
      <w:r w:rsidRPr="00C25299">
        <w:rPr>
          <w:rFonts w:ascii="Times New Roman" w:hAnsi="Times New Roman" w:cs="Times New Roman"/>
          <w:color w:val="auto"/>
          <w:sz w:val="22"/>
          <w:szCs w:val="22"/>
          <w:lang w:val="en-US" w:eastAsia="en-GB"/>
        </w:rPr>
        <w:t>, 2020</w:t>
      </w:r>
    </w:p>
    <w:p w:rsidR="008D3F22" w:rsidRPr="00C25299" w:rsidRDefault="008D3F22" w:rsidP="008D3F2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eastAsia="en-GB"/>
        </w:rPr>
        <w:t xml:space="preserve">Draft report - Deadline Nov 30, 2020 </w:t>
      </w:r>
    </w:p>
    <w:p w:rsidR="008D3F22" w:rsidRPr="00C25299" w:rsidRDefault="008D3F22" w:rsidP="00A3469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eastAsia="en-GB"/>
        </w:rPr>
        <w:t xml:space="preserve">Final report, (including PowerPoint format of summary findings), raw data - </w:t>
      </w:r>
      <w:r w:rsidRPr="00C25299">
        <w:rPr>
          <w:rFonts w:ascii="Times New Roman" w:hAnsi="Times New Roman" w:cs="Times New Roman"/>
          <w:color w:val="auto"/>
          <w:sz w:val="22"/>
          <w:szCs w:val="22"/>
          <w:lang w:val="en-US"/>
        </w:rPr>
        <w:t>4 December, 2020</w:t>
      </w:r>
    </w:p>
    <w:p w:rsidR="008D3F22" w:rsidRPr="00C25299" w:rsidRDefault="008D3F22" w:rsidP="008D3F22">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p>
    <w:p w:rsidR="008D3F22" w:rsidRPr="00C25299" w:rsidRDefault="008D3F22" w:rsidP="008D3F22">
      <w:pPr>
        <w:autoSpaceDE w:val="0"/>
        <w:autoSpaceDN w:val="0"/>
        <w:adjustRightInd w:val="0"/>
        <w:spacing w:line="240" w:lineRule="auto"/>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Minimum Qualification</w:t>
      </w:r>
    </w:p>
    <w:p w:rsidR="008D3F22" w:rsidRPr="00C25299" w:rsidRDefault="008D3F22" w:rsidP="008D3F22">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The successful firm will be evaluated based on the following minimum qualifications and</w:t>
      </w:r>
    </w:p>
    <w:p w:rsidR="008D3F22" w:rsidRPr="00C25299" w:rsidRDefault="008D3F22" w:rsidP="008D3F22">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preferred skills and experience:</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Firm must have experience overseeing at least five national surveys in agriculture and/or socio-economic topic areas. Experience in energy sector assessments or assignments is mandatory. </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Firm must have access to relevant surveying technology (e.g. GPS-enabled electronic devices) to capture survey responses efficiently</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Supervisor must be proficient at understanding regional and community demographics and agricultural practices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Supervisor must have solid knowledge of surveying software, and be able to troubleshoot survey coding</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Supervisor must have a minimum of five years of working experience overseeing field survey teams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Enumerators must each have a minimum of two years of working experience conducting field surveys, in agriculture and socio-economic topic areas.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Preference will be given to a more experienced team</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The team must have strong competency navigating and travelling to rural communities in Ethiopia</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The team must have fluency in written and spoken English, Amharic, Somali and any language needed to communicate effectively in target regions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highlight w:val="white"/>
          <w:lang w:val="en-US" w:eastAsia="en-GB"/>
        </w:rPr>
        <w:t>Preference will be given to enumerator teams that include both female and male members</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highlight w:val="white"/>
          <w:lang w:val="en-US" w:eastAsia="en-GB"/>
        </w:rPr>
        <w:t>Preference will be given to teams with an understanding of energy systems and estimating energy demand.</w:t>
      </w:r>
    </w:p>
    <w:p w:rsidR="008D3F22" w:rsidRPr="00C25299" w:rsidRDefault="008D3F22" w:rsidP="008D3F2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highlight w:val="white"/>
          <w:lang w:val="en-US" w:eastAsia="en-GB"/>
        </w:rPr>
        <w:t>CVs and bios for proposed team of enumerators and supervisors will be requested prior to selection of firm.</w:t>
      </w:r>
    </w:p>
    <w:p w:rsidR="008D3F22" w:rsidRPr="00C25299" w:rsidRDefault="008D3F22" w:rsidP="00E523E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Past performance will be given due consideration. Previous contracts in line with this assignment be considered.</w:t>
      </w:r>
    </w:p>
    <w:p w:rsidR="008D3F22" w:rsidRPr="00C25299" w:rsidRDefault="008D3F22" w:rsidP="008D3F22">
      <w:pPr>
        <w:jc w:val="both"/>
        <w:rPr>
          <w:rFonts w:ascii="Times New Roman" w:hAnsi="Times New Roman" w:cs="Times New Roman"/>
          <w:i/>
          <w:color w:val="auto"/>
          <w:sz w:val="22"/>
          <w:szCs w:val="22"/>
          <w:highlight w:val="white"/>
          <w:lang w:eastAsia="en-GB"/>
        </w:rPr>
      </w:pPr>
      <w:r w:rsidRPr="00C25299">
        <w:rPr>
          <w:rFonts w:ascii="Times New Roman" w:hAnsi="Times New Roman" w:cs="Times New Roman"/>
          <w:b/>
          <w:color w:val="auto"/>
          <w:sz w:val="22"/>
          <w:szCs w:val="22"/>
          <w:highlight w:val="white"/>
          <w:lang w:eastAsia="en-GB"/>
        </w:rPr>
        <w:t>Additional Eligibility Criteria</w:t>
      </w:r>
    </w:p>
    <w:p w:rsidR="008D3F22" w:rsidRPr="00C25299" w:rsidRDefault="008D3F22" w:rsidP="008D3F22">
      <w:pPr>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Applicants may not apply, and will be rejected as ineligible, if they:</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not registered companies</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bankrupt or in the process of going bankrupt</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convicted of illegal/corrupt activities, and/or unprofessional conduct</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been guilty of grave professional misconduct</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Have not fulfilled obligations related to payment of social security and taxes</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guilty of serious misrepresentation in supplying information</w:t>
      </w:r>
    </w:p>
    <w:p w:rsidR="008D3F22" w:rsidRPr="00C25299" w:rsidRDefault="008D3F22" w:rsidP="008D3F22">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auto"/>
          <w:sz w:val="22"/>
          <w:szCs w:val="22"/>
          <w:highlight w:val="white"/>
          <w:lang w:eastAsia="en-GB"/>
        </w:rPr>
      </w:pPr>
      <w:r w:rsidRPr="00C25299">
        <w:rPr>
          <w:rFonts w:ascii="Times New Roman" w:hAnsi="Times New Roman" w:cs="Times New Roman"/>
          <w:color w:val="auto"/>
          <w:sz w:val="22"/>
          <w:szCs w:val="22"/>
          <w:highlight w:val="white"/>
          <w:lang w:eastAsia="en-GB"/>
        </w:rPr>
        <w:t>Are in violation of the policies outlined in Mercy Corps Anti Bribery or Anti-Corruption Statement</w:t>
      </w:r>
    </w:p>
    <w:p w:rsidR="008D3F22" w:rsidRPr="00C25299" w:rsidRDefault="008D3F22" w:rsidP="00C52909">
      <w:pPr>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b/>
          <w:color w:val="auto"/>
          <w:sz w:val="22"/>
          <w:szCs w:val="22"/>
        </w:rPr>
      </w:pPr>
      <w:r w:rsidRPr="00C25299">
        <w:rPr>
          <w:rFonts w:ascii="Times New Roman" w:hAnsi="Times New Roman" w:cs="Times New Roman"/>
          <w:color w:val="auto"/>
          <w:sz w:val="22"/>
          <w:szCs w:val="22"/>
          <w:highlight w:val="white"/>
          <w:lang w:eastAsia="en-GB"/>
        </w:rPr>
        <w:t>Applicant (or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bookmarkStart w:id="9" w:name="_hx1f9jkjktzj" w:colFirst="0" w:colLast="0"/>
      <w:bookmarkEnd w:id="9"/>
    </w:p>
    <w:p w:rsidR="008D3F22" w:rsidRPr="00C25299" w:rsidRDefault="008D3F22" w:rsidP="008D3F22">
      <w:pPr>
        <w:pBdr>
          <w:top w:val="none" w:sz="0" w:space="0" w:color="auto"/>
          <w:left w:val="none" w:sz="0" w:space="0" w:color="auto"/>
          <w:bottom w:val="none" w:sz="0" w:space="0" w:color="auto"/>
          <w:right w:val="none" w:sz="0" w:space="0" w:color="auto"/>
          <w:between w:val="none" w:sz="0" w:space="0" w:color="auto"/>
        </w:pBdr>
        <w:spacing w:after="0"/>
        <w:ind w:left="720"/>
        <w:jc w:val="both"/>
        <w:rPr>
          <w:rFonts w:ascii="Times New Roman" w:hAnsi="Times New Roman" w:cs="Times New Roman"/>
          <w:b/>
          <w:color w:val="auto"/>
          <w:sz w:val="22"/>
          <w:szCs w:val="22"/>
        </w:rPr>
      </w:pPr>
    </w:p>
    <w:p w:rsidR="008D3F22" w:rsidRPr="00C25299" w:rsidRDefault="008D3F22" w:rsidP="008D3F22">
      <w:pPr>
        <w:pStyle w:val="Heading2"/>
        <w:jc w:val="both"/>
        <w:rPr>
          <w:b w:val="0"/>
          <w:i/>
          <w:color w:val="auto"/>
          <w:sz w:val="22"/>
          <w:szCs w:val="22"/>
        </w:rPr>
      </w:pPr>
      <w:bookmarkStart w:id="10" w:name="_8r3hdr5k8jht" w:colFirst="0" w:colLast="0"/>
      <w:bookmarkEnd w:id="10"/>
      <w:r w:rsidRPr="00C25299">
        <w:rPr>
          <w:color w:val="auto"/>
          <w:sz w:val="22"/>
          <w:szCs w:val="22"/>
        </w:rPr>
        <w:lastRenderedPageBreak/>
        <w:t>Submission of Proposals</w:t>
      </w:r>
    </w:p>
    <w:p w:rsidR="008D3F22" w:rsidRPr="00C25299" w:rsidRDefault="008D3F22" w:rsidP="008D3F22">
      <w:pPr>
        <w:jc w:val="both"/>
        <w:rPr>
          <w:rFonts w:ascii="Times New Roman" w:hAnsi="Times New Roman" w:cs="Times New Roman"/>
          <w:color w:val="auto"/>
          <w:sz w:val="22"/>
          <w:szCs w:val="22"/>
        </w:rPr>
      </w:pPr>
      <w:bookmarkStart w:id="11" w:name="_1as5y6ui88zg" w:colFirst="0" w:colLast="0"/>
      <w:bookmarkStart w:id="12" w:name="_3gb6jlpyk0cs" w:colFirst="0" w:colLast="0"/>
      <w:bookmarkStart w:id="13" w:name="_nqex6fl8vibl" w:colFirst="0" w:colLast="0"/>
      <w:bookmarkEnd w:id="11"/>
      <w:bookmarkEnd w:id="12"/>
      <w:bookmarkEnd w:id="13"/>
      <w:r w:rsidRPr="00C25299">
        <w:rPr>
          <w:rFonts w:ascii="Times New Roman" w:hAnsi="Times New Roman" w:cs="Times New Roman"/>
          <w:color w:val="auto"/>
          <w:sz w:val="22"/>
          <w:szCs w:val="22"/>
        </w:rPr>
        <w:t>The Proposal shall contain only the sections listed below, separated by dividers, and shall respond fully to all requirements of the RFP.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rsidR="008D3F22" w:rsidRPr="00C25299" w:rsidRDefault="008D3F22" w:rsidP="008D3F22">
      <w:pPr>
        <w:pStyle w:val="Heading3"/>
        <w:numPr>
          <w:ilvl w:val="1"/>
          <w:numId w:val="22"/>
        </w:numPr>
        <w:pBdr>
          <w:top w:val="none" w:sz="0" w:space="0" w:color="auto"/>
          <w:left w:val="none" w:sz="0" w:space="0" w:color="auto"/>
          <w:bottom w:val="none" w:sz="0" w:space="0" w:color="auto"/>
          <w:right w:val="none" w:sz="0" w:space="0" w:color="auto"/>
          <w:between w:val="none" w:sz="0" w:space="0" w:color="auto"/>
        </w:pBdr>
        <w:spacing w:after="160" w:line="254" w:lineRule="auto"/>
        <w:jc w:val="both"/>
        <w:rPr>
          <w:rFonts w:ascii="Times New Roman" w:hAnsi="Times New Roman" w:cs="Times New Roman"/>
          <w:color w:val="auto"/>
          <w:sz w:val="22"/>
          <w:szCs w:val="22"/>
        </w:rPr>
      </w:pPr>
      <w:bookmarkStart w:id="14" w:name="_1f9ysgt8y8an" w:colFirst="0" w:colLast="0"/>
      <w:bookmarkEnd w:id="14"/>
      <w:r w:rsidRPr="00C25299">
        <w:rPr>
          <w:rFonts w:ascii="Times New Roman" w:hAnsi="Times New Roman" w:cs="Times New Roman"/>
          <w:color w:val="auto"/>
          <w:sz w:val="22"/>
          <w:szCs w:val="22"/>
        </w:rPr>
        <w:t xml:space="preserve">Executive Summary – Cover Letter (1-page limit):  </w:t>
      </w:r>
    </w:p>
    <w:p w:rsidR="008D3F22" w:rsidRPr="00C25299" w:rsidRDefault="008D3F22"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Submit an Executive Summary Narrative which generally familiarizes reviewers with the company’s understanding of and ability to achieve the stated scope of work. The intent of the Executive Summary is to give a brief introduction to the company’s general capabilities, experience, and interest in performing the work.</w:t>
      </w:r>
    </w:p>
    <w:p w:rsidR="008D3F22" w:rsidRPr="00C25299" w:rsidRDefault="008D3F22" w:rsidP="008D3F22">
      <w:pPr>
        <w:pStyle w:val="Heading3"/>
        <w:ind w:left="1080"/>
        <w:jc w:val="both"/>
        <w:rPr>
          <w:rFonts w:ascii="Times New Roman" w:hAnsi="Times New Roman" w:cs="Times New Roman"/>
          <w:color w:val="auto"/>
          <w:sz w:val="22"/>
          <w:szCs w:val="22"/>
        </w:rPr>
      </w:pPr>
      <w:bookmarkStart w:id="15" w:name="_pg6psss5sb3p" w:colFirst="0" w:colLast="0"/>
      <w:bookmarkEnd w:id="15"/>
      <w:r w:rsidRPr="00C25299">
        <w:rPr>
          <w:rFonts w:ascii="Times New Roman" w:hAnsi="Times New Roman" w:cs="Times New Roman"/>
          <w:color w:val="auto"/>
          <w:sz w:val="22"/>
          <w:szCs w:val="22"/>
        </w:rPr>
        <w:t xml:space="preserve">b. A Technical Proposal </w:t>
      </w:r>
    </w:p>
    <w:p w:rsidR="008D3F22" w:rsidRPr="00C25299" w:rsidRDefault="008D3F22"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Submit the information as required below. Where forms are provided, they should be used.  The absence of any required submittal information may disqualify the Applicant. </w:t>
      </w:r>
    </w:p>
    <w:p w:rsidR="008D3F22" w:rsidRPr="00C25299" w:rsidRDefault="008D3F22" w:rsidP="008D3F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u w:val="single"/>
        </w:rPr>
        <w:t>Company’s Background and Performance (5 page limit) as per the scope of work</w:t>
      </w:r>
    </w:p>
    <w:p w:rsidR="008D3F22" w:rsidRPr="00C25299" w:rsidRDefault="008D3F22" w:rsidP="008D3F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Describe the organizational structure, lines of responsibility, and roles within the company.</w:t>
      </w:r>
    </w:p>
    <w:p w:rsidR="008D3F22" w:rsidRPr="00C25299" w:rsidRDefault="008D3F22" w:rsidP="008D3F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Provide a brief description of representative projects performed within the past five years which are relevantly similar in scale, type, and complexity to this Program; include a client reference for each listed. </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Describe the company’s current commitments to other projects; how will the company will manage resources to ensure timely performance of activities.</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Proven experience in displacement settings in East Africa. Evidence attached/included in the proposal.</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Presence in Ethiopia, with the ability to deploy quickly. </w:t>
      </w:r>
    </w:p>
    <w:p w:rsidR="008D3F22" w:rsidRPr="00C25299" w:rsidRDefault="008D3F22" w:rsidP="008D3F22">
      <w:pPr>
        <w:numPr>
          <w:ilvl w:val="1"/>
          <w:numId w:val="21"/>
        </w:numP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Briefly describe the management approach or methodology to coordinate and prioritize assessment and quality management of this assignment. </w:t>
      </w:r>
    </w:p>
    <w:p w:rsidR="008D3F22" w:rsidRPr="00C25299" w:rsidRDefault="008D3F22" w:rsidP="008D3F22">
      <w:pPr>
        <w:ind w:left="1440"/>
        <w:contextualSpacing/>
        <w:jc w:val="both"/>
        <w:rPr>
          <w:rFonts w:ascii="Times New Roman" w:hAnsi="Times New Roman" w:cs="Times New Roman"/>
          <w:color w:val="auto"/>
          <w:sz w:val="22"/>
          <w:szCs w:val="22"/>
        </w:rPr>
      </w:pPr>
    </w:p>
    <w:p w:rsidR="008D3F22" w:rsidRPr="00C25299" w:rsidRDefault="008D3F22" w:rsidP="008D3F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54" w:lineRule="auto"/>
        <w:contextualSpacing/>
        <w:jc w:val="both"/>
        <w:rPr>
          <w:rFonts w:ascii="Times New Roman" w:hAnsi="Times New Roman" w:cs="Times New Roman"/>
          <w:color w:val="auto"/>
          <w:sz w:val="22"/>
          <w:szCs w:val="22"/>
        </w:rPr>
      </w:pPr>
      <w:r w:rsidRPr="00C25299">
        <w:rPr>
          <w:rFonts w:ascii="Times New Roman" w:hAnsi="Times New Roman" w:cs="Times New Roman"/>
          <w:color w:val="auto"/>
          <w:sz w:val="22"/>
          <w:szCs w:val="22"/>
          <w:u w:val="single"/>
        </w:rPr>
        <w:t>Key Personnel CV’s (2-3 page total limit/CV)</w:t>
      </w:r>
      <w:r w:rsidRPr="00C25299">
        <w:rPr>
          <w:rFonts w:ascii="Times New Roman" w:hAnsi="Times New Roman" w:cs="Times New Roman"/>
          <w:color w:val="auto"/>
          <w:sz w:val="22"/>
          <w:szCs w:val="22"/>
        </w:rPr>
        <w:t xml:space="preserve">: Based on the type of Activities described under the scope of work, provide one CV each for the committed key personnel and their roles for this assignment. These roles will substantially contribute to the evaluation of the company. </w:t>
      </w:r>
    </w:p>
    <w:p w:rsidR="008D3F22" w:rsidRPr="00C25299" w:rsidRDefault="008D3F22" w:rsidP="008D3F22">
      <w:pPr>
        <w:pBdr>
          <w:top w:val="none" w:sz="0" w:space="0" w:color="auto"/>
          <w:left w:val="none" w:sz="0" w:space="0" w:color="auto"/>
          <w:bottom w:val="none" w:sz="0" w:space="0" w:color="auto"/>
          <w:right w:val="none" w:sz="0" w:space="0" w:color="auto"/>
          <w:between w:val="none" w:sz="0" w:space="0" w:color="auto"/>
        </w:pBdr>
        <w:spacing w:after="0" w:line="254" w:lineRule="auto"/>
        <w:ind w:left="720"/>
        <w:contextualSpacing/>
        <w:jc w:val="both"/>
        <w:rPr>
          <w:rFonts w:ascii="Times New Roman" w:hAnsi="Times New Roman" w:cs="Times New Roman"/>
          <w:color w:val="auto"/>
          <w:sz w:val="22"/>
          <w:szCs w:val="22"/>
        </w:rPr>
      </w:pPr>
    </w:p>
    <w:p w:rsidR="008D3F22" w:rsidRPr="00C25299" w:rsidRDefault="008D3F22" w:rsidP="008D3F22">
      <w:pPr>
        <w:pStyle w:val="Heading3"/>
        <w:numPr>
          <w:ilvl w:val="1"/>
          <w:numId w:val="22"/>
        </w:numPr>
        <w:pBdr>
          <w:top w:val="none" w:sz="0" w:space="0" w:color="auto"/>
          <w:left w:val="none" w:sz="0" w:space="0" w:color="auto"/>
          <w:bottom w:val="none" w:sz="0" w:space="0" w:color="auto"/>
          <w:right w:val="none" w:sz="0" w:space="0" w:color="auto"/>
          <w:between w:val="none" w:sz="0" w:space="0" w:color="auto"/>
        </w:pBdr>
        <w:spacing w:after="160" w:line="254" w:lineRule="auto"/>
        <w:jc w:val="both"/>
        <w:rPr>
          <w:rFonts w:ascii="Times New Roman" w:hAnsi="Times New Roman" w:cs="Times New Roman"/>
          <w:color w:val="auto"/>
          <w:sz w:val="22"/>
          <w:szCs w:val="22"/>
        </w:rPr>
      </w:pPr>
      <w:bookmarkStart w:id="16" w:name="_mz2qb3ux9hv4" w:colFirst="0" w:colLast="0"/>
      <w:bookmarkStart w:id="17" w:name="_ai5adjrokm98" w:colFirst="0" w:colLast="0"/>
      <w:bookmarkEnd w:id="16"/>
      <w:bookmarkEnd w:id="17"/>
      <w:r w:rsidRPr="00C25299">
        <w:rPr>
          <w:rFonts w:ascii="Times New Roman" w:hAnsi="Times New Roman" w:cs="Times New Roman"/>
          <w:color w:val="auto"/>
          <w:sz w:val="22"/>
          <w:szCs w:val="22"/>
        </w:rPr>
        <w:t xml:space="preserve">A Financial Proposal – </w:t>
      </w:r>
      <w:r w:rsidRPr="00C25299">
        <w:rPr>
          <w:rFonts w:ascii="Times New Roman" w:hAnsi="Times New Roman" w:cs="Times New Roman"/>
          <w:b w:val="0"/>
          <w:color w:val="auto"/>
          <w:sz w:val="22"/>
          <w:szCs w:val="22"/>
        </w:rPr>
        <w:t xml:space="preserve">submit a detailed financial proposal, highlighting all the costs required to carry out this assignment. </w:t>
      </w:r>
    </w:p>
    <w:p w:rsidR="008D3F22" w:rsidRPr="00C25299" w:rsidRDefault="008D3F22" w:rsidP="008D3F22">
      <w:pPr>
        <w:pStyle w:val="Heading2"/>
        <w:jc w:val="both"/>
        <w:rPr>
          <w:b w:val="0"/>
          <w:i/>
          <w:color w:val="auto"/>
          <w:sz w:val="22"/>
          <w:szCs w:val="22"/>
        </w:rPr>
      </w:pPr>
      <w:bookmarkStart w:id="18" w:name="_sce45h6ngfor" w:colFirst="0" w:colLast="0"/>
      <w:bookmarkEnd w:id="18"/>
      <w:r w:rsidRPr="00C25299">
        <w:rPr>
          <w:color w:val="auto"/>
          <w:sz w:val="22"/>
          <w:szCs w:val="22"/>
        </w:rPr>
        <w:t>Evaluation of Proposals</w:t>
      </w:r>
    </w:p>
    <w:p w:rsidR="008D3F22" w:rsidRPr="00C25299" w:rsidRDefault="008D3F22" w:rsidP="008D3F22">
      <w:pPr>
        <w:pStyle w:val="Heading2"/>
        <w:jc w:val="both"/>
        <w:rPr>
          <w:b w:val="0"/>
          <w:i/>
          <w:color w:val="auto"/>
          <w:sz w:val="22"/>
          <w:szCs w:val="22"/>
        </w:rPr>
      </w:pPr>
      <w:bookmarkStart w:id="19" w:name="_1xbg97dpd2g2" w:colFirst="0" w:colLast="0"/>
      <w:bookmarkEnd w:id="19"/>
      <w:r w:rsidRPr="00C25299">
        <w:rPr>
          <w:color w:val="auto"/>
          <w:sz w:val="22"/>
          <w:szCs w:val="22"/>
        </w:rPr>
        <w:t>Confidentiality</w:t>
      </w:r>
    </w:p>
    <w:p w:rsidR="008D3F22" w:rsidRPr="00C25299" w:rsidRDefault="008D3F22" w:rsidP="008D3F22">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Information relating to the Applications, their evaluation and result shall not be disclosed to Applicants or any other persons not officially concerned with the RFP. </w:t>
      </w:r>
      <w:bookmarkStart w:id="20" w:name="_rwwm3bqiobmk" w:colFirst="0" w:colLast="0"/>
      <w:bookmarkEnd w:id="20"/>
    </w:p>
    <w:p w:rsidR="008D3F22" w:rsidRPr="00C25299" w:rsidRDefault="008D3F22" w:rsidP="008D3F22">
      <w:pPr>
        <w:jc w:val="both"/>
        <w:rPr>
          <w:rFonts w:ascii="Times New Roman" w:hAnsi="Times New Roman" w:cs="Times New Roman"/>
          <w:b/>
          <w:i/>
          <w:color w:val="auto"/>
          <w:sz w:val="22"/>
          <w:szCs w:val="22"/>
        </w:rPr>
      </w:pPr>
      <w:r w:rsidRPr="00C25299">
        <w:rPr>
          <w:rFonts w:ascii="Times New Roman" w:hAnsi="Times New Roman" w:cs="Times New Roman"/>
          <w:b/>
          <w:color w:val="auto"/>
          <w:sz w:val="22"/>
          <w:szCs w:val="22"/>
        </w:rPr>
        <w:t>Evaluation of applications</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A selection committee will evaluate proposals from eligible companies. Mercy Corps reserves the right to accept or reject any or all proposals and to accept the offer(s) deemed to be in the best interest of Mercy Corps. Mercy Corps will not be responsible for or pay for any expenses or losses which may be incurred by any Applicant in the preparation of their proposal. Evaluations will be conducted as described in the following subsections:</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lastRenderedPageBreak/>
        <w:t>Mercy Corps Selection Committee will conduct an evaluation which will grade technical criteria on a weighted basis (each criteria is given a percentage, all together equaling 100%). Proposals should consist of all required technical submittals so a Mercy Corps committee can thoroughly evaluate the technical criteria listed herein and assign points based on the strength of a technical submission.</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Each individual criteria has been assigned a weighting prior to the release of this RFP based on its importance to Mercy Corps in this process. Applicants with the best score will be accepted as the winning offeror(s), and subject to the additional due diligence. When performing the Scoring Evaluation, the Mercy Corps Selection committee will assign points for each criteria based on the following scale:</w:t>
      </w:r>
    </w:p>
    <w:p w:rsidR="008D3F22" w:rsidRPr="00C25299" w:rsidRDefault="008D3F22" w:rsidP="008D3F22">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shd w:val="clear" w:color="auto" w:fill="FFFFFF"/>
          <w:lang w:val="en-US"/>
        </w:rPr>
        <w:t>Point</w:t>
      </w:r>
      <w:r w:rsidRPr="00C25299">
        <w:rPr>
          <w:rFonts w:ascii="Times New Roman" w:hAnsi="Times New Roman" w:cs="Times New Roman"/>
          <w:b/>
          <w:color w:val="auto"/>
          <w:sz w:val="22"/>
          <w:szCs w:val="22"/>
          <w:shd w:val="clear" w:color="auto" w:fill="FFFFFF"/>
          <w:lang w:val="en-US"/>
        </w:rPr>
        <w:tab/>
        <w:t>Rationale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0</w:t>
      </w:r>
      <w:r w:rsidRPr="00C25299">
        <w:rPr>
          <w:rFonts w:ascii="Times New Roman" w:hAnsi="Times New Roman" w:cs="Times New Roman"/>
          <w:color w:val="auto"/>
          <w:sz w:val="22"/>
          <w:szCs w:val="22"/>
          <w:shd w:val="clear" w:color="auto" w:fill="FFFFFF"/>
          <w:lang w:val="en-US"/>
        </w:rPr>
        <w:tab/>
        <w:t>Not acceptable; has not met any part of the specified criteria</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1-4</w:t>
      </w:r>
      <w:r w:rsidRPr="00C25299">
        <w:rPr>
          <w:rFonts w:ascii="Times New Roman" w:hAnsi="Times New Roman" w:cs="Times New Roman"/>
          <w:color w:val="auto"/>
          <w:sz w:val="22"/>
          <w:szCs w:val="22"/>
          <w:shd w:val="clear" w:color="auto" w:fill="FFFFFF"/>
          <w:lang w:val="en-US"/>
        </w:rPr>
        <w:tab/>
        <w:t>Has met only some minimum requirements and may not be acceptable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5</w:t>
      </w:r>
      <w:r w:rsidRPr="00C25299">
        <w:rPr>
          <w:rFonts w:ascii="Times New Roman" w:hAnsi="Times New Roman" w:cs="Times New Roman"/>
          <w:color w:val="auto"/>
          <w:sz w:val="22"/>
          <w:szCs w:val="22"/>
          <w:shd w:val="clear" w:color="auto" w:fill="FFFFFF"/>
          <w:lang w:val="en-US"/>
        </w:rPr>
        <w:tab/>
        <w:t>Acceptable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6-9</w:t>
      </w:r>
      <w:r w:rsidRPr="00C25299">
        <w:rPr>
          <w:rFonts w:ascii="Times New Roman" w:hAnsi="Times New Roman" w:cs="Times New Roman"/>
          <w:color w:val="auto"/>
          <w:sz w:val="22"/>
          <w:szCs w:val="22"/>
          <w:shd w:val="clear" w:color="auto" w:fill="FFFFFF"/>
          <w:lang w:val="en-US"/>
        </w:rPr>
        <w:tab/>
        <w:t>Acceptable; has met all requirements and exceeds some</w:t>
      </w:r>
    </w:p>
    <w:p w:rsidR="008D3F22" w:rsidRPr="00C25299" w:rsidRDefault="008D3F22" w:rsidP="008D3F22">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10</w:t>
      </w:r>
      <w:r w:rsidRPr="00C25299">
        <w:rPr>
          <w:rFonts w:ascii="Times New Roman" w:hAnsi="Times New Roman" w:cs="Times New Roman"/>
          <w:color w:val="auto"/>
          <w:sz w:val="22"/>
          <w:szCs w:val="22"/>
          <w:shd w:val="clear" w:color="auto" w:fill="FFFFFF"/>
          <w:lang w:val="en-US"/>
        </w:rPr>
        <w:tab/>
        <w:t>Acceptable; has exceeded all requirements</w:t>
      </w:r>
    </w:p>
    <w:tbl>
      <w:tblPr>
        <w:tblW w:w="9360" w:type="dxa"/>
        <w:tblCellMar>
          <w:top w:w="15" w:type="dxa"/>
          <w:left w:w="15" w:type="dxa"/>
          <w:bottom w:w="15" w:type="dxa"/>
          <w:right w:w="15" w:type="dxa"/>
        </w:tblCellMar>
        <w:tblLook w:val="04A0" w:firstRow="1" w:lastRow="0" w:firstColumn="1" w:lastColumn="0" w:noHBand="0" w:noVBand="1"/>
      </w:tblPr>
      <w:tblGrid>
        <w:gridCol w:w="5441"/>
        <w:gridCol w:w="997"/>
        <w:gridCol w:w="1663"/>
        <w:gridCol w:w="1259"/>
      </w:tblGrid>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Evaluation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Weight (%)</w:t>
            </w:r>
          </w:p>
          <w:p w:rsidR="008D3F22" w:rsidRPr="00C25299" w:rsidRDefault="008D3F22" w:rsidP="00970A0C">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Possible Points  (1 to 10)</w:t>
            </w:r>
            <w:r w:rsidRPr="00C25299">
              <w:rPr>
                <w:rFonts w:ascii="Times New Roman" w:hAnsi="Times New Roman" w:cs="Times New Roman"/>
                <w:b/>
                <w:color w:val="auto"/>
                <w:sz w:val="22"/>
                <w:szCs w:val="22"/>
                <w:lang w:val="en-US"/>
              </w:rPr>
              <w:tab/>
              <w:t xml:space="preserve">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Weighted Score</w:t>
            </w:r>
          </w:p>
          <w:p w:rsidR="008D3F22" w:rsidRPr="00C25299" w:rsidRDefault="008D3F22" w:rsidP="00970A0C">
            <w:pPr>
              <w:spacing w:line="240" w:lineRule="auto"/>
              <w:jc w:val="both"/>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(A*B)</w:t>
            </w:r>
          </w:p>
        </w:tc>
      </w:tr>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autoSpaceDE w:val="0"/>
              <w:autoSpaceDN w:val="0"/>
              <w:adjustRightInd w:val="0"/>
              <w:spacing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shd w:val="clear" w:color="auto" w:fill="FFFFFF"/>
                <w:lang w:val="en-US"/>
              </w:rPr>
              <w:t xml:space="preserve">Evidenced organizational experience in </w:t>
            </w:r>
            <w:r w:rsidRPr="00C25299">
              <w:rPr>
                <w:rFonts w:ascii="Times New Roman" w:hAnsi="Times New Roman" w:cs="Times New Roman"/>
                <w:color w:val="auto"/>
                <w:sz w:val="22"/>
                <w:szCs w:val="22"/>
                <w:lang w:val="en-US"/>
              </w:rPr>
              <w:t xml:space="preserve">national surveys in agriculture and/or socio-economic topic areas including business modelling expertise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r>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shd w:val="clear" w:color="auto" w:fill="FFFFFF"/>
                <w:lang w:val="en-US"/>
              </w:rPr>
            </w:pPr>
            <w:r w:rsidRPr="00C25299">
              <w:rPr>
                <w:rFonts w:ascii="Times New Roman" w:hAnsi="Times New Roman" w:cs="Times New Roman"/>
                <w:color w:val="auto"/>
                <w:sz w:val="22"/>
                <w:szCs w:val="22"/>
                <w:lang w:val="en-US"/>
              </w:rPr>
              <w:t>Evidenced experience in energy sector assessments or assignments and understanding of productive use and livelihood opportunities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p>
        </w:tc>
      </w:tr>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Financial proposal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r>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Qualification and experience of the team that would be assigned to the assignment (experience in economic assessments, business modelling etc.) along with their role and responsibility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r>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Methodology for executing the 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22" w:rsidRPr="00C25299" w:rsidRDefault="008D3F22" w:rsidP="00970A0C">
            <w:pPr>
              <w:spacing w:line="240" w:lineRule="auto"/>
              <w:jc w:val="both"/>
              <w:rPr>
                <w:rFonts w:ascii="Times New Roman" w:hAnsi="Times New Roman" w:cs="Times New Roman"/>
                <w:color w:val="auto"/>
                <w:sz w:val="22"/>
                <w:szCs w:val="22"/>
                <w:lang w:val="en-US"/>
              </w:rPr>
            </w:pPr>
          </w:p>
        </w:tc>
      </w:tr>
      <w:tr w:rsidR="00C25299" w:rsidRPr="00C25299" w:rsidTr="00970A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F22" w:rsidRPr="00C25299" w:rsidRDefault="008D3F22" w:rsidP="00970A0C">
            <w:pPr>
              <w:spacing w:line="240" w:lineRule="auto"/>
              <w:jc w:val="both"/>
              <w:rPr>
                <w:rFonts w:ascii="Times New Roman" w:hAnsi="Times New Roman" w:cs="Times New Roman"/>
                <w:color w:val="auto"/>
                <w:sz w:val="22"/>
                <w:szCs w:val="22"/>
                <w:lang w:val="en-US"/>
              </w:rPr>
            </w:pPr>
          </w:p>
        </w:tc>
      </w:tr>
    </w:tbl>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160" w:line="252" w:lineRule="auto"/>
        <w:jc w:val="both"/>
        <w:rPr>
          <w:rFonts w:ascii="Times New Roman" w:hAnsi="Times New Roman" w:cs="Times New Roman"/>
          <w:color w:val="auto"/>
          <w:sz w:val="22"/>
          <w:szCs w:val="22"/>
        </w:rPr>
      </w:pPr>
      <w:bookmarkStart w:id="21" w:name="_bk1ortbtnlbq" w:colFirst="0" w:colLast="0"/>
      <w:bookmarkStart w:id="22" w:name="_aqnqm1m39viq" w:colFirst="0" w:colLast="0"/>
      <w:bookmarkStart w:id="23" w:name="_y795dx9fqt6i" w:colFirst="0" w:colLast="0"/>
      <w:bookmarkEnd w:id="21"/>
      <w:bookmarkEnd w:id="22"/>
      <w:bookmarkEnd w:id="23"/>
      <w:r w:rsidRPr="00C25299">
        <w:rPr>
          <w:rFonts w:ascii="Times New Roman" w:hAnsi="Times New Roman" w:cs="Times New Roman"/>
          <w:color w:val="auto"/>
          <w:sz w:val="22"/>
          <w:szCs w:val="22"/>
        </w:rPr>
        <w:t>Mercy Corps reserves the right to reject the bid fully or partially;</w:t>
      </w:r>
    </w:p>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160" w:line="252" w:lineRule="auto"/>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Proposals received after this date may not be considered.</w:t>
      </w:r>
    </w:p>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pacing w:after="0" w:line="254"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Proposals should be submitted on or before 5</w:t>
      </w:r>
      <w:r w:rsidRPr="00C25299">
        <w:rPr>
          <w:rFonts w:ascii="Times New Roman" w:hAnsi="Times New Roman" w:cs="Times New Roman"/>
          <w:color w:val="auto"/>
          <w:sz w:val="22"/>
          <w:szCs w:val="22"/>
          <w:vertAlign w:val="superscript"/>
        </w:rPr>
        <w:t>th</w:t>
      </w:r>
      <w:r w:rsidRPr="00C25299">
        <w:rPr>
          <w:rFonts w:ascii="Times New Roman" w:hAnsi="Times New Roman" w:cs="Times New Roman"/>
          <w:color w:val="auto"/>
          <w:sz w:val="22"/>
          <w:szCs w:val="22"/>
        </w:rPr>
        <w:t xml:space="preserve"> November 2020 10:00am by</w:t>
      </w:r>
    </w:p>
    <w:p w:rsidR="008D3F22" w:rsidRPr="00C25299" w:rsidRDefault="008D3F22" w:rsidP="008D3F22">
      <w:pPr>
        <w:pStyle w:val="ListParagraph"/>
        <w:ind w:left="108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 </w:t>
      </w:r>
      <w:hyperlink r:id="rId9" w:history="1">
        <w:r w:rsidRPr="00C25299">
          <w:rPr>
            <w:rStyle w:val="Hyperlink"/>
            <w:rFonts w:ascii="Times New Roman" w:hAnsi="Times New Roman" w:cs="Times New Roman"/>
            <w:color w:val="auto"/>
            <w:sz w:val="22"/>
            <w:szCs w:val="22"/>
          </w:rPr>
          <w:t>et-tender-questions@mercycorps.org</w:t>
        </w:r>
      </w:hyperlink>
      <w:r w:rsidRPr="00C25299">
        <w:rPr>
          <w:rFonts w:ascii="Times New Roman" w:hAnsi="Times New Roman" w:cs="Times New Roman"/>
          <w:color w:val="auto"/>
          <w:sz w:val="22"/>
          <w:szCs w:val="22"/>
        </w:rPr>
        <w:t>   and document sent by other email account will be disqualified.</w:t>
      </w:r>
    </w:p>
    <w:p w:rsidR="008D3F22" w:rsidRPr="00C25299" w:rsidRDefault="008D3F22" w:rsidP="008D3F2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160" w:line="252" w:lineRule="auto"/>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Please collect the tender package from </w:t>
      </w:r>
      <w:hyperlink r:id="rId10" w:history="1">
        <w:r w:rsidRPr="00C25299">
          <w:rPr>
            <w:rStyle w:val="Hyperlink"/>
            <w:rFonts w:ascii="Times New Roman" w:hAnsi="Times New Roman" w:cs="Times New Roman"/>
            <w:b/>
            <w:color w:val="auto"/>
            <w:sz w:val="22"/>
            <w:szCs w:val="22"/>
          </w:rPr>
          <w:t>www.mercycorps.org/tenders</w:t>
        </w:r>
      </w:hyperlink>
    </w:p>
    <w:p w:rsidR="00AE22E7" w:rsidRPr="00C25299" w:rsidRDefault="00AE22E7">
      <w:pPr>
        <w:widowControl w:val="0"/>
        <w:spacing w:after="160" w:line="240" w:lineRule="auto"/>
        <w:rPr>
          <w:rFonts w:ascii="Times New Roman" w:eastAsia="Times New Roman" w:hAnsi="Times New Roman" w:cs="Times New Roman"/>
          <w:color w:val="auto"/>
          <w:sz w:val="22"/>
          <w:szCs w:val="22"/>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AE22E7" w:rsidRPr="00C25299">
        <w:tc>
          <w:tcPr>
            <w:tcW w:w="5400" w:type="dxa"/>
            <w:shd w:val="clear" w:color="auto" w:fill="D9EAD3"/>
            <w:tcMar>
              <w:top w:w="100" w:type="dxa"/>
              <w:left w:w="100" w:type="dxa"/>
              <w:bottom w:w="100" w:type="dxa"/>
              <w:right w:w="100" w:type="dxa"/>
            </w:tcMar>
          </w:tcPr>
          <w:p w:rsidR="00AE22E7" w:rsidRPr="00C25299" w:rsidRDefault="006B092A">
            <w:pPr>
              <w:widowControl w:val="0"/>
              <w:spacing w:after="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Item</w:t>
            </w:r>
          </w:p>
        </w:tc>
        <w:tc>
          <w:tcPr>
            <w:tcW w:w="5400" w:type="dxa"/>
            <w:shd w:val="clear" w:color="auto" w:fill="D9EAD3"/>
            <w:tcMar>
              <w:top w:w="100" w:type="dxa"/>
              <w:left w:w="100" w:type="dxa"/>
              <w:bottom w:w="100" w:type="dxa"/>
              <w:right w:w="100" w:type="dxa"/>
            </w:tcMar>
          </w:tcPr>
          <w:p w:rsidR="00AE22E7" w:rsidRPr="00C25299" w:rsidRDefault="006B092A">
            <w:pPr>
              <w:widowControl w:val="0"/>
              <w:spacing w:after="0" w:line="240" w:lineRule="auto"/>
              <w:rPr>
                <w:rFonts w:ascii="Times New Roman" w:eastAsia="Times New Roman" w:hAnsi="Times New Roman" w:cs="Times New Roman"/>
                <w:b/>
                <w:color w:val="auto"/>
                <w:sz w:val="22"/>
                <w:szCs w:val="22"/>
              </w:rPr>
            </w:pPr>
            <w:r w:rsidRPr="00C25299">
              <w:rPr>
                <w:rFonts w:ascii="Times New Roman" w:eastAsia="Times New Roman" w:hAnsi="Times New Roman" w:cs="Times New Roman"/>
                <w:b/>
                <w:color w:val="auto"/>
                <w:sz w:val="22"/>
                <w:szCs w:val="22"/>
              </w:rPr>
              <w:t>Quantity</w:t>
            </w:r>
          </w:p>
        </w:tc>
      </w:tr>
      <w:tr w:rsidR="00AE22E7" w:rsidRPr="00C25299">
        <w:tc>
          <w:tcPr>
            <w:tcW w:w="5400" w:type="dxa"/>
            <w:shd w:val="clear" w:color="auto" w:fill="auto"/>
            <w:tcMar>
              <w:top w:w="100" w:type="dxa"/>
              <w:left w:w="100" w:type="dxa"/>
              <w:bottom w:w="100" w:type="dxa"/>
              <w:right w:w="100" w:type="dxa"/>
            </w:tcMar>
          </w:tcPr>
          <w:p w:rsidR="00AE22E7" w:rsidRPr="00C25299" w:rsidRDefault="008D3F22" w:rsidP="008D3F22">
            <w:pPr>
              <w:jc w:val="center"/>
              <w:rPr>
                <w:rFonts w:ascii="Times New Roman" w:eastAsia="Times New Roman" w:hAnsi="Times New Roman" w:cs="Times New Roman"/>
                <w:color w:val="auto"/>
                <w:sz w:val="22"/>
                <w:szCs w:val="22"/>
              </w:rPr>
            </w:pPr>
            <w:r w:rsidRPr="00C25299">
              <w:rPr>
                <w:rFonts w:ascii="Times New Roman" w:hAnsi="Times New Roman" w:cs="Times New Roman"/>
                <w:color w:val="auto"/>
                <w:sz w:val="22"/>
                <w:szCs w:val="22"/>
                <w:lang w:val="en-US"/>
              </w:rPr>
              <w:t>Consultancy service Productive Use of Energy (PUE) Study in Jigjiga Camps</w:t>
            </w:r>
          </w:p>
        </w:tc>
        <w:tc>
          <w:tcPr>
            <w:tcW w:w="5400" w:type="dxa"/>
            <w:shd w:val="clear" w:color="auto" w:fill="auto"/>
            <w:tcMar>
              <w:top w:w="100" w:type="dxa"/>
              <w:left w:w="100" w:type="dxa"/>
              <w:bottom w:w="100" w:type="dxa"/>
              <w:right w:w="100" w:type="dxa"/>
            </w:tcMar>
          </w:tcPr>
          <w:p w:rsidR="00AE22E7" w:rsidRPr="00C25299" w:rsidRDefault="008D3F22">
            <w:pPr>
              <w:widowControl w:val="0"/>
              <w:spacing w:after="0" w:line="240" w:lineRule="auto"/>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1</w:t>
            </w:r>
          </w:p>
        </w:tc>
      </w:tr>
    </w:tbl>
    <w:p w:rsidR="00AE22E7" w:rsidRPr="00C25299" w:rsidRDefault="00AE22E7">
      <w:pPr>
        <w:widowControl w:val="0"/>
        <w:spacing w:after="160" w:line="240" w:lineRule="auto"/>
        <w:rPr>
          <w:rFonts w:ascii="Times New Roman" w:eastAsia="Times New Roman" w:hAnsi="Times New Roman" w:cs="Times New Roman"/>
          <w:color w:val="auto"/>
          <w:sz w:val="22"/>
          <w:szCs w:val="22"/>
        </w:rPr>
      </w:pPr>
    </w:p>
    <w:p w:rsidR="00C60506" w:rsidRPr="00C25299" w:rsidRDefault="008D3F22" w:rsidP="008D3F22">
      <w:pPr>
        <w:widowControl w:val="0"/>
        <w:tabs>
          <w:tab w:val="left" w:pos="940"/>
        </w:tabs>
        <w:spacing w:after="16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ab/>
      </w:r>
      <w:bookmarkStart w:id="24" w:name="_1g6tj6ittymx" w:colFirst="0" w:colLast="0"/>
      <w:bookmarkEnd w:id="24"/>
    </w:p>
    <w:p w:rsidR="00AE22E7" w:rsidRPr="00C25299" w:rsidRDefault="006B092A" w:rsidP="008D3F22">
      <w:pPr>
        <w:widowControl w:val="0"/>
        <w:tabs>
          <w:tab w:val="left" w:pos="940"/>
        </w:tabs>
        <w:spacing w:after="160" w:line="240" w:lineRule="auto"/>
        <w:rPr>
          <w:rFonts w:ascii="Times New Roman" w:hAnsi="Times New Roman" w:cs="Times New Roman"/>
          <w:color w:val="auto"/>
          <w:sz w:val="22"/>
          <w:szCs w:val="22"/>
        </w:rPr>
      </w:pPr>
      <w:r w:rsidRPr="00C25299">
        <w:rPr>
          <w:rFonts w:ascii="Times New Roman" w:hAnsi="Times New Roman" w:cs="Times New Roman"/>
          <w:color w:val="auto"/>
          <w:sz w:val="22"/>
          <w:szCs w:val="22"/>
        </w:rPr>
        <w:t>6. Sample Contract</w:t>
      </w:r>
    </w:p>
    <w:p w:rsidR="00D413E4" w:rsidRPr="00C25299" w:rsidRDefault="006B092A" w:rsidP="00C60506">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This is the anticipated contract. However, if required, additional terms and conditions may be added by Mercy Corps in the final contract.</w:t>
      </w:r>
    </w:p>
    <w:p w:rsidR="00C60506" w:rsidRPr="00C25299" w:rsidRDefault="00C60506" w:rsidP="00C60506">
      <w:pPr>
        <w:keepNext/>
        <w:keepLines/>
        <w:ind w:left="720" w:right="720"/>
        <w:rPr>
          <w:rFonts w:ascii="Times New Roman" w:hAnsi="Times New Roman" w:cs="Times New Roman"/>
          <w:color w:val="auto"/>
          <w:sz w:val="22"/>
          <w:szCs w:val="22"/>
        </w:rPr>
      </w:pPr>
      <w:r w:rsidRPr="00C25299">
        <w:rPr>
          <w:rFonts w:ascii="Times New Roman" w:hAnsi="Times New Roman" w:cs="Times New Roman"/>
          <w:b/>
          <w:color w:val="auto"/>
          <w:sz w:val="22"/>
          <w:szCs w:val="22"/>
        </w:rPr>
        <w:t>SERVICE CONTRACT  No. _______</w:t>
      </w:r>
    </w:p>
    <w:p w:rsidR="00C60506" w:rsidRPr="00C25299" w:rsidRDefault="00C60506" w:rsidP="00C60506">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THIS SERVICE CONTRACT entered into as of _______________ by and between MERCY CORPS, nonprofit corporation having its office in Addis Ababa, Ethiopia, Woreda 08 house No. 377 and </w:t>
      </w:r>
    </w:p>
    <w:p w:rsidR="00C60506" w:rsidRPr="00C25299" w:rsidRDefault="00C60506" w:rsidP="00C60506">
      <w:pPr>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__________________________ (“Contractor”) is as follows:</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Defined Terms</w:t>
      </w:r>
      <w:r w:rsidRPr="00C25299">
        <w:rPr>
          <w:rFonts w:ascii="Times New Roman" w:hAnsi="Times New Roman" w:cs="Times New Roman"/>
          <w:color w:val="auto"/>
          <w:sz w:val="22"/>
          <w:szCs w:val="22"/>
        </w:rPr>
        <w:t xml:space="preserve">.   Each of the following terms has the meaning given to such term on </w:t>
      </w:r>
      <w:r w:rsidRPr="00C25299">
        <w:rPr>
          <w:rFonts w:ascii="Times New Roman" w:hAnsi="Times New Roman" w:cs="Times New Roman"/>
          <w:color w:val="auto"/>
          <w:sz w:val="22"/>
          <w:szCs w:val="22"/>
          <w:u w:val="single"/>
        </w:rPr>
        <w:t>Schedule I</w:t>
      </w:r>
      <w:r w:rsidRPr="00C25299">
        <w:rPr>
          <w:rFonts w:ascii="Times New Roman" w:hAnsi="Times New Roman" w:cs="Times New Roman"/>
          <w:color w:val="auto"/>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Delivery of Services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C60506" w:rsidRPr="00C25299" w:rsidRDefault="00C60506" w:rsidP="00C60506">
      <w:pPr>
        <w:numPr>
          <w:ilvl w:val="1"/>
          <w:numId w:val="31"/>
        </w:numPr>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Compliance with SOW and Changes to the SOW.</w:t>
      </w:r>
      <w:r w:rsidRPr="00C25299">
        <w:rPr>
          <w:rFonts w:ascii="Times New Roman" w:hAnsi="Times New Roman" w:cs="Times New Roman"/>
          <w:color w:val="auto"/>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w:t>
      </w:r>
      <w:r w:rsidRPr="00C25299">
        <w:rPr>
          <w:rFonts w:ascii="Times New Roman" w:hAnsi="Times New Roman" w:cs="Times New Roman"/>
          <w:color w:val="auto"/>
          <w:sz w:val="22"/>
          <w:szCs w:val="22"/>
        </w:rPr>
        <w:lastRenderedPageBreak/>
        <w:t xml:space="preserve">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C60506" w:rsidRPr="00C25299" w:rsidRDefault="00C60506" w:rsidP="00C60506">
      <w:pPr>
        <w:keepNext/>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Invoicing and Payment</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Mercy Corps may off-set any amount it owes Contractor against any amount Contractor owes Mercy Corps.</w:t>
      </w:r>
    </w:p>
    <w:p w:rsidR="00C60506" w:rsidRPr="00C25299" w:rsidRDefault="00C60506" w:rsidP="00C60506">
      <w:pPr>
        <w:numPr>
          <w:ilvl w:val="0"/>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Taxes, Duties and Expenses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In the event Statement of Services does allow for reimbursement of Contractor expenses, such expenses must be reasonable and</w:t>
      </w:r>
      <w:r w:rsidRPr="00C25299">
        <w:rPr>
          <w:rFonts w:ascii="Times New Roman" w:hAnsi="Times New Roman" w:cs="Times New Roman"/>
          <w:color w:val="auto"/>
          <w:sz w:val="22"/>
          <w:szCs w:val="22"/>
          <w:highlight w:val="white"/>
        </w:rPr>
        <w:t xml:space="preserve"> included in the scope of allowable expenses</w:t>
      </w:r>
      <w:r w:rsidRPr="00C25299">
        <w:rPr>
          <w:rFonts w:ascii="Times New Roman" w:hAnsi="Times New Roman" w:cs="Times New Roman"/>
          <w:color w:val="auto"/>
          <w:sz w:val="22"/>
          <w:szCs w:val="22"/>
        </w:rPr>
        <w:t xml:space="preserve"> stated in Schedule I and fully documented with receipts and any other documentation reasonably necessary for Mercy Corps to determine the costs were reasonable and properly incurred.</w:t>
      </w:r>
    </w:p>
    <w:p w:rsidR="00C60506" w:rsidRPr="00C25299" w:rsidRDefault="00C60506" w:rsidP="00C60506">
      <w:pPr>
        <w:numPr>
          <w:ilvl w:val="0"/>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Representations, Warranties and Additional Covenants</w:t>
      </w:r>
      <w:r w:rsidRPr="00C25299">
        <w:rPr>
          <w:rFonts w:ascii="Times New Roman" w:hAnsi="Times New Roman" w:cs="Times New Roman"/>
          <w:color w:val="auto"/>
          <w:sz w:val="22"/>
          <w:szCs w:val="22"/>
        </w:rPr>
        <w:t>.   Contractor represents and warrants to Mercy Corps and covenants with Mercy Corps as follows.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full rights and authority to enter into and perform its obligations under this Contract.  Contractor’s performance will not violate any agreement or obligation between Contractor and any third party.</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Contractor has the requisite skills to perform the Services in accordance with the SOW.</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comply with all applicable law, regulations and rules in the performance of its obligations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sidRPr="00C25299">
          <w:rPr>
            <w:rFonts w:ascii="Times New Roman" w:hAnsi="Times New Roman" w:cs="Times New Roman"/>
            <w:color w:val="auto"/>
            <w:sz w:val="22"/>
            <w:szCs w:val="22"/>
            <w:u w:val="single"/>
          </w:rPr>
          <w:t>http://www.un.org/sc/committees/1267/aq_sanctions_list.shtml</w:t>
        </w:r>
      </w:hyperlink>
      <w:r w:rsidRPr="00C25299">
        <w:rPr>
          <w:rFonts w:ascii="Times New Roman" w:hAnsi="Times New Roman" w:cs="Times New Roman"/>
          <w:color w:val="auto"/>
          <w:sz w:val="22"/>
          <w:szCs w:val="22"/>
        </w:rPr>
        <w: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is not the subject or any governmental or donor investigation and has not been debarred or suspended by any government, governmental agency or donor.</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Independent Contractor</w:t>
      </w:r>
      <w:r w:rsidRPr="00C25299">
        <w:rPr>
          <w:rFonts w:ascii="Times New Roman" w:hAnsi="Times New Roman" w:cs="Times New Roman"/>
          <w:color w:val="auto"/>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C60506" w:rsidRPr="00C25299" w:rsidRDefault="00C60506" w:rsidP="00C60506">
      <w:pPr>
        <w:keepNext/>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Work Product and Intellectual Property Rights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w:t>
      </w:r>
      <w:r w:rsidRPr="00C25299">
        <w:rPr>
          <w:rFonts w:ascii="Times New Roman" w:hAnsi="Times New Roman" w:cs="Times New Roman"/>
          <w:color w:val="auto"/>
          <w:sz w:val="22"/>
          <w:szCs w:val="22"/>
        </w:rPr>
        <w:lastRenderedPageBreak/>
        <w:t xml:space="preserve">any intellectual property, intellectual property rights, materials, tangible personal property, or other assets of Mercy Corps; and (2)  materials that contain, embody, disclose, reflect, or refer to any of the foregoing.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will promptly disclose in writing to Mercy Corps all Work Product that Contractor creates, alone or jointly with others, in the performance of its obligations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C25299">
        <w:rPr>
          <w:rFonts w:ascii="Times New Roman" w:hAnsi="Times New Roman" w:cs="Times New Roman"/>
          <w:i/>
          <w:color w:val="auto"/>
          <w:sz w:val="22"/>
          <w:szCs w:val="22"/>
        </w:rPr>
        <w:t>moral right</w:t>
      </w:r>
      <w:r w:rsidRPr="00C25299">
        <w:rPr>
          <w:rFonts w:ascii="Times New Roman" w:hAnsi="Times New Roman" w:cs="Times New Roman"/>
          <w:color w:val="auto"/>
          <w:sz w:val="22"/>
          <w:szCs w:val="22"/>
        </w:rPr>
        <w:t>”.</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Confidentiality</w:t>
      </w:r>
      <w:r w:rsidRPr="00C25299">
        <w:rPr>
          <w:rFonts w:ascii="Times New Roman" w:hAnsi="Times New Roman" w:cs="Times New Roman"/>
          <w:color w:val="auto"/>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Indemnification</w:t>
      </w:r>
      <w:r w:rsidRPr="00C25299">
        <w:rPr>
          <w:rFonts w:ascii="Times New Roman" w:hAnsi="Times New Roman" w:cs="Times New Roman"/>
          <w:color w:val="auto"/>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C60506" w:rsidRPr="00C25299" w:rsidRDefault="00C60506" w:rsidP="00C60506">
      <w:pPr>
        <w:numPr>
          <w:ilvl w:val="0"/>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 xml:space="preserve">Termination.  </w:t>
      </w:r>
      <w:r w:rsidRPr="00C25299">
        <w:rPr>
          <w:rFonts w:ascii="Times New Roman" w:hAnsi="Times New Roman" w:cs="Times New Roman"/>
          <w:color w:val="auto"/>
          <w:sz w:val="22"/>
          <w:szCs w:val="22"/>
        </w:rPr>
        <w:t>This Contract may be terminated under the following circumstances: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both Parties on mutual written agreement of the Parties;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either Party for its convenience with written notice and after the Termination Notice Period specified in Schedule I has expired;</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Mercy Corps immediately upon written notice in the event Mercy Corps’ donor(s) terminates or withdraws funding that Mercy Corps would use to pay Contractor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either Party due to the non-terminating Party’s breach of this Contract and failure to correct such breach within 15 days prior notice of such breach;</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C60506" w:rsidRPr="00C25299" w:rsidRDefault="00C60506" w:rsidP="00C60506">
      <w:pPr>
        <w:tabs>
          <w:tab w:val="left" w:pos="360"/>
        </w:tabs>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C60506" w:rsidRPr="00C25299" w:rsidRDefault="00C60506" w:rsidP="00C60506">
      <w:pPr>
        <w:keepNext/>
        <w:jc w:val="both"/>
        <w:rPr>
          <w:rFonts w:ascii="Times New Roman" w:hAnsi="Times New Roman" w:cs="Times New Roman"/>
          <w:b/>
          <w:color w:val="auto"/>
          <w:sz w:val="22"/>
          <w:szCs w:val="22"/>
          <w:u w:val="single"/>
        </w:rPr>
      </w:pPr>
      <w:r w:rsidRPr="00C25299">
        <w:rPr>
          <w:rFonts w:ascii="Times New Roman" w:hAnsi="Times New Roman" w:cs="Times New Roman"/>
          <w:b/>
          <w:color w:val="auto"/>
          <w:sz w:val="22"/>
          <w:szCs w:val="22"/>
          <w:u w:val="single"/>
        </w:rPr>
        <w:t>Penalty Clause:</w:t>
      </w:r>
    </w:p>
    <w:p w:rsidR="00C60506" w:rsidRPr="00C25299" w:rsidRDefault="00C60506" w:rsidP="00C60506">
      <w:pPr>
        <w:autoSpaceDE w:val="0"/>
        <w:autoSpaceDN w:val="0"/>
        <w:adjustRightInd w:val="0"/>
        <w:jc w:val="both"/>
        <w:rPr>
          <w:rFonts w:ascii="Times New Roman" w:hAnsi="Times New Roman" w:cs="Times New Roman"/>
          <w:color w:val="auto"/>
          <w:sz w:val="22"/>
          <w:szCs w:val="22"/>
          <w:highlight w:val="yellow"/>
        </w:rPr>
      </w:pPr>
      <w:r w:rsidRPr="00C25299">
        <w:rPr>
          <w:rFonts w:ascii="Times New Roman" w:hAnsi="Times New Roman" w:cs="Times New Roman"/>
          <w:color w:val="auto"/>
          <w:sz w:val="22"/>
          <w:szCs w:val="22"/>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Dispute Resolution</w:t>
      </w:r>
      <w:r w:rsidRPr="00C25299">
        <w:rPr>
          <w:rFonts w:ascii="Times New Roman" w:hAnsi="Times New Roman" w:cs="Times New Roman"/>
          <w:color w:val="auto"/>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Access to Books and Records</w:t>
      </w:r>
      <w:r w:rsidRPr="00C25299">
        <w:rPr>
          <w:rFonts w:ascii="Times New Roman" w:hAnsi="Times New Roman" w:cs="Times New Roman"/>
          <w:color w:val="auto"/>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C60506" w:rsidRPr="00C25299" w:rsidRDefault="00C60506" w:rsidP="00C60506">
      <w:pPr>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Additional Donor Terms and Conditions</w:t>
      </w:r>
      <w:r w:rsidRPr="00C25299">
        <w:rPr>
          <w:rFonts w:ascii="Times New Roman" w:hAnsi="Times New Roman" w:cs="Times New Roman"/>
          <w:color w:val="auto"/>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C60506" w:rsidRPr="00C25299" w:rsidRDefault="00C60506" w:rsidP="00C60506">
      <w:pPr>
        <w:keepNext/>
        <w:numPr>
          <w:ilvl w:val="0"/>
          <w:numId w:val="31"/>
        </w:numPr>
        <w:tabs>
          <w:tab w:val="left" w:pos="360"/>
        </w:tabs>
        <w:spacing w:before="240" w:after="0" w:line="240" w:lineRule="auto"/>
        <w:ind w:left="0"/>
        <w:jc w:val="both"/>
        <w:rPr>
          <w:rFonts w:ascii="Times New Roman" w:hAnsi="Times New Roman" w:cs="Times New Roman"/>
          <w:color w:val="auto"/>
          <w:sz w:val="22"/>
          <w:szCs w:val="22"/>
        </w:rPr>
      </w:pPr>
      <w:r w:rsidRPr="00C25299">
        <w:rPr>
          <w:rFonts w:ascii="Times New Roman" w:hAnsi="Times New Roman" w:cs="Times New Roman"/>
          <w:b/>
          <w:color w:val="auto"/>
          <w:sz w:val="22"/>
          <w:szCs w:val="22"/>
        </w:rPr>
        <w:t>Miscellaneous</w:t>
      </w:r>
      <w:r w:rsidRPr="00C25299">
        <w:rPr>
          <w:rFonts w:ascii="Times New Roman" w:hAnsi="Times New Roman" w:cs="Times New Roman"/>
          <w:color w:val="auto"/>
          <w:sz w:val="22"/>
          <w:szCs w:val="22"/>
        </w:rPr>
        <w:t xml:space="preserve">.   </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Time is of the essence of each and every obligation of Contractor under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C60506" w:rsidRPr="00C25299" w:rsidRDefault="00C60506" w:rsidP="00C60506">
      <w:pPr>
        <w:numPr>
          <w:ilvl w:val="1"/>
          <w:numId w:val="31"/>
        </w:numPr>
        <w:tabs>
          <w:tab w:val="left" w:pos="360"/>
        </w:tabs>
        <w:spacing w:before="240" w:after="0" w:line="240" w:lineRule="auto"/>
        <w:ind w:hanging="36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The warranty, representations, dispute resolution, confidentiality and indemnification provisions of this Contract will survive the termination, cancellation of expiration of this Contract.</w:t>
      </w:r>
    </w:p>
    <w:p w:rsidR="00C60506" w:rsidRPr="00C25299" w:rsidRDefault="00C60506" w:rsidP="00C60506">
      <w:pPr>
        <w:rPr>
          <w:rFonts w:ascii="Times New Roman" w:hAnsi="Times New Roman" w:cs="Times New Roman"/>
          <w:b/>
          <w:color w:val="auto"/>
          <w:sz w:val="22"/>
          <w:szCs w:val="22"/>
        </w:rPr>
      </w:pPr>
    </w:p>
    <w:p w:rsidR="00C60506" w:rsidRPr="00C25299" w:rsidRDefault="00C60506" w:rsidP="00C60506">
      <w:pPr>
        <w:jc w:val="center"/>
        <w:rPr>
          <w:rFonts w:ascii="Times New Roman" w:hAnsi="Times New Roman" w:cs="Times New Roman"/>
          <w:b/>
          <w:color w:val="auto"/>
          <w:sz w:val="22"/>
          <w:szCs w:val="22"/>
        </w:rPr>
      </w:pPr>
    </w:p>
    <w:p w:rsidR="00C60506" w:rsidRPr="00C25299" w:rsidRDefault="00C60506" w:rsidP="00C60506">
      <w:pPr>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SCHEDULE I: ADDITIONAL TERMS</w:t>
      </w:r>
    </w:p>
    <w:p w:rsidR="00C60506" w:rsidRPr="00C25299" w:rsidRDefault="00C60506" w:rsidP="00C60506">
      <w:pPr>
        <w:keepNext/>
        <w:keepLines/>
        <w:ind w:left="720" w:right="72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highlight w:val="yellow"/>
        </w:rPr>
        <w:t>Statement of Services – Fixed Price</w:t>
      </w:r>
    </w:p>
    <w:tbl>
      <w:tblPr>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10"/>
      </w:tblGrid>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1.</w:t>
            </w:r>
            <w:r w:rsidRPr="00C25299">
              <w:rPr>
                <w:rFonts w:ascii="Times New Roman" w:hAnsi="Times New Roman" w:cs="Times New Roman"/>
                <w:color w:val="auto"/>
                <w:sz w:val="22"/>
                <w:szCs w:val="22"/>
              </w:rPr>
              <w:t xml:space="preserve"> </w:t>
            </w:r>
            <w:r w:rsidRPr="00C25299">
              <w:rPr>
                <w:rFonts w:ascii="Times New Roman" w:hAnsi="Times New Roman" w:cs="Times New Roman"/>
                <w:b/>
                <w:color w:val="auto"/>
                <w:sz w:val="22"/>
                <w:szCs w:val="22"/>
              </w:rPr>
              <w:t>SOW</w:t>
            </w:r>
          </w:p>
        </w:tc>
      </w:tr>
      <w:tr w:rsidR="00C25299" w:rsidRPr="00C25299" w:rsidTr="00C60506">
        <w:trPr>
          <w:trHeight w:val="400"/>
        </w:trPr>
        <w:tc>
          <w:tcPr>
            <w:tcW w:w="1061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 xml:space="preserve">2. Performance Period: </w:t>
            </w:r>
            <w:r w:rsidRPr="00C25299">
              <w:rPr>
                <w:rFonts w:ascii="Times New Roman" w:hAnsi="Times New Roman" w:cs="Times New Roman"/>
                <w:color w:val="auto"/>
                <w:sz w:val="22"/>
                <w:szCs w:val="22"/>
              </w:rPr>
              <w:t>The start date of this Contract is XXX and, unless earlier terminated in accordance with Section 11, has an end date of XXX.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w:t>
                  </w: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Description</w:t>
                  </w: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Due Date</w:t>
                  </w:r>
                </w:p>
              </w:tc>
            </w:tr>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942"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bl>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lastRenderedPageBreak/>
              <w:t xml:space="preserve">3. Pricing: </w:t>
            </w:r>
            <w:r w:rsidRPr="00C25299">
              <w:rPr>
                <w:rFonts w:ascii="Times New Roman" w:hAnsi="Times New Roman" w:cs="Times New Roman"/>
                <w:color w:val="auto"/>
                <w:sz w:val="22"/>
                <w:szCs w:val="22"/>
              </w:rPr>
              <w:t>This is a firm and fixed price Contract that includes a ceiling amount of XXX for Services rendered under this Contract. Payments will be made according to the deliverables schedule below:</w:t>
            </w:r>
          </w:p>
          <w:p w:rsidR="00C60506" w:rsidRPr="00C25299" w:rsidRDefault="00C60506" w:rsidP="00970A0C">
            <w:pPr>
              <w:widowControl w:val="0"/>
              <w:rPr>
                <w:rFonts w:ascii="Times New Roman" w:hAnsi="Times New Roman" w:cs="Times New Roman"/>
                <w:color w:val="auto"/>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C25299" w:rsidRPr="00C25299" w:rsidTr="00970A0C">
              <w:tc>
                <w:tcPr>
                  <w:tcW w:w="2206"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w:t>
                  </w: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Description</w:t>
                  </w: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Deliverable Price</w:t>
                  </w: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Total Contract Price</w:t>
                  </w:r>
                </w:p>
              </w:tc>
            </w:tr>
            <w:tr w:rsidR="00C25299" w:rsidRPr="00C25299" w:rsidTr="00970A0C">
              <w:trPr>
                <w:trHeight w:val="420"/>
              </w:trPr>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vMerge w:val="restart"/>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rPr>
                <w:trHeight w:val="420"/>
              </w:trPr>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vMerge/>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rPr>
                <w:trHeight w:val="420"/>
              </w:trPr>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vMerge/>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970A0C">
              <w:trPr>
                <w:trHeight w:val="420"/>
              </w:trPr>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c>
                <w:tcPr>
                  <w:tcW w:w="2206" w:type="dxa"/>
                  <w:vMerge/>
                  <w:shd w:val="clear" w:color="auto" w:fill="auto"/>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color w:val="auto"/>
                      <w:sz w:val="22"/>
                      <w:szCs w:val="22"/>
                    </w:rPr>
                  </w:pPr>
                </w:p>
              </w:tc>
            </w:tr>
          </w:tbl>
          <w:p w:rsidR="00C60506" w:rsidRPr="00C25299" w:rsidRDefault="00C60506" w:rsidP="00970A0C">
            <w:pPr>
              <w:widowControl w:val="0"/>
              <w:rPr>
                <w:rFonts w:ascii="Times New Roman" w:hAnsi="Times New Roman" w:cs="Times New Roman"/>
                <w:color w:val="auto"/>
                <w:sz w:val="22"/>
                <w:szCs w:val="22"/>
              </w:rPr>
            </w:pPr>
          </w:p>
        </w:tc>
      </w:tr>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Invoicing and Payment Terms:</w:t>
            </w:r>
            <w:r w:rsidRPr="00C25299">
              <w:rPr>
                <w:rFonts w:ascii="Times New Roman" w:hAnsi="Times New Roman" w:cs="Times New Roman"/>
                <w:b/>
                <w:i/>
                <w:color w:val="auto"/>
                <w:sz w:val="22"/>
                <w:szCs w:val="22"/>
              </w:rPr>
              <w:t xml:space="preserve"> [</w:t>
            </w:r>
            <w:r w:rsidRPr="00C25299">
              <w:rPr>
                <w:rFonts w:ascii="Times New Roman" w:hAnsi="Times New Roman" w:cs="Times New Roman"/>
                <w:i/>
                <w:color w:val="auto"/>
                <w:sz w:val="22"/>
                <w:szCs w:val="22"/>
              </w:rPr>
              <w:t>Upon written acceptance by Mercy Corps of each Services deliverable] [Upon completion of the Contract]</w:t>
            </w:r>
            <w:r w:rsidRPr="00C25299">
              <w:rPr>
                <w:rFonts w:ascii="Times New Roman" w:hAnsi="Times New Roman" w:cs="Times New Roman"/>
                <w:color w:val="auto"/>
                <w:sz w:val="22"/>
                <w:szCs w:val="22"/>
              </w:rPr>
              <w:t xml:space="preserve"> Contractor will submit an Invoice in accordance with pricing as specified in the Contract.  Mercy Corps will make payment to Contractor for all sums not in dispute within 30 days of receipt of Contractor’s invoice(s) (the “Payment Terms”)</w:t>
            </w:r>
          </w:p>
        </w:tc>
      </w:tr>
      <w:tr w:rsidR="00C25299" w:rsidRPr="00C25299" w:rsidTr="00C60506">
        <w:trPr>
          <w:trHeight w:val="400"/>
        </w:trPr>
        <w:tc>
          <w:tcPr>
            <w:tcW w:w="10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i/>
                <w:color w:val="auto"/>
                <w:sz w:val="22"/>
                <w:szCs w:val="22"/>
              </w:rPr>
            </w:pPr>
            <w:r w:rsidRPr="00C25299">
              <w:rPr>
                <w:rFonts w:ascii="Times New Roman" w:hAnsi="Times New Roman" w:cs="Times New Roman"/>
                <w:b/>
                <w:color w:val="auto"/>
                <w:sz w:val="22"/>
                <w:szCs w:val="22"/>
              </w:rPr>
              <w:t xml:space="preserve">Key Personnel: </w:t>
            </w:r>
            <w:r w:rsidRPr="00C25299">
              <w:rPr>
                <w:rFonts w:ascii="Times New Roman" w:hAnsi="Times New Roman" w:cs="Times New Roman"/>
                <w:i/>
                <w:color w:val="auto"/>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tc>
      </w:tr>
    </w:tbl>
    <w:p w:rsidR="00C60506" w:rsidRPr="00C25299" w:rsidRDefault="00C60506" w:rsidP="00C60506">
      <w:pPr>
        <w:rPr>
          <w:rFonts w:ascii="Times New Roman" w:hAnsi="Times New Roman" w:cs="Times New Roman"/>
          <w:b/>
          <w:color w:val="auto"/>
          <w:sz w:val="22"/>
          <w:szCs w:val="22"/>
        </w:rPr>
      </w:pPr>
      <w:r w:rsidRPr="00C25299">
        <w:rPr>
          <w:rFonts w:ascii="Times New Roman" w:hAnsi="Times New Roman" w:cs="Times New Roman"/>
          <w:b/>
          <w:color w:val="auto"/>
          <w:sz w:val="22"/>
          <w:szCs w:val="22"/>
        </w:rPr>
        <w:t xml:space="preserve">Authorized Representatives and Contact Information: </w:t>
      </w:r>
    </w:p>
    <w:tbl>
      <w:tblPr>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930"/>
      </w:tblGrid>
      <w:tr w:rsidR="00C25299" w:rsidRPr="00C25299" w:rsidTr="00C60506">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b/>
                <w:color w:val="auto"/>
                <w:sz w:val="22"/>
                <w:szCs w:val="22"/>
              </w:rPr>
              <w:t>Mercy Corps</w:t>
            </w:r>
            <w:r w:rsidRPr="00C25299">
              <w:rPr>
                <w:rFonts w:ascii="Times New Roman" w:hAnsi="Times New Roman" w:cs="Times New Roman"/>
                <w:color w:val="auto"/>
                <w:sz w:val="22"/>
                <w:szCs w:val="22"/>
              </w:rPr>
              <w:t xml:space="preserve">: </w:t>
            </w:r>
            <w:r w:rsidRPr="00C25299">
              <w:rPr>
                <w:rFonts w:ascii="Times New Roman" w:hAnsi="Times New Roman" w:cs="Times New Roman"/>
                <w:i/>
                <w:color w:val="auto"/>
                <w:sz w:val="22"/>
                <w:szCs w:val="22"/>
              </w:rPr>
              <w:t>Only the following Mercy Corps employees are authorized to agree to any amendment of this Contract:</w:t>
            </w:r>
            <w:r w:rsidRPr="00C25299">
              <w:rPr>
                <w:rFonts w:ascii="Times New Roman" w:hAnsi="Times New Roman" w:cs="Times New Roman"/>
                <w:color w:val="auto"/>
                <w:sz w:val="22"/>
                <w:szCs w:val="22"/>
              </w:rPr>
              <w:t xml:space="preserve"> </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970A0C">
            <w:pPr>
              <w:widowControl w:val="0"/>
              <w:rPr>
                <w:rFonts w:ascii="Times New Roman" w:hAnsi="Times New Roman" w:cs="Times New Roman"/>
                <w:i/>
                <w:color w:val="auto"/>
                <w:sz w:val="22"/>
                <w:szCs w:val="22"/>
              </w:rPr>
            </w:pPr>
            <w:r w:rsidRPr="00C25299">
              <w:rPr>
                <w:rFonts w:ascii="Times New Roman" w:hAnsi="Times New Roman" w:cs="Times New Roman"/>
                <w:b/>
                <w:color w:val="auto"/>
                <w:sz w:val="22"/>
                <w:szCs w:val="22"/>
              </w:rPr>
              <w:t>Contractor</w:t>
            </w:r>
            <w:r w:rsidRPr="00C25299">
              <w:rPr>
                <w:rFonts w:ascii="Times New Roman" w:hAnsi="Times New Roman" w:cs="Times New Roman"/>
                <w:color w:val="auto"/>
                <w:sz w:val="22"/>
                <w:szCs w:val="22"/>
              </w:rPr>
              <w:t xml:space="preserve">: </w:t>
            </w:r>
            <w:r w:rsidRPr="00C25299">
              <w:rPr>
                <w:rFonts w:ascii="Times New Roman" w:hAnsi="Times New Roman" w:cs="Times New Roman"/>
                <w:i/>
                <w:color w:val="auto"/>
                <w:sz w:val="22"/>
                <w:szCs w:val="22"/>
              </w:rPr>
              <w:t xml:space="preserve">Contractor’s authorized representative for all purposes is: </w:t>
            </w:r>
          </w:p>
        </w:tc>
      </w:tr>
      <w:tr w:rsidR="00C25299" w:rsidRPr="00C25299" w:rsidTr="00C60506">
        <w:trPr>
          <w:trHeight w:val="400"/>
        </w:trPr>
        <w:tc>
          <w:tcPr>
            <w:tcW w:w="106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0506" w:rsidRPr="00C25299" w:rsidRDefault="00C60506" w:rsidP="00C60506">
            <w:pPr>
              <w:widowControl w:val="0"/>
              <w:rPr>
                <w:rFonts w:ascii="Times New Roman" w:hAnsi="Times New Roman" w:cs="Times New Roman"/>
                <w:color w:val="auto"/>
                <w:sz w:val="22"/>
                <w:szCs w:val="22"/>
              </w:rPr>
            </w:pPr>
            <w:r w:rsidRPr="00C25299">
              <w:rPr>
                <w:rFonts w:ascii="Times New Roman" w:hAnsi="Times New Roman" w:cs="Times New Roman"/>
                <w:i/>
                <w:color w:val="auto"/>
                <w:sz w:val="22"/>
                <w:szCs w:val="22"/>
              </w:rPr>
              <w:t xml:space="preserve">Only the following Mercy Corps employees are authorized to receive invoices, accept, or reject Services or sign </w:t>
            </w:r>
            <w:r w:rsidRPr="00C25299">
              <w:rPr>
                <w:rFonts w:ascii="Times New Roman" w:hAnsi="Times New Roman" w:cs="Times New Roman"/>
                <w:i/>
                <w:color w:val="auto"/>
                <w:sz w:val="22"/>
                <w:szCs w:val="22"/>
              </w:rPr>
              <w:lastRenderedPageBreak/>
              <w:t xml:space="preserve">SCRs. </w:t>
            </w:r>
          </w:p>
        </w:tc>
      </w:tr>
    </w:tbl>
    <w:p w:rsidR="00C60506" w:rsidRPr="00C25299" w:rsidRDefault="00C60506" w:rsidP="00C60506">
      <w:pPr>
        <w:rPr>
          <w:rFonts w:ascii="Times New Roman" w:hAnsi="Times New Roman" w:cs="Times New Roman"/>
          <w:b/>
          <w:color w:val="auto"/>
          <w:sz w:val="22"/>
          <w:szCs w:val="22"/>
        </w:rPr>
      </w:pPr>
    </w:p>
    <w:p w:rsidR="00C60506" w:rsidRPr="00C25299" w:rsidRDefault="00C60506" w:rsidP="00C60506">
      <w:pPr>
        <w:rPr>
          <w:rFonts w:ascii="Times New Roman" w:hAnsi="Times New Roman" w:cs="Times New Roman"/>
          <w:color w:val="auto"/>
          <w:sz w:val="22"/>
          <w:szCs w:val="22"/>
        </w:rPr>
      </w:pPr>
      <w:r w:rsidRPr="00C25299">
        <w:rPr>
          <w:rFonts w:ascii="Times New Roman" w:hAnsi="Times New Roman" w:cs="Times New Roman"/>
          <w:b/>
          <w:color w:val="auto"/>
          <w:sz w:val="22"/>
          <w:szCs w:val="22"/>
        </w:rPr>
        <w:t>Termination for Convenience Notice Period</w:t>
      </w:r>
      <w:r w:rsidRPr="00C25299">
        <w:rPr>
          <w:rFonts w:ascii="Times New Roman" w:hAnsi="Times New Roman" w:cs="Times New Roman"/>
          <w:color w:val="auto"/>
          <w:sz w:val="22"/>
          <w:szCs w:val="22"/>
        </w:rPr>
        <w:t xml:space="preserve">: 5 days </w:t>
      </w:r>
      <w:r w:rsidRPr="00C25299">
        <w:rPr>
          <w:rFonts w:ascii="Times New Roman" w:hAnsi="Times New Roman" w:cs="Times New Roman"/>
          <w:i/>
          <w:color w:val="auto"/>
          <w:sz w:val="22"/>
          <w:szCs w:val="22"/>
        </w:rPr>
        <w:t xml:space="preserve"> </w:t>
      </w:r>
      <w:r w:rsidRPr="00C25299">
        <w:rPr>
          <w:rFonts w:ascii="Times New Roman" w:hAnsi="Times New Roman" w:cs="Times New Roman"/>
          <w:color w:val="auto"/>
          <w:sz w:val="22"/>
          <w:szCs w:val="22"/>
        </w:rPr>
        <w:t>(the “Termination Notice Period”)</w:t>
      </w:r>
      <w:bookmarkStart w:id="25" w:name="_tovm086ytvan" w:colFirst="0" w:colLast="0"/>
      <w:bookmarkEnd w:id="25"/>
    </w:p>
    <w:p w:rsidR="00C60506" w:rsidRPr="00C25299" w:rsidRDefault="00C60506" w:rsidP="00C60506">
      <w:pPr>
        <w:rPr>
          <w:rFonts w:ascii="Times New Roman" w:hAnsi="Times New Roman" w:cs="Times New Roman"/>
          <w:color w:val="auto"/>
          <w:sz w:val="22"/>
          <w:szCs w:val="22"/>
        </w:rPr>
      </w:pPr>
      <w:r w:rsidRPr="00C25299">
        <w:rPr>
          <w:rFonts w:ascii="Times New Roman" w:hAnsi="Times New Roman" w:cs="Times New Roman"/>
          <w:b/>
          <w:color w:val="auto"/>
          <w:sz w:val="22"/>
          <w:szCs w:val="22"/>
        </w:rPr>
        <w:t>SCHEDULE II</w:t>
      </w:r>
    </w:p>
    <w:p w:rsidR="00C60506" w:rsidRPr="00C25299" w:rsidRDefault="00C60506" w:rsidP="00C60506">
      <w:pPr>
        <w:keepLines/>
        <w:jc w:val="center"/>
        <w:rPr>
          <w:rFonts w:ascii="Times New Roman" w:hAnsi="Times New Roman" w:cs="Times New Roman"/>
          <w:color w:val="auto"/>
          <w:sz w:val="22"/>
          <w:szCs w:val="22"/>
        </w:rPr>
      </w:pPr>
      <w:r w:rsidRPr="00C25299">
        <w:rPr>
          <w:rFonts w:ascii="Times New Roman" w:hAnsi="Times New Roman" w:cs="Times New Roman"/>
          <w:b/>
          <w:color w:val="auto"/>
          <w:sz w:val="22"/>
          <w:szCs w:val="22"/>
        </w:rPr>
        <w:t>Donor Terms</w:t>
      </w:r>
    </w:p>
    <w:p w:rsidR="00C60506" w:rsidRPr="00C25299" w:rsidRDefault="00C60506" w:rsidP="00C60506">
      <w:pPr>
        <w:jc w:val="center"/>
        <w:rPr>
          <w:rFonts w:ascii="Times New Roman" w:hAnsi="Times New Roman" w:cs="Times New Roman"/>
          <w:b/>
          <w:color w:val="auto"/>
          <w:sz w:val="22"/>
          <w:szCs w:val="22"/>
        </w:rPr>
      </w:pPr>
      <w:r w:rsidRPr="00C25299">
        <w:rPr>
          <w:rFonts w:ascii="Times New Roman" w:hAnsi="Times New Roman" w:cs="Times New Roman"/>
          <w:b/>
          <w:color w:val="auto"/>
          <w:sz w:val="22"/>
          <w:szCs w:val="22"/>
        </w:rPr>
        <w:t>Other USAID Contract Provisions Required by Law</w:t>
      </w:r>
    </w:p>
    <w:p w:rsidR="00C60506" w:rsidRPr="00C25299" w:rsidRDefault="00C60506" w:rsidP="00C60506">
      <w:pPr>
        <w:rPr>
          <w:rFonts w:ascii="Times New Roman" w:hAnsi="Times New Roman" w:cs="Times New Roman"/>
          <w:color w:val="auto"/>
          <w:sz w:val="22"/>
          <w:szCs w:val="22"/>
        </w:rPr>
      </w:pPr>
      <w:r w:rsidRPr="00C25299">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certifies that neither it nor its principals is presently excluded or disqualified from participation in this transaction by any US Government department or agency.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b/>
          <w:color w:val="auto"/>
          <w:sz w:val="22"/>
          <w:szCs w:val="22"/>
        </w:rPr>
      </w:pPr>
      <w:r w:rsidRPr="00C25299">
        <w:rPr>
          <w:rFonts w:ascii="Times New Roman" w:hAnsi="Times New Roman" w:cs="Times New Roman"/>
          <w:color w:val="auto"/>
          <w:sz w:val="22"/>
          <w:szCs w:val="22"/>
        </w:rPr>
        <w:t>The Contractor or its employees, or any Subcontractor or its employees, must not engage in any of the following conduct:</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(i) Trafficking in persons (as defined in the Protocol to Prevent, Suppress, and Punish Trafficking in Persons, especially Women and Children, supplementing the UN Convention against Transnational Organized Crime) during the period of this Contract;</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(ii) Procure a commercial sex act during the period of this Contract; </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(iii) Use forced labor in the performance of the Contract; or</w:t>
      </w:r>
    </w:p>
    <w:p w:rsidR="00C60506" w:rsidRPr="00C25299" w:rsidRDefault="00C60506" w:rsidP="00C60506">
      <w:pPr>
        <w:autoSpaceDE w:val="0"/>
        <w:autoSpaceDN w:val="0"/>
        <w:adjustRightInd w:val="0"/>
        <w:ind w:left="810" w:hanging="360"/>
        <w:rPr>
          <w:rFonts w:ascii="Times New Roman" w:hAnsi="Times New Roman" w:cs="Times New Roman"/>
          <w:color w:val="auto"/>
          <w:sz w:val="22"/>
          <w:szCs w:val="22"/>
        </w:rPr>
      </w:pPr>
      <w:r w:rsidRPr="00C25299">
        <w:rPr>
          <w:rFonts w:ascii="Times New Roman" w:hAnsi="Times New Roman" w:cs="Times New Roman"/>
          <w:color w:val="auto"/>
          <w:sz w:val="22"/>
          <w:szCs w:val="22"/>
        </w:rPr>
        <w:t>(iv) Commit acts that directly support or advance trafficking in persons, including the following acts:</w:t>
      </w: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rsidR="00C60506" w:rsidRPr="00C25299" w:rsidRDefault="00C60506" w:rsidP="00C60506">
      <w:pPr>
        <w:pStyle w:val="Default"/>
        <w:rPr>
          <w:rFonts w:ascii="Times New Roman" w:eastAsia="Times New Roman" w:hAnsi="Times New Roman" w:cs="Times New Roman"/>
          <w:color w:val="auto"/>
          <w:sz w:val="22"/>
          <w:szCs w:val="22"/>
        </w:rPr>
      </w:pPr>
    </w:p>
    <w:p w:rsidR="00C60506" w:rsidRPr="00C25299" w:rsidRDefault="00C60506" w:rsidP="00C60506">
      <w:pPr>
        <w:pStyle w:val="Default"/>
        <w:numPr>
          <w:ilvl w:val="0"/>
          <w:numId w:val="33"/>
        </w:numPr>
        <w:ind w:left="180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rsidR="00C60506" w:rsidRPr="00C25299" w:rsidRDefault="00C60506" w:rsidP="00C60506">
      <w:pPr>
        <w:pStyle w:val="Default"/>
        <w:ind w:left="1800"/>
        <w:rPr>
          <w:rFonts w:ascii="Times New Roman" w:eastAsia="Times New Roman" w:hAnsi="Times New Roman" w:cs="Times New Roman"/>
          <w:color w:val="auto"/>
          <w:sz w:val="22"/>
          <w:szCs w:val="22"/>
        </w:rPr>
      </w:pPr>
    </w:p>
    <w:p w:rsidR="00C60506" w:rsidRPr="00C25299" w:rsidRDefault="00C60506" w:rsidP="00C60506">
      <w:pPr>
        <w:pStyle w:val="Default"/>
        <w:numPr>
          <w:ilvl w:val="0"/>
          <w:numId w:val="33"/>
        </w:numPr>
        <w:ind w:left="180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the employee is a victim of human trafficking seeking victim services or legal redress in the country of employment or a witness in a human trafficking enforcement action; </w:t>
      </w:r>
    </w:p>
    <w:p w:rsidR="00C60506" w:rsidRPr="00C25299" w:rsidRDefault="00C60506" w:rsidP="00C60506">
      <w:pPr>
        <w:pStyle w:val="Default"/>
        <w:ind w:left="180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d. Charging employees recruitment fees ; or </w:t>
      </w:r>
    </w:p>
    <w:p w:rsidR="00C60506" w:rsidRPr="00C25299" w:rsidRDefault="00C60506" w:rsidP="00C60506">
      <w:pPr>
        <w:pStyle w:val="Default"/>
        <w:ind w:left="1350"/>
        <w:rPr>
          <w:rFonts w:ascii="Times New Roman" w:eastAsia="Times New Roman" w:hAnsi="Times New Roman" w:cs="Times New Roman"/>
          <w:color w:val="auto"/>
          <w:sz w:val="22"/>
          <w:szCs w:val="22"/>
        </w:rPr>
      </w:pPr>
    </w:p>
    <w:p w:rsidR="00C60506" w:rsidRPr="00C25299" w:rsidRDefault="00C60506" w:rsidP="00C60506">
      <w:pPr>
        <w:pStyle w:val="Default"/>
        <w:ind w:left="1350" w:hanging="27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 Providing or arranging housing that fails to meet the host country housing and safety standards. </w:t>
      </w:r>
    </w:p>
    <w:p w:rsidR="00C60506" w:rsidRPr="00C25299" w:rsidRDefault="00C60506" w:rsidP="00C60506">
      <w:pPr>
        <w:autoSpaceDE w:val="0"/>
        <w:autoSpaceDN w:val="0"/>
        <w:adjustRightInd w:val="0"/>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rsidR="00C60506" w:rsidRPr="00C25299" w:rsidRDefault="00C60506" w:rsidP="00C60506">
      <w:pPr>
        <w:pStyle w:val="Default"/>
        <w:numPr>
          <w:ilvl w:val="0"/>
          <w:numId w:val="32"/>
        </w:numPr>
        <w:ind w:left="360"/>
        <w:rPr>
          <w:rFonts w:ascii="Times New Roman" w:hAnsi="Times New Roman" w:cs="Times New Roman"/>
          <w:b/>
          <w:color w:val="auto"/>
          <w:sz w:val="22"/>
          <w:szCs w:val="22"/>
        </w:rPr>
      </w:pPr>
      <w:r w:rsidRPr="00C25299">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Prohibition on Requiring Certain Internal Confidentiality Agreements or Statements </w:t>
      </w:r>
    </w:p>
    <w:p w:rsidR="00C60506" w:rsidRPr="00C25299" w:rsidRDefault="00C60506" w:rsidP="00C60506">
      <w:pPr>
        <w:ind w:left="480"/>
        <w:rPr>
          <w:rFonts w:ascii="Times New Roman" w:hAnsi="Times New Roman" w:cs="Times New Roman"/>
          <w:b/>
          <w:color w:val="auto"/>
          <w:sz w:val="22"/>
          <w:szCs w:val="22"/>
          <w:highlight w:val="yellow"/>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rsidR="00C60506" w:rsidRPr="00C25299" w:rsidRDefault="00C60506" w:rsidP="00C60506">
      <w:pPr>
        <w:pStyle w:val="ListParagraph"/>
        <w:autoSpaceDE w:val="0"/>
        <w:autoSpaceDN w:val="0"/>
        <w:adjustRightInd w:val="0"/>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rsidR="00C60506" w:rsidRPr="00C25299" w:rsidRDefault="00C60506" w:rsidP="00C60506">
      <w:pPr>
        <w:pStyle w:val="ListParagraph"/>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rsidR="00C60506" w:rsidRPr="00C25299" w:rsidRDefault="00C60506" w:rsidP="00C60506">
      <w:pPr>
        <w:pStyle w:val="ListParagraph"/>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t>Definitions:</w:t>
      </w:r>
    </w:p>
    <w:p w:rsidR="00C60506" w:rsidRPr="00C25299" w:rsidRDefault="00C60506" w:rsidP="00C60506">
      <w:pPr>
        <w:autoSpaceDE w:val="0"/>
        <w:autoSpaceDN w:val="0"/>
        <w:adjustRightInd w:val="0"/>
        <w:ind w:left="720"/>
        <w:rPr>
          <w:rFonts w:ascii="Times New Roman" w:hAnsi="Times New Roman" w:cs="Times New Roman"/>
          <w:color w:val="auto"/>
          <w:sz w:val="22"/>
          <w:szCs w:val="22"/>
        </w:rPr>
      </w:pPr>
      <w:r w:rsidRPr="00C25299">
        <w:rPr>
          <w:rFonts w:ascii="Times New Roman" w:hAnsi="Times New Roman" w:cs="Times New Roman"/>
          <w:color w:val="auto"/>
          <w:sz w:val="22"/>
          <w:szCs w:val="22"/>
        </w:rPr>
        <w:t>Terms in this clause will have the meaning defined in this section or as defined in 2 CFR 200.</w:t>
      </w:r>
    </w:p>
    <w:p w:rsidR="00C60506" w:rsidRPr="00C25299" w:rsidRDefault="00C60506" w:rsidP="00C60506">
      <w:pPr>
        <w:autoSpaceDE w:val="0"/>
        <w:autoSpaceDN w:val="0"/>
        <w:adjustRightInd w:val="0"/>
        <w:ind w:left="72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rsidR="00C60506" w:rsidRPr="00C25299" w:rsidRDefault="00C60506" w:rsidP="00C60506">
      <w:pPr>
        <w:pStyle w:val="ListParagraph"/>
        <w:rPr>
          <w:rFonts w:ascii="Times New Roman" w:hAnsi="Times New Roman" w:cs="Times New Roman"/>
          <w:color w:val="auto"/>
          <w:sz w:val="22"/>
          <w:szCs w:val="22"/>
        </w:rPr>
      </w:pPr>
    </w:p>
    <w:p w:rsidR="00C60506" w:rsidRPr="00C25299" w:rsidRDefault="00C60506" w:rsidP="00C60506">
      <w:pPr>
        <w:pStyle w:val="ListParagraph"/>
        <w:numPr>
          <w:ilvl w:val="4"/>
          <w:numId w:val="34"/>
        </w:num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val="0"/>
        <w:rPr>
          <w:rFonts w:ascii="Times New Roman" w:hAnsi="Times New Roman" w:cs="Times New Roman"/>
          <w:color w:val="auto"/>
          <w:sz w:val="22"/>
          <w:szCs w:val="22"/>
        </w:rPr>
      </w:pPr>
      <w:r w:rsidRPr="00C25299">
        <w:rPr>
          <w:rFonts w:ascii="Times New Roman" w:hAnsi="Times New Roman" w:cs="Times New Roman"/>
          <w:color w:val="auto"/>
          <w:sz w:val="22"/>
          <w:szCs w:val="22"/>
        </w:rPr>
        <w:lastRenderedPageBreak/>
        <w:t>The Contractor must include this provision, including this paragraph (e), in subawards and sub-contracts funded under this contract.</w:t>
      </w:r>
    </w:p>
    <w:p w:rsidR="00C60506" w:rsidRPr="00C25299" w:rsidRDefault="00C60506" w:rsidP="00C60506">
      <w:pPr>
        <w:pStyle w:val="Default"/>
        <w:ind w:firstLine="720"/>
        <w:rPr>
          <w:rFonts w:ascii="Times New Roman" w:eastAsia="Times New Roman" w:hAnsi="Times New Roman" w:cs="Times New Roman"/>
          <w:color w:val="auto"/>
          <w:sz w:val="22"/>
          <w:szCs w:val="22"/>
        </w:rPr>
      </w:pPr>
    </w:p>
    <w:p w:rsidR="00C60506" w:rsidRPr="00C25299" w:rsidRDefault="00C60506" w:rsidP="00C60506">
      <w:pPr>
        <w:pStyle w:val="Default"/>
        <w:numPr>
          <w:ilvl w:val="0"/>
          <w:numId w:val="32"/>
        </w:numPr>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rsidR="00C60506" w:rsidRPr="00C25299" w:rsidRDefault="00C60506" w:rsidP="00C60506">
      <w:pPr>
        <w:pStyle w:val="Default"/>
        <w:ind w:left="360"/>
        <w:rPr>
          <w:rFonts w:ascii="Times New Roman" w:eastAsia="Times New Roman" w:hAnsi="Times New Roman" w:cs="Times New Roman"/>
          <w:color w:val="auto"/>
          <w:sz w:val="22"/>
          <w:szCs w:val="22"/>
        </w:rPr>
      </w:pP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Disclosures to USAID must be sent to:</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U.S. Agency for International Development</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Office of the Inspector General</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P.O. Box 657</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Washington, DC 200044-0657</w:t>
      </w:r>
    </w:p>
    <w:p w:rsidR="00C60506" w:rsidRPr="00C25299" w:rsidRDefault="00C60506" w:rsidP="00C60506">
      <w:pPr>
        <w:pStyle w:val="Default"/>
        <w:ind w:left="360"/>
        <w:rPr>
          <w:rFonts w:ascii="Times New Roman" w:eastAsia="Times New Roman" w:hAnsi="Times New Roman" w:cs="Times New Roman"/>
          <w:color w:val="auto"/>
          <w:sz w:val="22"/>
          <w:szCs w:val="22"/>
          <w:u w:val="single"/>
        </w:rPr>
      </w:pPr>
      <w:r w:rsidRPr="00C25299">
        <w:rPr>
          <w:rFonts w:ascii="Times New Roman" w:eastAsia="Times New Roman" w:hAnsi="Times New Roman" w:cs="Times New Roman"/>
          <w:color w:val="auto"/>
          <w:sz w:val="22"/>
          <w:szCs w:val="22"/>
        </w:rPr>
        <w:t xml:space="preserve">Phone: </w:t>
      </w:r>
      <w:r w:rsidRPr="00C25299">
        <w:rPr>
          <w:rFonts w:ascii="Times New Roman" w:eastAsia="Times New Roman" w:hAnsi="Times New Roman" w:cs="Times New Roman"/>
          <w:color w:val="auto"/>
          <w:sz w:val="22"/>
          <w:szCs w:val="22"/>
          <w:u w:val="single"/>
        </w:rPr>
        <w:t>1-800-230-6539 or 202-712-1023</w:t>
      </w:r>
    </w:p>
    <w:p w:rsidR="00C60506" w:rsidRPr="00C25299" w:rsidRDefault="00C60506" w:rsidP="00C60506">
      <w:pPr>
        <w:pStyle w:val="Default"/>
        <w:ind w:left="360"/>
        <w:rPr>
          <w:rFonts w:ascii="Times New Roman" w:eastAsia="Times New Roman" w:hAnsi="Times New Roman" w:cs="Times New Roman"/>
          <w:color w:val="auto"/>
          <w:sz w:val="22"/>
          <w:szCs w:val="22"/>
        </w:rPr>
      </w:pPr>
      <w:r w:rsidRPr="00C25299">
        <w:rPr>
          <w:rFonts w:ascii="Times New Roman" w:eastAsia="Times New Roman" w:hAnsi="Times New Roman" w:cs="Times New Roman"/>
          <w:color w:val="auto"/>
          <w:sz w:val="22"/>
          <w:szCs w:val="22"/>
        </w:rPr>
        <w:t xml:space="preserve">Email: </w:t>
      </w:r>
      <w:hyperlink r:id="rId12" w:history="1">
        <w:r w:rsidRPr="00C25299">
          <w:rPr>
            <w:rStyle w:val="Hyperlink"/>
            <w:rFonts w:ascii="Times New Roman" w:eastAsia="Times New Roman" w:hAnsi="Times New Roman" w:cs="Times New Roman"/>
            <w:color w:val="auto"/>
            <w:sz w:val="22"/>
            <w:szCs w:val="22"/>
          </w:rPr>
          <w:t>ig.hotline@usaid.gov</w:t>
        </w:r>
      </w:hyperlink>
    </w:p>
    <w:p w:rsidR="00C60506" w:rsidRPr="00C25299" w:rsidRDefault="00C60506" w:rsidP="00C60506">
      <w:pPr>
        <w:pStyle w:val="Default"/>
        <w:ind w:left="360"/>
        <w:rPr>
          <w:rFonts w:ascii="Times New Roman" w:eastAsia="Times New Roman" w:hAnsi="Times New Roman" w:cs="Times New Roman"/>
          <w:color w:val="auto"/>
          <w:sz w:val="22"/>
          <w:szCs w:val="22"/>
          <w:u w:val="single"/>
        </w:rPr>
      </w:pPr>
      <w:r w:rsidRPr="00C25299">
        <w:rPr>
          <w:rFonts w:ascii="Times New Roman" w:eastAsia="Times New Roman" w:hAnsi="Times New Roman" w:cs="Times New Roman"/>
          <w:color w:val="auto"/>
          <w:sz w:val="22"/>
          <w:szCs w:val="22"/>
        </w:rPr>
        <w:t xml:space="preserve">URL: </w:t>
      </w:r>
      <w:hyperlink r:id="rId13" w:history="1">
        <w:r w:rsidRPr="00C25299">
          <w:rPr>
            <w:rStyle w:val="Hyperlink"/>
            <w:rFonts w:ascii="Times New Roman" w:eastAsia="Times New Roman" w:hAnsi="Times New Roman" w:cs="Times New Roman"/>
            <w:color w:val="auto"/>
            <w:sz w:val="22"/>
            <w:szCs w:val="22"/>
          </w:rPr>
          <w:t>https://oig.usaid.gov/content/usaid-contractor-reporting-form</w:t>
        </w:r>
      </w:hyperlink>
    </w:p>
    <w:p w:rsidR="00C60506" w:rsidRPr="00C25299" w:rsidRDefault="00C60506" w:rsidP="00C60506">
      <w:pPr>
        <w:pStyle w:val="Default"/>
        <w:ind w:left="360"/>
        <w:rPr>
          <w:rFonts w:ascii="Times New Roman" w:eastAsia="Times New Roman" w:hAnsi="Times New Roman" w:cs="Times New Roman"/>
          <w:color w:val="auto"/>
          <w:sz w:val="22"/>
          <w:szCs w:val="22"/>
        </w:rPr>
      </w:pP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rsidR="00C60506" w:rsidRPr="00C25299" w:rsidRDefault="00C60506" w:rsidP="00C60506">
      <w:pPr>
        <w:pStyle w:val="Default"/>
        <w:ind w:left="360" w:firstLine="720"/>
        <w:rPr>
          <w:rFonts w:ascii="Times New Roman" w:eastAsia="Times New Roman" w:hAnsi="Times New Roman" w:cs="Times New Roman"/>
          <w:color w:val="auto"/>
          <w:sz w:val="22"/>
          <w:szCs w:val="22"/>
        </w:rPr>
      </w:pPr>
    </w:p>
    <w:p w:rsidR="00C60506" w:rsidRPr="00C25299" w:rsidRDefault="00C60506" w:rsidP="00C6050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r w:rsidRPr="00C25299">
        <w:rPr>
          <w:rFonts w:ascii="Times New Roman" w:hAnsi="Times New Roman" w:cs="Times New Roman"/>
          <w:color w:val="auto"/>
          <w:sz w:val="22"/>
          <w:szCs w:val="22"/>
        </w:rPr>
        <w:t xml:space="preserve">The Contractor agrees to incorporate the terms of “Annex </w:t>
      </w:r>
      <w:r w:rsidRPr="00C25299">
        <w:rPr>
          <w:rFonts w:ascii="Times New Roman" w:hAnsi="Times New Roman" w:cs="Times New Roman"/>
          <w:color w:val="auto"/>
          <w:sz w:val="22"/>
          <w:szCs w:val="22"/>
          <w:highlight w:val="yellow"/>
        </w:rPr>
        <w:t>X</w:t>
      </w:r>
      <w:r w:rsidRPr="00C25299">
        <w:rPr>
          <w:rFonts w:ascii="Times New Roman" w:hAnsi="Times New Roman" w:cs="Times New Roman"/>
          <w:color w:val="auto"/>
          <w:sz w:val="22"/>
          <w:szCs w:val="22"/>
        </w:rPr>
        <w:t xml:space="preserve">” word-for-word in all of its sub-contracts funded under this Contract, if any.  </w:t>
      </w:r>
    </w:p>
    <w:p w:rsidR="00C60506" w:rsidRPr="00C25299" w:rsidRDefault="00C60506" w:rsidP="00C60506">
      <w:pPr>
        <w:pStyle w:val="ListParagraph"/>
        <w:ind w:left="360"/>
        <w:rPr>
          <w:rFonts w:ascii="Times New Roman" w:hAnsi="Times New Roman" w:cs="Times New Roman"/>
          <w:color w:val="auto"/>
          <w:sz w:val="22"/>
          <w:szCs w:val="22"/>
        </w:rPr>
      </w:pPr>
    </w:p>
    <w:p w:rsidR="00C60506" w:rsidRPr="00C25299" w:rsidRDefault="00C60506" w:rsidP="00C60506">
      <w:pPr>
        <w:keepNext/>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IN WITNESS WHEREOF, this Service Contract has been duly executed as of the date first written above.</w:t>
      </w:r>
    </w:p>
    <w:p w:rsidR="00C60506" w:rsidRPr="00C25299" w:rsidRDefault="00C60506" w:rsidP="00C60506">
      <w:pPr>
        <w:keepNext/>
        <w:jc w:val="both"/>
        <w:rPr>
          <w:rFonts w:ascii="Times New Roman" w:hAnsi="Times New Roman" w:cs="Times New Roman"/>
          <w:color w:val="auto"/>
          <w:sz w:val="22"/>
          <w:szCs w:val="22"/>
        </w:rPr>
      </w:pPr>
    </w:p>
    <w:tbl>
      <w:tblPr>
        <w:tblW w:w="9216" w:type="dxa"/>
        <w:tblInd w:w="-108" w:type="dxa"/>
        <w:tblLayout w:type="fixed"/>
        <w:tblLook w:val="0000" w:firstRow="0" w:lastRow="0" w:firstColumn="0" w:lastColumn="0" w:noHBand="0" w:noVBand="0"/>
      </w:tblPr>
      <w:tblGrid>
        <w:gridCol w:w="4608"/>
        <w:gridCol w:w="4608"/>
      </w:tblGrid>
      <w:tr w:rsidR="00C25299" w:rsidRPr="00C25299" w:rsidTr="00970A0C">
        <w:tc>
          <w:tcPr>
            <w:tcW w:w="4608" w:type="dxa"/>
          </w:tcPr>
          <w:p w:rsidR="00C60506" w:rsidRPr="00C25299" w:rsidRDefault="00C60506" w:rsidP="00970A0C">
            <w:pPr>
              <w:keepNext/>
              <w:tabs>
                <w:tab w:val="left" w:pos="4190"/>
                <w:tab w:val="right" w:pos="8640"/>
              </w:tabs>
              <w:rPr>
                <w:rFonts w:ascii="Times New Roman" w:hAnsi="Times New Roman" w:cs="Times New Roman"/>
                <w:color w:val="auto"/>
                <w:sz w:val="22"/>
                <w:szCs w:val="22"/>
              </w:rPr>
            </w:pPr>
            <w:r w:rsidRPr="00C25299">
              <w:rPr>
                <w:rFonts w:ascii="Times New Roman" w:hAnsi="Times New Roman" w:cs="Times New Roman"/>
                <w:b/>
                <w:color w:val="auto"/>
                <w:sz w:val="22"/>
                <w:szCs w:val="22"/>
              </w:rPr>
              <w:t>MERCY CORPS</w:t>
            </w:r>
            <w:r w:rsidRPr="00C25299">
              <w:rPr>
                <w:rFonts w:ascii="Times New Roman" w:hAnsi="Times New Roman" w:cs="Times New Roman"/>
                <w:b/>
                <w:color w:val="auto"/>
                <w:sz w:val="22"/>
                <w:szCs w:val="22"/>
              </w:rPr>
              <w:br/>
            </w:r>
          </w:p>
          <w:p w:rsidR="00C60506" w:rsidRPr="00C25299" w:rsidRDefault="00C60506" w:rsidP="00970A0C">
            <w:pPr>
              <w:tabs>
                <w:tab w:val="left" w:pos="4190"/>
                <w:tab w:val="right" w:pos="8640"/>
              </w:tabs>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970A0C">
            <w:pPr>
              <w:tabs>
                <w:tab w:val="left" w:pos="4190"/>
                <w:tab w:val="right" w:pos="8640"/>
              </w:tabs>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Name:</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970A0C">
            <w:pPr>
              <w:tabs>
                <w:tab w:val="left" w:pos="4190"/>
                <w:tab w:val="right" w:pos="8640"/>
              </w:tabs>
              <w:jc w:val="both"/>
              <w:rPr>
                <w:rFonts w:ascii="Times New Roman" w:hAnsi="Times New Roman" w:cs="Times New Roman"/>
                <w:color w:val="auto"/>
                <w:sz w:val="22"/>
                <w:szCs w:val="22"/>
                <w:u w:val="single"/>
              </w:rPr>
            </w:pPr>
            <w:r w:rsidRPr="00C25299">
              <w:rPr>
                <w:rFonts w:ascii="Times New Roman" w:hAnsi="Times New Roman" w:cs="Times New Roman"/>
                <w:color w:val="auto"/>
                <w:sz w:val="22"/>
                <w:szCs w:val="22"/>
              </w:rPr>
              <w:t>Title:</w:t>
            </w:r>
            <w:r w:rsidRPr="00C25299">
              <w:rPr>
                <w:rFonts w:ascii="Times New Roman" w:hAnsi="Times New Roman" w:cs="Times New Roman"/>
                <w:color w:val="auto"/>
                <w:sz w:val="22"/>
                <w:szCs w:val="22"/>
                <w:u w:val="single"/>
              </w:rPr>
              <w:tab/>
            </w:r>
          </w:p>
          <w:p w:rsidR="00C60506" w:rsidRPr="00C25299" w:rsidRDefault="00C60506" w:rsidP="00970A0C">
            <w:pPr>
              <w:jc w:val="both"/>
              <w:rPr>
                <w:rFonts w:ascii="Times New Roman" w:hAnsi="Times New Roman" w:cs="Times New Roman"/>
                <w:color w:val="auto"/>
                <w:sz w:val="22"/>
                <w:szCs w:val="22"/>
              </w:rPr>
            </w:pPr>
          </w:p>
        </w:tc>
        <w:tc>
          <w:tcPr>
            <w:tcW w:w="4608" w:type="dxa"/>
          </w:tcPr>
          <w:p w:rsidR="00C60506" w:rsidRPr="00C25299" w:rsidRDefault="00C60506" w:rsidP="00970A0C">
            <w:pPr>
              <w:keepNext/>
              <w:tabs>
                <w:tab w:val="left" w:pos="4190"/>
                <w:tab w:val="right" w:pos="8640"/>
              </w:tabs>
              <w:ind w:left="-18" w:right="-180"/>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________________________________</w:t>
            </w:r>
            <w:r w:rsidRPr="00C25299">
              <w:rPr>
                <w:rFonts w:ascii="Times New Roman" w:hAnsi="Times New Roman" w:cs="Times New Roman"/>
                <w:color w:val="auto"/>
                <w:sz w:val="22"/>
                <w:szCs w:val="22"/>
              </w:rPr>
              <w:br/>
            </w:r>
          </w:p>
          <w:p w:rsidR="00C60506" w:rsidRPr="00C25299" w:rsidRDefault="00C60506" w:rsidP="00970A0C">
            <w:pPr>
              <w:tabs>
                <w:tab w:val="left" w:pos="4190"/>
                <w:tab w:val="right" w:pos="8640"/>
              </w:tabs>
              <w:ind w:left="-18"/>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By:</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970A0C">
            <w:pPr>
              <w:tabs>
                <w:tab w:val="left" w:pos="4190"/>
                <w:tab w:val="right" w:pos="8640"/>
              </w:tabs>
              <w:ind w:left="-18"/>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Name:</w:t>
            </w:r>
            <w:r w:rsidRPr="00C25299">
              <w:rPr>
                <w:rFonts w:ascii="Times New Roman" w:hAnsi="Times New Roman" w:cs="Times New Roman"/>
                <w:color w:val="auto"/>
                <w:sz w:val="22"/>
                <w:szCs w:val="22"/>
                <w:u w:val="single"/>
              </w:rPr>
              <w:tab/>
            </w:r>
            <w:r w:rsidRPr="00C25299">
              <w:rPr>
                <w:rFonts w:ascii="Times New Roman" w:hAnsi="Times New Roman" w:cs="Times New Roman"/>
                <w:color w:val="auto"/>
                <w:sz w:val="22"/>
                <w:szCs w:val="22"/>
                <w:u w:val="single"/>
              </w:rPr>
              <w:br/>
            </w:r>
          </w:p>
          <w:p w:rsidR="00C60506" w:rsidRPr="00C25299" w:rsidRDefault="00C60506" w:rsidP="00C60506">
            <w:pPr>
              <w:tabs>
                <w:tab w:val="left" w:pos="4190"/>
                <w:tab w:val="right" w:pos="8640"/>
              </w:tabs>
              <w:ind w:left="-18"/>
              <w:jc w:val="both"/>
              <w:rPr>
                <w:rFonts w:ascii="Times New Roman" w:hAnsi="Times New Roman" w:cs="Times New Roman"/>
                <w:color w:val="auto"/>
                <w:sz w:val="22"/>
                <w:szCs w:val="22"/>
              </w:rPr>
            </w:pPr>
            <w:r w:rsidRPr="00C25299">
              <w:rPr>
                <w:rFonts w:ascii="Times New Roman" w:hAnsi="Times New Roman" w:cs="Times New Roman"/>
                <w:color w:val="auto"/>
                <w:sz w:val="22"/>
                <w:szCs w:val="22"/>
              </w:rPr>
              <w:t>Title:</w:t>
            </w:r>
            <w:r w:rsidRPr="00C25299">
              <w:rPr>
                <w:rFonts w:ascii="Times New Roman" w:hAnsi="Times New Roman" w:cs="Times New Roman"/>
                <w:color w:val="auto"/>
                <w:sz w:val="22"/>
                <w:szCs w:val="22"/>
                <w:u w:val="single"/>
              </w:rPr>
              <w:tab/>
            </w:r>
          </w:p>
        </w:tc>
      </w:tr>
    </w:tbl>
    <w:p w:rsidR="00AE22E7" w:rsidRPr="00C25299" w:rsidRDefault="006B092A">
      <w:pPr>
        <w:pStyle w:val="Heading1"/>
        <w:widowControl w:val="0"/>
        <w:spacing w:after="160" w:line="240" w:lineRule="auto"/>
        <w:rPr>
          <w:rFonts w:ascii="Times New Roman" w:hAnsi="Times New Roman" w:cs="Times New Roman"/>
          <w:color w:val="auto"/>
          <w:sz w:val="22"/>
          <w:szCs w:val="22"/>
        </w:rPr>
      </w:pPr>
      <w:bookmarkStart w:id="26" w:name="_mzowv28kht83" w:colFirst="0" w:colLast="0"/>
      <w:bookmarkEnd w:id="26"/>
      <w:r w:rsidRPr="00C25299">
        <w:rPr>
          <w:rFonts w:ascii="Times New Roman" w:hAnsi="Times New Roman" w:cs="Times New Roman"/>
          <w:color w:val="auto"/>
          <w:sz w:val="22"/>
          <w:szCs w:val="22"/>
        </w:rPr>
        <w:t>7. Attachments to the Tender Package</w:t>
      </w:r>
    </w:p>
    <w:p w:rsidR="00AE22E7" w:rsidRPr="00C25299" w:rsidRDefault="00AE22E7">
      <w:pPr>
        <w:widowControl w:val="0"/>
        <w:spacing w:after="160" w:line="240" w:lineRule="auto"/>
        <w:rPr>
          <w:rFonts w:ascii="Times New Roman" w:hAnsi="Times New Roman" w:cs="Times New Roman"/>
          <w:color w:val="auto"/>
          <w:sz w:val="22"/>
          <w:szCs w:val="22"/>
        </w:rPr>
      </w:pPr>
    </w:p>
    <w:p w:rsidR="00D413E4" w:rsidRPr="00C25299" w:rsidRDefault="006B092A" w:rsidP="00D413E4">
      <w:pPr>
        <w:widowControl w:val="0"/>
        <w:spacing w:after="160" w:line="345" w:lineRule="auto"/>
        <w:jc w:val="center"/>
        <w:rPr>
          <w:rFonts w:ascii="Times New Roman" w:eastAsia="Times New Roman" w:hAnsi="Times New Roman" w:cs="Times New Roman"/>
          <w:color w:val="auto"/>
          <w:sz w:val="22"/>
          <w:szCs w:val="22"/>
          <w:lang w:val="en-US"/>
        </w:rPr>
      </w:pPr>
      <w:r w:rsidRPr="00C25299">
        <w:rPr>
          <w:rFonts w:ascii="Times New Roman" w:hAnsi="Times New Roman" w:cs="Times New Roman"/>
          <w:b/>
          <w:color w:val="auto"/>
          <w:sz w:val="22"/>
          <w:szCs w:val="22"/>
          <w:highlight w:val="yellow"/>
        </w:rPr>
        <w:lastRenderedPageBreak/>
        <w:t>Attachment 1 -Supplier Information Form template</w:t>
      </w: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jc w:val="center"/>
        <w:rPr>
          <w:rFonts w:ascii="Times New Roman" w:hAnsi="Times New Roman" w:cs="Times New Roman"/>
          <w:b/>
          <w:i/>
          <w:color w:val="auto"/>
          <w:sz w:val="22"/>
          <w:szCs w:val="22"/>
          <w:lang w:val="en-US"/>
        </w:rPr>
      </w:pPr>
      <w:bookmarkStart w:id="27" w:name="_gjdgxs" w:colFirst="0" w:colLast="0"/>
      <w:bookmarkEnd w:id="27"/>
      <w:r w:rsidRPr="00C25299">
        <w:rPr>
          <w:rFonts w:ascii="Times New Roman" w:hAnsi="Times New Roman" w:cs="Times New Roman"/>
          <w:b/>
          <w:i/>
          <w:color w:val="auto"/>
          <w:sz w:val="22"/>
          <w:szCs w:val="22"/>
          <w:lang w:val="en-US"/>
        </w:rPr>
        <w:t>The information provided will be used to evaluate the Company before contracting with the Mercy Corps.</w:t>
      </w:r>
    </w:p>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b/>
          <w:i/>
          <w:color w:val="auto"/>
          <w:sz w:val="22"/>
          <w:szCs w:val="22"/>
          <w:lang w:val="en-US"/>
        </w:rPr>
        <w:t>Please complete all fields.</w:t>
      </w:r>
    </w:p>
    <w:p w:rsidR="00D413E4" w:rsidRPr="00C25299" w:rsidRDefault="00D413E4" w:rsidP="00D413E4">
      <w:pPr>
        <w:spacing w:after="0" w:line="240" w:lineRule="auto"/>
        <w:ind w:left="-1260" w:firstLine="1260"/>
        <w:jc w:val="both"/>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Supplier Information</w:t>
      </w:r>
    </w:p>
    <w:p w:rsidR="00D413E4" w:rsidRPr="00C25299" w:rsidRDefault="00D413E4" w:rsidP="00D413E4">
      <w:pPr>
        <w:spacing w:after="0" w:line="240" w:lineRule="auto"/>
        <w:ind w:left="-1260" w:firstLine="1260"/>
        <w:jc w:val="both"/>
        <w:rPr>
          <w:rFonts w:ascii="Times New Roman" w:eastAsia="Times New Roman" w:hAnsi="Times New Roman" w:cs="Times New Roman"/>
          <w:color w:val="auto"/>
          <w:sz w:val="22"/>
          <w:szCs w:val="22"/>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Name</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Any other names company is operating under (Acronyms, Abbreviations, Aliases)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Previous names of the company</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Address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Website</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Phone/Fax Numbers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Phone:                                                    Fax:</w:t>
            </w:r>
          </w:p>
        </w:tc>
      </w:tr>
      <w:tr w:rsidR="00D413E4" w:rsidRPr="00C25299" w:rsidTr="004653B2">
        <w:trPr>
          <w:trHeight w:val="76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Primary Contact</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Name:                                                     </w:t>
            </w: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Phone Number:                  </w:t>
            </w: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Email Address:</w:t>
            </w: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of Staff</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of Locations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4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Avg. Value of Stock on Hand (USD)</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Government - owned (yes/no)</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Name(s) of Board of Directors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Name(s) of Company Owner(s)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Parent companies, if any</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9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Subsidiary or affiliate companies, if any</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jc w:val="both"/>
        <w:rPr>
          <w:rFonts w:ascii="Times New Roman" w:hAnsi="Times New Roman" w:cs="Times New Roman"/>
          <w:color w:val="auto"/>
          <w:sz w:val="22"/>
          <w:szCs w:val="22"/>
          <w:u w:val="single"/>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Financial Information</w:t>
      </w: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Bank Name and Address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 under which company is registered at bank</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Payment Terms</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Payment By:  </w:t>
            </w:r>
            <w:r w:rsidRPr="00C25299">
              <w:rPr>
                <w:rFonts w:ascii="Times New Roman" w:hAnsi="Times New Roman" w:cs="Times New Roman"/>
                <w:color w:val="auto"/>
                <w:sz w:val="22"/>
                <w:szCs w:val="22"/>
                <w:u w:val="single"/>
                <w:lang w:val="en-US"/>
              </w:rPr>
              <w:t>Check</w:t>
            </w:r>
            <w:r w:rsidRPr="00C25299">
              <w:rPr>
                <w:rFonts w:ascii="Times New Roman" w:hAnsi="Times New Roman" w:cs="Times New Roman"/>
                <w:color w:val="auto"/>
                <w:sz w:val="22"/>
                <w:szCs w:val="22"/>
                <w:lang w:val="en-US"/>
              </w:rPr>
              <w:t xml:space="preserve"> Yes | No     </w:t>
            </w:r>
            <w:r w:rsidRPr="00C25299">
              <w:rPr>
                <w:rFonts w:ascii="Times New Roman" w:hAnsi="Times New Roman" w:cs="Times New Roman"/>
                <w:color w:val="auto"/>
                <w:sz w:val="22"/>
                <w:szCs w:val="22"/>
                <w:u w:val="single"/>
                <w:lang w:val="en-US"/>
              </w:rPr>
              <w:t>Wire Transfer</w:t>
            </w:r>
            <w:r w:rsidRPr="00C25299">
              <w:rPr>
                <w:rFonts w:ascii="Times New Roman" w:hAnsi="Times New Roman" w:cs="Times New Roman"/>
                <w:color w:val="auto"/>
                <w:sz w:val="22"/>
                <w:szCs w:val="22"/>
                <w:lang w:val="en-US"/>
              </w:rPr>
              <w:t xml:space="preserve"> Yes | No </w:t>
            </w:r>
          </w:p>
        </w:tc>
      </w:tr>
      <w:tr w:rsidR="00D413E4" w:rsidRPr="00C25299" w:rsidTr="004653B2">
        <w:trPr>
          <w:trHeight w:val="5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Specify Standard Payment Terms (Net15, 30, etc.)</w:t>
            </w:r>
          </w:p>
        </w:tc>
        <w:tc>
          <w:tcPr>
            <w:tcW w:w="7758" w:type="dxa"/>
            <w:vAlign w:val="center"/>
          </w:tcPr>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Product/Service Information</w:t>
      </w: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154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List Range of Products/Services Offered</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700"/>
        </w:trPr>
        <w:tc>
          <w:tcPr>
            <w:tcW w:w="1908" w:type="dxa"/>
            <w:shd w:val="clear" w:color="auto" w:fill="D9D9D9"/>
            <w:vAlign w:val="center"/>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Basis For Pricing (Catalog, List, etc.)</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 xml:space="preserve">References </w:t>
      </w:r>
    </w:p>
    <w:p w:rsidR="00D413E4" w:rsidRPr="00C25299" w:rsidRDefault="00D413E4" w:rsidP="00D413E4">
      <w:pPr>
        <w:spacing w:after="0" w:line="240" w:lineRule="auto"/>
        <w:ind w:left="-1260" w:firstLine="1260"/>
        <w:jc w:val="both"/>
        <w:rPr>
          <w:rFonts w:ascii="Times New Roman" w:hAnsi="Times New Roman" w:cs="Times New Roman"/>
          <w:color w:val="auto"/>
          <w:sz w:val="22"/>
          <w:szCs w:val="22"/>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413E4" w:rsidRPr="00C25299" w:rsidTr="004653B2">
        <w:trPr>
          <w:trHeight w:val="680"/>
        </w:trPr>
        <w:tc>
          <w:tcPr>
            <w:tcW w:w="1908" w:type="dxa"/>
            <w:shd w:val="clear" w:color="auto" w:fill="D9D9D9"/>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Client Name:</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u w:val="single"/>
                <w:lang w:val="en-US"/>
              </w:rPr>
              <w:t>Contact Name, Phone, Email Address</w:t>
            </w:r>
            <w:r w:rsidRPr="00C25299">
              <w:rPr>
                <w:rFonts w:ascii="Times New Roman" w:hAnsi="Times New Roman" w:cs="Times New Roman"/>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680"/>
        </w:trPr>
        <w:tc>
          <w:tcPr>
            <w:tcW w:w="1908" w:type="dxa"/>
            <w:shd w:val="clear" w:color="auto" w:fill="D9D9D9"/>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Client Name:</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u w:val="single"/>
                <w:lang w:val="en-US"/>
              </w:rPr>
              <w:t>Contact Name, Phone, Email Address</w:t>
            </w:r>
            <w:r w:rsidRPr="00C25299">
              <w:rPr>
                <w:rFonts w:ascii="Times New Roman" w:hAnsi="Times New Roman" w:cs="Times New Roman"/>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r w:rsidR="00D413E4" w:rsidRPr="00C25299" w:rsidTr="004653B2">
        <w:trPr>
          <w:trHeight w:val="680"/>
        </w:trPr>
        <w:tc>
          <w:tcPr>
            <w:tcW w:w="1908" w:type="dxa"/>
            <w:shd w:val="clear" w:color="auto" w:fill="D9D9D9"/>
          </w:tcPr>
          <w:p w:rsidR="00D413E4" w:rsidRPr="00C25299" w:rsidRDefault="00D413E4" w:rsidP="00D413E4">
            <w:pPr>
              <w:spacing w:after="0" w:line="240" w:lineRule="auto"/>
              <w:jc w:val="center"/>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Client Name:</w:t>
            </w:r>
          </w:p>
        </w:tc>
        <w:tc>
          <w:tcPr>
            <w:tcW w:w="7758"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u w:val="single"/>
                <w:lang w:val="en-US"/>
              </w:rPr>
              <w:t>Contact Name, Phone, Email Address</w:t>
            </w:r>
            <w:r w:rsidRPr="00C25299">
              <w:rPr>
                <w:rFonts w:ascii="Times New Roman" w:hAnsi="Times New Roman" w:cs="Times New Roman"/>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tc>
      </w:tr>
    </w:tbl>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rPr>
          <w:rFonts w:ascii="Times New Roman" w:eastAsia="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r w:rsidRPr="00C25299">
        <w:rPr>
          <w:rFonts w:ascii="Times New Roman" w:hAnsi="Times New Roman" w:cs="Times New Roman"/>
          <w:b/>
          <w:color w:val="auto"/>
          <w:sz w:val="22"/>
          <w:szCs w:val="22"/>
          <w:u w:val="single"/>
          <w:lang w:val="en-US"/>
        </w:rPr>
        <w:t>Supplier Self-Certification of Eligibility</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certifies that:</w:t>
      </w:r>
    </w:p>
    <w:p w:rsidR="00D413E4" w:rsidRPr="00C25299" w:rsidRDefault="00D413E4" w:rsidP="00D413E4">
      <w:pPr>
        <w:spacing w:after="0" w:line="240" w:lineRule="auto"/>
        <w:jc w:val="both"/>
        <w:rPr>
          <w:rFonts w:ascii="Times New Roman" w:hAnsi="Times New Roman" w:cs="Times New Roman"/>
          <w:color w:val="auto"/>
          <w:sz w:val="22"/>
          <w:szCs w:val="22"/>
          <w:lang w:val="en-US"/>
        </w:rPr>
      </w:pPr>
    </w:p>
    <w:p w:rsidR="00D413E4" w:rsidRPr="00C25299" w:rsidRDefault="00D413E4" w:rsidP="00D413E4">
      <w:pPr>
        <w:numPr>
          <w:ilvl w:val="0"/>
          <w:numId w:val="17"/>
        </w:numPr>
        <w:spacing w:after="0" w:line="240" w:lineRule="auto"/>
        <w:contextualSpacing/>
        <w:jc w:val="both"/>
        <w:rPr>
          <w:rFonts w:ascii="Times New Roman" w:eastAsia="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its affiliates and subsidiaries, owners, officers, directors and key employees (to the best of its knowledge) are not the subject of any government’s sanctions, designations, donor rules or prohibitions, or laws prohibiting transactions </w:t>
      </w:r>
      <w:r w:rsidRPr="00C25299">
        <w:rPr>
          <w:rFonts w:ascii="Times New Roman" w:hAnsi="Times New Roman" w:cs="Times New Roman"/>
          <w:color w:val="auto"/>
          <w:sz w:val="22"/>
          <w:szCs w:val="22"/>
          <w:lang w:val="en-US"/>
        </w:rPr>
        <w:lastRenderedPageBreak/>
        <w:t xml:space="preserve">with it/them. It is not the subject of any donor government investigation into its misconduct with any other recipient of that donors funding.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its affiliates and subsidiaries, owners, officers, directors and key employees have not and do not engage in weapons or drugs manufacture, transport, sale or distribution.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is has not been determined to be in breach of a material contract by any legal body anytime within the past 2 years.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 xml:space="preserve">It pays taxes as and when due and is not currently the subject of any investigation or proceeding related to back-owed taxes. </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provides workers compensation insurance to its workers in accordance with the laws of the countries where it operates.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pays social security obligations as required in the countries where it operates.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its owners, officers and directors have not been convicted of an offense concerning its professional conduct and  has not engaged in grave professional misconduct.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understands that Mercy Corps prohibits any of its partners or suppliers  from bribing public officials and certifies that it does not do so.</w:t>
      </w:r>
    </w:p>
    <w:p w:rsidR="00D413E4" w:rsidRPr="00C25299" w:rsidRDefault="00D413E4" w:rsidP="00D413E4">
      <w:pPr>
        <w:numPr>
          <w:ilvl w:val="0"/>
          <w:numId w:val="17"/>
        </w:numPr>
        <w:spacing w:after="0" w:line="240" w:lineRule="auto"/>
        <w:contextualSpacing/>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It is not conducting business under other names or aliases that have not been declared to Mercy Corps.</w:t>
      </w:r>
    </w:p>
    <w:p w:rsidR="00D413E4" w:rsidRPr="00C25299" w:rsidRDefault="00D413E4" w:rsidP="00D413E4">
      <w:pPr>
        <w:spacing w:after="0" w:line="259" w:lineRule="auto"/>
        <w:jc w:val="both"/>
        <w:rPr>
          <w:rFonts w:ascii="Times New Roman" w:hAnsi="Times New Roman" w:cs="Times New Roman"/>
          <w:color w:val="auto"/>
          <w:sz w:val="22"/>
          <w:szCs w:val="22"/>
          <w:lang w:val="en-US"/>
        </w:rPr>
      </w:pPr>
    </w:p>
    <w:p w:rsidR="00D413E4" w:rsidRPr="00C25299" w:rsidRDefault="00D413E4" w:rsidP="00D413E4">
      <w:pPr>
        <w:spacing w:after="160" w:line="259" w:lineRule="auto"/>
        <w:jc w:val="both"/>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 xml:space="preserve">By signing the Supplier Information Form you certify that your Company is eligible to supply goods and services to major donor funded organizations and that all of the above statements are accurate and factual. </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Name: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u w:val="single"/>
          <w:lang w:val="en-US"/>
        </w:rPr>
        <w:t xml:space="preserve">                   </w:t>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2336" behindDoc="0" locked="0" layoutInCell="1" hidden="0" allowOverlap="1" wp14:anchorId="304BA777" wp14:editId="61643E7F">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type w14:anchorId="5FBD257B"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 of Representative: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3360" behindDoc="0" locked="0" layoutInCell="1" hidden="0" allowOverlap="1" wp14:anchorId="5DBE65CD" wp14:editId="6C54573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02CC8A16" id="Straight Arrow Connector 7" o:spid="_x0000_s1026" type="#_x0000_t32" style="position:absolute;margin-left:180pt;margin-top:6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Title: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4384" behindDoc="0" locked="0" layoutInCell="1" hidden="0" allowOverlap="1" wp14:anchorId="7AA3C355" wp14:editId="77897D9A">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79B3E3FD" id="Straight Arrow Connector 6" o:spid="_x0000_s1026" type="#_x0000_t32" style="position:absolute;margin-left:180pt;margin-top:8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Signature: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5408" behindDoc="0" locked="0" layoutInCell="1" hidden="0" allowOverlap="1" wp14:anchorId="70A4622C" wp14:editId="6D571B1B">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0A035C65" id="Straight Arrow Connector 3" o:spid="_x0000_s1026" type="#_x0000_t32" style="position:absolute;margin-left:180pt;margin-top:9pt;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Date: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r w:rsidRPr="00C25299">
        <w:rPr>
          <w:rFonts w:ascii="Times New Roman" w:eastAsia="Times New Roman" w:hAnsi="Times New Roman" w:cs="Times New Roman"/>
          <w:noProof/>
          <w:color w:val="auto"/>
          <w:sz w:val="22"/>
          <w:szCs w:val="22"/>
          <w:lang w:val="en-US"/>
        </w:rPr>
        <mc:AlternateContent>
          <mc:Choice Requires="wps">
            <w:drawing>
              <wp:anchor distT="0" distB="0" distL="114300" distR="114300" simplePos="0" relativeHeight="251666432" behindDoc="0" locked="0" layoutInCell="1" hidden="0" allowOverlap="1" wp14:anchorId="41B7D504" wp14:editId="4473DE2F">
                <wp:simplePos x="0" y="0"/>
                <wp:positionH relativeFrom="margin">
                  <wp:posOffset>2286000</wp:posOffset>
                </wp:positionH>
                <wp:positionV relativeFrom="paragraph">
                  <wp:posOffset>0</wp:posOffset>
                </wp:positionV>
                <wp:extent cx="2857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5056D876" id="Straight Arrow Connector 8" o:spid="_x0000_s1026" type="#_x0000_t32" style="position:absolute;margin-left:180pt;margin-top:0;width:225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UvDod+wBAADPAwAADgAAAAAAAAAAAAAAAAAuAgAAZHJzL2Uyb0RvYy54bWxQ&#10;SwECLQAUAAYACAAAACEAs7/aX9kAAAAGAQAADwAAAAAAAAAAAAAAAABGBAAAZHJzL2Rvd25yZXYu&#10;eG1sUEsFBgAAAAAEAAQA8wAAAEwFAAAAAA==&#10;">
                <v:stroke joinstyle="miter"/>
                <w10:wrap anchorx="margin"/>
              </v:shape>
            </w:pict>
          </mc:Fallback>
        </mc:AlternateConten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i/>
          <w:color w:val="auto"/>
          <w:sz w:val="22"/>
          <w:szCs w:val="22"/>
          <w:u w:val="single"/>
          <w:lang w:val="en-US"/>
        </w:rPr>
      </w:pPr>
      <w:r w:rsidRPr="00C25299">
        <w:rPr>
          <w:rFonts w:ascii="Times New Roman" w:hAnsi="Times New Roman" w:cs="Times New Roman"/>
          <w:b/>
          <w:i/>
          <w:color w:val="auto"/>
          <w:sz w:val="22"/>
          <w:szCs w:val="22"/>
          <w:u w:val="single"/>
          <w:lang w:val="en-US"/>
        </w:rPr>
        <w:t>FOR MERCY CORPS USE ONLY</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b/>
          <w:color w:val="auto"/>
          <w:sz w:val="22"/>
          <w:szCs w:val="22"/>
          <w:lang w:val="en-US"/>
        </w:rPr>
        <w:t xml:space="preserve">Following documents have been provided </w:t>
      </w:r>
      <w:r w:rsidRPr="00C25299">
        <w:rPr>
          <w:rFonts w:ascii="Times New Roman" w:hAnsi="Times New Roman" w:cs="Times New Roman"/>
          <w:b/>
          <w:color w:val="auto"/>
          <w:sz w:val="22"/>
          <w:szCs w:val="22"/>
          <w:highlight w:val="yellow"/>
          <w:lang w:val="en-US"/>
        </w:rPr>
        <w:t>[Update according to sections 3.3 and 4 of the Tender Package]</w:t>
      </w:r>
      <w:r w:rsidRPr="00C25299">
        <w:rPr>
          <w:rFonts w:ascii="Times New Roman" w:hAnsi="Times New Roman" w:cs="Times New Roman"/>
          <w:b/>
          <w:color w:val="auto"/>
          <w:sz w:val="22"/>
          <w:szCs w:val="22"/>
          <w:lang w:val="en-US"/>
        </w:rPr>
        <w:t>:</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D413E4" w:rsidRPr="00C25299" w:rsidTr="004653B2">
        <w:trPr>
          <w:trHeight w:val="200"/>
        </w:trPr>
        <w:tc>
          <w:tcPr>
            <w:tcW w:w="7545" w:type="dxa"/>
            <w:gridSpan w:val="2"/>
            <w:shd w:val="clear" w:color="auto" w:fill="CFE2F3"/>
          </w:tcPr>
          <w:p w:rsidR="00D413E4" w:rsidRPr="00C25299" w:rsidRDefault="00D413E4" w:rsidP="00D413E4">
            <w:pPr>
              <w:spacing w:after="0" w:line="240" w:lineRule="auto"/>
              <w:rPr>
                <w:rFonts w:ascii="Times New Roman" w:hAnsi="Times New Roman" w:cs="Times New Roman"/>
                <w:b/>
                <w:color w:val="auto"/>
                <w:sz w:val="22"/>
                <w:szCs w:val="22"/>
                <w:lang w:val="en-US"/>
              </w:rPr>
            </w:pPr>
            <w:r w:rsidRPr="00C25299">
              <w:rPr>
                <w:rFonts w:ascii="Times New Roman" w:hAnsi="Times New Roman" w:cs="Times New Roman"/>
                <w:b/>
                <w:color w:val="auto"/>
                <w:sz w:val="22"/>
                <w:szCs w:val="22"/>
                <w:lang w:val="en-US"/>
              </w:rPr>
              <w:t>Documents</w:t>
            </w: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Legal Business Registration</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Latest Tax Registration Certificate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i/>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Company Profile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References from previous work projects</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r w:rsidR="00D413E4" w:rsidRPr="00C25299" w:rsidTr="004653B2">
        <w:tc>
          <w:tcPr>
            <w:tcW w:w="6300" w:type="dxa"/>
          </w:tcPr>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i/>
                <w:color w:val="auto"/>
                <w:sz w:val="22"/>
                <w:szCs w:val="22"/>
                <w:lang w:val="en-US"/>
              </w:rPr>
              <w:t>[Insert other supporting document as per Tender Package]</w:t>
            </w:r>
          </w:p>
        </w:tc>
        <w:tc>
          <w:tcPr>
            <w:tcW w:w="1245" w:type="dxa"/>
          </w:tcPr>
          <w:p w:rsidR="00D413E4" w:rsidRPr="00C25299" w:rsidRDefault="00D413E4" w:rsidP="00D413E4">
            <w:pPr>
              <w:spacing w:after="0" w:line="240" w:lineRule="auto"/>
              <w:rPr>
                <w:rFonts w:ascii="Times New Roman" w:hAnsi="Times New Roman" w:cs="Times New Roman"/>
                <w:color w:val="auto"/>
                <w:sz w:val="22"/>
                <w:szCs w:val="22"/>
                <w:u w:val="single"/>
                <w:lang w:val="en-US"/>
              </w:rPr>
            </w:pPr>
          </w:p>
        </w:tc>
      </w:tr>
    </w:tbl>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b/>
          <w:color w:val="auto"/>
          <w:sz w:val="22"/>
          <w:szCs w:val="22"/>
          <w:lang w:val="en-US"/>
        </w:rPr>
        <w:t>I ________________________ an employee of Mercy Corps having completed and reviewed this form confirm the accuracy of information provided:</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Name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Title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Signature</w:t>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t>Date*</w:t>
      </w:r>
      <w:r w:rsidRPr="00C25299">
        <w:rPr>
          <w:rFonts w:ascii="Times New Roman" w:hAnsi="Times New Roman" w:cs="Times New Roman"/>
          <w:color w:val="auto"/>
          <w:sz w:val="22"/>
          <w:szCs w:val="22"/>
          <w:lang w:val="en-US"/>
        </w:rPr>
        <w:tab/>
      </w:r>
      <w:r w:rsidRPr="00C25299">
        <w:rPr>
          <w:rFonts w:ascii="Times New Roman" w:hAnsi="Times New Roman" w:cs="Times New Roman"/>
          <w:color w:val="auto"/>
          <w:sz w:val="22"/>
          <w:szCs w:val="22"/>
          <w:lang w:val="en-US"/>
        </w:rPr>
        <w:tab/>
        <w:t>______________________________</w:t>
      </w: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p>
    <w:p w:rsidR="00D413E4" w:rsidRPr="00C25299" w:rsidRDefault="00D413E4" w:rsidP="00D413E4">
      <w:pPr>
        <w:spacing w:after="0" w:line="240" w:lineRule="auto"/>
        <w:rPr>
          <w:rFonts w:ascii="Times New Roman" w:hAnsi="Times New Roman" w:cs="Times New Roman"/>
          <w:color w:val="auto"/>
          <w:sz w:val="22"/>
          <w:szCs w:val="22"/>
          <w:lang w:val="en-US"/>
        </w:rPr>
      </w:pPr>
      <w:r w:rsidRPr="00C25299">
        <w:rPr>
          <w:rFonts w:ascii="Times New Roman" w:hAnsi="Times New Roman" w:cs="Times New Roman"/>
          <w:color w:val="auto"/>
          <w:sz w:val="22"/>
          <w:szCs w:val="22"/>
          <w:lang w:val="en-US"/>
        </w:rPr>
        <w:lastRenderedPageBreak/>
        <w:t>*Supplier to be re-authorized one year from this date.</w:t>
      </w:r>
    </w:p>
    <w:p w:rsidR="00D413E4" w:rsidRPr="00C25299" w:rsidRDefault="00D413E4" w:rsidP="00D413E4">
      <w:pPr>
        <w:spacing w:after="0" w:line="240" w:lineRule="auto"/>
        <w:rPr>
          <w:rFonts w:ascii="Times New Roman" w:hAnsi="Times New Roman" w:cs="Times New Roman"/>
          <w:color w:val="auto"/>
          <w:sz w:val="22"/>
          <w:szCs w:val="22"/>
          <w:u w:val="single"/>
          <w:lang w:val="en-US"/>
        </w:rPr>
      </w:pPr>
    </w:p>
    <w:p w:rsidR="00D413E4" w:rsidRPr="00C25299" w:rsidRDefault="00D413E4">
      <w:pPr>
        <w:widowControl w:val="0"/>
        <w:spacing w:after="160" w:line="345" w:lineRule="auto"/>
        <w:jc w:val="center"/>
        <w:rPr>
          <w:rFonts w:ascii="Times New Roman" w:hAnsi="Times New Roman" w:cs="Times New Roman"/>
          <w:b/>
          <w:color w:val="auto"/>
          <w:sz w:val="22"/>
          <w:szCs w:val="22"/>
          <w:highlight w:val="yellow"/>
        </w:rPr>
      </w:pPr>
    </w:p>
    <w:p w:rsidR="00AE22E7" w:rsidRPr="00C25299" w:rsidRDefault="006B092A">
      <w:pPr>
        <w:widowControl w:val="0"/>
        <w:spacing w:after="160" w:line="345" w:lineRule="auto"/>
        <w:jc w:val="center"/>
        <w:rPr>
          <w:rFonts w:ascii="Times New Roman" w:hAnsi="Times New Roman" w:cs="Times New Roman"/>
          <w:b/>
          <w:color w:val="auto"/>
          <w:sz w:val="22"/>
          <w:szCs w:val="22"/>
          <w:highlight w:val="yellow"/>
        </w:rPr>
      </w:pPr>
      <w:r w:rsidRPr="00C25299">
        <w:rPr>
          <w:rFonts w:ascii="Times New Roman" w:hAnsi="Times New Roman" w:cs="Times New Roman"/>
          <w:b/>
          <w:color w:val="auto"/>
          <w:sz w:val="22"/>
          <w:szCs w:val="22"/>
          <w:highlight w:val="yellow"/>
        </w:rPr>
        <w:t>Attachment 2 -Price Offer Sheet template</w:t>
      </w:r>
    </w:p>
    <w:tbl>
      <w:tblPr>
        <w:tblW w:w="10280" w:type="dxa"/>
        <w:tblLook w:val="04A0" w:firstRow="1" w:lastRow="0" w:firstColumn="1" w:lastColumn="0" w:noHBand="0" w:noVBand="1"/>
      </w:tblPr>
      <w:tblGrid>
        <w:gridCol w:w="5420"/>
        <w:gridCol w:w="1060"/>
        <w:gridCol w:w="1040"/>
        <w:gridCol w:w="1000"/>
        <w:gridCol w:w="1760"/>
      </w:tblGrid>
      <w:tr w:rsidR="00D413E4" w:rsidRPr="00C25299" w:rsidTr="00D413E4">
        <w:trPr>
          <w:trHeight w:val="945"/>
        </w:trPr>
        <w:tc>
          <w:tcPr>
            <w:tcW w:w="5420" w:type="dxa"/>
            <w:tcBorders>
              <w:top w:val="single" w:sz="8" w:space="0" w:color="000000"/>
              <w:left w:val="single" w:sz="8" w:space="0" w:color="000000"/>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Price Offer Sheet</w:t>
            </w:r>
          </w:p>
        </w:tc>
        <w:tc>
          <w:tcPr>
            <w:tcW w:w="1060" w:type="dxa"/>
            <w:tcBorders>
              <w:top w:val="single" w:sz="8" w:space="0" w:color="000000"/>
              <w:left w:val="nil"/>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c>
          <w:tcPr>
            <w:tcW w:w="1040" w:type="dxa"/>
            <w:tcBorders>
              <w:top w:val="single" w:sz="8" w:space="0" w:color="000000"/>
              <w:left w:val="nil"/>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c>
          <w:tcPr>
            <w:tcW w:w="1000" w:type="dxa"/>
            <w:tcBorders>
              <w:top w:val="single" w:sz="8" w:space="0" w:color="000000"/>
              <w:left w:val="nil"/>
              <w:bottom w:val="single" w:sz="8" w:space="0" w:color="000000"/>
              <w:right w:val="nil"/>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c>
          <w:tcPr>
            <w:tcW w:w="17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noProof/>
                <w:color w:val="auto"/>
                <w:sz w:val="22"/>
                <w:szCs w:val="22"/>
                <w:lang w:val="en-US"/>
              </w:rPr>
              <w:drawing>
                <wp:anchor distT="0" distB="0" distL="114300" distR="114300" simplePos="0" relativeHeight="251658240" behindDoc="0" locked="0" layoutInCell="1" allowOverlap="1" wp14:anchorId="2C1F81D9" wp14:editId="4FC53454">
                  <wp:simplePos x="0" y="0"/>
                  <wp:positionH relativeFrom="column">
                    <wp:posOffset>541020</wp:posOffset>
                  </wp:positionH>
                  <wp:positionV relativeFrom="paragraph">
                    <wp:posOffset>15240</wp:posOffset>
                  </wp:positionV>
                  <wp:extent cx="457200" cy="541020"/>
                  <wp:effectExtent l="0" t="0" r="0" b="0"/>
                  <wp:wrapNone/>
                  <wp:docPr id="2" name="Picture 2"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4"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34"/>
            </w:tblGrid>
            <w:tr w:rsidR="00D413E4" w:rsidRPr="00C25299">
              <w:trPr>
                <w:trHeight w:val="945"/>
                <w:tblCellSpacing w:w="0" w:type="dxa"/>
              </w:trPr>
              <w:tc>
                <w:tcPr>
                  <w:tcW w:w="1760" w:type="dxa"/>
                  <w:tcBorders>
                    <w:top w:val="single" w:sz="8" w:space="0" w:color="000000"/>
                    <w:left w:val="nil"/>
                    <w:bottom w:val="single" w:sz="8" w:space="0" w:color="000000"/>
                    <w:right w:val="single" w:sz="8" w:space="0" w:color="000000"/>
                  </w:tcBorders>
                  <w:shd w:val="clear" w:color="A5A5A5" w:fill="A5A5A5"/>
                  <w:vAlign w:val="center"/>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 </w:t>
                  </w:r>
                </w:p>
              </w:tc>
            </w:tr>
          </w:tbl>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D413E4" w:rsidRPr="00C25299" w:rsidTr="00D413E4">
        <w:trPr>
          <w:trHeight w:val="285"/>
        </w:trPr>
        <w:tc>
          <w:tcPr>
            <w:tcW w:w="5420" w:type="dxa"/>
            <w:tcBorders>
              <w:top w:val="nil"/>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Item Description</w:t>
            </w:r>
          </w:p>
        </w:tc>
        <w:tc>
          <w:tcPr>
            <w:tcW w:w="106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Quantity</w:t>
            </w:r>
          </w:p>
        </w:tc>
        <w:tc>
          <w:tcPr>
            <w:tcW w:w="1040" w:type="dxa"/>
            <w:tcBorders>
              <w:top w:val="nil"/>
              <w:left w:val="nil"/>
              <w:bottom w:val="single" w:sz="8" w:space="0" w:color="000000"/>
              <w:right w:val="single" w:sz="4"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Unit of Measure</w:t>
            </w:r>
          </w:p>
        </w:tc>
        <w:tc>
          <w:tcPr>
            <w:tcW w:w="100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Unit Price</w:t>
            </w:r>
          </w:p>
        </w:tc>
        <w:tc>
          <w:tcPr>
            <w:tcW w:w="1760" w:type="dxa"/>
            <w:tcBorders>
              <w:top w:val="nil"/>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Total Price</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4"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nil"/>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nil"/>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Total before tax:</w:t>
            </w:r>
          </w:p>
        </w:tc>
        <w:tc>
          <w:tcPr>
            <w:tcW w:w="1060" w:type="dxa"/>
            <w:tcBorders>
              <w:top w:val="single" w:sz="8" w:space="0" w:color="000000"/>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single" w:sz="8" w:space="0" w:color="000000"/>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single" w:sz="8" w:space="0" w:color="000000"/>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single" w:sz="8" w:space="0" w:color="000000"/>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VAT (if applicable)</w:t>
            </w:r>
          </w:p>
        </w:tc>
        <w:tc>
          <w:tcPr>
            <w:tcW w:w="106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Total:</w:t>
            </w:r>
          </w:p>
        </w:tc>
        <w:tc>
          <w:tcPr>
            <w:tcW w:w="106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4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00" w:type="dxa"/>
            <w:tcBorders>
              <w:top w:val="nil"/>
              <w:left w:val="nil"/>
              <w:bottom w:val="single" w:sz="8" w:space="0" w:color="000000"/>
              <w:right w:val="single" w:sz="4"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760" w:type="dxa"/>
            <w:tcBorders>
              <w:top w:val="nil"/>
              <w:left w:val="nil"/>
              <w:bottom w:val="single" w:sz="8" w:space="0" w:color="000000"/>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single" w:sz="8" w:space="0" w:color="000000"/>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c>
          <w:tcPr>
            <w:tcW w:w="10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4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760" w:type="dxa"/>
            <w:tcBorders>
              <w:top w:val="nil"/>
              <w:left w:val="nil"/>
              <w:bottom w:val="nil"/>
              <w:right w:val="single" w:sz="8" w:space="0" w:color="000000"/>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375"/>
        </w:trPr>
        <w:tc>
          <w:tcPr>
            <w:tcW w:w="5420"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Company Name:</w:t>
            </w:r>
          </w:p>
        </w:tc>
        <w:tc>
          <w:tcPr>
            <w:tcW w:w="4860" w:type="dxa"/>
            <w:gridSpan w:val="4"/>
            <w:tcBorders>
              <w:top w:val="single" w:sz="8"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390"/>
        </w:trPr>
        <w:tc>
          <w:tcPr>
            <w:tcW w:w="5420" w:type="dxa"/>
            <w:tcBorders>
              <w:top w:val="nil"/>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Name of Representative:</w:t>
            </w:r>
          </w:p>
        </w:tc>
        <w:tc>
          <w:tcPr>
            <w:tcW w:w="4860" w:type="dxa"/>
            <w:gridSpan w:val="4"/>
            <w:tcBorders>
              <w:top w:val="single" w:sz="4"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420"/>
        </w:trPr>
        <w:tc>
          <w:tcPr>
            <w:tcW w:w="5420" w:type="dxa"/>
            <w:tcBorders>
              <w:top w:val="nil"/>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Title:</w:t>
            </w:r>
          </w:p>
        </w:tc>
        <w:tc>
          <w:tcPr>
            <w:tcW w:w="4860" w:type="dxa"/>
            <w:gridSpan w:val="4"/>
            <w:tcBorders>
              <w:top w:val="single" w:sz="4"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420"/>
        </w:trPr>
        <w:tc>
          <w:tcPr>
            <w:tcW w:w="5420" w:type="dxa"/>
            <w:tcBorders>
              <w:top w:val="nil"/>
              <w:left w:val="single" w:sz="8" w:space="0" w:color="000000"/>
              <w:bottom w:val="single" w:sz="4"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Signature:</w:t>
            </w:r>
          </w:p>
        </w:tc>
        <w:tc>
          <w:tcPr>
            <w:tcW w:w="4860" w:type="dxa"/>
            <w:gridSpan w:val="4"/>
            <w:tcBorders>
              <w:top w:val="single" w:sz="4" w:space="0" w:color="000000"/>
              <w:left w:val="nil"/>
              <w:bottom w:val="single" w:sz="4"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450"/>
        </w:trPr>
        <w:tc>
          <w:tcPr>
            <w:tcW w:w="5420" w:type="dxa"/>
            <w:tcBorders>
              <w:top w:val="nil"/>
              <w:left w:val="single" w:sz="8" w:space="0" w:color="000000"/>
              <w:bottom w:val="single" w:sz="8"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Date:</w:t>
            </w:r>
          </w:p>
        </w:tc>
        <w:tc>
          <w:tcPr>
            <w:tcW w:w="4860" w:type="dxa"/>
            <w:gridSpan w:val="4"/>
            <w:tcBorders>
              <w:top w:val="single" w:sz="4" w:space="0" w:color="000000"/>
              <w:left w:val="nil"/>
              <w:bottom w:val="single" w:sz="8"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r w:rsidR="00D413E4" w:rsidRPr="00C25299" w:rsidTr="00D413E4">
        <w:trPr>
          <w:trHeight w:val="285"/>
        </w:trPr>
        <w:tc>
          <w:tcPr>
            <w:tcW w:w="542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4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00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c>
          <w:tcPr>
            <w:tcW w:w="1760" w:type="dxa"/>
            <w:tcBorders>
              <w:top w:val="nil"/>
              <w:left w:val="nil"/>
              <w:bottom w:val="nil"/>
              <w:right w:val="nil"/>
            </w:tcBorders>
            <w:shd w:val="clear" w:color="auto" w:fill="auto"/>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D413E4" w:rsidRPr="00C25299" w:rsidTr="00D413E4">
        <w:trPr>
          <w:trHeight w:val="285"/>
        </w:trPr>
        <w:tc>
          <w:tcPr>
            <w:tcW w:w="5420"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r w:rsidRPr="00C25299">
              <w:rPr>
                <w:rFonts w:ascii="Times New Roman" w:eastAsia="Times New Roman" w:hAnsi="Times New Roman" w:cs="Times New Roman"/>
                <w:b/>
                <w:bCs/>
                <w:color w:val="auto"/>
                <w:sz w:val="22"/>
                <w:szCs w:val="22"/>
                <w:lang w:val="en-US"/>
              </w:rPr>
              <w:t>Tender #:</w:t>
            </w:r>
          </w:p>
        </w:tc>
        <w:tc>
          <w:tcPr>
            <w:tcW w:w="4860" w:type="dxa"/>
            <w:gridSpan w:val="4"/>
            <w:tcBorders>
              <w:top w:val="single" w:sz="4" w:space="0" w:color="000000"/>
              <w:left w:val="nil"/>
              <w:bottom w:val="single" w:sz="8" w:space="0" w:color="000000"/>
              <w:right w:val="single" w:sz="8" w:space="0" w:color="000000"/>
            </w:tcBorders>
            <w:shd w:val="clear" w:color="auto" w:fill="auto"/>
            <w:vAlign w:val="bottom"/>
            <w:hideMark/>
          </w:tcPr>
          <w:p w:rsidR="00D413E4" w:rsidRPr="00C25299" w:rsidRDefault="00D413E4" w:rsidP="00D413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C25299">
              <w:rPr>
                <w:rFonts w:ascii="Times New Roman" w:eastAsia="Times New Roman" w:hAnsi="Times New Roman" w:cs="Times New Roman"/>
                <w:color w:val="auto"/>
                <w:sz w:val="22"/>
                <w:szCs w:val="22"/>
                <w:lang w:val="en-US"/>
              </w:rPr>
              <w:t> </w:t>
            </w:r>
          </w:p>
        </w:tc>
      </w:tr>
    </w:tbl>
    <w:p w:rsidR="00D413E4" w:rsidRPr="00C25299" w:rsidRDefault="00D413E4">
      <w:pPr>
        <w:widowControl w:val="0"/>
        <w:spacing w:after="160" w:line="345" w:lineRule="auto"/>
        <w:jc w:val="center"/>
        <w:rPr>
          <w:rFonts w:ascii="Times New Roman" w:hAnsi="Times New Roman" w:cs="Times New Roman"/>
          <w:b/>
          <w:color w:val="auto"/>
          <w:sz w:val="22"/>
          <w:szCs w:val="22"/>
          <w:highlight w:val="yellow"/>
        </w:rPr>
      </w:pPr>
    </w:p>
    <w:p w:rsidR="00AE22E7" w:rsidRPr="00C25299" w:rsidRDefault="00AE22E7">
      <w:pPr>
        <w:widowControl w:val="0"/>
        <w:spacing w:after="160" w:line="240" w:lineRule="auto"/>
        <w:jc w:val="center"/>
        <w:rPr>
          <w:rFonts w:ascii="Times New Roman" w:hAnsi="Times New Roman" w:cs="Times New Roman"/>
          <w:color w:val="auto"/>
          <w:sz w:val="22"/>
          <w:szCs w:val="22"/>
          <w:highlight w:val="yellow"/>
        </w:rPr>
      </w:pPr>
    </w:p>
    <w:p w:rsidR="00AE22E7" w:rsidRPr="00C25299" w:rsidRDefault="00AE22E7">
      <w:pPr>
        <w:widowControl w:val="0"/>
        <w:spacing w:after="160" w:line="240" w:lineRule="auto"/>
        <w:jc w:val="center"/>
        <w:rPr>
          <w:rFonts w:ascii="Times New Roman" w:hAnsi="Times New Roman" w:cs="Times New Roman"/>
          <w:color w:val="auto"/>
          <w:sz w:val="22"/>
          <w:szCs w:val="22"/>
          <w:highlight w:val="yellow"/>
        </w:rPr>
      </w:pPr>
    </w:p>
    <w:p w:rsidR="00AE22E7" w:rsidRPr="00C25299" w:rsidRDefault="00AE22E7">
      <w:pPr>
        <w:widowControl w:val="0"/>
        <w:spacing w:after="160" w:line="240" w:lineRule="auto"/>
        <w:rPr>
          <w:rFonts w:ascii="Times New Roman" w:hAnsi="Times New Roman" w:cs="Times New Roman"/>
          <w:color w:val="auto"/>
          <w:sz w:val="22"/>
          <w:szCs w:val="22"/>
        </w:rPr>
      </w:pPr>
    </w:p>
    <w:sectPr w:rsidR="00AE22E7" w:rsidRPr="00C25299" w:rsidSect="00C25299">
      <w:headerReference w:type="even" r:id="rId15"/>
      <w:headerReference w:type="default" r:id="rId16"/>
      <w:footerReference w:type="even" r:id="rId17"/>
      <w:footerReference w:type="default" r:id="rId18"/>
      <w:headerReference w:type="first" r:id="rId19"/>
      <w:footerReference w:type="first" r:id="rId20"/>
      <w:pgSz w:w="12240" w:h="15840"/>
      <w:pgMar w:top="117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71" w:rsidRDefault="00D45671">
      <w:pPr>
        <w:spacing w:after="0" w:line="240" w:lineRule="auto"/>
      </w:pPr>
      <w:r>
        <w:separator/>
      </w:r>
    </w:p>
  </w:endnote>
  <w:endnote w:type="continuationSeparator" w:id="0">
    <w:p w:rsidR="00D45671" w:rsidRDefault="00D4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66" w:rsidRDefault="00B33E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FB" w:rsidRDefault="005930FB">
    <w:r>
      <w:t>Tender No:</w:t>
    </w:r>
    <w:r w:rsidR="00B33E66" w:rsidRPr="00B33E66">
      <w:rPr>
        <w:rFonts w:ascii="Times New Roman" w:hAnsi="Times New Roman" w:cs="Times New Roman"/>
        <w:b/>
        <w:color w:val="auto"/>
        <w:sz w:val="22"/>
        <w:szCs w:val="22"/>
      </w:rPr>
      <w:t xml:space="preserve"> </w:t>
    </w:r>
    <w:r w:rsidR="00B33E66">
      <w:rPr>
        <w:rFonts w:ascii="Times New Roman" w:hAnsi="Times New Roman" w:cs="Times New Roman"/>
        <w:b/>
        <w:color w:val="auto"/>
        <w:sz w:val="22"/>
        <w:szCs w:val="22"/>
      </w:rPr>
      <w:t>ADD 1036/2020</w:t>
    </w:r>
    <w:bookmarkStart w:id="30" w:name="_GoBack"/>
    <w:bookmarkEnd w:id="30"/>
    <w:r>
      <w:rPr>
        <w:color w:val="0000FF"/>
      </w:rPr>
      <w:tab/>
    </w:r>
    <w:r>
      <w:tab/>
    </w:r>
    <w:r>
      <w:tab/>
    </w:r>
    <w:r>
      <w:tab/>
    </w:r>
    <w:r>
      <w:tab/>
    </w:r>
    <w:r>
      <w:tab/>
    </w:r>
    <w:r>
      <w:tab/>
    </w:r>
    <w:r>
      <w:tab/>
    </w:r>
    <w:r>
      <w:tab/>
    </w:r>
    <w:r>
      <w:tab/>
      <w:t xml:space="preserve">Page </w:t>
    </w:r>
    <w:r>
      <w:fldChar w:fldCharType="begin"/>
    </w:r>
    <w:r>
      <w:instrText>PAGE</w:instrText>
    </w:r>
    <w:r>
      <w:fldChar w:fldCharType="separate"/>
    </w:r>
    <w:r w:rsidR="00B33E66">
      <w:rPr>
        <w:noProof/>
      </w:rPr>
      <w:t>1</w:t>
    </w:r>
    <w:r>
      <w:fldChar w:fldCharType="end"/>
    </w:r>
    <w:r>
      <w:t xml:space="preserve"> of </w:t>
    </w:r>
    <w:r>
      <w:fldChar w:fldCharType="begin"/>
    </w:r>
    <w:r>
      <w:instrText>NUMPAGES</w:instrText>
    </w:r>
    <w:r>
      <w:fldChar w:fldCharType="separate"/>
    </w:r>
    <w:r w:rsidR="00B33E66">
      <w:rPr>
        <w:noProof/>
      </w:rPr>
      <w:t>28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66" w:rsidRDefault="00B33E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71" w:rsidRDefault="00D45671">
      <w:pPr>
        <w:spacing w:after="0" w:line="240" w:lineRule="auto"/>
      </w:pPr>
      <w:r>
        <w:separator/>
      </w:r>
    </w:p>
  </w:footnote>
  <w:footnote w:type="continuationSeparator" w:id="0">
    <w:p w:rsidR="00D45671" w:rsidRDefault="00D4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66" w:rsidRDefault="00B33E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FB" w:rsidRDefault="00C25299">
    <w:pPr>
      <w:pStyle w:val="Title"/>
      <w:spacing w:before="0" w:after="0"/>
      <w:rPr>
        <w:sz w:val="36"/>
        <w:szCs w:val="36"/>
      </w:rPr>
    </w:pPr>
    <w:r>
      <w:rPr>
        <w:noProof/>
        <w:lang w:val="en-US"/>
      </w:rPr>
      <w:drawing>
        <wp:anchor distT="114300" distB="114300" distL="114300" distR="114300" simplePos="0" relativeHeight="251658240" behindDoc="0" locked="0" layoutInCell="1" hidden="0" allowOverlap="1" wp14:anchorId="6FB81730" wp14:editId="045E8CDE">
          <wp:simplePos x="0" y="0"/>
          <wp:positionH relativeFrom="margin">
            <wp:posOffset>6248400</wp:posOffset>
          </wp:positionH>
          <wp:positionV relativeFrom="paragraph">
            <wp:posOffset>95250</wp:posOffset>
          </wp:positionV>
          <wp:extent cx="435610" cy="577850"/>
          <wp:effectExtent l="0" t="0" r="2540" b="0"/>
          <wp:wrapSquare wrapText="bothSides" distT="114300" distB="114300" distL="114300" distR="114300"/>
          <wp:docPr id="18"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435610" cy="577850"/>
                  </a:xfrm>
                  <a:prstGeom prst="rect">
                    <a:avLst/>
                  </a:prstGeom>
                  <a:ln/>
                </pic:spPr>
              </pic:pic>
            </a:graphicData>
          </a:graphic>
          <wp14:sizeRelH relativeFrom="margin">
            <wp14:pctWidth>0</wp14:pctWidth>
          </wp14:sizeRelH>
          <wp14:sizeRelV relativeFrom="margin">
            <wp14:pctHeight>0</wp14:pctHeight>
          </wp14:sizeRelV>
        </wp:anchor>
      </w:drawing>
    </w:r>
  </w:p>
  <w:p w:rsidR="005930FB" w:rsidRDefault="00C25299">
    <w:pPr>
      <w:pStyle w:val="Title"/>
      <w:spacing w:before="0" w:after="0" w:line="240" w:lineRule="auto"/>
      <w:rPr>
        <w:sz w:val="36"/>
        <w:szCs w:val="36"/>
      </w:rPr>
    </w:pPr>
    <w:bookmarkStart w:id="28" w:name="_j8ygr4y4rt81" w:colFirst="0" w:colLast="0"/>
    <w:bookmarkStart w:id="29" w:name="_fxpprzt9v65c" w:colFirst="0" w:colLast="0"/>
    <w:bookmarkEnd w:id="28"/>
    <w:bookmarkEnd w:id="29"/>
    <w:r>
      <w:rPr>
        <w:sz w:val="36"/>
        <w:szCs w:val="36"/>
      </w:rPr>
      <w:t xml:space="preserve">            </w:t>
    </w:r>
    <w:r w:rsidR="005930FB">
      <w:rPr>
        <w:sz w:val="36"/>
        <w:szCs w:val="36"/>
      </w:rPr>
      <w:t>Tender Package  —  Request for Bid (RFB)</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66" w:rsidRDefault="00B33E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915"/>
    <w:multiLevelType w:val="hybridMultilevel"/>
    <w:tmpl w:val="75A6BB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4B3A"/>
    <w:multiLevelType w:val="multilevel"/>
    <w:tmpl w:val="8826ACB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44A4103"/>
    <w:multiLevelType w:val="hybridMultilevel"/>
    <w:tmpl w:val="157A4D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285DE1"/>
    <w:multiLevelType w:val="hybridMultilevel"/>
    <w:tmpl w:val="27B25A0A"/>
    <w:lvl w:ilvl="0" w:tplc="3B14C30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03E58"/>
    <w:multiLevelType w:val="multilevel"/>
    <w:tmpl w:val="0FCED66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D896F4C"/>
    <w:multiLevelType w:val="hybridMultilevel"/>
    <w:tmpl w:val="0C78A5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B46F8"/>
    <w:multiLevelType w:val="multilevel"/>
    <w:tmpl w:val="ABC40A7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522A2D"/>
    <w:multiLevelType w:val="hybridMultilevel"/>
    <w:tmpl w:val="955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10ED6"/>
    <w:multiLevelType w:val="multilevel"/>
    <w:tmpl w:val="C84245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1F560B2"/>
    <w:multiLevelType w:val="multilevel"/>
    <w:tmpl w:val="D1184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1C3AAC"/>
    <w:multiLevelType w:val="multilevel"/>
    <w:tmpl w:val="3A62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3F2402E6"/>
    <w:multiLevelType w:val="hybridMultilevel"/>
    <w:tmpl w:val="723269EA"/>
    <w:lvl w:ilvl="0" w:tplc="9E78F436">
      <w:numFmt w:val="bullet"/>
      <w:lvlText w:val="-"/>
      <w:lvlJc w:val="left"/>
      <w:pPr>
        <w:ind w:left="720" w:hanging="360"/>
      </w:pPr>
      <w:rPr>
        <w:rFonts w:ascii="CIDFont+F3" w:eastAsia="Times New Roman" w:hAnsi="CIDFont+F3" w:cs="CIDFont+F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941B9"/>
    <w:multiLevelType w:val="multilevel"/>
    <w:tmpl w:val="5222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DA27D8"/>
    <w:multiLevelType w:val="hybridMultilevel"/>
    <w:tmpl w:val="67D2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55622"/>
    <w:multiLevelType w:val="multilevel"/>
    <w:tmpl w:val="22243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847F74"/>
    <w:multiLevelType w:val="multilevel"/>
    <w:tmpl w:val="C3AA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B82E18"/>
    <w:multiLevelType w:val="multilevel"/>
    <w:tmpl w:val="F9F84C28"/>
    <w:lvl w:ilvl="0">
      <w:start w:val="1"/>
      <w:numFmt w:val="decimal"/>
      <w:lvlText w:val="%1."/>
      <w:lvlJc w:val="left"/>
      <w:pPr>
        <w:ind w:left="360" w:hanging="360"/>
      </w:pPr>
      <w:rPr>
        <w:b/>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F6C2067"/>
    <w:multiLevelType w:val="multilevel"/>
    <w:tmpl w:val="9FDC3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F26FC8"/>
    <w:multiLevelType w:val="multilevel"/>
    <w:tmpl w:val="2E10A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D5753F"/>
    <w:multiLevelType w:val="multilevel"/>
    <w:tmpl w:val="89D4EE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BE15696"/>
    <w:multiLevelType w:val="hybridMultilevel"/>
    <w:tmpl w:val="0238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35A1B"/>
    <w:multiLevelType w:val="hybridMultilevel"/>
    <w:tmpl w:val="985450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46A00"/>
    <w:multiLevelType w:val="multilevel"/>
    <w:tmpl w:val="7E5AA82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0" w15:restartNumberingAfterBreak="0">
    <w:nsid w:val="748F55C7"/>
    <w:multiLevelType w:val="multilevel"/>
    <w:tmpl w:val="D39A3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E52229"/>
    <w:multiLevelType w:val="multilevel"/>
    <w:tmpl w:val="522608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9DB079B"/>
    <w:multiLevelType w:val="hybridMultilevel"/>
    <w:tmpl w:val="F5E4D8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9ED39BC"/>
    <w:multiLevelType w:val="multilevel"/>
    <w:tmpl w:val="4906C04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num w:numId="1">
    <w:abstractNumId w:val="16"/>
  </w:num>
  <w:num w:numId="2">
    <w:abstractNumId w:val="9"/>
  </w:num>
  <w:num w:numId="3">
    <w:abstractNumId w:val="23"/>
  </w:num>
  <w:num w:numId="4">
    <w:abstractNumId w:val="22"/>
  </w:num>
  <w:num w:numId="5">
    <w:abstractNumId w:val="17"/>
  </w:num>
  <w:num w:numId="6">
    <w:abstractNumId w:val="30"/>
  </w:num>
  <w:num w:numId="7">
    <w:abstractNumId w:val="33"/>
  </w:num>
  <w:num w:numId="8">
    <w:abstractNumId w:val="1"/>
  </w:num>
  <w:num w:numId="9">
    <w:abstractNumId w:val="29"/>
  </w:num>
  <w:num w:numId="10">
    <w:abstractNumId w:val="8"/>
  </w:num>
  <w:num w:numId="11">
    <w:abstractNumId w:val="14"/>
  </w:num>
  <w:num w:numId="12">
    <w:abstractNumId w:val="10"/>
  </w:num>
  <w:num w:numId="13">
    <w:abstractNumId w:val="4"/>
  </w:num>
  <w:num w:numId="14">
    <w:abstractNumId w:val="31"/>
  </w:num>
  <w:num w:numId="15">
    <w:abstractNumId w:val="6"/>
  </w:num>
  <w:num w:numId="16">
    <w:abstractNumId w:val="19"/>
  </w:num>
  <w:num w:numId="17">
    <w:abstractNumId w:val="24"/>
  </w:num>
  <w:num w:numId="18">
    <w:abstractNumId w:val="18"/>
  </w:num>
  <w:num w:numId="19">
    <w:abstractNumId w:val="21"/>
  </w:num>
  <w:num w:numId="20">
    <w:abstractNumId w:val="2"/>
  </w:num>
  <w:num w:numId="21">
    <w:abstractNumId w:val="26"/>
  </w:num>
  <w:num w:numId="22">
    <w:abstractNumId w:val="5"/>
  </w:num>
  <w:num w:numId="23">
    <w:abstractNumId w:val="28"/>
  </w:num>
  <w:num w:numId="24">
    <w:abstractNumId w:val="7"/>
  </w:num>
  <w:num w:numId="25">
    <w:abstractNumId w:val="27"/>
  </w:num>
  <w:num w:numId="26">
    <w:abstractNumId w:val="15"/>
  </w:num>
  <w:num w:numId="27">
    <w:abstractNumId w:val="13"/>
  </w:num>
  <w:num w:numId="28">
    <w:abstractNumId w:val="32"/>
  </w:num>
  <w:num w:numId="29">
    <w:abstractNumId w:val="0"/>
  </w:num>
  <w:num w:numId="30">
    <w:abstractNumId w:val="3"/>
  </w:num>
  <w:num w:numId="31">
    <w:abstractNumId w:val="12"/>
  </w:num>
  <w:num w:numId="32">
    <w:abstractNumId w:val="11"/>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7"/>
    <w:rsid w:val="00081D9E"/>
    <w:rsid w:val="000A3DAC"/>
    <w:rsid w:val="00134AFE"/>
    <w:rsid w:val="001A49C1"/>
    <w:rsid w:val="002A501D"/>
    <w:rsid w:val="002D233A"/>
    <w:rsid w:val="002F46DE"/>
    <w:rsid w:val="00381E55"/>
    <w:rsid w:val="003F7463"/>
    <w:rsid w:val="004653B2"/>
    <w:rsid w:val="005462F1"/>
    <w:rsid w:val="005930FB"/>
    <w:rsid w:val="006057CF"/>
    <w:rsid w:val="00670197"/>
    <w:rsid w:val="006B092A"/>
    <w:rsid w:val="006C2444"/>
    <w:rsid w:val="007921E3"/>
    <w:rsid w:val="00792F03"/>
    <w:rsid w:val="007D1E95"/>
    <w:rsid w:val="008D3F22"/>
    <w:rsid w:val="008E374F"/>
    <w:rsid w:val="00921D57"/>
    <w:rsid w:val="00AD21C0"/>
    <w:rsid w:val="00AE22E7"/>
    <w:rsid w:val="00B33E66"/>
    <w:rsid w:val="00C25299"/>
    <w:rsid w:val="00C459DB"/>
    <w:rsid w:val="00C60506"/>
    <w:rsid w:val="00D367FB"/>
    <w:rsid w:val="00D413E4"/>
    <w:rsid w:val="00D440EB"/>
    <w:rsid w:val="00D45671"/>
    <w:rsid w:val="00E16DF1"/>
    <w:rsid w:val="00EA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82CFC-6EF1-456B-9C12-F49F3817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57CF"/>
    <w:rPr>
      <w:color w:val="0563C1" w:themeColor="hyperlink"/>
      <w:u w:val="single"/>
    </w:rPr>
  </w:style>
  <w:style w:type="paragraph" w:styleId="ListParagraph">
    <w:name w:val="List Paragraph"/>
    <w:aliases w:val="Dot pt,No Spacing1,List Paragraph Char Char Char,Indicator Text,List Paragraph1,Numbered Para 1,List Paragraph12,Bullet Points,MAIN CONTENT,Bullet 1,Colorful List - Accent 11,Colored Bullets,Bullets,Evidence on Demand bullet points"/>
    <w:basedOn w:val="Normal"/>
    <w:link w:val="ListParagraphChar"/>
    <w:uiPriority w:val="34"/>
    <w:qFormat/>
    <w:rsid w:val="00D367FB"/>
    <w:pPr>
      <w:ind w:left="720"/>
      <w:contextualSpacing/>
    </w:pPr>
  </w:style>
  <w:style w:type="table" w:styleId="TableGrid">
    <w:name w:val="Table Grid"/>
    <w:basedOn w:val="TableNormal"/>
    <w:uiPriority w:val="59"/>
    <w:rsid w:val="008D3F2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locked/>
    <w:rsid w:val="008D3F22"/>
  </w:style>
  <w:style w:type="paragraph" w:customStyle="1" w:styleId="Default">
    <w:name w:val="Default"/>
    <w:basedOn w:val="Normal"/>
    <w:rsid w:val="00C6050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color w:val="000000"/>
      <w:sz w:val="24"/>
      <w:szCs w:val="24"/>
      <w:lang w:val="en-US"/>
    </w:rPr>
  </w:style>
  <w:style w:type="paragraph" w:styleId="Header">
    <w:name w:val="header"/>
    <w:basedOn w:val="Normal"/>
    <w:link w:val="HeaderChar"/>
    <w:uiPriority w:val="99"/>
    <w:unhideWhenUsed/>
    <w:rsid w:val="00C6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506"/>
  </w:style>
  <w:style w:type="paragraph" w:styleId="Footer">
    <w:name w:val="footer"/>
    <w:basedOn w:val="Normal"/>
    <w:link w:val="FooterChar"/>
    <w:uiPriority w:val="99"/>
    <w:unhideWhenUsed/>
    <w:rsid w:val="00C6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2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13" Type="http://schemas.openxmlformats.org/officeDocument/2006/relationships/hyperlink" Target="https://oig.usaid.gov/content/usaid-contractor-reporting-for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ercycorps.org/tenders" TargetMode="External"/><Relationship Id="rId12" Type="http://schemas.openxmlformats.org/officeDocument/2006/relationships/hyperlink" Target="mailto:ig.hotline@usaid.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sc/committees/1267/aq_sanctions_list.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ercycorps.org/tender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t-tender-questions@mercycorps.org"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10711</Words>
  <Characters>61055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Aster-MC</cp:lastModifiedBy>
  <cp:revision>3</cp:revision>
  <dcterms:created xsi:type="dcterms:W3CDTF">2020-10-28T04:23:00Z</dcterms:created>
  <dcterms:modified xsi:type="dcterms:W3CDTF">2020-10-29T04:46:00Z</dcterms:modified>
</cp:coreProperties>
</file>