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5AC" w:rsidRPr="00C66688" w:rsidRDefault="00103FC1">
      <w:pPr>
        <w:pStyle w:val="Subtitle"/>
        <w:jc w:val="both"/>
        <w:rPr>
          <w:rFonts w:ascii="Times New Roman" w:hAnsi="Times New Roman" w:cs="Times New Roman"/>
          <w:sz w:val="20"/>
          <w:szCs w:val="20"/>
        </w:rPr>
      </w:pPr>
      <w:bookmarkStart w:id="0" w:name="_pc05daoaxivf" w:colFirst="0" w:colLast="0"/>
      <w:bookmarkStart w:id="1" w:name="_GoBack"/>
      <w:bookmarkEnd w:id="0"/>
      <w:bookmarkEnd w:id="1"/>
      <w:r w:rsidRPr="00C66688">
        <w:rPr>
          <w:rFonts w:ascii="Times New Roman" w:hAnsi="Times New Roman" w:cs="Times New Roman"/>
          <w:sz w:val="20"/>
          <w:szCs w:val="20"/>
        </w:rPr>
        <w:t xml:space="preserve">This form should be completed by the Originator’s Department, in cooperation with the Procurement Department, and </w:t>
      </w:r>
      <w:r w:rsidRPr="00C66688">
        <w:rPr>
          <w:rFonts w:ascii="Times New Roman" w:hAnsi="Times New Roman" w:cs="Times New Roman"/>
          <w:sz w:val="20"/>
          <w:szCs w:val="20"/>
          <w:u w:val="single"/>
        </w:rPr>
        <w:t>attached to the approved Purchase Request</w:t>
      </w:r>
      <w:r w:rsidRPr="00C66688">
        <w:rPr>
          <w:rFonts w:ascii="Times New Roman" w:hAnsi="Times New Roman" w:cs="Times New Roman"/>
          <w:sz w:val="20"/>
          <w:szCs w:val="20"/>
        </w:rPr>
        <w:t>. Both documents should then be submitted to the Procurement Department to initiate the tender process.</w:t>
      </w:r>
    </w:p>
    <w:tbl>
      <w:tblPr>
        <w:tblStyle w:val="a"/>
        <w:tblW w:w="99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715"/>
        <w:gridCol w:w="1800"/>
        <w:gridCol w:w="6030"/>
      </w:tblGrid>
      <w:tr w:rsidR="00FD75AC" w:rsidRPr="00C66688" w:rsidTr="00B20DD4">
        <w:tc>
          <w:tcPr>
            <w:tcW w:w="1425" w:type="dxa"/>
            <w:shd w:val="clear" w:color="auto" w:fill="auto"/>
            <w:tcMar>
              <w:top w:w="100" w:type="dxa"/>
              <w:left w:w="100" w:type="dxa"/>
              <w:bottom w:w="100" w:type="dxa"/>
              <w:right w:w="100" w:type="dxa"/>
            </w:tcMar>
          </w:tcPr>
          <w:p w:rsidR="00FD75AC" w:rsidRPr="00C66688" w:rsidRDefault="00103FC1">
            <w:pPr>
              <w:widowControl w:val="0"/>
              <w:spacing w:after="0" w:line="240" w:lineRule="auto"/>
              <w:rPr>
                <w:rFonts w:ascii="Times New Roman" w:hAnsi="Times New Roman" w:cs="Times New Roman"/>
              </w:rPr>
            </w:pPr>
            <w:r w:rsidRPr="00C66688">
              <w:rPr>
                <w:rFonts w:ascii="Times New Roman" w:hAnsi="Times New Roman" w:cs="Times New Roman"/>
                <w:b/>
              </w:rPr>
              <w:t>PR</w:t>
            </w:r>
            <w:r w:rsidRPr="00C66688">
              <w:rPr>
                <w:rFonts w:ascii="Times New Roman" w:hAnsi="Times New Roman" w:cs="Times New Roman"/>
              </w:rPr>
              <w:t xml:space="preserve"> # (or MAR#): </w:t>
            </w:r>
            <w:r w:rsidR="00CE266B" w:rsidRPr="00C66688">
              <w:rPr>
                <w:rFonts w:ascii="Times New Roman" w:hAnsi="Times New Roman" w:cs="Times New Roman"/>
              </w:rPr>
              <w:t>1008</w:t>
            </w:r>
          </w:p>
        </w:tc>
        <w:tc>
          <w:tcPr>
            <w:tcW w:w="715" w:type="dxa"/>
            <w:shd w:val="clear" w:color="auto" w:fill="auto"/>
            <w:tcMar>
              <w:top w:w="100" w:type="dxa"/>
              <w:left w:w="100" w:type="dxa"/>
              <w:bottom w:w="100" w:type="dxa"/>
              <w:right w:w="100" w:type="dxa"/>
            </w:tcMar>
          </w:tcPr>
          <w:p w:rsidR="00FD75AC" w:rsidRPr="00C66688" w:rsidRDefault="00FD75AC">
            <w:pPr>
              <w:widowControl w:val="0"/>
              <w:spacing w:after="0" w:line="240" w:lineRule="auto"/>
              <w:rPr>
                <w:rFonts w:ascii="Times New Roman" w:hAnsi="Times New Roman" w:cs="Times New Roman"/>
              </w:rPr>
            </w:pPr>
          </w:p>
        </w:tc>
        <w:tc>
          <w:tcPr>
            <w:tcW w:w="1800" w:type="dxa"/>
            <w:shd w:val="clear" w:color="auto" w:fill="auto"/>
            <w:tcMar>
              <w:top w:w="100" w:type="dxa"/>
              <w:left w:w="100" w:type="dxa"/>
              <w:bottom w:w="100" w:type="dxa"/>
              <w:right w:w="100" w:type="dxa"/>
            </w:tcMar>
          </w:tcPr>
          <w:p w:rsidR="00FD75AC" w:rsidRPr="00C66688" w:rsidRDefault="00103FC1">
            <w:pPr>
              <w:widowControl w:val="0"/>
              <w:spacing w:after="0" w:line="240" w:lineRule="auto"/>
              <w:rPr>
                <w:rFonts w:ascii="Times New Roman" w:hAnsi="Times New Roman" w:cs="Times New Roman"/>
              </w:rPr>
            </w:pPr>
            <w:r w:rsidRPr="00C66688">
              <w:rPr>
                <w:rFonts w:ascii="Times New Roman" w:hAnsi="Times New Roman" w:cs="Times New Roman"/>
                <w:b/>
              </w:rPr>
              <w:t>PR Description:</w:t>
            </w:r>
            <w:r w:rsidRPr="00C66688">
              <w:rPr>
                <w:rFonts w:ascii="Times New Roman" w:hAnsi="Times New Roman" w:cs="Times New Roman"/>
              </w:rPr>
              <w:t xml:space="preserve"> </w:t>
            </w:r>
          </w:p>
        </w:tc>
        <w:tc>
          <w:tcPr>
            <w:tcW w:w="6030" w:type="dxa"/>
            <w:shd w:val="clear" w:color="auto" w:fill="auto"/>
            <w:tcMar>
              <w:top w:w="100" w:type="dxa"/>
              <w:left w:w="100" w:type="dxa"/>
              <w:bottom w:w="100" w:type="dxa"/>
              <w:right w:w="100" w:type="dxa"/>
            </w:tcMar>
          </w:tcPr>
          <w:p w:rsidR="00E76E5B" w:rsidRPr="00C66688" w:rsidRDefault="00E76E5B" w:rsidP="00E76E5B">
            <w:pPr>
              <w:spacing w:line="240" w:lineRule="auto"/>
              <w:rPr>
                <w:rFonts w:ascii="Times New Roman" w:hAnsi="Times New Roman" w:cs="Times New Roman"/>
                <w:sz w:val="20"/>
                <w:szCs w:val="20"/>
              </w:rPr>
            </w:pPr>
            <w:r w:rsidRPr="00C66688">
              <w:rPr>
                <w:rFonts w:ascii="Times New Roman" w:hAnsi="Times New Roman" w:cs="Times New Roman"/>
                <w:sz w:val="20"/>
                <w:szCs w:val="20"/>
              </w:rPr>
              <w:t xml:space="preserve">Mercy Corps (MC) is an international NGO with headquarters in Europe and the US and programmes in over 40 countries to promote community-led and market-driven development. </w:t>
            </w:r>
          </w:p>
          <w:p w:rsidR="00713E0F" w:rsidRPr="00C66688" w:rsidRDefault="00E76E5B" w:rsidP="00D50085">
            <w:pPr>
              <w:spacing w:line="240" w:lineRule="auto"/>
              <w:jc w:val="both"/>
              <w:rPr>
                <w:rFonts w:ascii="Times New Roman" w:hAnsi="Times New Roman" w:cs="Times New Roman"/>
                <w:sz w:val="20"/>
                <w:szCs w:val="20"/>
              </w:rPr>
            </w:pPr>
            <w:r w:rsidRPr="00C66688">
              <w:rPr>
                <w:rFonts w:ascii="Times New Roman" w:hAnsi="Times New Roman" w:cs="Times New Roman"/>
                <w:sz w:val="20"/>
                <w:szCs w:val="20"/>
              </w:rPr>
              <w:t>The Livelihood Improvement for Women and Youth (LI</w:t>
            </w:r>
            <w:r w:rsidR="00955479" w:rsidRPr="00C66688">
              <w:rPr>
                <w:rFonts w:ascii="Times New Roman" w:hAnsi="Times New Roman" w:cs="Times New Roman"/>
                <w:sz w:val="20"/>
                <w:szCs w:val="20"/>
              </w:rPr>
              <w:t>-</w:t>
            </w:r>
            <w:r w:rsidRPr="00C66688">
              <w:rPr>
                <w:rFonts w:ascii="Times New Roman" w:hAnsi="Times New Roman" w:cs="Times New Roman"/>
                <w:sz w:val="20"/>
                <w:szCs w:val="20"/>
              </w:rPr>
              <w:t xml:space="preserve">WAY) program is one of the project that MC is implementing with other partners and it is a poverty reduction program that aims to improve the incomes of 200,000 women and youth in greater Addis Ababa (Addis Ababa and surrounding areas). </w:t>
            </w:r>
          </w:p>
          <w:p w:rsidR="00FD75AC" w:rsidRPr="00C66688" w:rsidRDefault="00955479" w:rsidP="00661610">
            <w:pPr>
              <w:spacing w:line="240" w:lineRule="auto"/>
              <w:jc w:val="both"/>
              <w:rPr>
                <w:rFonts w:ascii="Times New Roman" w:hAnsi="Times New Roman" w:cs="Times New Roman"/>
                <w:sz w:val="20"/>
                <w:szCs w:val="20"/>
              </w:rPr>
            </w:pPr>
            <w:r w:rsidRPr="00C66688">
              <w:rPr>
                <w:rFonts w:ascii="Times New Roman" w:hAnsi="Times New Roman" w:cs="Times New Roman"/>
                <w:sz w:val="20"/>
                <w:szCs w:val="20"/>
              </w:rPr>
              <w:t xml:space="preserve">One of the objectives of LI-WAY program is to facilitate the provision of Virtual job matching platform to </w:t>
            </w:r>
            <w:r w:rsidR="00D50085" w:rsidRPr="00C66688">
              <w:rPr>
                <w:rFonts w:ascii="Times New Roman" w:hAnsi="Times New Roman" w:cs="Times New Roman"/>
                <w:sz w:val="20"/>
                <w:szCs w:val="20"/>
              </w:rPr>
              <w:t xml:space="preserve">match </w:t>
            </w:r>
            <w:r w:rsidRPr="00C66688">
              <w:rPr>
                <w:rFonts w:ascii="Times New Roman" w:hAnsi="Times New Roman" w:cs="Times New Roman"/>
                <w:sz w:val="20"/>
                <w:szCs w:val="20"/>
              </w:rPr>
              <w:t xml:space="preserve">the job seekers registering by Bureau of Labor and Social Affairs (BoLSA) and </w:t>
            </w:r>
            <w:r w:rsidR="00713E0F" w:rsidRPr="00C66688">
              <w:rPr>
                <w:rFonts w:ascii="Times New Roman" w:hAnsi="Times New Roman" w:cs="Times New Roman"/>
                <w:sz w:val="20"/>
                <w:szCs w:val="20"/>
              </w:rPr>
              <w:t xml:space="preserve">the wider </w:t>
            </w:r>
            <w:r w:rsidRPr="00C66688">
              <w:rPr>
                <w:rFonts w:ascii="Times New Roman" w:hAnsi="Times New Roman" w:cs="Times New Roman"/>
                <w:sz w:val="20"/>
                <w:szCs w:val="20"/>
              </w:rPr>
              <w:t>employers who needs the labor force so that the labor demand and supply will align, job seekers will be visible to many more employers, and the time for getting a job for job seekers will be reduced. The assignment will cover to identify what job matching services BoLSA has in place now and will capitalize and improve their existing services by introducing workable and incisive virtual platforms. The ultimate aim of this activity is to enable more women and youth to access employment opportunities</w:t>
            </w:r>
            <w:r w:rsidR="00D50085" w:rsidRPr="00C66688">
              <w:rPr>
                <w:rFonts w:ascii="Times New Roman" w:hAnsi="Times New Roman" w:cs="Times New Roman"/>
                <w:sz w:val="20"/>
                <w:szCs w:val="20"/>
              </w:rPr>
              <w:t xml:space="preserve">. So, Mercy Corps Ethiopia </w:t>
            </w:r>
            <w:r w:rsidR="00D50085" w:rsidRPr="00C66688">
              <w:rPr>
                <w:rFonts w:ascii="Times New Roman" w:hAnsi="Times New Roman" w:cs="Times New Roman"/>
                <w:color w:val="555555"/>
                <w:sz w:val="20"/>
                <w:szCs w:val="20"/>
                <w:shd w:val="clear" w:color="auto" w:fill="FFFFFF"/>
              </w:rPr>
              <w:t xml:space="preserve">Country Office is inviting Consultants who will provide a virtual job matching platform </w:t>
            </w:r>
            <w:r w:rsidR="00661610" w:rsidRPr="00C66688">
              <w:rPr>
                <w:rFonts w:ascii="Times New Roman" w:hAnsi="Times New Roman" w:cs="Times New Roman"/>
                <w:color w:val="555555"/>
                <w:sz w:val="20"/>
                <w:szCs w:val="20"/>
                <w:shd w:val="clear" w:color="auto" w:fill="FFFFFF"/>
              </w:rPr>
              <w:t xml:space="preserve">and the above mentioned assignment </w:t>
            </w:r>
            <w:r w:rsidR="00713E0F" w:rsidRPr="00C66688">
              <w:rPr>
                <w:rFonts w:ascii="Times New Roman" w:hAnsi="Times New Roman" w:cs="Times New Roman"/>
                <w:color w:val="555555"/>
                <w:sz w:val="20"/>
                <w:szCs w:val="20"/>
                <w:shd w:val="clear" w:color="auto" w:fill="FFFFFF"/>
              </w:rPr>
              <w:t xml:space="preserve">to </w:t>
            </w:r>
            <w:r w:rsidR="00D50085" w:rsidRPr="00C66688">
              <w:rPr>
                <w:rFonts w:ascii="Times New Roman" w:hAnsi="Times New Roman" w:cs="Times New Roman"/>
                <w:color w:val="555555"/>
                <w:sz w:val="20"/>
                <w:szCs w:val="20"/>
                <w:shd w:val="clear" w:color="auto" w:fill="FFFFFF"/>
              </w:rPr>
              <w:t xml:space="preserve">meet the  objective in a sustainably way. </w:t>
            </w:r>
          </w:p>
        </w:tc>
      </w:tr>
    </w:tbl>
    <w:p w:rsidR="00FD75AC" w:rsidRPr="00C66688" w:rsidRDefault="00FD75AC">
      <w:pPr>
        <w:spacing w:after="0" w:line="240" w:lineRule="auto"/>
        <w:rPr>
          <w:rFonts w:ascii="Times New Roman" w:hAnsi="Times New Roman" w:cs="Times New Roman"/>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75AC" w:rsidRPr="00C66688">
        <w:tc>
          <w:tcPr>
            <w:tcW w:w="9360" w:type="dxa"/>
            <w:shd w:val="clear" w:color="auto" w:fill="auto"/>
            <w:tcMar>
              <w:top w:w="100" w:type="dxa"/>
              <w:left w:w="100" w:type="dxa"/>
              <w:bottom w:w="100" w:type="dxa"/>
              <w:right w:w="100" w:type="dxa"/>
            </w:tcMar>
          </w:tcPr>
          <w:p w:rsidR="00FD75AC" w:rsidRPr="00C66688" w:rsidRDefault="00103FC1">
            <w:pPr>
              <w:widowControl w:val="0"/>
              <w:spacing w:after="0" w:line="240" w:lineRule="auto"/>
              <w:rPr>
                <w:rFonts w:ascii="Times New Roman" w:hAnsi="Times New Roman" w:cs="Times New Roman"/>
              </w:rPr>
            </w:pPr>
            <w:r w:rsidRPr="00C66688">
              <w:rPr>
                <w:rFonts w:ascii="Times New Roman" w:hAnsi="Times New Roman" w:cs="Times New Roman"/>
                <w:b/>
              </w:rPr>
              <w:t>1.Estimated Timeline</w:t>
            </w:r>
            <w:r w:rsidRPr="00C66688">
              <w:rPr>
                <w:rFonts w:ascii="Times New Roman" w:hAnsi="Times New Roman" w:cs="Times New Roman"/>
              </w:rPr>
              <w:t>: Indicate any additional information (if any) regarding the expected delivery or completion date (scheduled delivery…), and/or estimated length of the contract, that is not stated in the PR.</w:t>
            </w:r>
          </w:p>
          <w:p w:rsidR="00D83EA4" w:rsidRPr="00C66688" w:rsidRDefault="00404D28">
            <w:pPr>
              <w:widowControl w:val="0"/>
              <w:spacing w:after="0" w:line="240" w:lineRule="auto"/>
              <w:rPr>
                <w:rFonts w:ascii="Times New Roman" w:hAnsi="Times New Roman" w:cs="Times New Roman"/>
                <w:i/>
              </w:rPr>
            </w:pPr>
            <w:r w:rsidRPr="00C66688">
              <w:rPr>
                <w:rFonts w:ascii="Times New Roman" w:hAnsi="Times New Roman" w:cs="Times New Roman"/>
                <w:i/>
                <w:color w:val="4472C4" w:themeColor="accent1"/>
              </w:rPr>
              <w:t xml:space="preserve">Seven </w:t>
            </w:r>
            <w:r w:rsidR="00D83EA4" w:rsidRPr="00C66688">
              <w:rPr>
                <w:rFonts w:ascii="Times New Roman" w:hAnsi="Times New Roman" w:cs="Times New Roman"/>
                <w:i/>
                <w:color w:val="4472C4" w:themeColor="accent1"/>
              </w:rPr>
              <w:t xml:space="preserve"> days starting from the day of advertisement</w:t>
            </w:r>
          </w:p>
        </w:tc>
      </w:tr>
    </w:tbl>
    <w:p w:rsidR="00FD75AC" w:rsidRPr="00C66688" w:rsidRDefault="00FD75AC">
      <w:pPr>
        <w:spacing w:after="0" w:line="240" w:lineRule="auto"/>
        <w:rPr>
          <w:rFonts w:ascii="Times New Roman" w:hAnsi="Times New Roman" w:cs="Times New Roman"/>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75AC" w:rsidRPr="00C66688">
        <w:trPr>
          <w:trHeight w:val="400"/>
        </w:trPr>
        <w:tc>
          <w:tcPr>
            <w:tcW w:w="9360" w:type="dxa"/>
            <w:shd w:val="clear" w:color="auto" w:fill="auto"/>
            <w:tcMar>
              <w:top w:w="100" w:type="dxa"/>
              <w:left w:w="100" w:type="dxa"/>
              <w:bottom w:w="100" w:type="dxa"/>
              <w:right w:w="100" w:type="dxa"/>
            </w:tcMar>
          </w:tcPr>
          <w:p w:rsidR="00FD75AC" w:rsidRPr="00C66688" w:rsidRDefault="00103FC1">
            <w:pPr>
              <w:widowControl w:val="0"/>
              <w:spacing w:after="0"/>
              <w:rPr>
                <w:rFonts w:ascii="Times New Roman" w:hAnsi="Times New Roman" w:cs="Times New Roman"/>
                <w:color w:val="454545"/>
                <w:sz w:val="20"/>
                <w:szCs w:val="20"/>
              </w:rPr>
            </w:pPr>
            <w:r w:rsidRPr="00C66688">
              <w:rPr>
                <w:rFonts w:ascii="Times New Roman" w:hAnsi="Times New Roman" w:cs="Times New Roman"/>
                <w:b/>
                <w:color w:val="454545"/>
                <w:sz w:val="20"/>
                <w:szCs w:val="20"/>
              </w:rPr>
              <w:t xml:space="preserve">2.Select Bid or Proposal: </w:t>
            </w:r>
            <w:r w:rsidRPr="00C66688">
              <w:rPr>
                <w:rFonts w:ascii="Times New Roman" w:hAnsi="Times New Roman" w:cs="Times New Roman"/>
                <w:color w:val="454545"/>
                <w:sz w:val="20"/>
                <w:szCs w:val="20"/>
              </w:rPr>
              <w:t xml:space="preserve">Explain why the option was selected next to selected option below </w:t>
            </w:r>
          </w:p>
          <w:p w:rsidR="00FD75AC" w:rsidRPr="00C66688" w:rsidRDefault="00103FC1">
            <w:pPr>
              <w:widowControl w:val="0"/>
              <w:spacing w:after="0"/>
              <w:rPr>
                <w:rFonts w:ascii="Times New Roman" w:hAnsi="Times New Roman" w:cs="Times New Roman"/>
                <w:i/>
                <w:color w:val="454545"/>
                <w:sz w:val="20"/>
                <w:szCs w:val="20"/>
              </w:rPr>
            </w:pPr>
            <w:r w:rsidRPr="00C66688">
              <w:rPr>
                <w:rFonts w:ascii="Times New Roman" w:hAnsi="Times New Roman" w:cs="Times New Roman"/>
                <w:i/>
                <w:color w:val="454545"/>
                <w:sz w:val="20"/>
                <w:szCs w:val="20"/>
              </w:rPr>
              <w:t xml:space="preserve">(Refer to section 5.8 of the FP3 or consult with Global Procurement for additional assistance) </w:t>
            </w:r>
          </w:p>
          <w:tbl>
            <w:tblPr>
              <w:tblStyle w:val="a1"/>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660"/>
            </w:tblGrid>
            <w:tr w:rsidR="00FD75AC" w:rsidRPr="00C66688">
              <w:tc>
                <w:tcPr>
                  <w:tcW w:w="2460" w:type="dxa"/>
                  <w:shd w:val="clear" w:color="auto" w:fill="auto"/>
                  <w:tcMar>
                    <w:top w:w="100" w:type="dxa"/>
                    <w:left w:w="100" w:type="dxa"/>
                    <w:bottom w:w="100" w:type="dxa"/>
                    <w:right w:w="100" w:type="dxa"/>
                  </w:tcMar>
                </w:tcPr>
                <w:p w:rsidR="00FD75AC" w:rsidRPr="00C66688" w:rsidRDefault="00103FC1">
                  <w:pPr>
                    <w:widowControl w:val="0"/>
                    <w:numPr>
                      <w:ilvl w:val="0"/>
                      <w:numId w:val="2"/>
                    </w:numPr>
                    <w:spacing w:after="0"/>
                    <w:contextualSpacing/>
                    <w:rPr>
                      <w:rFonts w:ascii="Times New Roman" w:hAnsi="Times New Roman" w:cs="Times New Roman"/>
                      <w:b/>
                      <w:color w:val="454545"/>
                      <w:sz w:val="20"/>
                      <w:szCs w:val="20"/>
                    </w:rPr>
                  </w:pPr>
                  <w:r w:rsidRPr="00C66688">
                    <w:rPr>
                      <w:rFonts w:ascii="Times New Roman" w:hAnsi="Times New Roman" w:cs="Times New Roman"/>
                      <w:b/>
                      <w:color w:val="454545"/>
                      <w:sz w:val="20"/>
                      <w:szCs w:val="20"/>
                    </w:rPr>
                    <w:t>Bid (RFB)</w:t>
                  </w:r>
                </w:p>
              </w:tc>
              <w:tc>
                <w:tcPr>
                  <w:tcW w:w="6660" w:type="dxa"/>
                  <w:shd w:val="clear" w:color="auto" w:fill="auto"/>
                  <w:tcMar>
                    <w:top w:w="100" w:type="dxa"/>
                    <w:left w:w="100" w:type="dxa"/>
                    <w:bottom w:w="100" w:type="dxa"/>
                    <w:right w:w="100" w:type="dxa"/>
                  </w:tcMar>
                </w:tcPr>
                <w:p w:rsidR="00FD75AC" w:rsidRPr="00C66688" w:rsidRDefault="00103FC1">
                  <w:pPr>
                    <w:widowControl w:val="0"/>
                    <w:spacing w:after="0"/>
                    <w:rPr>
                      <w:rFonts w:ascii="Times New Roman" w:hAnsi="Times New Roman" w:cs="Times New Roman"/>
                      <w:i/>
                      <w:color w:val="454545"/>
                      <w:sz w:val="20"/>
                      <w:szCs w:val="20"/>
                    </w:rPr>
                  </w:pPr>
                  <w:r w:rsidRPr="00C66688">
                    <w:rPr>
                      <w:rFonts w:ascii="Times New Roman" w:hAnsi="Times New Roman" w:cs="Times New Roman"/>
                      <w:color w:val="454545"/>
                      <w:sz w:val="20"/>
                      <w:szCs w:val="20"/>
                      <w:u w:val="single"/>
                    </w:rPr>
                    <w:t>Lowest price technically acceptable</w:t>
                  </w:r>
                  <w:r w:rsidRPr="00C66688">
                    <w:rPr>
                      <w:rFonts w:ascii="Times New Roman" w:hAnsi="Times New Roman" w:cs="Times New Roman"/>
                      <w:color w:val="454545"/>
                      <w:sz w:val="20"/>
                      <w:szCs w:val="20"/>
                    </w:rPr>
                    <w:t>. Must use “pass / fail” technical evaluation criteria.</w:t>
                  </w:r>
                </w:p>
              </w:tc>
            </w:tr>
            <w:tr w:rsidR="00FD75AC" w:rsidRPr="00C66688">
              <w:tc>
                <w:tcPr>
                  <w:tcW w:w="2460" w:type="dxa"/>
                  <w:shd w:val="clear" w:color="auto" w:fill="auto"/>
                  <w:tcMar>
                    <w:top w:w="100" w:type="dxa"/>
                    <w:left w:w="100" w:type="dxa"/>
                    <w:bottom w:w="100" w:type="dxa"/>
                    <w:right w:w="100" w:type="dxa"/>
                  </w:tcMar>
                </w:tcPr>
                <w:p w:rsidR="00FD75AC" w:rsidRPr="00C66688" w:rsidRDefault="00103FC1">
                  <w:pPr>
                    <w:widowControl w:val="0"/>
                    <w:numPr>
                      <w:ilvl w:val="0"/>
                      <w:numId w:val="1"/>
                    </w:numPr>
                    <w:spacing w:after="0"/>
                    <w:contextualSpacing/>
                    <w:rPr>
                      <w:rFonts w:ascii="Times New Roman" w:hAnsi="Times New Roman" w:cs="Times New Roman"/>
                      <w:b/>
                      <w:color w:val="454545"/>
                      <w:sz w:val="20"/>
                      <w:szCs w:val="20"/>
                    </w:rPr>
                  </w:pPr>
                  <w:r w:rsidRPr="00C66688">
                    <w:rPr>
                      <w:rFonts w:ascii="Times New Roman" w:hAnsi="Times New Roman" w:cs="Times New Roman"/>
                      <w:b/>
                      <w:color w:val="454545"/>
                      <w:sz w:val="20"/>
                      <w:szCs w:val="20"/>
                    </w:rPr>
                    <w:t>Proposal (RFP)</w:t>
                  </w:r>
                </w:p>
              </w:tc>
              <w:tc>
                <w:tcPr>
                  <w:tcW w:w="6660" w:type="dxa"/>
                  <w:shd w:val="clear" w:color="auto" w:fill="auto"/>
                  <w:tcMar>
                    <w:top w:w="100" w:type="dxa"/>
                    <w:left w:w="100" w:type="dxa"/>
                    <w:bottom w:w="100" w:type="dxa"/>
                    <w:right w:w="100" w:type="dxa"/>
                  </w:tcMar>
                </w:tcPr>
                <w:p w:rsidR="00FD75AC" w:rsidRPr="00C66688" w:rsidRDefault="00103FC1">
                  <w:pPr>
                    <w:widowControl w:val="0"/>
                    <w:spacing w:after="0"/>
                    <w:rPr>
                      <w:rFonts w:ascii="Times New Roman" w:hAnsi="Times New Roman" w:cs="Times New Roman"/>
                      <w:i/>
                      <w:color w:val="454545"/>
                      <w:sz w:val="20"/>
                      <w:szCs w:val="20"/>
                    </w:rPr>
                  </w:pPr>
                  <w:r w:rsidRPr="00C66688">
                    <w:rPr>
                      <w:rFonts w:ascii="Times New Roman" w:hAnsi="Times New Roman" w:cs="Times New Roman"/>
                      <w:color w:val="454545"/>
                      <w:sz w:val="20"/>
                      <w:szCs w:val="20"/>
                      <w:u w:val="single"/>
                    </w:rPr>
                    <w:t>Trade off method</w:t>
                  </w:r>
                  <w:r w:rsidRPr="00C66688">
                    <w:rPr>
                      <w:rFonts w:ascii="Times New Roman" w:hAnsi="Times New Roman" w:cs="Times New Roman"/>
                      <w:color w:val="454545"/>
                      <w:sz w:val="20"/>
                      <w:szCs w:val="20"/>
                    </w:rPr>
                    <w:t>. Set evaluation criteria and weighting or scoring.</w:t>
                  </w:r>
                </w:p>
              </w:tc>
            </w:tr>
            <w:tr w:rsidR="00FD75AC" w:rsidRPr="00C66688">
              <w:trPr>
                <w:trHeight w:val="400"/>
              </w:trPr>
              <w:tc>
                <w:tcPr>
                  <w:tcW w:w="9120" w:type="dxa"/>
                  <w:gridSpan w:val="2"/>
                  <w:shd w:val="clear" w:color="auto" w:fill="auto"/>
                  <w:tcMar>
                    <w:top w:w="100" w:type="dxa"/>
                    <w:left w:w="100" w:type="dxa"/>
                    <w:bottom w:w="100" w:type="dxa"/>
                    <w:right w:w="100" w:type="dxa"/>
                  </w:tcMar>
                </w:tcPr>
                <w:p w:rsidR="00FD75AC" w:rsidRPr="00C66688" w:rsidRDefault="00103FC1">
                  <w:pPr>
                    <w:widowControl w:val="0"/>
                    <w:spacing w:after="0" w:line="240" w:lineRule="auto"/>
                    <w:rPr>
                      <w:rFonts w:ascii="Times New Roman" w:hAnsi="Times New Roman" w:cs="Times New Roman"/>
                      <w:color w:val="454545"/>
                      <w:sz w:val="20"/>
                      <w:szCs w:val="20"/>
                    </w:rPr>
                  </w:pPr>
                  <w:r w:rsidRPr="00C66688">
                    <w:rPr>
                      <w:rFonts w:ascii="Times New Roman" w:hAnsi="Times New Roman" w:cs="Times New Roman"/>
                      <w:b/>
                      <w:color w:val="454545"/>
                      <w:sz w:val="20"/>
                      <w:szCs w:val="20"/>
                    </w:rPr>
                    <w:t>Explanation:</w:t>
                  </w:r>
                  <w:r w:rsidR="00D83EA4" w:rsidRPr="00C66688">
                    <w:rPr>
                      <w:rFonts w:ascii="Times New Roman" w:hAnsi="Times New Roman" w:cs="Times New Roman"/>
                      <w:b/>
                      <w:color w:val="454545"/>
                      <w:sz w:val="20"/>
                      <w:szCs w:val="20"/>
                    </w:rPr>
                    <w:t xml:space="preserve"> </w:t>
                  </w:r>
                  <w:r w:rsidR="00D83EA4" w:rsidRPr="00C66688">
                    <w:rPr>
                      <w:rFonts w:ascii="Times New Roman" w:hAnsi="Times New Roman" w:cs="Times New Roman"/>
                      <w:color w:val="454545"/>
                      <w:sz w:val="20"/>
                      <w:szCs w:val="20"/>
                    </w:rPr>
                    <w:t>ToR is prepared and both technical and financial scoring method set to be considered.</w:t>
                  </w:r>
                </w:p>
                <w:p w:rsidR="00FD75AC" w:rsidRPr="00C66688" w:rsidRDefault="00FD75AC">
                  <w:pPr>
                    <w:widowControl w:val="0"/>
                    <w:spacing w:after="0" w:line="240" w:lineRule="auto"/>
                    <w:rPr>
                      <w:rFonts w:ascii="Times New Roman" w:hAnsi="Times New Roman" w:cs="Times New Roman"/>
                      <w:b/>
                      <w:color w:val="454545"/>
                      <w:sz w:val="20"/>
                      <w:szCs w:val="20"/>
                    </w:rPr>
                  </w:pPr>
                </w:p>
              </w:tc>
            </w:tr>
          </w:tbl>
          <w:p w:rsidR="00FD75AC" w:rsidRPr="00C66688" w:rsidRDefault="00FD75AC">
            <w:pPr>
              <w:widowControl w:val="0"/>
              <w:spacing w:after="0"/>
              <w:rPr>
                <w:rFonts w:ascii="Times New Roman" w:hAnsi="Times New Roman" w:cs="Times New Roman"/>
                <w:i/>
                <w:color w:val="454545"/>
                <w:sz w:val="20"/>
                <w:szCs w:val="20"/>
              </w:rPr>
            </w:pPr>
          </w:p>
        </w:tc>
      </w:tr>
    </w:tbl>
    <w:p w:rsidR="00FD75AC" w:rsidRPr="00C66688" w:rsidRDefault="00FD75AC" w:rsidP="00151789">
      <w:pPr>
        <w:spacing w:after="0"/>
        <w:rPr>
          <w:rFonts w:ascii="Times New Roman" w:hAnsi="Times New Roman" w:cs="Times New Roman"/>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75AC" w:rsidRPr="00C66688">
        <w:tc>
          <w:tcPr>
            <w:tcW w:w="9360" w:type="dxa"/>
            <w:shd w:val="clear" w:color="auto" w:fill="auto"/>
            <w:tcMar>
              <w:top w:w="100" w:type="dxa"/>
              <w:left w:w="100" w:type="dxa"/>
              <w:bottom w:w="100" w:type="dxa"/>
              <w:right w:w="100" w:type="dxa"/>
            </w:tcMar>
          </w:tcPr>
          <w:p w:rsidR="00FD75AC" w:rsidRPr="00C66688" w:rsidRDefault="00103FC1">
            <w:pPr>
              <w:spacing w:after="0" w:line="240" w:lineRule="auto"/>
              <w:jc w:val="both"/>
              <w:rPr>
                <w:rFonts w:ascii="Times New Roman" w:hAnsi="Times New Roman" w:cs="Times New Roman"/>
                <w:sz w:val="20"/>
                <w:szCs w:val="20"/>
              </w:rPr>
            </w:pPr>
            <w:r w:rsidRPr="00C66688">
              <w:rPr>
                <w:rFonts w:ascii="Times New Roman" w:hAnsi="Times New Roman" w:cs="Times New Roman"/>
                <w:b/>
                <w:sz w:val="20"/>
                <w:szCs w:val="20"/>
              </w:rPr>
              <w:t xml:space="preserve">3.Supplier Eligibility Criteria: </w:t>
            </w:r>
            <w:r w:rsidRPr="00C66688">
              <w:rPr>
                <w:rFonts w:ascii="Times New Roman" w:hAnsi="Times New Roman" w:cs="Times New Roman"/>
                <w:sz w:val="20"/>
                <w:szCs w:val="20"/>
              </w:rPr>
              <w:t>List any additional eligibility criteria (section 5.9 of the FP3) to the minimum standard criteria defined in the FP3 (refer to sections 5.6 of the FP3)</w:t>
            </w:r>
          </w:p>
          <w:p w:rsidR="00FD75AC" w:rsidRPr="00C66688" w:rsidRDefault="00FD75AC">
            <w:pPr>
              <w:widowControl w:val="0"/>
              <w:spacing w:after="0" w:line="240" w:lineRule="auto"/>
              <w:rPr>
                <w:rFonts w:ascii="Times New Roman" w:hAnsi="Times New Roman" w:cs="Times New Roman"/>
                <w:sz w:val="20"/>
                <w:szCs w:val="20"/>
              </w:rPr>
            </w:pPr>
          </w:p>
          <w:p w:rsidR="00FD75AC" w:rsidRPr="00C66688" w:rsidRDefault="00103FC1">
            <w:pPr>
              <w:widowControl w:val="0"/>
              <w:numPr>
                <w:ilvl w:val="0"/>
                <w:numId w:val="10"/>
              </w:numPr>
              <w:spacing w:after="0" w:line="480" w:lineRule="auto"/>
              <w:contextualSpacing/>
              <w:rPr>
                <w:rFonts w:ascii="Times New Roman" w:hAnsi="Times New Roman" w:cs="Times New Roman"/>
                <w:sz w:val="20"/>
                <w:szCs w:val="20"/>
              </w:rPr>
            </w:pPr>
            <w:r w:rsidRPr="00C66688">
              <w:rPr>
                <w:rFonts w:ascii="Times New Roman" w:hAnsi="Times New Roman" w:cs="Times New Roman"/>
                <w:sz w:val="20"/>
                <w:szCs w:val="20"/>
              </w:rPr>
              <w:t>Country Minimum Standards for Suppliers are included in all tenders.</w:t>
            </w:r>
          </w:p>
          <w:p w:rsidR="00FD75AC" w:rsidRPr="00C66688" w:rsidRDefault="00103FC1">
            <w:pPr>
              <w:widowControl w:val="0"/>
              <w:numPr>
                <w:ilvl w:val="0"/>
                <w:numId w:val="10"/>
              </w:numPr>
              <w:spacing w:after="0" w:line="480" w:lineRule="auto"/>
              <w:contextualSpacing/>
              <w:rPr>
                <w:rFonts w:ascii="Times New Roman" w:hAnsi="Times New Roman" w:cs="Times New Roman"/>
                <w:sz w:val="20"/>
                <w:szCs w:val="20"/>
              </w:rPr>
            </w:pPr>
            <w:r w:rsidRPr="00C66688">
              <w:rPr>
                <w:rFonts w:ascii="Times New Roman" w:hAnsi="Times New Roman" w:cs="Times New Roman"/>
                <w:sz w:val="20"/>
                <w:szCs w:val="20"/>
              </w:rPr>
              <w:lastRenderedPageBreak/>
              <w:t>Additional Criteria:</w:t>
            </w:r>
            <w:r w:rsidR="002A0F02" w:rsidRPr="00C66688">
              <w:rPr>
                <w:rFonts w:ascii="Times New Roman" w:hAnsi="Times New Roman" w:cs="Times New Roman"/>
                <w:sz w:val="20"/>
                <w:szCs w:val="20"/>
              </w:rPr>
              <w:t xml:space="preserve"> </w:t>
            </w:r>
          </w:p>
          <w:p w:rsidR="002A0F02" w:rsidRPr="00C66688" w:rsidRDefault="002A0F02" w:rsidP="002A0F02">
            <w:pPr>
              <w:pStyle w:val="NormalWeb"/>
              <w:numPr>
                <w:ilvl w:val="0"/>
                <w:numId w:val="11"/>
              </w:numPr>
              <w:shd w:val="clear" w:color="auto" w:fill="FFFFFF"/>
              <w:spacing w:before="204" w:beforeAutospacing="0" w:after="204" w:afterAutospacing="0"/>
              <w:rPr>
                <w:color w:val="555555"/>
                <w:sz w:val="20"/>
                <w:szCs w:val="20"/>
              </w:rPr>
            </w:pPr>
            <w:r w:rsidRPr="00C66688">
              <w:rPr>
                <w:color w:val="555555"/>
                <w:sz w:val="20"/>
                <w:szCs w:val="20"/>
              </w:rPr>
              <w:t xml:space="preserve">Demonstrated experience on similar assignments, in particular relating to job matching </w:t>
            </w:r>
          </w:p>
          <w:p w:rsidR="00781341" w:rsidRPr="00C66688" w:rsidRDefault="00781341" w:rsidP="00781341">
            <w:pPr>
              <w:pStyle w:val="NormalWeb"/>
              <w:numPr>
                <w:ilvl w:val="0"/>
                <w:numId w:val="11"/>
              </w:numPr>
              <w:shd w:val="clear" w:color="auto" w:fill="FFFFFF"/>
              <w:spacing w:before="204" w:beforeAutospacing="0" w:after="204" w:afterAutospacing="0"/>
              <w:rPr>
                <w:color w:val="555555"/>
                <w:sz w:val="20"/>
                <w:szCs w:val="20"/>
              </w:rPr>
            </w:pPr>
            <w:r w:rsidRPr="00C66688">
              <w:rPr>
                <w:color w:val="555555"/>
                <w:sz w:val="20"/>
                <w:szCs w:val="20"/>
              </w:rPr>
              <w:t>Consultant team mix with MA in Management, Business Administration, Economics, MIS, or related fields</w:t>
            </w:r>
          </w:p>
          <w:p w:rsidR="00781341" w:rsidRPr="00C66688" w:rsidRDefault="002A0F02" w:rsidP="001D0174">
            <w:pPr>
              <w:pStyle w:val="NormalWeb"/>
              <w:numPr>
                <w:ilvl w:val="0"/>
                <w:numId w:val="11"/>
              </w:numPr>
              <w:shd w:val="clear" w:color="auto" w:fill="FFFFFF"/>
              <w:spacing w:before="204" w:beforeAutospacing="0" w:after="204" w:afterAutospacing="0"/>
              <w:rPr>
                <w:color w:val="555555"/>
                <w:sz w:val="20"/>
                <w:szCs w:val="20"/>
              </w:rPr>
            </w:pPr>
            <w:r w:rsidRPr="00C66688">
              <w:rPr>
                <w:color w:val="555555"/>
                <w:sz w:val="20"/>
                <w:szCs w:val="20"/>
              </w:rPr>
              <w:t xml:space="preserve">Include concrete </w:t>
            </w:r>
            <w:r w:rsidR="00781341" w:rsidRPr="00C66688">
              <w:rPr>
                <w:color w:val="555555"/>
                <w:sz w:val="20"/>
                <w:szCs w:val="20"/>
              </w:rPr>
              <w:t xml:space="preserve">evidence of </w:t>
            </w:r>
            <w:r w:rsidRPr="00C66688">
              <w:rPr>
                <w:color w:val="555555"/>
                <w:sz w:val="20"/>
                <w:szCs w:val="20"/>
              </w:rPr>
              <w:t>previous</w:t>
            </w:r>
            <w:r w:rsidR="00781341" w:rsidRPr="00C66688">
              <w:rPr>
                <w:color w:val="555555"/>
                <w:sz w:val="20"/>
                <w:szCs w:val="20"/>
              </w:rPr>
              <w:t xml:space="preserve">/ongoing job matching platform </w:t>
            </w:r>
            <w:r w:rsidRPr="00C66688">
              <w:rPr>
                <w:color w:val="555555"/>
                <w:sz w:val="20"/>
                <w:szCs w:val="20"/>
              </w:rPr>
              <w:t xml:space="preserve">projects </w:t>
            </w:r>
            <w:r w:rsidR="00781341" w:rsidRPr="00C66688">
              <w:rPr>
                <w:color w:val="555555"/>
                <w:sz w:val="20"/>
                <w:szCs w:val="20"/>
              </w:rPr>
              <w:t>with precise clients list</w:t>
            </w:r>
          </w:p>
          <w:p w:rsidR="00781341" w:rsidRPr="00C66688" w:rsidRDefault="002A0F02" w:rsidP="002A0F02">
            <w:pPr>
              <w:pStyle w:val="NormalWeb"/>
              <w:numPr>
                <w:ilvl w:val="0"/>
                <w:numId w:val="11"/>
              </w:numPr>
              <w:shd w:val="clear" w:color="auto" w:fill="FFFFFF"/>
              <w:spacing w:before="204" w:beforeAutospacing="0" w:after="204" w:afterAutospacing="0"/>
              <w:rPr>
                <w:color w:val="555555"/>
                <w:sz w:val="20"/>
                <w:szCs w:val="20"/>
              </w:rPr>
            </w:pPr>
            <w:r w:rsidRPr="00C66688">
              <w:rPr>
                <w:color w:val="555555"/>
                <w:sz w:val="20"/>
                <w:szCs w:val="20"/>
              </w:rPr>
              <w:t xml:space="preserve">Strong understanding of Ethiopian </w:t>
            </w:r>
            <w:r w:rsidR="00781341" w:rsidRPr="00C66688">
              <w:rPr>
                <w:color w:val="555555"/>
                <w:sz w:val="20"/>
                <w:szCs w:val="20"/>
              </w:rPr>
              <w:t xml:space="preserve">labor market </w:t>
            </w:r>
            <w:r w:rsidRPr="00C66688">
              <w:rPr>
                <w:color w:val="555555"/>
                <w:sz w:val="20"/>
                <w:szCs w:val="20"/>
              </w:rPr>
              <w:t>sector</w:t>
            </w:r>
            <w:r w:rsidR="00781341" w:rsidRPr="00C66688">
              <w:rPr>
                <w:color w:val="555555"/>
                <w:sz w:val="20"/>
                <w:szCs w:val="20"/>
              </w:rPr>
              <w:t xml:space="preserve"> and labor policy</w:t>
            </w:r>
            <w:r w:rsidRPr="00C66688">
              <w:rPr>
                <w:color w:val="555555"/>
                <w:sz w:val="20"/>
                <w:szCs w:val="20"/>
              </w:rPr>
              <w:t xml:space="preserve"> </w:t>
            </w:r>
          </w:p>
          <w:p w:rsidR="002A0F02" w:rsidRPr="00C66688" w:rsidRDefault="002A0F02" w:rsidP="002A0F02">
            <w:pPr>
              <w:pStyle w:val="NormalWeb"/>
              <w:numPr>
                <w:ilvl w:val="0"/>
                <w:numId w:val="11"/>
              </w:numPr>
              <w:shd w:val="clear" w:color="auto" w:fill="FFFFFF"/>
              <w:spacing w:before="204" w:beforeAutospacing="0" w:after="204" w:afterAutospacing="0"/>
              <w:rPr>
                <w:color w:val="555555"/>
                <w:sz w:val="20"/>
                <w:szCs w:val="20"/>
              </w:rPr>
            </w:pPr>
            <w:r w:rsidRPr="00C66688">
              <w:rPr>
                <w:color w:val="555555"/>
                <w:sz w:val="20"/>
                <w:szCs w:val="20"/>
              </w:rPr>
              <w:t>Very high level of written proficiency of English language and ability to communicate in local languages</w:t>
            </w:r>
          </w:p>
          <w:p w:rsidR="002A0F02" w:rsidRPr="00C66688" w:rsidRDefault="002A0F02" w:rsidP="00976BA4">
            <w:pPr>
              <w:pStyle w:val="NormalWeb"/>
              <w:widowControl w:val="0"/>
              <w:shd w:val="clear" w:color="auto" w:fill="FFFFFF"/>
              <w:spacing w:before="204" w:beforeAutospacing="0" w:after="0" w:afterAutospacing="0" w:line="480" w:lineRule="auto"/>
              <w:ind w:left="720"/>
              <w:contextualSpacing/>
              <w:rPr>
                <w:sz w:val="20"/>
                <w:szCs w:val="20"/>
              </w:rPr>
            </w:pPr>
          </w:p>
        </w:tc>
      </w:tr>
    </w:tbl>
    <w:p w:rsidR="00FD75AC" w:rsidRPr="00C66688" w:rsidRDefault="00FD75AC">
      <w:pPr>
        <w:spacing w:after="0"/>
        <w:rPr>
          <w:rFonts w:ascii="Times New Roman" w:hAnsi="Times New Roman" w:cs="Times New Roman"/>
        </w:rPr>
      </w:pPr>
    </w:p>
    <w:p w:rsidR="006530DC" w:rsidRPr="00C66688" w:rsidRDefault="006530DC">
      <w:pPr>
        <w:spacing w:after="0"/>
        <w:rPr>
          <w:rFonts w:ascii="Times New Roman" w:hAnsi="Times New Roman" w:cs="Times New Roman"/>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75AC" w:rsidRPr="00C66688">
        <w:trPr>
          <w:trHeight w:val="400"/>
        </w:trPr>
        <w:tc>
          <w:tcPr>
            <w:tcW w:w="9360" w:type="dxa"/>
            <w:shd w:val="clear" w:color="auto" w:fill="auto"/>
            <w:tcMar>
              <w:top w:w="100" w:type="dxa"/>
              <w:left w:w="100" w:type="dxa"/>
              <w:bottom w:w="100" w:type="dxa"/>
              <w:right w:w="100" w:type="dxa"/>
            </w:tcMar>
          </w:tcPr>
          <w:p w:rsidR="00FD75AC" w:rsidRPr="00C66688" w:rsidRDefault="00103FC1">
            <w:pPr>
              <w:spacing w:after="0" w:line="240" w:lineRule="auto"/>
              <w:jc w:val="both"/>
              <w:rPr>
                <w:rFonts w:ascii="Times New Roman" w:hAnsi="Times New Roman" w:cs="Times New Roman"/>
                <w:sz w:val="20"/>
                <w:szCs w:val="20"/>
              </w:rPr>
            </w:pPr>
            <w:r w:rsidRPr="00C66688">
              <w:rPr>
                <w:rFonts w:ascii="Times New Roman" w:hAnsi="Times New Roman" w:cs="Times New Roman"/>
                <w:b/>
                <w:sz w:val="20"/>
                <w:szCs w:val="20"/>
              </w:rPr>
              <w:t xml:space="preserve">4.Tender Submittals: </w:t>
            </w:r>
            <w:r w:rsidRPr="00C66688">
              <w:rPr>
                <w:rFonts w:ascii="Times New Roman" w:hAnsi="Times New Roman" w:cs="Times New Roman"/>
                <w:sz w:val="20"/>
                <w:szCs w:val="20"/>
              </w:rPr>
              <w:t xml:space="preserve">List documents that will be required for submission by offerors and used in the technical evaluation </w:t>
            </w:r>
            <w:r w:rsidRPr="00C66688">
              <w:rPr>
                <w:rFonts w:ascii="Times New Roman" w:hAnsi="Times New Roman" w:cs="Times New Roman"/>
                <w:i/>
                <w:sz w:val="20"/>
                <w:szCs w:val="20"/>
              </w:rPr>
              <w:t>(Refer to section 5.10 of the FP3)</w:t>
            </w:r>
            <w:r w:rsidRPr="00C66688">
              <w:rPr>
                <w:rFonts w:ascii="Times New Roman" w:hAnsi="Times New Roman" w:cs="Times New Roman"/>
                <w:sz w:val="20"/>
                <w:szCs w:val="20"/>
              </w:rPr>
              <w:t>. The minimum Supplier Eligibility Criteria (as described in 5.6 of the FP3), such as business registration documents, do not need to be listed here, as they will be applicable to all tenders in a specific countr</w:t>
            </w:r>
            <w:r w:rsidR="001957E5" w:rsidRPr="00C66688">
              <w:rPr>
                <w:rFonts w:ascii="Times New Roman" w:hAnsi="Times New Roman" w:cs="Times New Roman"/>
                <w:sz w:val="20"/>
                <w:szCs w:val="20"/>
              </w:rPr>
              <w:t>y</w:t>
            </w:r>
            <w:r w:rsidRPr="00C66688">
              <w:rPr>
                <w:rFonts w:ascii="Times New Roman" w:hAnsi="Times New Roman" w:cs="Times New Roman"/>
                <w:sz w:val="20"/>
                <w:szCs w:val="20"/>
              </w:rPr>
              <w:t xml:space="preserve"> as defined by the Procurement Department).</w:t>
            </w:r>
          </w:p>
          <w:p w:rsidR="00FD75AC" w:rsidRPr="00C66688" w:rsidRDefault="00103FC1" w:rsidP="00976BA4">
            <w:pPr>
              <w:spacing w:after="0" w:line="240" w:lineRule="auto"/>
              <w:ind w:left="720"/>
              <w:rPr>
                <w:rFonts w:ascii="Times New Roman" w:hAnsi="Times New Roman" w:cs="Times New Roman"/>
                <w:sz w:val="20"/>
                <w:szCs w:val="20"/>
              </w:rPr>
            </w:pPr>
            <w:r w:rsidRPr="00C66688">
              <w:rPr>
                <w:rFonts w:ascii="Times New Roman" w:hAnsi="Times New Roman" w:cs="Times New Roman"/>
                <w:sz w:val="20"/>
                <w:szCs w:val="20"/>
              </w:rPr>
              <w:t>Examples: Design documents, ISO certifications, CVs, and project timelines.</w:t>
            </w:r>
          </w:p>
          <w:p w:rsidR="00FD75AC" w:rsidRPr="00C66688" w:rsidRDefault="00FD75AC">
            <w:pPr>
              <w:widowControl w:val="0"/>
              <w:spacing w:after="0" w:line="240" w:lineRule="auto"/>
              <w:rPr>
                <w:rFonts w:ascii="Times New Roman" w:hAnsi="Times New Roman" w:cs="Times New Roman"/>
                <w:sz w:val="20"/>
                <w:szCs w:val="20"/>
              </w:rPr>
            </w:pPr>
          </w:p>
          <w:p w:rsidR="00976BA4" w:rsidRPr="00C66688" w:rsidRDefault="00103FC1" w:rsidP="00976BA4">
            <w:pPr>
              <w:pStyle w:val="NormalWeb"/>
              <w:numPr>
                <w:ilvl w:val="0"/>
                <w:numId w:val="8"/>
              </w:numPr>
              <w:shd w:val="clear" w:color="auto" w:fill="FFFFFF"/>
              <w:spacing w:before="204" w:beforeAutospacing="0" w:after="204" w:afterAutospacing="0"/>
              <w:rPr>
                <w:color w:val="555555"/>
                <w:sz w:val="20"/>
                <w:szCs w:val="20"/>
              </w:rPr>
            </w:pPr>
            <w:r w:rsidRPr="00C66688">
              <w:rPr>
                <w:sz w:val="20"/>
                <w:szCs w:val="20"/>
              </w:rPr>
              <w:t xml:space="preserve"> </w:t>
            </w:r>
            <w:r w:rsidR="00976BA4" w:rsidRPr="00C66688">
              <w:rPr>
                <w:color w:val="555555"/>
                <w:sz w:val="20"/>
                <w:szCs w:val="20"/>
              </w:rPr>
              <w:t>Legally and locally registered consultancy firm with renewed license</w:t>
            </w:r>
          </w:p>
          <w:p w:rsidR="00FD75AC" w:rsidRPr="00C66688" w:rsidRDefault="00976BA4" w:rsidP="00B20DD4">
            <w:pPr>
              <w:pStyle w:val="NormalWeb"/>
              <w:numPr>
                <w:ilvl w:val="0"/>
                <w:numId w:val="8"/>
              </w:numPr>
              <w:shd w:val="clear" w:color="auto" w:fill="FFFFFF"/>
              <w:spacing w:before="204" w:beforeAutospacing="0" w:after="204" w:afterAutospacing="0"/>
              <w:rPr>
                <w:sz w:val="20"/>
                <w:szCs w:val="20"/>
              </w:rPr>
            </w:pPr>
            <w:r w:rsidRPr="00C66688">
              <w:rPr>
                <w:color w:val="555555"/>
                <w:sz w:val="20"/>
                <w:szCs w:val="20"/>
              </w:rPr>
              <w:t xml:space="preserve">Include references from previous projects </w:t>
            </w:r>
            <w:r w:rsidR="00103FC1" w:rsidRPr="00C66688">
              <w:rPr>
                <w:sz w:val="20"/>
                <w:szCs w:val="20"/>
              </w:rPr>
              <w:t xml:space="preserve"> </w:t>
            </w:r>
          </w:p>
        </w:tc>
      </w:tr>
    </w:tbl>
    <w:p w:rsidR="00FD75AC" w:rsidRPr="00C66688" w:rsidRDefault="00FD75AC">
      <w:pPr>
        <w:spacing w:after="0"/>
        <w:rPr>
          <w:rFonts w:ascii="Times New Roman" w:hAnsi="Times New Roman" w:cs="Times New Roman"/>
        </w:rPr>
      </w:pP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75AC" w:rsidRPr="00C66688">
        <w:trPr>
          <w:trHeight w:val="400"/>
        </w:trPr>
        <w:tc>
          <w:tcPr>
            <w:tcW w:w="9360" w:type="dxa"/>
            <w:shd w:val="clear" w:color="auto" w:fill="auto"/>
            <w:tcMar>
              <w:top w:w="100" w:type="dxa"/>
              <w:left w:w="100" w:type="dxa"/>
              <w:bottom w:w="100" w:type="dxa"/>
              <w:right w:w="100" w:type="dxa"/>
            </w:tcMar>
          </w:tcPr>
          <w:p w:rsidR="00FD75AC" w:rsidRPr="00C66688" w:rsidRDefault="00103FC1">
            <w:pPr>
              <w:widowControl w:val="0"/>
              <w:spacing w:after="0" w:line="240" w:lineRule="auto"/>
              <w:rPr>
                <w:rFonts w:ascii="Times New Roman" w:hAnsi="Times New Roman" w:cs="Times New Roman"/>
                <w:b/>
                <w:i/>
                <w:sz w:val="20"/>
                <w:szCs w:val="20"/>
              </w:rPr>
            </w:pPr>
            <w:r w:rsidRPr="00C66688">
              <w:rPr>
                <w:rFonts w:ascii="Times New Roman" w:hAnsi="Times New Roman" w:cs="Times New Roman"/>
                <w:b/>
                <w:sz w:val="20"/>
                <w:szCs w:val="20"/>
              </w:rPr>
              <w:t xml:space="preserve">5.List Evaluation Criteria (for either method) and relative weighting (for Trade-Off method only): </w:t>
            </w:r>
            <w:r w:rsidRPr="00C66688">
              <w:rPr>
                <w:rFonts w:ascii="Times New Roman" w:hAnsi="Times New Roman" w:cs="Times New Roman"/>
                <w:sz w:val="20"/>
                <w:szCs w:val="20"/>
              </w:rPr>
              <w:t xml:space="preserve">List as many evaluation criteria as needed </w:t>
            </w:r>
            <w:r w:rsidRPr="00C66688">
              <w:rPr>
                <w:rFonts w:ascii="Times New Roman" w:hAnsi="Times New Roman" w:cs="Times New Roman"/>
                <w:i/>
                <w:color w:val="454545"/>
                <w:sz w:val="20"/>
                <w:szCs w:val="20"/>
              </w:rPr>
              <w:t xml:space="preserve">(Refer to section 5.11 of the FP3 or consult with Global Procurement for additional assistance) </w:t>
            </w:r>
            <w:r w:rsidRPr="00C66688">
              <w:rPr>
                <w:rFonts w:ascii="Times New Roman" w:hAnsi="Times New Roman" w:cs="Times New Roman"/>
                <w:b/>
                <w:i/>
                <w:sz w:val="20"/>
                <w:szCs w:val="20"/>
              </w:rPr>
              <w:t xml:space="preserve"> </w:t>
            </w:r>
          </w:p>
          <w:p w:rsidR="00FD75AC" w:rsidRPr="00C66688" w:rsidRDefault="00FD75AC">
            <w:pPr>
              <w:widowControl w:val="0"/>
              <w:spacing w:after="0" w:line="240" w:lineRule="auto"/>
              <w:rPr>
                <w:rFonts w:ascii="Times New Roman" w:hAnsi="Times New Roman" w:cs="Times New Roman"/>
                <w:b/>
                <w:sz w:val="20"/>
                <w:szCs w:val="20"/>
              </w:rPr>
            </w:pPr>
          </w:p>
          <w:p w:rsidR="00FD75AC" w:rsidRPr="00C66688" w:rsidRDefault="00103FC1">
            <w:pPr>
              <w:widowControl w:val="0"/>
              <w:numPr>
                <w:ilvl w:val="0"/>
                <w:numId w:val="3"/>
              </w:numPr>
              <w:spacing w:after="0" w:line="480" w:lineRule="auto"/>
              <w:contextualSpacing/>
              <w:rPr>
                <w:rFonts w:ascii="Times New Roman" w:hAnsi="Times New Roman" w:cs="Times New Roman"/>
                <w:sz w:val="20"/>
                <w:szCs w:val="20"/>
              </w:rPr>
            </w:pPr>
            <w:r w:rsidRPr="00C66688">
              <w:rPr>
                <w:rFonts w:ascii="Times New Roman" w:hAnsi="Times New Roman" w:cs="Times New Roman"/>
                <w:sz w:val="20"/>
                <w:szCs w:val="20"/>
              </w:rPr>
              <w:t xml:space="preserve"> </w:t>
            </w:r>
            <w:r w:rsidR="006530DC" w:rsidRPr="00C66688">
              <w:rPr>
                <w:rFonts w:ascii="Times New Roman" w:hAnsi="Times New Roman" w:cs="Times New Roman"/>
              </w:rPr>
              <w:t>Interpretation of what the assignment entails, prototype of the proposed business model and the key considerations that should be made to implement it successfully and sustainably.</w:t>
            </w:r>
          </w:p>
          <w:p w:rsidR="00FD75AC" w:rsidRPr="00C66688" w:rsidRDefault="006530DC">
            <w:pPr>
              <w:widowControl w:val="0"/>
              <w:numPr>
                <w:ilvl w:val="0"/>
                <w:numId w:val="3"/>
              </w:numPr>
              <w:spacing w:after="0" w:line="480" w:lineRule="auto"/>
              <w:contextualSpacing/>
              <w:rPr>
                <w:rFonts w:ascii="Times New Roman" w:hAnsi="Times New Roman" w:cs="Times New Roman"/>
                <w:sz w:val="20"/>
                <w:szCs w:val="20"/>
              </w:rPr>
            </w:pPr>
            <w:r w:rsidRPr="00C66688">
              <w:rPr>
                <w:rFonts w:ascii="Times New Roman" w:hAnsi="Times New Roman" w:cs="Times New Roman"/>
              </w:rPr>
              <w:t>Clear sequencing of activities and time planning (Work-plan)</w:t>
            </w:r>
          </w:p>
          <w:p w:rsidR="006530DC" w:rsidRPr="00C66688" w:rsidRDefault="006530DC">
            <w:pPr>
              <w:widowControl w:val="0"/>
              <w:numPr>
                <w:ilvl w:val="0"/>
                <w:numId w:val="3"/>
              </w:numPr>
              <w:spacing w:after="0" w:line="480" w:lineRule="auto"/>
              <w:contextualSpacing/>
              <w:rPr>
                <w:rFonts w:ascii="Times New Roman" w:hAnsi="Times New Roman" w:cs="Times New Roman"/>
                <w:sz w:val="20"/>
                <w:szCs w:val="20"/>
              </w:rPr>
            </w:pPr>
            <w:r w:rsidRPr="00C66688">
              <w:rPr>
                <w:rFonts w:ascii="Times New Roman" w:hAnsi="Times New Roman" w:cs="Times New Roman"/>
              </w:rPr>
              <w:t>A brief of past relevant assignments (in similar technical areas) and academic background and indicating scope, geographic coverage, staff involved, budget, and client (name and contacts) recommendations</w:t>
            </w:r>
          </w:p>
          <w:p w:rsidR="00FD75AC" w:rsidRPr="00C66688" w:rsidRDefault="006530DC" w:rsidP="006530DC">
            <w:pPr>
              <w:widowControl w:val="0"/>
              <w:numPr>
                <w:ilvl w:val="0"/>
                <w:numId w:val="3"/>
              </w:numPr>
              <w:spacing w:after="0" w:line="480" w:lineRule="auto"/>
              <w:contextualSpacing/>
              <w:rPr>
                <w:rFonts w:ascii="Times New Roman" w:hAnsi="Times New Roman" w:cs="Times New Roman"/>
                <w:sz w:val="20"/>
                <w:szCs w:val="20"/>
              </w:rPr>
            </w:pPr>
            <w:r w:rsidRPr="00C66688">
              <w:rPr>
                <w:rFonts w:ascii="Times New Roman" w:hAnsi="Times New Roman" w:cs="Times New Roman"/>
              </w:rPr>
              <w:t>A breakdown of costs detailing proposed days, taxes and other direct costs related to the assignment</w:t>
            </w:r>
            <w:r w:rsidR="00103FC1" w:rsidRPr="00C66688">
              <w:rPr>
                <w:rFonts w:ascii="Times New Roman" w:hAnsi="Times New Roman" w:cs="Times New Roman"/>
                <w:sz w:val="20"/>
                <w:szCs w:val="20"/>
              </w:rPr>
              <w:t xml:space="preserve"> </w:t>
            </w:r>
          </w:p>
        </w:tc>
      </w:tr>
    </w:tbl>
    <w:p w:rsidR="00FD75AC" w:rsidRPr="00C66688" w:rsidRDefault="00FD75AC">
      <w:pPr>
        <w:spacing w:after="0"/>
        <w:rPr>
          <w:rFonts w:ascii="Times New Roman" w:hAnsi="Times New Roman" w:cs="Times New Roman"/>
        </w:rPr>
      </w:pP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5"/>
        <w:gridCol w:w="5415"/>
      </w:tblGrid>
      <w:tr w:rsidR="00FD75AC" w:rsidRPr="00C66688">
        <w:trPr>
          <w:trHeight w:val="400"/>
        </w:trPr>
        <w:tc>
          <w:tcPr>
            <w:tcW w:w="3945" w:type="dxa"/>
            <w:shd w:val="clear" w:color="auto" w:fill="auto"/>
            <w:tcMar>
              <w:top w:w="100" w:type="dxa"/>
              <w:left w:w="100" w:type="dxa"/>
              <w:bottom w:w="100" w:type="dxa"/>
              <w:right w:w="100" w:type="dxa"/>
            </w:tcMar>
          </w:tcPr>
          <w:p w:rsidR="00FD75AC" w:rsidRPr="00C66688" w:rsidRDefault="001957E5">
            <w:pPr>
              <w:spacing w:after="0"/>
              <w:rPr>
                <w:rFonts w:ascii="Times New Roman" w:hAnsi="Times New Roman" w:cs="Times New Roman"/>
                <w:i/>
                <w:sz w:val="20"/>
                <w:szCs w:val="20"/>
              </w:rPr>
            </w:pPr>
            <w:r w:rsidRPr="00C66688">
              <w:rPr>
                <w:rFonts w:ascii="Times New Roman" w:hAnsi="Times New Roman" w:cs="Times New Roman"/>
                <w:b/>
                <w:sz w:val="20"/>
                <w:szCs w:val="20"/>
              </w:rPr>
              <w:lastRenderedPageBreak/>
              <w:t>6.</w:t>
            </w:r>
            <w:r w:rsidR="002838E6" w:rsidRPr="00C66688">
              <w:rPr>
                <w:rFonts w:ascii="Times New Roman" w:hAnsi="Times New Roman" w:cs="Times New Roman"/>
                <w:b/>
                <w:sz w:val="20"/>
                <w:szCs w:val="20"/>
              </w:rPr>
              <w:t xml:space="preserve"> </w:t>
            </w:r>
            <w:r w:rsidRPr="00C66688">
              <w:rPr>
                <w:rFonts w:ascii="Times New Roman" w:hAnsi="Times New Roman" w:cs="Times New Roman"/>
                <w:b/>
                <w:sz w:val="20"/>
                <w:szCs w:val="20"/>
              </w:rPr>
              <w:t>Sample</w:t>
            </w:r>
            <w:r w:rsidR="00103FC1" w:rsidRPr="00C66688">
              <w:rPr>
                <w:rFonts w:ascii="Times New Roman" w:hAnsi="Times New Roman" w:cs="Times New Roman"/>
                <w:b/>
                <w:sz w:val="20"/>
                <w:szCs w:val="20"/>
              </w:rPr>
              <w:t xml:space="preserve">: </w:t>
            </w:r>
            <w:r w:rsidR="00103FC1" w:rsidRPr="00C66688">
              <w:rPr>
                <w:rFonts w:ascii="Times New Roman" w:hAnsi="Times New Roman" w:cs="Times New Roman"/>
                <w:sz w:val="20"/>
                <w:szCs w:val="20"/>
              </w:rPr>
              <w:t>Are you collecting samples for goods? (Read Section 5.12 of the FP3)</w:t>
            </w:r>
          </w:p>
          <w:p w:rsidR="00FD75AC" w:rsidRPr="00C66688" w:rsidRDefault="00103FC1">
            <w:pPr>
              <w:numPr>
                <w:ilvl w:val="0"/>
                <w:numId w:val="5"/>
              </w:numPr>
              <w:spacing w:after="0"/>
              <w:contextualSpacing/>
              <w:rPr>
                <w:rFonts w:ascii="Times New Roman" w:hAnsi="Times New Roman" w:cs="Times New Roman"/>
                <w:sz w:val="20"/>
                <w:szCs w:val="20"/>
              </w:rPr>
            </w:pPr>
            <w:r w:rsidRPr="00C66688">
              <w:rPr>
                <w:rFonts w:ascii="Times New Roman" w:hAnsi="Times New Roman" w:cs="Times New Roman"/>
                <w:sz w:val="20"/>
                <w:szCs w:val="20"/>
              </w:rPr>
              <w:t>Yes</w:t>
            </w:r>
          </w:p>
          <w:p w:rsidR="00FD75AC" w:rsidRPr="00C66688" w:rsidRDefault="00103FC1">
            <w:pPr>
              <w:numPr>
                <w:ilvl w:val="0"/>
                <w:numId w:val="5"/>
              </w:numPr>
              <w:spacing w:after="0"/>
              <w:contextualSpacing/>
              <w:rPr>
                <w:rFonts w:ascii="Times New Roman" w:hAnsi="Times New Roman" w:cs="Times New Roman"/>
                <w:sz w:val="20"/>
                <w:szCs w:val="20"/>
              </w:rPr>
            </w:pPr>
            <w:r w:rsidRPr="00C66688">
              <w:rPr>
                <w:rFonts w:ascii="Times New Roman" w:hAnsi="Times New Roman" w:cs="Times New Roman"/>
                <w:sz w:val="20"/>
                <w:szCs w:val="20"/>
              </w:rPr>
              <w:t>No</w:t>
            </w:r>
          </w:p>
          <w:p w:rsidR="00FD75AC" w:rsidRPr="00C66688" w:rsidRDefault="00103FC1">
            <w:pPr>
              <w:numPr>
                <w:ilvl w:val="0"/>
                <w:numId w:val="5"/>
              </w:numPr>
              <w:spacing w:after="0"/>
              <w:contextualSpacing/>
              <w:rPr>
                <w:rFonts w:ascii="Times New Roman" w:hAnsi="Times New Roman" w:cs="Times New Roman"/>
                <w:sz w:val="20"/>
                <w:szCs w:val="20"/>
              </w:rPr>
            </w:pPr>
            <w:r w:rsidRPr="00C66688">
              <w:rPr>
                <w:rFonts w:ascii="Times New Roman" w:hAnsi="Times New Roman" w:cs="Times New Roman"/>
                <w:sz w:val="20"/>
                <w:szCs w:val="20"/>
              </w:rPr>
              <w:t>N/A</w:t>
            </w:r>
          </w:p>
        </w:tc>
        <w:tc>
          <w:tcPr>
            <w:tcW w:w="5415" w:type="dxa"/>
            <w:shd w:val="clear" w:color="auto" w:fill="auto"/>
            <w:tcMar>
              <w:top w:w="100" w:type="dxa"/>
              <w:left w:w="100" w:type="dxa"/>
              <w:bottom w:w="100" w:type="dxa"/>
              <w:right w:w="100" w:type="dxa"/>
            </w:tcMar>
          </w:tcPr>
          <w:p w:rsidR="00FD75AC" w:rsidRPr="00C66688" w:rsidRDefault="00103FC1">
            <w:pPr>
              <w:widowControl w:val="0"/>
              <w:spacing w:after="0" w:line="240" w:lineRule="auto"/>
              <w:rPr>
                <w:rFonts w:ascii="Times New Roman" w:hAnsi="Times New Roman" w:cs="Times New Roman"/>
                <w:b/>
                <w:sz w:val="20"/>
                <w:szCs w:val="20"/>
              </w:rPr>
            </w:pPr>
            <w:r w:rsidRPr="00C66688">
              <w:rPr>
                <w:rFonts w:ascii="Times New Roman" w:hAnsi="Times New Roman" w:cs="Times New Roman"/>
                <w:b/>
                <w:sz w:val="20"/>
                <w:szCs w:val="20"/>
              </w:rPr>
              <w:t xml:space="preserve">If Yes, are there special requirements? </w:t>
            </w:r>
          </w:p>
          <w:p w:rsidR="00FD75AC" w:rsidRPr="00C66688" w:rsidRDefault="00FD75AC">
            <w:pPr>
              <w:widowControl w:val="0"/>
              <w:spacing w:after="0" w:line="240" w:lineRule="auto"/>
              <w:rPr>
                <w:rFonts w:ascii="Times New Roman" w:hAnsi="Times New Roman" w:cs="Times New Roman"/>
                <w:b/>
                <w:sz w:val="20"/>
                <w:szCs w:val="20"/>
              </w:rPr>
            </w:pPr>
          </w:p>
          <w:p w:rsidR="00FD75AC" w:rsidRPr="00C66688" w:rsidRDefault="00103FC1">
            <w:pPr>
              <w:widowControl w:val="0"/>
              <w:spacing w:after="0" w:line="240" w:lineRule="auto"/>
              <w:jc w:val="center"/>
              <w:rPr>
                <w:rFonts w:ascii="Times New Roman" w:hAnsi="Times New Roman" w:cs="Times New Roman"/>
                <w:color w:val="CCCCCC"/>
                <w:sz w:val="20"/>
                <w:szCs w:val="20"/>
              </w:rPr>
            </w:pPr>
            <w:r w:rsidRPr="00C66688">
              <w:rPr>
                <w:rFonts w:ascii="Times New Roman" w:hAnsi="Times New Roman" w:cs="Times New Roman"/>
                <w:color w:val="CCCCCC"/>
                <w:sz w:val="20"/>
                <w:szCs w:val="20"/>
              </w:rPr>
              <w:t xml:space="preserve">(Default: 1 sample per each item will be collected.) </w:t>
            </w:r>
          </w:p>
        </w:tc>
      </w:tr>
    </w:tbl>
    <w:p w:rsidR="00FD75AC" w:rsidRPr="00C66688" w:rsidRDefault="00FD75AC">
      <w:pPr>
        <w:spacing w:after="0"/>
        <w:rPr>
          <w:rFonts w:ascii="Times New Roman" w:hAnsi="Times New Roman" w:cs="Times New Roman"/>
          <w:sz w:val="20"/>
          <w:szCs w:val="20"/>
        </w:rPr>
      </w:pP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75AC" w:rsidRPr="00C66688">
        <w:tc>
          <w:tcPr>
            <w:tcW w:w="9360" w:type="dxa"/>
            <w:shd w:val="clear" w:color="auto" w:fill="auto"/>
            <w:tcMar>
              <w:top w:w="100" w:type="dxa"/>
              <w:left w:w="100" w:type="dxa"/>
              <w:bottom w:w="100" w:type="dxa"/>
              <w:right w:w="100" w:type="dxa"/>
            </w:tcMar>
          </w:tcPr>
          <w:p w:rsidR="00FD75AC" w:rsidRPr="00C66688" w:rsidRDefault="00103FC1">
            <w:pPr>
              <w:widowControl w:val="0"/>
              <w:spacing w:after="0" w:line="240" w:lineRule="auto"/>
              <w:rPr>
                <w:rFonts w:ascii="Times New Roman" w:hAnsi="Times New Roman" w:cs="Times New Roman"/>
                <w:sz w:val="20"/>
                <w:szCs w:val="20"/>
              </w:rPr>
            </w:pPr>
            <w:r w:rsidRPr="00C66688">
              <w:rPr>
                <w:rFonts w:ascii="Times New Roman" w:hAnsi="Times New Roman" w:cs="Times New Roman"/>
                <w:b/>
                <w:sz w:val="20"/>
                <w:szCs w:val="20"/>
              </w:rPr>
              <w:t>7.</w:t>
            </w:r>
            <w:r w:rsidR="002838E6" w:rsidRPr="00C66688">
              <w:rPr>
                <w:rFonts w:ascii="Times New Roman" w:hAnsi="Times New Roman" w:cs="Times New Roman"/>
                <w:b/>
                <w:sz w:val="20"/>
                <w:szCs w:val="20"/>
              </w:rPr>
              <w:t xml:space="preserve"> </w:t>
            </w:r>
            <w:r w:rsidRPr="00C66688">
              <w:rPr>
                <w:rFonts w:ascii="Times New Roman" w:hAnsi="Times New Roman" w:cs="Times New Roman"/>
                <w:b/>
                <w:sz w:val="20"/>
                <w:szCs w:val="20"/>
              </w:rPr>
              <w:t xml:space="preserve">Advertising </w:t>
            </w:r>
            <w:r w:rsidRPr="00C66688">
              <w:rPr>
                <w:rFonts w:ascii="Times New Roman" w:hAnsi="Times New Roman" w:cs="Times New Roman"/>
                <w:sz w:val="20"/>
                <w:szCs w:val="20"/>
              </w:rPr>
              <w:t>(Optional): Suggestions on advertising location and methods (suggestions will be considered by Procurement for inclusion in the advertising plan) (Read Section 5.15 of the FP3).</w:t>
            </w:r>
          </w:p>
          <w:p w:rsidR="00FD75AC" w:rsidRPr="00C66688" w:rsidRDefault="00103FC1" w:rsidP="000B2F59">
            <w:pPr>
              <w:widowControl w:val="0"/>
              <w:numPr>
                <w:ilvl w:val="0"/>
                <w:numId w:val="7"/>
              </w:numPr>
              <w:spacing w:after="0" w:line="360" w:lineRule="auto"/>
              <w:contextualSpacing/>
              <w:rPr>
                <w:rFonts w:ascii="Times New Roman" w:hAnsi="Times New Roman" w:cs="Times New Roman"/>
                <w:sz w:val="20"/>
                <w:szCs w:val="20"/>
              </w:rPr>
            </w:pPr>
            <w:r w:rsidRPr="00C66688">
              <w:rPr>
                <w:rFonts w:ascii="Times New Roman" w:hAnsi="Times New Roman" w:cs="Times New Roman"/>
                <w:sz w:val="20"/>
                <w:szCs w:val="20"/>
              </w:rPr>
              <w:t>Online:</w:t>
            </w:r>
            <w:r w:rsidR="002A0F02" w:rsidRPr="00C66688">
              <w:rPr>
                <w:rFonts w:ascii="Times New Roman" w:hAnsi="Times New Roman" w:cs="Times New Roman"/>
                <w:sz w:val="20"/>
                <w:szCs w:val="20"/>
              </w:rPr>
              <w:t xml:space="preserve"> ethiojobs</w:t>
            </w:r>
          </w:p>
          <w:p w:rsidR="00FD75AC" w:rsidRPr="00C66688" w:rsidRDefault="00103FC1" w:rsidP="000B2F59">
            <w:pPr>
              <w:widowControl w:val="0"/>
              <w:numPr>
                <w:ilvl w:val="0"/>
                <w:numId w:val="7"/>
              </w:numPr>
              <w:spacing w:after="0" w:line="360" w:lineRule="auto"/>
              <w:contextualSpacing/>
              <w:rPr>
                <w:rFonts w:ascii="Times New Roman" w:hAnsi="Times New Roman" w:cs="Times New Roman"/>
                <w:sz w:val="20"/>
                <w:szCs w:val="20"/>
              </w:rPr>
            </w:pPr>
            <w:r w:rsidRPr="00C66688">
              <w:rPr>
                <w:rFonts w:ascii="Times New Roman" w:hAnsi="Times New Roman" w:cs="Times New Roman"/>
                <w:sz w:val="20"/>
                <w:szCs w:val="20"/>
              </w:rPr>
              <w:t xml:space="preserve">Local: </w:t>
            </w:r>
            <w:r w:rsidR="00B20DD4" w:rsidRPr="00C66688">
              <w:rPr>
                <w:rFonts w:ascii="Times New Roman" w:hAnsi="Times New Roman" w:cs="Times New Roman"/>
                <w:sz w:val="20"/>
                <w:szCs w:val="20"/>
              </w:rPr>
              <w:t>The Daily Monitor News Paper</w:t>
            </w:r>
          </w:p>
          <w:p w:rsidR="00B20DD4" w:rsidRPr="00C66688" w:rsidRDefault="00103FC1" w:rsidP="00B20DD4">
            <w:pPr>
              <w:pStyle w:val="ListParagraph"/>
              <w:numPr>
                <w:ilvl w:val="0"/>
                <w:numId w:val="12"/>
              </w:numPr>
              <w:rPr>
                <w:rFonts w:ascii="Times New Roman" w:hAnsi="Times New Roman"/>
                <w:sz w:val="21"/>
                <w:szCs w:val="21"/>
                <w:lang w:eastAsia="en-GB"/>
              </w:rPr>
            </w:pPr>
            <w:r w:rsidRPr="00C66688">
              <w:rPr>
                <w:rFonts w:ascii="Times New Roman" w:hAnsi="Times New Roman"/>
                <w:sz w:val="20"/>
                <w:szCs w:val="20"/>
              </w:rPr>
              <w:t xml:space="preserve">Other: </w:t>
            </w:r>
            <w:r w:rsidR="00B20DD4" w:rsidRPr="00C66688">
              <w:rPr>
                <w:rFonts w:ascii="Times New Roman" w:hAnsi="Times New Roman"/>
                <w:sz w:val="21"/>
                <w:szCs w:val="21"/>
                <w:lang w:eastAsia="en-GB"/>
              </w:rPr>
              <w:t>Technical and financial proposal should be sent to </w:t>
            </w:r>
            <w:hyperlink r:id="rId7" w:history="1">
              <w:r w:rsidR="00B20DD4" w:rsidRPr="00C66688">
                <w:rPr>
                  <w:rStyle w:val="Hyperlink"/>
                  <w:rFonts w:ascii="Times New Roman" w:hAnsi="Times New Roman"/>
                  <w:b/>
                  <w:lang w:eastAsia="en-GB"/>
                </w:rPr>
                <w:t>tenders@mercycorps.org</w:t>
              </w:r>
            </w:hyperlink>
            <w:r w:rsidR="00B20DD4" w:rsidRPr="00C66688">
              <w:rPr>
                <w:rFonts w:ascii="Times New Roman" w:hAnsi="Times New Roman"/>
                <w:sz w:val="21"/>
                <w:szCs w:val="21"/>
                <w:lang w:eastAsia="en-GB"/>
              </w:rPr>
              <w:t xml:space="preserve"> </w:t>
            </w:r>
            <w:r w:rsidR="00B20DD4" w:rsidRPr="00C66688">
              <w:rPr>
                <w:rFonts w:ascii="Times New Roman" w:hAnsi="Times New Roman"/>
              </w:rPr>
              <w:t xml:space="preserve">with reference “ LI-WAY Digital job matching platform”. </w:t>
            </w:r>
            <w:r w:rsidR="00B20DD4" w:rsidRPr="00C66688">
              <w:rPr>
                <w:rFonts w:ascii="Times New Roman" w:hAnsi="Times New Roman"/>
                <w:sz w:val="24"/>
                <w:szCs w:val="24"/>
              </w:rPr>
              <w:t>Applications sent by other email account will not be considered.</w:t>
            </w:r>
          </w:p>
          <w:p w:rsidR="00B20DD4" w:rsidRPr="00C66688" w:rsidRDefault="00B20DD4" w:rsidP="00B20DD4">
            <w:pPr>
              <w:numPr>
                <w:ilvl w:val="0"/>
                <w:numId w:val="13"/>
              </w:numPr>
              <w:tabs>
                <w:tab w:val="clear" w:pos="360"/>
                <w:tab w:val="num" w:pos="720"/>
              </w:tabs>
              <w:spacing w:after="0" w:line="240" w:lineRule="auto"/>
              <w:ind w:left="720"/>
              <w:jc w:val="both"/>
              <w:textAlignment w:val="baseline"/>
              <w:rPr>
                <w:rFonts w:ascii="Times New Roman" w:hAnsi="Times New Roman" w:cs="Times New Roman"/>
              </w:rPr>
            </w:pPr>
            <w:r w:rsidRPr="00C66688">
              <w:rPr>
                <w:rFonts w:ascii="Times New Roman" w:hAnsi="Times New Roman" w:cs="Times New Roman"/>
              </w:rPr>
              <w:t xml:space="preserve">Tender Package to be collected from </w:t>
            </w:r>
            <w:hyperlink r:id="rId8" w:history="1">
              <w:r w:rsidRPr="00C66688">
                <w:rPr>
                  <w:rFonts w:ascii="Times New Roman" w:hAnsi="Times New Roman" w:cs="Times New Roman"/>
                  <w:b/>
                  <w:u w:val="single"/>
                </w:rPr>
                <w:t>www.mercycorps.org/tenders</w:t>
              </w:r>
            </w:hyperlink>
          </w:p>
          <w:p w:rsidR="00B20DD4" w:rsidRPr="00C66688" w:rsidRDefault="00B20DD4" w:rsidP="00B20DD4">
            <w:pPr>
              <w:numPr>
                <w:ilvl w:val="0"/>
                <w:numId w:val="13"/>
              </w:numPr>
              <w:tabs>
                <w:tab w:val="clear" w:pos="360"/>
                <w:tab w:val="num" w:pos="720"/>
              </w:tabs>
              <w:spacing w:after="0" w:line="240" w:lineRule="auto"/>
              <w:ind w:left="720"/>
              <w:jc w:val="both"/>
              <w:textAlignment w:val="baseline"/>
              <w:rPr>
                <w:rFonts w:ascii="Times New Roman" w:hAnsi="Times New Roman" w:cs="Times New Roman"/>
              </w:rPr>
            </w:pPr>
            <w:r w:rsidRPr="00C66688">
              <w:rPr>
                <w:rFonts w:ascii="Times New Roman" w:hAnsi="Times New Roman" w:cs="Times New Roman"/>
              </w:rPr>
              <w:t>Mercy Corps reserves the right to cancel the bid</w:t>
            </w:r>
          </w:p>
          <w:p w:rsidR="00FD75AC" w:rsidRPr="00C66688" w:rsidRDefault="00FD75AC" w:rsidP="00B20DD4">
            <w:pPr>
              <w:widowControl w:val="0"/>
              <w:spacing w:after="0" w:line="240" w:lineRule="auto"/>
              <w:ind w:left="720"/>
              <w:contextualSpacing/>
              <w:rPr>
                <w:rFonts w:ascii="Times New Roman" w:hAnsi="Times New Roman" w:cs="Times New Roman"/>
                <w:sz w:val="20"/>
                <w:szCs w:val="20"/>
              </w:rPr>
            </w:pPr>
          </w:p>
        </w:tc>
      </w:tr>
      <w:tr w:rsidR="00FD75AC" w:rsidRPr="00C66688">
        <w:tc>
          <w:tcPr>
            <w:tcW w:w="9360" w:type="dxa"/>
            <w:shd w:val="clear" w:color="auto" w:fill="auto"/>
            <w:tcMar>
              <w:top w:w="100" w:type="dxa"/>
              <w:left w:w="100" w:type="dxa"/>
              <w:bottom w:w="100" w:type="dxa"/>
              <w:right w:w="100" w:type="dxa"/>
            </w:tcMar>
          </w:tcPr>
          <w:p w:rsidR="00FD75AC" w:rsidRPr="00C66688" w:rsidRDefault="00103FC1">
            <w:pPr>
              <w:widowControl w:val="0"/>
              <w:spacing w:after="0" w:line="240" w:lineRule="auto"/>
              <w:rPr>
                <w:rFonts w:ascii="Times New Roman" w:hAnsi="Times New Roman" w:cs="Times New Roman"/>
                <w:sz w:val="20"/>
                <w:szCs w:val="20"/>
              </w:rPr>
            </w:pPr>
            <w:r w:rsidRPr="00C66688">
              <w:rPr>
                <w:rFonts w:ascii="Times New Roman" w:hAnsi="Times New Roman" w:cs="Times New Roman"/>
                <w:b/>
                <w:sz w:val="20"/>
                <w:szCs w:val="20"/>
              </w:rPr>
              <w:t xml:space="preserve">Q&amp;A Session/Site Visit Requested? </w:t>
            </w:r>
            <w:r w:rsidRPr="00C66688">
              <w:rPr>
                <w:rFonts w:ascii="Times New Roman" w:hAnsi="Times New Roman" w:cs="Times New Roman"/>
                <w:sz w:val="20"/>
                <w:szCs w:val="20"/>
              </w:rPr>
              <w:t>(Read Section 5.13 and 6.7.2 of the FP3)</w:t>
            </w:r>
          </w:p>
          <w:p w:rsidR="00FD75AC" w:rsidRPr="00C66688" w:rsidRDefault="00103FC1">
            <w:pPr>
              <w:numPr>
                <w:ilvl w:val="0"/>
                <w:numId w:val="5"/>
              </w:numPr>
              <w:spacing w:after="0"/>
              <w:contextualSpacing/>
              <w:rPr>
                <w:rFonts w:ascii="Times New Roman" w:hAnsi="Times New Roman" w:cs="Times New Roman"/>
                <w:sz w:val="20"/>
                <w:szCs w:val="20"/>
              </w:rPr>
            </w:pPr>
            <w:r w:rsidRPr="00C66688">
              <w:rPr>
                <w:rFonts w:ascii="Times New Roman" w:hAnsi="Times New Roman" w:cs="Times New Roman"/>
                <w:sz w:val="20"/>
                <w:szCs w:val="20"/>
              </w:rPr>
              <w:t>No</w:t>
            </w:r>
          </w:p>
          <w:p w:rsidR="00FD75AC" w:rsidRPr="00C66688" w:rsidRDefault="00103FC1">
            <w:pPr>
              <w:numPr>
                <w:ilvl w:val="0"/>
                <w:numId w:val="5"/>
              </w:numPr>
              <w:spacing w:after="0"/>
              <w:contextualSpacing/>
              <w:rPr>
                <w:rFonts w:ascii="Times New Roman" w:hAnsi="Times New Roman" w:cs="Times New Roman"/>
                <w:sz w:val="20"/>
                <w:szCs w:val="20"/>
              </w:rPr>
            </w:pPr>
            <w:r w:rsidRPr="00C66688">
              <w:rPr>
                <w:rFonts w:ascii="Times New Roman" w:hAnsi="Times New Roman" w:cs="Times New Roman"/>
                <w:sz w:val="20"/>
                <w:szCs w:val="20"/>
              </w:rPr>
              <w:t>Yes</w:t>
            </w:r>
          </w:p>
          <w:p w:rsidR="00FD75AC" w:rsidRPr="00C66688" w:rsidRDefault="00103FC1">
            <w:pPr>
              <w:widowControl w:val="0"/>
              <w:spacing w:after="0" w:line="240" w:lineRule="auto"/>
              <w:rPr>
                <w:rFonts w:ascii="Times New Roman" w:hAnsi="Times New Roman" w:cs="Times New Roman"/>
                <w:b/>
                <w:sz w:val="20"/>
                <w:szCs w:val="20"/>
              </w:rPr>
            </w:pPr>
            <w:r w:rsidRPr="00C66688">
              <w:rPr>
                <w:rFonts w:ascii="Times New Roman" w:hAnsi="Times New Roman" w:cs="Times New Roman"/>
                <w:sz w:val="20"/>
                <w:szCs w:val="20"/>
              </w:rPr>
              <w:t>If yes list details, what the session is, where it will be held and a suggested date:</w:t>
            </w:r>
          </w:p>
          <w:p w:rsidR="00FD75AC" w:rsidRPr="00C66688" w:rsidRDefault="00FD75AC">
            <w:pPr>
              <w:widowControl w:val="0"/>
              <w:spacing w:after="0" w:line="240" w:lineRule="auto"/>
              <w:rPr>
                <w:rFonts w:ascii="Times New Roman" w:hAnsi="Times New Roman" w:cs="Times New Roman"/>
                <w:b/>
                <w:sz w:val="20"/>
                <w:szCs w:val="20"/>
              </w:rPr>
            </w:pPr>
          </w:p>
          <w:p w:rsidR="00FD75AC" w:rsidRPr="00C66688" w:rsidRDefault="002A0F02">
            <w:pPr>
              <w:widowControl w:val="0"/>
              <w:spacing w:after="0" w:line="240" w:lineRule="auto"/>
              <w:rPr>
                <w:rFonts w:ascii="Times New Roman" w:hAnsi="Times New Roman" w:cs="Times New Roman"/>
                <w:sz w:val="20"/>
                <w:szCs w:val="20"/>
              </w:rPr>
            </w:pPr>
            <w:r w:rsidRPr="00C66688">
              <w:rPr>
                <w:rFonts w:ascii="Times New Roman" w:hAnsi="Times New Roman" w:cs="Times New Roman"/>
                <w:sz w:val="20"/>
                <w:szCs w:val="20"/>
              </w:rPr>
              <w:t>Once short listed, presentation of the proposal is required.</w:t>
            </w:r>
          </w:p>
        </w:tc>
      </w:tr>
      <w:tr w:rsidR="00FD75AC" w:rsidRPr="00C66688">
        <w:tc>
          <w:tcPr>
            <w:tcW w:w="9360" w:type="dxa"/>
            <w:shd w:val="clear" w:color="auto" w:fill="auto"/>
            <w:tcMar>
              <w:top w:w="100" w:type="dxa"/>
              <w:left w:w="100" w:type="dxa"/>
              <w:bottom w:w="100" w:type="dxa"/>
              <w:right w:w="100" w:type="dxa"/>
            </w:tcMar>
          </w:tcPr>
          <w:p w:rsidR="00FD75AC" w:rsidRPr="00C66688" w:rsidRDefault="00103FC1">
            <w:pPr>
              <w:widowControl w:val="0"/>
              <w:spacing w:after="0" w:line="240" w:lineRule="auto"/>
              <w:rPr>
                <w:rFonts w:ascii="Times New Roman" w:hAnsi="Times New Roman" w:cs="Times New Roman"/>
                <w:sz w:val="20"/>
                <w:szCs w:val="20"/>
              </w:rPr>
            </w:pPr>
            <w:r w:rsidRPr="00C66688">
              <w:rPr>
                <w:rFonts w:ascii="Times New Roman" w:hAnsi="Times New Roman" w:cs="Times New Roman"/>
                <w:b/>
                <w:sz w:val="20"/>
                <w:szCs w:val="20"/>
              </w:rPr>
              <w:t>Staff member responsible for answering written questions:</w:t>
            </w:r>
            <w:r w:rsidRPr="00C66688">
              <w:rPr>
                <w:rFonts w:ascii="Times New Roman" w:hAnsi="Times New Roman" w:cs="Times New Roman"/>
                <w:sz w:val="20"/>
                <w:szCs w:val="20"/>
              </w:rPr>
              <w:t xml:space="preserve"> </w:t>
            </w:r>
          </w:p>
          <w:p w:rsidR="00FD75AC" w:rsidRPr="00C66688" w:rsidRDefault="00FD75AC">
            <w:pPr>
              <w:widowControl w:val="0"/>
              <w:spacing w:after="0" w:line="240" w:lineRule="auto"/>
              <w:rPr>
                <w:rFonts w:ascii="Times New Roman" w:hAnsi="Times New Roman" w:cs="Times New Roman"/>
                <w:sz w:val="20"/>
                <w:szCs w:val="20"/>
              </w:rPr>
            </w:pPr>
          </w:p>
        </w:tc>
      </w:tr>
    </w:tbl>
    <w:p w:rsidR="00FD75AC" w:rsidRPr="00C66688" w:rsidRDefault="00FD75AC">
      <w:pPr>
        <w:spacing w:after="0"/>
        <w:rPr>
          <w:rFonts w:ascii="Times New Roman" w:hAnsi="Times New Roman" w:cs="Times New Roman"/>
          <w:sz w:val="20"/>
          <w:szCs w:val="20"/>
        </w:rPr>
      </w:pPr>
    </w:p>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75AC" w:rsidRPr="00C66688">
        <w:trPr>
          <w:trHeight w:val="400"/>
        </w:trPr>
        <w:tc>
          <w:tcPr>
            <w:tcW w:w="9360" w:type="dxa"/>
            <w:shd w:val="clear" w:color="auto" w:fill="auto"/>
            <w:tcMar>
              <w:top w:w="100" w:type="dxa"/>
              <w:left w:w="100" w:type="dxa"/>
              <w:bottom w:w="100" w:type="dxa"/>
              <w:right w:w="100" w:type="dxa"/>
            </w:tcMar>
          </w:tcPr>
          <w:p w:rsidR="00FD75AC" w:rsidRPr="00C66688" w:rsidRDefault="00103FC1">
            <w:pPr>
              <w:widowControl w:val="0"/>
              <w:spacing w:after="0" w:line="240" w:lineRule="auto"/>
              <w:rPr>
                <w:rFonts w:ascii="Times New Roman" w:hAnsi="Times New Roman" w:cs="Times New Roman"/>
                <w:sz w:val="20"/>
                <w:szCs w:val="20"/>
              </w:rPr>
            </w:pPr>
            <w:r w:rsidRPr="00C66688">
              <w:rPr>
                <w:rFonts w:ascii="Times New Roman" w:hAnsi="Times New Roman" w:cs="Times New Roman"/>
                <w:b/>
                <w:sz w:val="20"/>
                <w:szCs w:val="20"/>
              </w:rPr>
              <w:t xml:space="preserve">8.Quality Control Plan (for High-Value Tender only): </w:t>
            </w:r>
            <w:r w:rsidRPr="00C66688">
              <w:rPr>
                <w:rFonts w:ascii="Times New Roman" w:hAnsi="Times New Roman" w:cs="Times New Roman"/>
                <w:sz w:val="20"/>
                <w:szCs w:val="20"/>
              </w:rPr>
              <w:t>Attach Quality Control Plan if applicable</w:t>
            </w:r>
          </w:p>
          <w:p w:rsidR="00FD75AC" w:rsidRPr="00C66688" w:rsidRDefault="00103FC1">
            <w:pPr>
              <w:widowControl w:val="0"/>
              <w:numPr>
                <w:ilvl w:val="0"/>
                <w:numId w:val="9"/>
              </w:numPr>
              <w:spacing w:after="0" w:line="240" w:lineRule="auto"/>
              <w:rPr>
                <w:rFonts w:ascii="Times New Roman" w:hAnsi="Times New Roman" w:cs="Times New Roman"/>
                <w:sz w:val="20"/>
                <w:szCs w:val="20"/>
              </w:rPr>
            </w:pPr>
            <w:r w:rsidRPr="00C66688">
              <w:rPr>
                <w:rFonts w:ascii="Times New Roman" w:hAnsi="Times New Roman" w:cs="Times New Roman"/>
                <w:sz w:val="20"/>
                <w:szCs w:val="20"/>
              </w:rPr>
              <w:t>Not Applicable</w:t>
            </w:r>
          </w:p>
          <w:p w:rsidR="00FD75AC" w:rsidRPr="00C66688" w:rsidRDefault="00103FC1">
            <w:pPr>
              <w:widowControl w:val="0"/>
              <w:numPr>
                <w:ilvl w:val="0"/>
                <w:numId w:val="9"/>
              </w:numPr>
              <w:spacing w:after="0" w:line="240" w:lineRule="auto"/>
              <w:rPr>
                <w:rFonts w:ascii="Times New Roman" w:hAnsi="Times New Roman" w:cs="Times New Roman"/>
                <w:sz w:val="20"/>
                <w:szCs w:val="20"/>
              </w:rPr>
            </w:pPr>
            <w:r w:rsidRPr="00C66688">
              <w:rPr>
                <w:rFonts w:ascii="Times New Roman" w:hAnsi="Times New Roman" w:cs="Times New Roman"/>
                <w:sz w:val="20"/>
                <w:szCs w:val="20"/>
              </w:rPr>
              <w:t>Attached</w:t>
            </w:r>
          </w:p>
        </w:tc>
      </w:tr>
    </w:tbl>
    <w:p w:rsidR="00FD75AC" w:rsidRPr="00C66688" w:rsidRDefault="00FD75AC">
      <w:pPr>
        <w:spacing w:after="0" w:line="240" w:lineRule="auto"/>
        <w:rPr>
          <w:rFonts w:ascii="Times New Roman" w:hAnsi="Times New Roman" w:cs="Times New Roman"/>
        </w:rPr>
      </w:pPr>
    </w:p>
    <w:p w:rsidR="001957E5" w:rsidRPr="00C66688" w:rsidRDefault="001957E5">
      <w:pPr>
        <w:spacing w:after="0" w:line="240" w:lineRule="auto"/>
        <w:rPr>
          <w:rFonts w:ascii="Times New Roman" w:hAnsi="Times New Roman" w:cs="Times New Roman"/>
        </w:rPr>
      </w:pPr>
    </w:p>
    <w:p w:rsidR="001957E5" w:rsidRPr="00C66688" w:rsidRDefault="001957E5">
      <w:pPr>
        <w:spacing w:after="0" w:line="240" w:lineRule="auto"/>
        <w:rPr>
          <w:rFonts w:ascii="Times New Roman" w:hAnsi="Times New Roman" w:cs="Times New Roman"/>
        </w:rPr>
      </w:pPr>
    </w:p>
    <w:tbl>
      <w:tblPr>
        <w:tblStyle w:val="a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75AC" w:rsidRPr="00C66688">
        <w:tc>
          <w:tcPr>
            <w:tcW w:w="9360" w:type="dxa"/>
            <w:shd w:val="clear" w:color="auto" w:fill="auto"/>
            <w:tcMar>
              <w:top w:w="100" w:type="dxa"/>
              <w:left w:w="100" w:type="dxa"/>
              <w:bottom w:w="100" w:type="dxa"/>
              <w:right w:w="100" w:type="dxa"/>
            </w:tcMar>
          </w:tcPr>
          <w:p w:rsidR="00FD75AC" w:rsidRPr="00C66688" w:rsidRDefault="00103FC1">
            <w:pPr>
              <w:widowControl w:val="0"/>
              <w:spacing w:after="0" w:line="240" w:lineRule="auto"/>
              <w:rPr>
                <w:rFonts w:ascii="Times New Roman" w:hAnsi="Times New Roman" w:cs="Times New Roman"/>
                <w:color w:val="000000"/>
                <w:sz w:val="20"/>
                <w:szCs w:val="20"/>
              </w:rPr>
            </w:pPr>
            <w:r w:rsidRPr="00C66688">
              <w:rPr>
                <w:rFonts w:ascii="Times New Roman" w:hAnsi="Times New Roman" w:cs="Times New Roman"/>
                <w:b/>
                <w:sz w:val="20"/>
                <w:szCs w:val="20"/>
              </w:rPr>
              <w:t>9.Contract Type and Templates:</w:t>
            </w:r>
          </w:p>
          <w:tbl>
            <w:tblPr>
              <w:tblStyle w:val="a9"/>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3"/>
              <w:gridCol w:w="4413"/>
            </w:tblGrid>
            <w:tr w:rsidR="00FD75AC" w:rsidRPr="00C66688">
              <w:tc>
                <w:tcPr>
                  <w:tcW w:w="4413" w:type="dxa"/>
                  <w:shd w:val="clear" w:color="auto" w:fill="auto"/>
                  <w:tcMar>
                    <w:top w:w="100" w:type="dxa"/>
                    <w:left w:w="100" w:type="dxa"/>
                    <w:bottom w:w="100" w:type="dxa"/>
                    <w:right w:w="100" w:type="dxa"/>
                  </w:tcMar>
                </w:tcPr>
                <w:p w:rsidR="00FD75AC" w:rsidRPr="00C66688" w:rsidRDefault="00103FC1">
                  <w:pPr>
                    <w:widowControl w:val="0"/>
                    <w:numPr>
                      <w:ilvl w:val="0"/>
                      <w:numId w:val="4"/>
                    </w:numPr>
                    <w:spacing w:after="0" w:line="240" w:lineRule="auto"/>
                    <w:contextualSpacing/>
                    <w:rPr>
                      <w:rFonts w:ascii="Times New Roman" w:hAnsi="Times New Roman" w:cs="Times New Roman"/>
                      <w:color w:val="000000"/>
                      <w:sz w:val="20"/>
                      <w:szCs w:val="20"/>
                    </w:rPr>
                  </w:pPr>
                  <w:r w:rsidRPr="00C66688">
                    <w:rPr>
                      <w:rFonts w:ascii="Times New Roman" w:hAnsi="Times New Roman" w:cs="Times New Roman"/>
                      <w:color w:val="000000"/>
                      <w:sz w:val="20"/>
                      <w:szCs w:val="20"/>
                    </w:rPr>
                    <w:t>Purchase Order - Goods</w:t>
                  </w:r>
                </w:p>
                <w:p w:rsidR="00FD75AC" w:rsidRPr="00C66688" w:rsidRDefault="00103FC1">
                  <w:pPr>
                    <w:widowControl w:val="0"/>
                    <w:numPr>
                      <w:ilvl w:val="0"/>
                      <w:numId w:val="4"/>
                    </w:numPr>
                    <w:spacing w:after="0" w:line="240" w:lineRule="auto"/>
                    <w:contextualSpacing/>
                    <w:rPr>
                      <w:rFonts w:ascii="Times New Roman" w:hAnsi="Times New Roman" w:cs="Times New Roman"/>
                      <w:color w:val="000000"/>
                      <w:sz w:val="20"/>
                      <w:szCs w:val="20"/>
                    </w:rPr>
                  </w:pPr>
                  <w:r w:rsidRPr="00C66688">
                    <w:rPr>
                      <w:rFonts w:ascii="Times New Roman" w:hAnsi="Times New Roman" w:cs="Times New Roman"/>
                      <w:color w:val="000000"/>
                      <w:sz w:val="20"/>
                      <w:szCs w:val="20"/>
                    </w:rPr>
                    <w:t>Purchase Agreement - Goods</w:t>
                  </w:r>
                </w:p>
                <w:p w:rsidR="00FD75AC" w:rsidRPr="00C66688" w:rsidRDefault="00103FC1">
                  <w:pPr>
                    <w:widowControl w:val="0"/>
                    <w:numPr>
                      <w:ilvl w:val="0"/>
                      <w:numId w:val="4"/>
                    </w:numPr>
                    <w:spacing w:after="0" w:line="240" w:lineRule="auto"/>
                    <w:contextualSpacing/>
                    <w:rPr>
                      <w:rFonts w:ascii="Times New Roman" w:hAnsi="Times New Roman" w:cs="Times New Roman"/>
                      <w:color w:val="000000"/>
                      <w:sz w:val="20"/>
                      <w:szCs w:val="20"/>
                    </w:rPr>
                  </w:pPr>
                  <w:r w:rsidRPr="00C66688">
                    <w:rPr>
                      <w:rFonts w:ascii="Times New Roman" w:hAnsi="Times New Roman" w:cs="Times New Roman"/>
                      <w:color w:val="000000"/>
                      <w:sz w:val="20"/>
                      <w:szCs w:val="20"/>
                    </w:rPr>
                    <w:t>Master Purchase Agreement - Ongoing Goods Purchases</w:t>
                  </w:r>
                </w:p>
              </w:tc>
              <w:tc>
                <w:tcPr>
                  <w:tcW w:w="4413" w:type="dxa"/>
                  <w:shd w:val="clear" w:color="auto" w:fill="auto"/>
                  <w:tcMar>
                    <w:top w:w="100" w:type="dxa"/>
                    <w:left w:w="100" w:type="dxa"/>
                    <w:bottom w:w="100" w:type="dxa"/>
                    <w:right w:w="100" w:type="dxa"/>
                  </w:tcMar>
                </w:tcPr>
                <w:p w:rsidR="00FD75AC" w:rsidRPr="00C66688" w:rsidRDefault="00103FC1">
                  <w:pPr>
                    <w:widowControl w:val="0"/>
                    <w:numPr>
                      <w:ilvl w:val="0"/>
                      <w:numId w:val="4"/>
                    </w:numPr>
                    <w:spacing w:after="0" w:line="240" w:lineRule="auto"/>
                    <w:contextualSpacing/>
                    <w:rPr>
                      <w:rFonts w:ascii="Times New Roman" w:hAnsi="Times New Roman" w:cs="Times New Roman"/>
                      <w:color w:val="000000"/>
                      <w:sz w:val="20"/>
                      <w:szCs w:val="20"/>
                    </w:rPr>
                  </w:pPr>
                  <w:r w:rsidRPr="00C66688">
                    <w:rPr>
                      <w:rFonts w:ascii="Times New Roman" w:hAnsi="Times New Roman" w:cs="Times New Roman"/>
                      <w:color w:val="000000"/>
                      <w:sz w:val="20"/>
                      <w:szCs w:val="20"/>
                    </w:rPr>
                    <w:t>Service Agreement</w:t>
                  </w:r>
                </w:p>
                <w:p w:rsidR="00FD75AC" w:rsidRPr="00C66688" w:rsidRDefault="00103FC1">
                  <w:pPr>
                    <w:widowControl w:val="0"/>
                    <w:numPr>
                      <w:ilvl w:val="0"/>
                      <w:numId w:val="4"/>
                    </w:numPr>
                    <w:spacing w:after="0" w:line="240" w:lineRule="auto"/>
                    <w:contextualSpacing/>
                    <w:rPr>
                      <w:rFonts w:ascii="Times New Roman" w:hAnsi="Times New Roman" w:cs="Times New Roman"/>
                      <w:color w:val="000000"/>
                      <w:sz w:val="20"/>
                      <w:szCs w:val="20"/>
                    </w:rPr>
                  </w:pPr>
                  <w:r w:rsidRPr="00C66688">
                    <w:rPr>
                      <w:rFonts w:ascii="Times New Roman" w:hAnsi="Times New Roman" w:cs="Times New Roman"/>
                      <w:color w:val="000000"/>
                      <w:sz w:val="20"/>
                      <w:szCs w:val="20"/>
                    </w:rPr>
                    <w:t>Master Service Agreement - Ongoing Services Purchases</w:t>
                  </w:r>
                </w:p>
              </w:tc>
            </w:tr>
            <w:tr w:rsidR="00FD75AC" w:rsidRPr="00C66688">
              <w:tc>
                <w:tcPr>
                  <w:tcW w:w="4413" w:type="dxa"/>
                  <w:shd w:val="clear" w:color="auto" w:fill="auto"/>
                  <w:tcMar>
                    <w:top w:w="100" w:type="dxa"/>
                    <w:left w:w="100" w:type="dxa"/>
                    <w:bottom w:w="100" w:type="dxa"/>
                    <w:right w:w="100" w:type="dxa"/>
                  </w:tcMar>
                </w:tcPr>
                <w:p w:rsidR="00FD75AC" w:rsidRPr="00C66688" w:rsidRDefault="00103FC1">
                  <w:pPr>
                    <w:widowControl w:val="0"/>
                    <w:numPr>
                      <w:ilvl w:val="0"/>
                      <w:numId w:val="4"/>
                    </w:numPr>
                    <w:spacing w:after="0" w:line="240" w:lineRule="auto"/>
                    <w:contextualSpacing/>
                    <w:rPr>
                      <w:rFonts w:ascii="Times New Roman" w:hAnsi="Times New Roman" w:cs="Times New Roman"/>
                      <w:color w:val="000000"/>
                      <w:sz w:val="20"/>
                      <w:szCs w:val="20"/>
                    </w:rPr>
                  </w:pPr>
                  <w:r w:rsidRPr="00C66688">
                    <w:rPr>
                      <w:rFonts w:ascii="Times New Roman" w:hAnsi="Times New Roman" w:cs="Times New Roman"/>
                      <w:color w:val="000000"/>
                      <w:sz w:val="20"/>
                      <w:szCs w:val="20"/>
                    </w:rPr>
                    <w:t>Construction - Simple Contract</w:t>
                  </w:r>
                </w:p>
                <w:p w:rsidR="00FD75AC" w:rsidRPr="00C66688" w:rsidRDefault="00103FC1">
                  <w:pPr>
                    <w:widowControl w:val="0"/>
                    <w:numPr>
                      <w:ilvl w:val="0"/>
                      <w:numId w:val="4"/>
                    </w:numPr>
                    <w:spacing w:after="0" w:line="240" w:lineRule="auto"/>
                    <w:contextualSpacing/>
                    <w:rPr>
                      <w:rFonts w:ascii="Times New Roman" w:hAnsi="Times New Roman" w:cs="Times New Roman"/>
                      <w:color w:val="000000"/>
                      <w:sz w:val="20"/>
                      <w:szCs w:val="20"/>
                    </w:rPr>
                  </w:pPr>
                  <w:r w:rsidRPr="00C66688">
                    <w:rPr>
                      <w:rFonts w:ascii="Times New Roman" w:hAnsi="Times New Roman" w:cs="Times New Roman"/>
                      <w:color w:val="000000"/>
                      <w:sz w:val="20"/>
                      <w:szCs w:val="20"/>
                    </w:rPr>
                    <w:t>Construction - Intermediate Contract</w:t>
                  </w:r>
                </w:p>
                <w:p w:rsidR="00FD75AC" w:rsidRPr="00C66688" w:rsidRDefault="00103FC1">
                  <w:pPr>
                    <w:widowControl w:val="0"/>
                    <w:numPr>
                      <w:ilvl w:val="0"/>
                      <w:numId w:val="4"/>
                    </w:numPr>
                    <w:spacing w:after="0" w:line="240" w:lineRule="auto"/>
                    <w:contextualSpacing/>
                    <w:rPr>
                      <w:rFonts w:ascii="Times New Roman" w:hAnsi="Times New Roman" w:cs="Times New Roman"/>
                      <w:color w:val="000000"/>
                      <w:sz w:val="20"/>
                      <w:szCs w:val="20"/>
                    </w:rPr>
                  </w:pPr>
                  <w:r w:rsidRPr="00C66688">
                    <w:rPr>
                      <w:rFonts w:ascii="Times New Roman" w:hAnsi="Times New Roman" w:cs="Times New Roman"/>
                      <w:color w:val="000000"/>
                      <w:sz w:val="20"/>
                      <w:szCs w:val="20"/>
                    </w:rPr>
                    <w:t xml:space="preserve">Construction </w:t>
                  </w:r>
                  <w:r w:rsidR="004A6A5D" w:rsidRPr="00C66688">
                    <w:rPr>
                      <w:rFonts w:ascii="Times New Roman" w:hAnsi="Times New Roman" w:cs="Times New Roman"/>
                      <w:color w:val="000000"/>
                      <w:sz w:val="20"/>
                      <w:szCs w:val="20"/>
                    </w:rPr>
                    <w:t>–</w:t>
                  </w:r>
                  <w:r w:rsidRPr="00C66688">
                    <w:rPr>
                      <w:rFonts w:ascii="Times New Roman" w:hAnsi="Times New Roman" w:cs="Times New Roman"/>
                      <w:color w:val="000000"/>
                      <w:sz w:val="20"/>
                      <w:szCs w:val="20"/>
                    </w:rPr>
                    <w:t xml:space="preserve"> FIDIC</w:t>
                  </w:r>
                </w:p>
              </w:tc>
              <w:tc>
                <w:tcPr>
                  <w:tcW w:w="4413" w:type="dxa"/>
                  <w:shd w:val="clear" w:color="auto" w:fill="auto"/>
                  <w:tcMar>
                    <w:top w:w="100" w:type="dxa"/>
                    <w:left w:w="100" w:type="dxa"/>
                    <w:bottom w:w="100" w:type="dxa"/>
                    <w:right w:w="100" w:type="dxa"/>
                  </w:tcMar>
                </w:tcPr>
                <w:p w:rsidR="00FD75AC" w:rsidRPr="00C66688" w:rsidRDefault="00103FC1">
                  <w:pPr>
                    <w:widowControl w:val="0"/>
                    <w:numPr>
                      <w:ilvl w:val="0"/>
                      <w:numId w:val="4"/>
                    </w:numPr>
                    <w:spacing w:after="0" w:line="240" w:lineRule="auto"/>
                    <w:contextualSpacing/>
                    <w:rPr>
                      <w:rFonts w:ascii="Times New Roman" w:hAnsi="Times New Roman" w:cs="Times New Roman"/>
                      <w:color w:val="000000"/>
                      <w:sz w:val="20"/>
                      <w:szCs w:val="20"/>
                    </w:rPr>
                  </w:pPr>
                  <w:r w:rsidRPr="00C66688">
                    <w:rPr>
                      <w:rFonts w:ascii="Times New Roman" w:hAnsi="Times New Roman" w:cs="Times New Roman"/>
                      <w:color w:val="000000"/>
                      <w:sz w:val="20"/>
                      <w:szCs w:val="20"/>
                    </w:rPr>
                    <w:t>Other - Specify / Coordinate with Global Procurement (if necessary)</w:t>
                  </w:r>
                </w:p>
              </w:tc>
            </w:tr>
          </w:tbl>
          <w:p w:rsidR="00FD75AC" w:rsidRPr="00C66688" w:rsidRDefault="00FD75AC">
            <w:pPr>
              <w:widowControl w:val="0"/>
              <w:spacing w:after="0" w:line="240" w:lineRule="auto"/>
              <w:rPr>
                <w:rFonts w:ascii="Times New Roman" w:hAnsi="Times New Roman" w:cs="Times New Roman"/>
                <w:color w:val="000000"/>
                <w:sz w:val="20"/>
                <w:szCs w:val="20"/>
              </w:rPr>
            </w:pPr>
          </w:p>
          <w:tbl>
            <w:tblPr>
              <w:tblStyle w:val="aa"/>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6"/>
            </w:tblGrid>
            <w:tr w:rsidR="00FD75AC" w:rsidRPr="00C66688">
              <w:tc>
                <w:tcPr>
                  <w:tcW w:w="8826" w:type="dxa"/>
                  <w:shd w:val="clear" w:color="auto" w:fill="auto"/>
                  <w:tcMar>
                    <w:top w:w="100" w:type="dxa"/>
                    <w:left w:w="100" w:type="dxa"/>
                    <w:bottom w:w="100" w:type="dxa"/>
                    <w:right w:w="100" w:type="dxa"/>
                  </w:tcMar>
                </w:tcPr>
                <w:p w:rsidR="00FD75AC" w:rsidRPr="00C66688" w:rsidRDefault="00103FC1">
                  <w:pPr>
                    <w:widowControl w:val="0"/>
                    <w:spacing w:after="0" w:line="240" w:lineRule="auto"/>
                    <w:rPr>
                      <w:rFonts w:ascii="Times New Roman" w:hAnsi="Times New Roman" w:cs="Times New Roman"/>
                      <w:color w:val="000000"/>
                      <w:sz w:val="20"/>
                      <w:szCs w:val="20"/>
                    </w:rPr>
                  </w:pPr>
                  <w:r w:rsidRPr="00C66688">
                    <w:rPr>
                      <w:rFonts w:ascii="Times New Roman" w:hAnsi="Times New Roman" w:cs="Times New Roman"/>
                      <w:b/>
                      <w:sz w:val="20"/>
                      <w:szCs w:val="20"/>
                    </w:rPr>
                    <w:t>Pricing Structure</w:t>
                  </w:r>
                  <w:r w:rsidRPr="00C66688">
                    <w:rPr>
                      <w:rFonts w:ascii="Times New Roman" w:hAnsi="Times New Roman" w:cs="Times New Roman"/>
                      <w:color w:val="000000"/>
                      <w:sz w:val="20"/>
                      <w:szCs w:val="20"/>
                    </w:rPr>
                    <w:t>: Select the requested Pricing Structure (refer to section 8.3.1 of the FP3). Fixed Price should be the default option; if another option is selected, explain why it was selected.</w:t>
                  </w:r>
                </w:p>
                <w:p w:rsidR="00FD75AC" w:rsidRPr="00C66688" w:rsidRDefault="00103FC1">
                  <w:pPr>
                    <w:widowControl w:val="0"/>
                    <w:numPr>
                      <w:ilvl w:val="0"/>
                      <w:numId w:val="4"/>
                    </w:numPr>
                    <w:spacing w:after="0" w:line="240" w:lineRule="auto"/>
                    <w:contextualSpacing/>
                    <w:rPr>
                      <w:rFonts w:ascii="Times New Roman" w:hAnsi="Times New Roman" w:cs="Times New Roman"/>
                      <w:color w:val="000000"/>
                      <w:sz w:val="20"/>
                      <w:szCs w:val="20"/>
                    </w:rPr>
                  </w:pPr>
                  <w:r w:rsidRPr="00C66688">
                    <w:rPr>
                      <w:rFonts w:ascii="Times New Roman" w:hAnsi="Times New Roman" w:cs="Times New Roman"/>
                      <w:color w:val="000000"/>
                      <w:sz w:val="20"/>
                      <w:szCs w:val="20"/>
                    </w:rPr>
                    <w:lastRenderedPageBreak/>
                    <w:t>Fixed Price</w:t>
                  </w:r>
                </w:p>
                <w:p w:rsidR="00FD75AC" w:rsidRPr="00C66688" w:rsidRDefault="00103FC1">
                  <w:pPr>
                    <w:widowControl w:val="0"/>
                    <w:numPr>
                      <w:ilvl w:val="0"/>
                      <w:numId w:val="4"/>
                    </w:numPr>
                    <w:spacing w:after="0" w:line="240" w:lineRule="auto"/>
                    <w:contextualSpacing/>
                    <w:rPr>
                      <w:rFonts w:ascii="Times New Roman" w:hAnsi="Times New Roman" w:cs="Times New Roman"/>
                      <w:color w:val="000000"/>
                      <w:sz w:val="20"/>
                      <w:szCs w:val="20"/>
                    </w:rPr>
                  </w:pPr>
                  <w:r w:rsidRPr="00C66688">
                    <w:rPr>
                      <w:rFonts w:ascii="Times New Roman" w:hAnsi="Times New Roman" w:cs="Times New Roman"/>
                      <w:color w:val="000000"/>
                      <w:sz w:val="20"/>
                      <w:szCs w:val="20"/>
                    </w:rPr>
                    <w:t>Cost Reimbursement (Cost Plus Fixed Fee)</w:t>
                  </w:r>
                </w:p>
                <w:p w:rsidR="00FD75AC" w:rsidRPr="00C66688" w:rsidRDefault="00103FC1">
                  <w:pPr>
                    <w:widowControl w:val="0"/>
                    <w:numPr>
                      <w:ilvl w:val="0"/>
                      <w:numId w:val="4"/>
                    </w:numPr>
                    <w:spacing w:after="0" w:line="240" w:lineRule="auto"/>
                    <w:contextualSpacing/>
                    <w:rPr>
                      <w:rFonts w:ascii="Times New Roman" w:hAnsi="Times New Roman" w:cs="Times New Roman"/>
                      <w:color w:val="000000"/>
                      <w:sz w:val="20"/>
                      <w:szCs w:val="20"/>
                    </w:rPr>
                  </w:pPr>
                  <w:r w:rsidRPr="00C66688">
                    <w:rPr>
                      <w:rFonts w:ascii="Times New Roman" w:hAnsi="Times New Roman" w:cs="Times New Roman"/>
                      <w:color w:val="000000"/>
                      <w:sz w:val="20"/>
                      <w:szCs w:val="20"/>
                    </w:rPr>
                    <w:t>Time and Materials</w:t>
                  </w:r>
                </w:p>
              </w:tc>
            </w:tr>
          </w:tbl>
          <w:p w:rsidR="00FD75AC" w:rsidRPr="00C66688" w:rsidRDefault="00FD75AC">
            <w:pPr>
              <w:widowControl w:val="0"/>
              <w:spacing w:after="0" w:line="240" w:lineRule="auto"/>
              <w:rPr>
                <w:rFonts w:ascii="Times New Roman" w:hAnsi="Times New Roman" w:cs="Times New Roman"/>
                <w:color w:val="000000"/>
                <w:sz w:val="20"/>
                <w:szCs w:val="20"/>
              </w:rPr>
            </w:pPr>
          </w:p>
          <w:p w:rsidR="00FD75AC" w:rsidRPr="00C66688" w:rsidRDefault="00103FC1">
            <w:pPr>
              <w:widowControl w:val="0"/>
              <w:spacing w:after="0" w:line="240" w:lineRule="auto"/>
              <w:rPr>
                <w:rFonts w:ascii="Times New Roman" w:hAnsi="Times New Roman" w:cs="Times New Roman"/>
                <w:i/>
                <w:sz w:val="20"/>
                <w:szCs w:val="20"/>
              </w:rPr>
            </w:pPr>
            <w:r w:rsidRPr="00C66688">
              <w:rPr>
                <w:rFonts w:ascii="Times New Roman" w:hAnsi="Times New Roman" w:cs="Times New Roman"/>
                <w:b/>
                <w:sz w:val="20"/>
                <w:szCs w:val="20"/>
              </w:rPr>
              <w:t xml:space="preserve">Special Terms for Contract: </w:t>
            </w:r>
            <w:r w:rsidRPr="00C66688">
              <w:rPr>
                <w:rFonts w:ascii="Times New Roman" w:hAnsi="Times New Roman" w:cs="Times New Roman"/>
                <w:sz w:val="20"/>
                <w:szCs w:val="20"/>
              </w:rPr>
              <w:t xml:space="preserve">If needed, identify any special contract terms that are different from our standard templates. Consult with Procurement if you are unsure. Note: The sample contract will have to be finalized prior to issuing the RFP </w:t>
            </w:r>
            <w:r w:rsidRPr="00C66688">
              <w:rPr>
                <w:rFonts w:ascii="Times New Roman" w:hAnsi="Times New Roman" w:cs="Times New Roman"/>
                <w:i/>
                <w:sz w:val="20"/>
                <w:szCs w:val="20"/>
              </w:rPr>
              <w:t>(Refer to section 5.17 of the FP3).</w:t>
            </w:r>
          </w:p>
          <w:p w:rsidR="00FD75AC" w:rsidRPr="00C66688" w:rsidRDefault="00FD75AC">
            <w:pPr>
              <w:widowControl w:val="0"/>
              <w:spacing w:after="0" w:line="240" w:lineRule="auto"/>
              <w:rPr>
                <w:rFonts w:ascii="Times New Roman" w:hAnsi="Times New Roman" w:cs="Times New Roman"/>
                <w:color w:val="000000"/>
                <w:sz w:val="20"/>
                <w:szCs w:val="20"/>
              </w:rPr>
            </w:pPr>
          </w:p>
          <w:p w:rsidR="00FD75AC" w:rsidRPr="00C66688" w:rsidRDefault="00FD75AC">
            <w:pPr>
              <w:widowControl w:val="0"/>
              <w:spacing w:after="0" w:line="240" w:lineRule="auto"/>
              <w:rPr>
                <w:rFonts w:ascii="Times New Roman" w:hAnsi="Times New Roman" w:cs="Times New Roman"/>
                <w:color w:val="000000"/>
                <w:sz w:val="20"/>
                <w:szCs w:val="20"/>
              </w:rPr>
            </w:pPr>
          </w:p>
        </w:tc>
      </w:tr>
    </w:tbl>
    <w:p w:rsidR="00FD75AC" w:rsidRPr="00C66688" w:rsidRDefault="00FD75AC">
      <w:pPr>
        <w:spacing w:after="0" w:line="240" w:lineRule="auto"/>
        <w:rPr>
          <w:rFonts w:ascii="Times New Roman" w:hAnsi="Times New Roman" w:cs="Times New Roman"/>
        </w:rPr>
      </w:pPr>
    </w:p>
    <w:tbl>
      <w:tblPr>
        <w:tblStyle w:val="a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75AC" w:rsidRPr="00C66688">
        <w:tc>
          <w:tcPr>
            <w:tcW w:w="9360" w:type="dxa"/>
            <w:shd w:val="clear" w:color="auto" w:fill="auto"/>
            <w:tcMar>
              <w:top w:w="100" w:type="dxa"/>
              <w:left w:w="100" w:type="dxa"/>
              <w:bottom w:w="100" w:type="dxa"/>
              <w:right w:w="100" w:type="dxa"/>
            </w:tcMar>
          </w:tcPr>
          <w:p w:rsidR="00FD75AC" w:rsidRPr="00C66688" w:rsidRDefault="00103FC1">
            <w:pPr>
              <w:widowControl w:val="0"/>
              <w:spacing w:after="0" w:line="240" w:lineRule="auto"/>
              <w:rPr>
                <w:rFonts w:ascii="Times New Roman" w:hAnsi="Times New Roman" w:cs="Times New Roman"/>
                <w:sz w:val="20"/>
                <w:szCs w:val="20"/>
              </w:rPr>
            </w:pPr>
            <w:r w:rsidRPr="00C66688">
              <w:rPr>
                <w:rFonts w:ascii="Times New Roman" w:hAnsi="Times New Roman" w:cs="Times New Roman"/>
                <w:b/>
                <w:sz w:val="20"/>
                <w:szCs w:val="20"/>
              </w:rPr>
              <w:t xml:space="preserve">10. Other relevant information: </w:t>
            </w:r>
            <w:r w:rsidRPr="00C66688">
              <w:rPr>
                <w:rFonts w:ascii="Times New Roman" w:hAnsi="Times New Roman" w:cs="Times New Roman"/>
                <w:sz w:val="20"/>
                <w:szCs w:val="20"/>
              </w:rPr>
              <w:t>Indicate any other relevant information that would be helpful for the tender process.</w:t>
            </w:r>
          </w:p>
          <w:p w:rsidR="00FD75AC" w:rsidRPr="00C66688" w:rsidRDefault="00FD75AC">
            <w:pPr>
              <w:widowControl w:val="0"/>
              <w:spacing w:after="0" w:line="240" w:lineRule="auto"/>
              <w:rPr>
                <w:rFonts w:ascii="Times New Roman" w:hAnsi="Times New Roman" w:cs="Times New Roman"/>
              </w:rPr>
            </w:pPr>
          </w:p>
          <w:p w:rsidR="00D50085" w:rsidRPr="00C66688" w:rsidRDefault="00D50085" w:rsidP="00D50085">
            <w:pPr>
              <w:pStyle w:val="NormalWeb"/>
              <w:shd w:val="clear" w:color="auto" w:fill="FFFFFF"/>
              <w:spacing w:before="0" w:beforeAutospacing="0" w:after="0" w:afterAutospacing="0"/>
              <w:rPr>
                <w:b/>
                <w:bCs/>
                <w:color w:val="FF0000"/>
                <w:sz w:val="20"/>
                <w:szCs w:val="20"/>
              </w:rPr>
            </w:pPr>
            <w:r w:rsidRPr="00C66688">
              <w:rPr>
                <w:b/>
                <w:bCs/>
                <w:color w:val="FF0000"/>
                <w:sz w:val="20"/>
                <w:szCs w:val="20"/>
              </w:rPr>
              <w:t>APPLICATION GUIDELINES</w:t>
            </w:r>
          </w:p>
          <w:p w:rsidR="002838E6" w:rsidRPr="00C66688" w:rsidRDefault="002838E6" w:rsidP="00D50085">
            <w:pPr>
              <w:pStyle w:val="NormalWeb"/>
              <w:shd w:val="clear" w:color="auto" w:fill="FFFFFF"/>
              <w:spacing w:before="0" w:beforeAutospacing="0" w:after="0" w:afterAutospacing="0"/>
              <w:rPr>
                <w:color w:val="FF0000"/>
                <w:sz w:val="20"/>
                <w:szCs w:val="20"/>
              </w:rPr>
            </w:pPr>
          </w:p>
          <w:p w:rsidR="002838E6" w:rsidRPr="00C66688" w:rsidRDefault="002838E6" w:rsidP="002838E6">
            <w:pPr>
              <w:pStyle w:val="ListParagraph"/>
              <w:numPr>
                <w:ilvl w:val="0"/>
                <w:numId w:val="12"/>
              </w:numPr>
              <w:rPr>
                <w:rFonts w:ascii="Times New Roman" w:hAnsi="Times New Roman"/>
                <w:sz w:val="21"/>
                <w:szCs w:val="21"/>
                <w:lang w:eastAsia="en-GB"/>
              </w:rPr>
            </w:pPr>
            <w:r w:rsidRPr="00C66688">
              <w:rPr>
                <w:rFonts w:ascii="Times New Roman" w:hAnsi="Times New Roman"/>
                <w:sz w:val="21"/>
                <w:szCs w:val="21"/>
                <w:lang w:eastAsia="en-GB"/>
              </w:rPr>
              <w:t>Technical and financial proposal should be sent separately to </w:t>
            </w:r>
            <w:hyperlink r:id="rId9" w:history="1">
              <w:r w:rsidRPr="00C66688">
                <w:rPr>
                  <w:rStyle w:val="Hyperlink"/>
                  <w:rFonts w:ascii="Times New Roman" w:hAnsi="Times New Roman"/>
                  <w:b/>
                  <w:lang w:eastAsia="en-GB"/>
                </w:rPr>
                <w:t>tenders@mercycorps.org</w:t>
              </w:r>
            </w:hyperlink>
            <w:r w:rsidRPr="00C66688">
              <w:rPr>
                <w:rFonts w:ascii="Times New Roman" w:hAnsi="Times New Roman"/>
                <w:sz w:val="21"/>
                <w:szCs w:val="21"/>
                <w:lang w:eastAsia="en-GB"/>
              </w:rPr>
              <w:t xml:space="preserve"> </w:t>
            </w:r>
            <w:r w:rsidRPr="00C66688">
              <w:rPr>
                <w:rFonts w:ascii="Times New Roman" w:hAnsi="Times New Roman"/>
              </w:rPr>
              <w:t xml:space="preserve">with </w:t>
            </w:r>
            <w:r w:rsidRPr="00C66688">
              <w:rPr>
                <w:rFonts w:ascii="Times New Roman" w:hAnsi="Times New Roman"/>
                <w:b/>
              </w:rPr>
              <w:t xml:space="preserve">reference “ LI-WAY Digital job matching platform”. from </w:t>
            </w:r>
            <w:r w:rsidR="00507869" w:rsidRPr="00C66688">
              <w:rPr>
                <w:rFonts w:ascii="Times New Roman" w:hAnsi="Times New Roman"/>
                <w:b/>
              </w:rPr>
              <w:t>16</w:t>
            </w:r>
            <w:r w:rsidR="00507869" w:rsidRPr="00C66688">
              <w:rPr>
                <w:rFonts w:ascii="Times New Roman" w:hAnsi="Times New Roman"/>
                <w:b/>
                <w:vertAlign w:val="superscript"/>
              </w:rPr>
              <w:t>th</w:t>
            </w:r>
            <w:r w:rsidR="00507869" w:rsidRPr="00C66688">
              <w:rPr>
                <w:rFonts w:ascii="Times New Roman" w:hAnsi="Times New Roman"/>
                <w:b/>
              </w:rPr>
              <w:t xml:space="preserve"> October </w:t>
            </w:r>
            <w:r w:rsidR="00404D28" w:rsidRPr="00C66688">
              <w:rPr>
                <w:rFonts w:ascii="Times New Roman" w:hAnsi="Times New Roman"/>
                <w:b/>
              </w:rPr>
              <w:t>to 22</w:t>
            </w:r>
            <w:r w:rsidR="00507869" w:rsidRPr="00C66688">
              <w:rPr>
                <w:rFonts w:ascii="Times New Roman" w:hAnsi="Times New Roman"/>
                <w:b/>
                <w:vertAlign w:val="superscript"/>
              </w:rPr>
              <w:t>nd</w:t>
            </w:r>
            <w:r w:rsidR="00507869" w:rsidRPr="00C66688">
              <w:rPr>
                <w:rFonts w:ascii="Times New Roman" w:hAnsi="Times New Roman"/>
                <w:b/>
              </w:rPr>
              <w:t xml:space="preserve"> October 2020 5:00PM</w:t>
            </w:r>
            <w:r w:rsidRPr="00C66688">
              <w:rPr>
                <w:rFonts w:ascii="Times New Roman" w:hAnsi="Times New Roman"/>
                <w:b/>
              </w:rPr>
              <w:t xml:space="preserve">.  </w:t>
            </w:r>
            <w:r w:rsidRPr="00C66688">
              <w:rPr>
                <w:rFonts w:ascii="Times New Roman" w:hAnsi="Times New Roman"/>
                <w:sz w:val="24"/>
                <w:szCs w:val="24"/>
              </w:rPr>
              <w:t>Applications sent by other email account will not be considered.</w:t>
            </w:r>
          </w:p>
          <w:p w:rsidR="002838E6" w:rsidRPr="00C66688" w:rsidRDefault="002838E6" w:rsidP="002838E6">
            <w:pPr>
              <w:numPr>
                <w:ilvl w:val="0"/>
                <w:numId w:val="13"/>
              </w:numPr>
              <w:spacing w:after="0" w:line="240" w:lineRule="auto"/>
              <w:jc w:val="both"/>
              <w:textAlignment w:val="baseline"/>
              <w:rPr>
                <w:rFonts w:ascii="Times New Roman" w:hAnsi="Times New Roman" w:cs="Times New Roman"/>
              </w:rPr>
            </w:pPr>
            <w:r w:rsidRPr="00C66688">
              <w:rPr>
                <w:rFonts w:ascii="Times New Roman" w:hAnsi="Times New Roman" w:cs="Times New Roman"/>
              </w:rPr>
              <w:t xml:space="preserve">Please collect the Terms of Reference from </w:t>
            </w:r>
            <w:hyperlink r:id="rId10" w:history="1">
              <w:r w:rsidRPr="00C66688">
                <w:rPr>
                  <w:rFonts w:ascii="Times New Roman" w:hAnsi="Times New Roman" w:cs="Times New Roman"/>
                  <w:b/>
                  <w:color w:val="1F3864" w:themeColor="accent1" w:themeShade="80"/>
                  <w:u w:val="single"/>
                </w:rPr>
                <w:t>www.mercycorps.org/tenders</w:t>
              </w:r>
            </w:hyperlink>
          </w:p>
          <w:p w:rsidR="00D50085" w:rsidRPr="00C66688" w:rsidRDefault="00E4615F" w:rsidP="00D50085">
            <w:pPr>
              <w:pStyle w:val="NormalWeb"/>
              <w:shd w:val="clear" w:color="auto" w:fill="FFFFFF"/>
              <w:spacing w:before="204" w:beforeAutospacing="0" w:after="204" w:afterAutospacing="0"/>
              <w:rPr>
                <w:color w:val="555555"/>
                <w:sz w:val="20"/>
                <w:szCs w:val="20"/>
              </w:rPr>
            </w:pPr>
            <w:r w:rsidRPr="00C66688">
              <w:rPr>
                <w:color w:val="555555"/>
                <w:sz w:val="20"/>
                <w:szCs w:val="20"/>
              </w:rPr>
              <w:t>Mercy Corps</w:t>
            </w:r>
            <w:r w:rsidR="00D50085" w:rsidRPr="00C66688">
              <w:rPr>
                <w:color w:val="555555"/>
                <w:sz w:val="20"/>
                <w:szCs w:val="20"/>
              </w:rPr>
              <w:t xml:space="preserve"> procurement committee will open the pro</w:t>
            </w:r>
            <w:r w:rsidR="00E90E4A" w:rsidRPr="00C66688">
              <w:rPr>
                <w:color w:val="555555"/>
                <w:sz w:val="20"/>
                <w:szCs w:val="20"/>
              </w:rPr>
              <w:t>posals at its’ own discretion. </w:t>
            </w:r>
            <w:r w:rsidRPr="00C66688">
              <w:rPr>
                <w:color w:val="555555"/>
                <w:sz w:val="20"/>
                <w:szCs w:val="20"/>
              </w:rPr>
              <w:t xml:space="preserve">Mercy Corps </w:t>
            </w:r>
            <w:r w:rsidR="00D50085" w:rsidRPr="00C66688">
              <w:rPr>
                <w:color w:val="555555"/>
                <w:sz w:val="20"/>
                <w:szCs w:val="20"/>
              </w:rPr>
              <w:t>reserves the right to accept or reject the entire or partial part of this bid</w:t>
            </w:r>
            <w:r w:rsidRPr="00C66688">
              <w:rPr>
                <w:color w:val="555555"/>
                <w:sz w:val="20"/>
                <w:szCs w:val="20"/>
              </w:rPr>
              <w:t>.</w:t>
            </w:r>
            <w:r w:rsidR="00D50085" w:rsidRPr="00C66688">
              <w:rPr>
                <w:color w:val="555555"/>
                <w:sz w:val="20"/>
                <w:szCs w:val="20"/>
              </w:rPr>
              <w:t> </w:t>
            </w:r>
          </w:p>
          <w:p w:rsidR="00D50085" w:rsidRPr="00C66688" w:rsidRDefault="00D50085" w:rsidP="00D50085">
            <w:pPr>
              <w:pStyle w:val="NormalWeb"/>
              <w:shd w:val="clear" w:color="auto" w:fill="FFFFFF"/>
              <w:spacing w:before="204" w:beforeAutospacing="0" w:after="204" w:afterAutospacing="0"/>
              <w:rPr>
                <w:color w:val="FF0000"/>
                <w:sz w:val="20"/>
                <w:szCs w:val="20"/>
              </w:rPr>
            </w:pPr>
            <w:r w:rsidRPr="00C66688">
              <w:rPr>
                <w:color w:val="FF0000"/>
                <w:sz w:val="20"/>
                <w:szCs w:val="20"/>
              </w:rPr>
              <w:t>Contact Address</w:t>
            </w:r>
          </w:p>
          <w:p w:rsidR="00D50085" w:rsidRPr="00C66688" w:rsidRDefault="00E4615F" w:rsidP="00D50085">
            <w:pPr>
              <w:pStyle w:val="NormalWeb"/>
              <w:shd w:val="clear" w:color="auto" w:fill="FFFFFF"/>
              <w:spacing w:before="204" w:beforeAutospacing="0" w:after="204" w:afterAutospacing="0"/>
              <w:rPr>
                <w:color w:val="555555"/>
                <w:sz w:val="20"/>
                <w:szCs w:val="20"/>
              </w:rPr>
            </w:pPr>
            <w:r w:rsidRPr="00C66688">
              <w:rPr>
                <w:color w:val="555555"/>
                <w:sz w:val="20"/>
                <w:szCs w:val="20"/>
              </w:rPr>
              <w:t>Mercy Corps</w:t>
            </w:r>
            <w:r w:rsidR="00D50085" w:rsidRPr="00C66688">
              <w:rPr>
                <w:color w:val="555555"/>
                <w:sz w:val="20"/>
                <w:szCs w:val="20"/>
              </w:rPr>
              <w:t>, Ethiopia Country Office I LIWAY Program</w:t>
            </w:r>
          </w:p>
          <w:p w:rsidR="00CE266B" w:rsidRPr="00C66688" w:rsidRDefault="00CE266B" w:rsidP="00CE266B">
            <w:pPr>
              <w:spacing w:line="179" w:lineRule="atLeast"/>
              <w:ind w:left="100"/>
              <w:rPr>
                <w:rFonts w:ascii="Times New Roman" w:hAnsi="Times New Roman" w:cs="Times New Roman"/>
              </w:rPr>
            </w:pPr>
            <w:r w:rsidRPr="00C66688">
              <w:rPr>
                <w:rFonts w:ascii="Times New Roman" w:hAnsi="Times New Roman" w:cs="Times New Roman"/>
                <w:color w:val="313D4F"/>
                <w:spacing w:val="-1"/>
                <w:sz w:val="17"/>
                <w:szCs w:val="17"/>
              </w:rPr>
              <w:t>T</w:t>
            </w:r>
            <w:r w:rsidRPr="00C66688">
              <w:rPr>
                <w:rFonts w:ascii="Times New Roman" w:hAnsi="Times New Roman" w:cs="Times New Roman"/>
                <w:color w:val="313D4F"/>
                <w:spacing w:val="2"/>
                <w:sz w:val="17"/>
                <w:szCs w:val="17"/>
              </w:rPr>
              <w:t>e</w:t>
            </w:r>
            <w:r w:rsidRPr="00C66688">
              <w:rPr>
                <w:rFonts w:ascii="Times New Roman" w:hAnsi="Times New Roman" w:cs="Times New Roman"/>
                <w:color w:val="313D4F"/>
                <w:sz w:val="17"/>
                <w:szCs w:val="17"/>
              </w:rPr>
              <w:t xml:space="preserve">l </w:t>
            </w:r>
            <w:r w:rsidRPr="00C66688">
              <w:rPr>
                <w:rFonts w:ascii="Times New Roman" w:hAnsi="Times New Roman" w:cs="Times New Roman"/>
                <w:color w:val="313D4F"/>
                <w:spacing w:val="1"/>
                <w:sz w:val="17"/>
                <w:szCs w:val="17"/>
              </w:rPr>
              <w:t>+</w:t>
            </w:r>
            <w:r w:rsidRPr="00C66688">
              <w:rPr>
                <w:rFonts w:ascii="Times New Roman" w:hAnsi="Times New Roman" w:cs="Times New Roman"/>
                <w:color w:val="313D4F"/>
                <w:spacing w:val="-2"/>
                <w:sz w:val="17"/>
                <w:szCs w:val="17"/>
              </w:rPr>
              <w:t>2</w:t>
            </w:r>
            <w:r w:rsidRPr="00C66688">
              <w:rPr>
                <w:rFonts w:ascii="Times New Roman" w:hAnsi="Times New Roman" w:cs="Times New Roman"/>
                <w:color w:val="313D4F"/>
                <w:spacing w:val="1"/>
                <w:sz w:val="17"/>
                <w:szCs w:val="17"/>
              </w:rPr>
              <w:t>5</w:t>
            </w:r>
            <w:r w:rsidRPr="00C66688">
              <w:rPr>
                <w:rFonts w:ascii="Times New Roman" w:hAnsi="Times New Roman" w:cs="Times New Roman"/>
                <w:color w:val="313D4F"/>
                <w:spacing w:val="-1"/>
                <w:sz w:val="17"/>
                <w:szCs w:val="17"/>
              </w:rPr>
              <w:t>1</w:t>
            </w:r>
            <w:r w:rsidRPr="00C66688">
              <w:rPr>
                <w:rFonts w:ascii="Times New Roman" w:hAnsi="Times New Roman" w:cs="Times New Roman"/>
                <w:color w:val="313D4F"/>
                <w:spacing w:val="1"/>
                <w:sz w:val="17"/>
                <w:szCs w:val="17"/>
              </w:rPr>
              <w:t>-1</w:t>
            </w:r>
            <w:r w:rsidRPr="00C66688">
              <w:rPr>
                <w:rFonts w:ascii="Times New Roman" w:hAnsi="Times New Roman" w:cs="Times New Roman"/>
                <w:color w:val="313D4F"/>
                <w:spacing w:val="-2"/>
                <w:sz w:val="17"/>
                <w:szCs w:val="17"/>
              </w:rPr>
              <w:t>-</w:t>
            </w:r>
            <w:r w:rsidRPr="00C66688">
              <w:rPr>
                <w:rFonts w:ascii="Times New Roman" w:hAnsi="Times New Roman" w:cs="Times New Roman"/>
                <w:color w:val="313D4F"/>
                <w:spacing w:val="1"/>
                <w:sz w:val="17"/>
                <w:szCs w:val="17"/>
              </w:rPr>
              <w:t>11</w:t>
            </w:r>
            <w:r w:rsidRPr="00C66688">
              <w:rPr>
                <w:rFonts w:ascii="Times New Roman" w:hAnsi="Times New Roman" w:cs="Times New Roman"/>
                <w:color w:val="313D4F"/>
                <w:spacing w:val="-2"/>
                <w:sz w:val="17"/>
                <w:szCs w:val="17"/>
              </w:rPr>
              <w:t>-</w:t>
            </w:r>
            <w:r w:rsidRPr="00C66688">
              <w:rPr>
                <w:rFonts w:ascii="Times New Roman" w:hAnsi="Times New Roman" w:cs="Times New Roman"/>
                <w:color w:val="313D4F"/>
                <w:spacing w:val="1"/>
                <w:sz w:val="17"/>
                <w:szCs w:val="17"/>
              </w:rPr>
              <w:t>11</w:t>
            </w:r>
            <w:r w:rsidRPr="00C66688">
              <w:rPr>
                <w:rFonts w:ascii="Times New Roman" w:hAnsi="Times New Roman" w:cs="Times New Roman"/>
                <w:color w:val="313D4F"/>
                <w:spacing w:val="-2"/>
                <w:sz w:val="17"/>
                <w:szCs w:val="17"/>
              </w:rPr>
              <w:t>-</w:t>
            </w:r>
            <w:r w:rsidRPr="00C66688">
              <w:rPr>
                <w:rFonts w:ascii="Times New Roman" w:hAnsi="Times New Roman" w:cs="Times New Roman"/>
                <w:color w:val="313D4F"/>
                <w:spacing w:val="1"/>
                <w:sz w:val="17"/>
                <w:szCs w:val="17"/>
              </w:rPr>
              <w:t>0</w:t>
            </w:r>
            <w:r w:rsidRPr="00C66688">
              <w:rPr>
                <w:rFonts w:ascii="Times New Roman" w:hAnsi="Times New Roman" w:cs="Times New Roman"/>
                <w:color w:val="313D4F"/>
                <w:spacing w:val="-2"/>
                <w:sz w:val="17"/>
                <w:szCs w:val="17"/>
              </w:rPr>
              <w:t>7</w:t>
            </w:r>
            <w:r w:rsidRPr="00C66688">
              <w:rPr>
                <w:rFonts w:ascii="Times New Roman" w:hAnsi="Times New Roman" w:cs="Times New Roman"/>
                <w:color w:val="313D4F"/>
                <w:spacing w:val="1"/>
                <w:sz w:val="17"/>
                <w:szCs w:val="17"/>
              </w:rPr>
              <w:t>-7</w:t>
            </w:r>
            <w:r w:rsidRPr="00C66688">
              <w:rPr>
                <w:rFonts w:ascii="Times New Roman" w:hAnsi="Times New Roman" w:cs="Times New Roman"/>
                <w:color w:val="313D4F"/>
                <w:sz w:val="17"/>
                <w:szCs w:val="17"/>
              </w:rPr>
              <w:t>7</w:t>
            </w:r>
            <w:r w:rsidRPr="00C66688">
              <w:rPr>
                <w:rFonts w:ascii="Times New Roman" w:hAnsi="Times New Roman" w:cs="Times New Roman"/>
                <w:color w:val="313D4F"/>
                <w:spacing w:val="-1"/>
                <w:sz w:val="17"/>
                <w:szCs w:val="17"/>
              </w:rPr>
              <w:t xml:space="preserve"> </w:t>
            </w:r>
          </w:p>
          <w:p w:rsidR="00CE266B" w:rsidRPr="00C66688" w:rsidRDefault="00CE266B" w:rsidP="00CE266B">
            <w:pPr>
              <w:spacing w:line="192" w:lineRule="atLeast"/>
              <w:ind w:left="100"/>
              <w:rPr>
                <w:rFonts w:ascii="Times New Roman" w:hAnsi="Times New Roman" w:cs="Times New Roman"/>
              </w:rPr>
            </w:pPr>
            <w:r w:rsidRPr="00C66688">
              <w:rPr>
                <w:rFonts w:ascii="Times New Roman" w:hAnsi="Times New Roman" w:cs="Times New Roman"/>
                <w:color w:val="313D4F"/>
                <w:sz w:val="17"/>
                <w:szCs w:val="17"/>
              </w:rPr>
              <w:t>P</w:t>
            </w:r>
            <w:r w:rsidRPr="00C66688">
              <w:rPr>
                <w:rFonts w:ascii="Times New Roman" w:hAnsi="Times New Roman" w:cs="Times New Roman"/>
                <w:color w:val="313D4F"/>
                <w:spacing w:val="1"/>
                <w:sz w:val="17"/>
                <w:szCs w:val="17"/>
              </w:rPr>
              <w:t>.</w:t>
            </w:r>
            <w:r w:rsidRPr="00C66688">
              <w:rPr>
                <w:rFonts w:ascii="Times New Roman" w:hAnsi="Times New Roman" w:cs="Times New Roman"/>
                <w:color w:val="313D4F"/>
                <w:sz w:val="17"/>
                <w:szCs w:val="17"/>
              </w:rPr>
              <w:t>O.</w:t>
            </w:r>
            <w:r w:rsidRPr="00C66688">
              <w:rPr>
                <w:rFonts w:ascii="Times New Roman" w:hAnsi="Times New Roman" w:cs="Times New Roman"/>
                <w:color w:val="313D4F"/>
                <w:spacing w:val="-1"/>
                <w:sz w:val="17"/>
                <w:szCs w:val="17"/>
              </w:rPr>
              <w:t xml:space="preserve"> </w:t>
            </w:r>
            <w:r w:rsidRPr="00C66688">
              <w:rPr>
                <w:rFonts w:ascii="Times New Roman" w:hAnsi="Times New Roman" w:cs="Times New Roman"/>
                <w:color w:val="313D4F"/>
                <w:sz w:val="17"/>
                <w:szCs w:val="17"/>
              </w:rPr>
              <w:t>Box</w:t>
            </w:r>
            <w:r w:rsidRPr="00C66688">
              <w:rPr>
                <w:rFonts w:ascii="Times New Roman" w:hAnsi="Times New Roman" w:cs="Times New Roman"/>
                <w:color w:val="313D4F"/>
                <w:spacing w:val="1"/>
                <w:sz w:val="17"/>
                <w:szCs w:val="17"/>
              </w:rPr>
              <w:t xml:space="preserve"> </w:t>
            </w:r>
            <w:r w:rsidRPr="00C66688">
              <w:rPr>
                <w:rFonts w:ascii="Times New Roman" w:hAnsi="Times New Roman" w:cs="Times New Roman"/>
                <w:color w:val="313D4F"/>
                <w:spacing w:val="-2"/>
                <w:sz w:val="17"/>
                <w:szCs w:val="17"/>
              </w:rPr>
              <w:t>1</w:t>
            </w:r>
            <w:r w:rsidRPr="00C66688">
              <w:rPr>
                <w:rFonts w:ascii="Times New Roman" w:hAnsi="Times New Roman" w:cs="Times New Roman"/>
                <w:color w:val="313D4F"/>
                <w:spacing w:val="1"/>
                <w:sz w:val="17"/>
                <w:szCs w:val="17"/>
              </w:rPr>
              <w:t>4</w:t>
            </w:r>
            <w:r w:rsidRPr="00C66688">
              <w:rPr>
                <w:rFonts w:ascii="Times New Roman" w:hAnsi="Times New Roman" w:cs="Times New Roman"/>
                <w:color w:val="313D4F"/>
                <w:spacing w:val="-2"/>
                <w:sz w:val="17"/>
                <w:szCs w:val="17"/>
              </w:rPr>
              <w:t>3</w:t>
            </w:r>
            <w:r w:rsidRPr="00C66688">
              <w:rPr>
                <w:rFonts w:ascii="Times New Roman" w:hAnsi="Times New Roman" w:cs="Times New Roman"/>
                <w:color w:val="313D4F"/>
                <w:spacing w:val="1"/>
                <w:sz w:val="17"/>
                <w:szCs w:val="17"/>
              </w:rPr>
              <w:t>1</w:t>
            </w:r>
            <w:r w:rsidRPr="00C66688">
              <w:rPr>
                <w:rFonts w:ascii="Times New Roman" w:hAnsi="Times New Roman" w:cs="Times New Roman"/>
                <w:color w:val="313D4F"/>
                <w:sz w:val="17"/>
                <w:szCs w:val="17"/>
              </w:rPr>
              <w:t>9</w:t>
            </w:r>
            <w:r w:rsidRPr="00C66688">
              <w:rPr>
                <w:rFonts w:ascii="Times New Roman" w:hAnsi="Times New Roman" w:cs="Times New Roman"/>
                <w:color w:val="313D4F"/>
                <w:spacing w:val="-1"/>
                <w:sz w:val="17"/>
                <w:szCs w:val="17"/>
              </w:rPr>
              <w:t xml:space="preserve"> </w:t>
            </w:r>
            <w:r w:rsidRPr="00C66688">
              <w:rPr>
                <w:rFonts w:ascii="Times New Roman" w:hAnsi="Times New Roman" w:cs="Times New Roman"/>
                <w:color w:val="313D4F"/>
                <w:sz w:val="17"/>
                <w:szCs w:val="17"/>
              </w:rPr>
              <w:t>|</w:t>
            </w:r>
            <w:r w:rsidRPr="00C66688">
              <w:rPr>
                <w:rFonts w:ascii="Times New Roman" w:hAnsi="Times New Roman" w:cs="Times New Roman"/>
                <w:color w:val="313D4F"/>
                <w:spacing w:val="2"/>
                <w:sz w:val="17"/>
                <w:szCs w:val="17"/>
              </w:rPr>
              <w:t xml:space="preserve"> </w:t>
            </w:r>
            <w:r w:rsidRPr="00C66688">
              <w:rPr>
                <w:rFonts w:ascii="Times New Roman" w:hAnsi="Times New Roman" w:cs="Times New Roman"/>
                <w:color w:val="313D4F"/>
                <w:sz w:val="17"/>
                <w:szCs w:val="17"/>
              </w:rPr>
              <w:t>A</w:t>
            </w:r>
            <w:r w:rsidRPr="00C66688">
              <w:rPr>
                <w:rFonts w:ascii="Times New Roman" w:hAnsi="Times New Roman" w:cs="Times New Roman"/>
                <w:color w:val="313D4F"/>
                <w:spacing w:val="-1"/>
                <w:sz w:val="17"/>
                <w:szCs w:val="17"/>
              </w:rPr>
              <w:t>ddi</w:t>
            </w:r>
            <w:r w:rsidRPr="00C66688">
              <w:rPr>
                <w:rFonts w:ascii="Times New Roman" w:hAnsi="Times New Roman" w:cs="Times New Roman"/>
                <w:color w:val="313D4F"/>
                <w:sz w:val="17"/>
                <w:szCs w:val="17"/>
              </w:rPr>
              <w:t>s</w:t>
            </w:r>
            <w:r w:rsidRPr="00C66688">
              <w:rPr>
                <w:rFonts w:ascii="Times New Roman" w:hAnsi="Times New Roman" w:cs="Times New Roman"/>
                <w:color w:val="313D4F"/>
                <w:spacing w:val="1"/>
                <w:sz w:val="17"/>
                <w:szCs w:val="17"/>
              </w:rPr>
              <w:t xml:space="preserve"> </w:t>
            </w:r>
            <w:r w:rsidRPr="00C66688">
              <w:rPr>
                <w:rFonts w:ascii="Times New Roman" w:hAnsi="Times New Roman" w:cs="Times New Roman"/>
                <w:color w:val="313D4F"/>
                <w:sz w:val="17"/>
                <w:szCs w:val="17"/>
              </w:rPr>
              <w:t>Ab</w:t>
            </w:r>
            <w:r w:rsidRPr="00C66688">
              <w:rPr>
                <w:rFonts w:ascii="Times New Roman" w:hAnsi="Times New Roman" w:cs="Times New Roman"/>
                <w:color w:val="313D4F"/>
                <w:spacing w:val="1"/>
                <w:sz w:val="17"/>
                <w:szCs w:val="17"/>
              </w:rPr>
              <w:t>a</w:t>
            </w:r>
            <w:r w:rsidRPr="00C66688">
              <w:rPr>
                <w:rFonts w:ascii="Times New Roman" w:hAnsi="Times New Roman" w:cs="Times New Roman"/>
                <w:color w:val="313D4F"/>
                <w:spacing w:val="-3"/>
                <w:sz w:val="17"/>
                <w:szCs w:val="17"/>
              </w:rPr>
              <w:t>b</w:t>
            </w:r>
            <w:r w:rsidRPr="00C66688">
              <w:rPr>
                <w:rFonts w:ascii="Times New Roman" w:hAnsi="Times New Roman" w:cs="Times New Roman"/>
                <w:color w:val="313D4F"/>
                <w:sz w:val="17"/>
                <w:szCs w:val="17"/>
              </w:rPr>
              <w:t>a</w:t>
            </w:r>
          </w:p>
          <w:p w:rsidR="00FD75AC" w:rsidRPr="00C66688" w:rsidRDefault="00CE266B" w:rsidP="002838E6">
            <w:pPr>
              <w:ind w:left="100"/>
              <w:rPr>
                <w:rFonts w:ascii="Times New Roman" w:hAnsi="Times New Roman" w:cs="Times New Roman"/>
              </w:rPr>
            </w:pPr>
            <w:r w:rsidRPr="00C66688">
              <w:rPr>
                <w:rFonts w:ascii="Times New Roman" w:hAnsi="Times New Roman" w:cs="Times New Roman"/>
                <w:color w:val="D0001D"/>
                <w:spacing w:val="-1"/>
                <w:sz w:val="18"/>
                <w:szCs w:val="18"/>
              </w:rPr>
              <w:t>O</w:t>
            </w:r>
            <w:r w:rsidRPr="00C66688">
              <w:rPr>
                <w:rFonts w:ascii="Times New Roman" w:hAnsi="Times New Roman" w:cs="Times New Roman"/>
                <w:color w:val="D0001D"/>
                <w:spacing w:val="1"/>
                <w:sz w:val="18"/>
                <w:szCs w:val="18"/>
              </w:rPr>
              <w:t>u</w:t>
            </w:r>
            <w:r w:rsidRPr="00C66688">
              <w:rPr>
                <w:rFonts w:ascii="Times New Roman" w:hAnsi="Times New Roman" w:cs="Times New Roman"/>
                <w:color w:val="D0001D"/>
                <w:sz w:val="18"/>
                <w:szCs w:val="18"/>
              </w:rPr>
              <w:t>r</w:t>
            </w:r>
            <w:r w:rsidRPr="00C66688">
              <w:rPr>
                <w:rFonts w:ascii="Times New Roman" w:hAnsi="Times New Roman" w:cs="Times New Roman"/>
                <w:color w:val="D0001D"/>
                <w:spacing w:val="-2"/>
                <w:sz w:val="18"/>
                <w:szCs w:val="18"/>
              </w:rPr>
              <w:t xml:space="preserve"> </w:t>
            </w:r>
            <w:r w:rsidRPr="00C66688">
              <w:rPr>
                <w:rFonts w:ascii="Times New Roman" w:hAnsi="Times New Roman" w:cs="Times New Roman"/>
                <w:color w:val="D0001D"/>
                <w:spacing w:val="-1"/>
                <w:sz w:val="18"/>
                <w:szCs w:val="18"/>
              </w:rPr>
              <w:t>O</w:t>
            </w:r>
            <w:r w:rsidRPr="00C66688">
              <w:rPr>
                <w:rFonts w:ascii="Times New Roman" w:hAnsi="Times New Roman" w:cs="Times New Roman"/>
                <w:color w:val="D0001D"/>
                <w:spacing w:val="1"/>
                <w:sz w:val="18"/>
                <w:szCs w:val="18"/>
              </w:rPr>
              <w:t>f</w:t>
            </w:r>
            <w:r w:rsidRPr="00C66688">
              <w:rPr>
                <w:rFonts w:ascii="Times New Roman" w:hAnsi="Times New Roman" w:cs="Times New Roman"/>
                <w:color w:val="D0001D"/>
                <w:spacing w:val="-1"/>
                <w:sz w:val="18"/>
                <w:szCs w:val="18"/>
              </w:rPr>
              <w:t>f</w:t>
            </w:r>
            <w:r w:rsidRPr="00C66688">
              <w:rPr>
                <w:rFonts w:ascii="Times New Roman" w:hAnsi="Times New Roman" w:cs="Times New Roman"/>
                <w:color w:val="D0001D"/>
                <w:sz w:val="18"/>
                <w:szCs w:val="18"/>
              </w:rPr>
              <w:t>ice</w:t>
            </w:r>
            <w:r w:rsidRPr="00C66688">
              <w:rPr>
                <w:rFonts w:ascii="Times New Roman" w:hAnsi="Times New Roman" w:cs="Times New Roman"/>
                <w:color w:val="D0001D"/>
                <w:spacing w:val="-4"/>
                <w:sz w:val="18"/>
                <w:szCs w:val="18"/>
              </w:rPr>
              <w:t xml:space="preserve"> </w:t>
            </w:r>
            <w:r w:rsidRPr="00C66688">
              <w:rPr>
                <w:rFonts w:ascii="Times New Roman" w:hAnsi="Times New Roman" w:cs="Times New Roman"/>
                <w:color w:val="D0001D"/>
                <w:spacing w:val="2"/>
                <w:sz w:val="18"/>
                <w:szCs w:val="18"/>
              </w:rPr>
              <w:t>A</w:t>
            </w:r>
            <w:r w:rsidRPr="00C66688">
              <w:rPr>
                <w:rFonts w:ascii="Times New Roman" w:hAnsi="Times New Roman" w:cs="Times New Roman"/>
                <w:color w:val="D0001D"/>
                <w:spacing w:val="-1"/>
                <w:sz w:val="18"/>
                <w:szCs w:val="18"/>
              </w:rPr>
              <w:t>dd</w:t>
            </w:r>
            <w:r w:rsidRPr="00C66688">
              <w:rPr>
                <w:rFonts w:ascii="Times New Roman" w:hAnsi="Times New Roman" w:cs="Times New Roman"/>
                <w:color w:val="D0001D"/>
                <w:sz w:val="18"/>
                <w:szCs w:val="18"/>
              </w:rPr>
              <w:t>res</w:t>
            </w:r>
            <w:r w:rsidRPr="00C66688">
              <w:rPr>
                <w:rFonts w:ascii="Times New Roman" w:hAnsi="Times New Roman" w:cs="Times New Roman"/>
                <w:color w:val="D0001D"/>
                <w:spacing w:val="1"/>
                <w:sz w:val="18"/>
                <w:szCs w:val="18"/>
              </w:rPr>
              <w:t>s</w:t>
            </w:r>
            <w:r w:rsidRPr="00C66688">
              <w:rPr>
                <w:rFonts w:ascii="Times New Roman" w:hAnsi="Times New Roman" w:cs="Times New Roman"/>
                <w:color w:val="D0001D"/>
                <w:sz w:val="18"/>
                <w:szCs w:val="18"/>
              </w:rPr>
              <w:t>:</w:t>
            </w:r>
            <w:r w:rsidRPr="00C66688">
              <w:rPr>
                <w:rFonts w:ascii="Times New Roman" w:hAnsi="Times New Roman" w:cs="Times New Roman"/>
                <w:color w:val="D0001D"/>
                <w:spacing w:val="2"/>
                <w:sz w:val="18"/>
                <w:szCs w:val="18"/>
              </w:rPr>
              <w:t xml:space="preserve"> </w:t>
            </w:r>
            <w:r w:rsidRPr="00C66688">
              <w:rPr>
                <w:rFonts w:ascii="Times New Roman" w:hAnsi="Times New Roman" w:cs="Times New Roman"/>
                <w:color w:val="5A5454"/>
                <w:spacing w:val="-1"/>
                <w:sz w:val="17"/>
                <w:szCs w:val="17"/>
              </w:rPr>
              <w:t>H</w:t>
            </w:r>
            <w:r w:rsidRPr="00C66688">
              <w:rPr>
                <w:rFonts w:ascii="Times New Roman" w:hAnsi="Times New Roman" w:cs="Times New Roman"/>
                <w:color w:val="5A5454"/>
                <w:spacing w:val="1"/>
                <w:sz w:val="17"/>
                <w:szCs w:val="17"/>
              </w:rPr>
              <w:t>a</w:t>
            </w:r>
            <w:r w:rsidRPr="00C66688">
              <w:rPr>
                <w:rFonts w:ascii="Times New Roman" w:hAnsi="Times New Roman" w:cs="Times New Roman"/>
                <w:color w:val="5A5454"/>
                <w:spacing w:val="-1"/>
                <w:sz w:val="17"/>
                <w:szCs w:val="17"/>
              </w:rPr>
              <w:t>y</w:t>
            </w:r>
            <w:r w:rsidRPr="00C66688">
              <w:rPr>
                <w:rFonts w:ascii="Times New Roman" w:hAnsi="Times New Roman" w:cs="Times New Roman"/>
                <w:color w:val="5A5454"/>
                <w:spacing w:val="1"/>
                <w:sz w:val="17"/>
                <w:szCs w:val="17"/>
              </w:rPr>
              <w:t>a</w:t>
            </w:r>
            <w:r w:rsidRPr="00C66688">
              <w:rPr>
                <w:rFonts w:ascii="Times New Roman" w:hAnsi="Times New Roman" w:cs="Times New Roman"/>
                <w:color w:val="5A5454"/>
                <w:spacing w:val="-1"/>
                <w:sz w:val="17"/>
                <w:szCs w:val="17"/>
              </w:rPr>
              <w:t>hul</w:t>
            </w:r>
            <w:r w:rsidRPr="00C66688">
              <w:rPr>
                <w:rFonts w:ascii="Times New Roman" w:hAnsi="Times New Roman" w:cs="Times New Roman"/>
                <w:color w:val="5A5454"/>
                <w:sz w:val="17"/>
                <w:szCs w:val="17"/>
              </w:rPr>
              <w:t>et</w:t>
            </w:r>
            <w:r w:rsidRPr="00C66688">
              <w:rPr>
                <w:rFonts w:ascii="Times New Roman" w:hAnsi="Times New Roman" w:cs="Times New Roman"/>
                <w:color w:val="5A5454"/>
                <w:spacing w:val="1"/>
                <w:sz w:val="17"/>
                <w:szCs w:val="17"/>
              </w:rPr>
              <w:t xml:space="preserve"> </w:t>
            </w:r>
            <w:r w:rsidRPr="00C66688">
              <w:rPr>
                <w:rFonts w:ascii="Times New Roman" w:hAnsi="Times New Roman" w:cs="Times New Roman"/>
                <w:color w:val="5A5454"/>
                <w:sz w:val="17"/>
                <w:szCs w:val="17"/>
              </w:rPr>
              <w:t>Gol</w:t>
            </w:r>
            <w:r w:rsidRPr="00C66688">
              <w:rPr>
                <w:rFonts w:ascii="Times New Roman" w:hAnsi="Times New Roman" w:cs="Times New Roman"/>
                <w:color w:val="5A5454"/>
                <w:spacing w:val="-1"/>
                <w:sz w:val="17"/>
                <w:szCs w:val="17"/>
              </w:rPr>
              <w:t>l</w:t>
            </w:r>
            <w:r w:rsidRPr="00C66688">
              <w:rPr>
                <w:rFonts w:ascii="Times New Roman" w:hAnsi="Times New Roman" w:cs="Times New Roman"/>
                <w:color w:val="5A5454"/>
                <w:spacing w:val="1"/>
                <w:sz w:val="17"/>
                <w:szCs w:val="17"/>
              </w:rPr>
              <w:t>a</w:t>
            </w:r>
            <w:r w:rsidRPr="00C66688">
              <w:rPr>
                <w:rFonts w:ascii="Times New Roman" w:hAnsi="Times New Roman" w:cs="Times New Roman"/>
                <w:color w:val="5A5454"/>
                <w:sz w:val="17"/>
                <w:szCs w:val="17"/>
              </w:rPr>
              <w:t>g</w:t>
            </w:r>
            <w:r w:rsidRPr="00C66688">
              <w:rPr>
                <w:rFonts w:ascii="Times New Roman" w:hAnsi="Times New Roman" w:cs="Times New Roman"/>
                <w:color w:val="5A5454"/>
                <w:spacing w:val="1"/>
                <w:sz w:val="17"/>
                <w:szCs w:val="17"/>
              </w:rPr>
              <w:t>u</w:t>
            </w:r>
            <w:r w:rsidRPr="00C66688">
              <w:rPr>
                <w:rFonts w:ascii="Times New Roman" w:hAnsi="Times New Roman" w:cs="Times New Roman"/>
                <w:color w:val="5A5454"/>
                <w:sz w:val="17"/>
                <w:szCs w:val="17"/>
              </w:rPr>
              <w:t xml:space="preserve">l </w:t>
            </w:r>
            <w:r w:rsidRPr="00C66688">
              <w:rPr>
                <w:rFonts w:ascii="Times New Roman" w:hAnsi="Times New Roman" w:cs="Times New Roman"/>
                <w:color w:val="5A5454"/>
                <w:spacing w:val="-1"/>
                <w:sz w:val="17"/>
                <w:szCs w:val="17"/>
              </w:rPr>
              <w:t>S</w:t>
            </w:r>
            <w:r w:rsidRPr="00C66688">
              <w:rPr>
                <w:rFonts w:ascii="Times New Roman" w:hAnsi="Times New Roman" w:cs="Times New Roman"/>
                <w:color w:val="5A5454"/>
                <w:sz w:val="17"/>
                <w:szCs w:val="17"/>
              </w:rPr>
              <w:t>q</w:t>
            </w:r>
            <w:r w:rsidRPr="00C66688">
              <w:rPr>
                <w:rFonts w:ascii="Times New Roman" w:hAnsi="Times New Roman" w:cs="Times New Roman"/>
                <w:color w:val="5A5454"/>
                <w:spacing w:val="-1"/>
                <w:sz w:val="17"/>
                <w:szCs w:val="17"/>
              </w:rPr>
              <w:t>u</w:t>
            </w:r>
            <w:r w:rsidRPr="00C66688">
              <w:rPr>
                <w:rFonts w:ascii="Times New Roman" w:hAnsi="Times New Roman" w:cs="Times New Roman"/>
                <w:color w:val="5A5454"/>
                <w:spacing w:val="1"/>
                <w:sz w:val="17"/>
                <w:szCs w:val="17"/>
              </w:rPr>
              <w:t>a</w:t>
            </w:r>
            <w:r w:rsidRPr="00C66688">
              <w:rPr>
                <w:rFonts w:ascii="Times New Roman" w:hAnsi="Times New Roman" w:cs="Times New Roman"/>
                <w:color w:val="5A5454"/>
                <w:spacing w:val="-1"/>
                <w:sz w:val="17"/>
                <w:szCs w:val="17"/>
              </w:rPr>
              <w:t>r</w:t>
            </w:r>
            <w:r w:rsidRPr="00C66688">
              <w:rPr>
                <w:rFonts w:ascii="Times New Roman" w:hAnsi="Times New Roman" w:cs="Times New Roman"/>
                <w:color w:val="5A5454"/>
                <w:sz w:val="17"/>
                <w:szCs w:val="17"/>
              </w:rPr>
              <w:t>e</w:t>
            </w:r>
            <w:r w:rsidRPr="00C66688">
              <w:rPr>
                <w:rFonts w:ascii="Times New Roman" w:hAnsi="Times New Roman" w:cs="Times New Roman"/>
                <w:color w:val="5A5454"/>
                <w:spacing w:val="3"/>
                <w:sz w:val="17"/>
                <w:szCs w:val="17"/>
              </w:rPr>
              <w:t xml:space="preserve"> </w:t>
            </w:r>
            <w:r w:rsidRPr="00C66688">
              <w:rPr>
                <w:rFonts w:ascii="Times New Roman" w:hAnsi="Times New Roman" w:cs="Times New Roman"/>
                <w:color w:val="5A5454"/>
                <w:sz w:val="17"/>
                <w:szCs w:val="17"/>
              </w:rPr>
              <w:t>-</w:t>
            </w:r>
            <w:r w:rsidRPr="00C66688">
              <w:rPr>
                <w:rFonts w:ascii="Times New Roman" w:hAnsi="Times New Roman" w:cs="Times New Roman"/>
                <w:color w:val="5A5454"/>
                <w:spacing w:val="1"/>
                <w:sz w:val="17"/>
                <w:szCs w:val="17"/>
              </w:rPr>
              <w:t xml:space="preserve"> </w:t>
            </w:r>
            <w:r w:rsidRPr="00C66688">
              <w:rPr>
                <w:rFonts w:ascii="Times New Roman" w:hAnsi="Times New Roman" w:cs="Times New Roman"/>
                <w:color w:val="5A5454"/>
                <w:sz w:val="17"/>
                <w:szCs w:val="17"/>
              </w:rPr>
              <w:t>A</w:t>
            </w:r>
            <w:r w:rsidRPr="00C66688">
              <w:rPr>
                <w:rFonts w:ascii="Times New Roman" w:hAnsi="Times New Roman" w:cs="Times New Roman"/>
                <w:color w:val="5A5454"/>
                <w:spacing w:val="-3"/>
                <w:sz w:val="17"/>
                <w:szCs w:val="17"/>
              </w:rPr>
              <w:t>F</w:t>
            </w:r>
            <w:r w:rsidRPr="00C66688">
              <w:rPr>
                <w:rFonts w:ascii="Times New Roman" w:hAnsi="Times New Roman" w:cs="Times New Roman"/>
                <w:color w:val="5A5454"/>
                <w:spacing w:val="1"/>
                <w:sz w:val="17"/>
                <w:szCs w:val="17"/>
              </w:rPr>
              <w:t>R</w:t>
            </w:r>
            <w:r w:rsidRPr="00C66688">
              <w:rPr>
                <w:rFonts w:ascii="Times New Roman" w:hAnsi="Times New Roman" w:cs="Times New Roman"/>
                <w:color w:val="5A5454"/>
                <w:sz w:val="17"/>
                <w:szCs w:val="17"/>
              </w:rPr>
              <w:t>O</w:t>
            </w:r>
            <w:r w:rsidRPr="00C66688">
              <w:rPr>
                <w:rFonts w:ascii="Times New Roman" w:hAnsi="Times New Roman" w:cs="Times New Roman"/>
                <w:color w:val="5A5454"/>
                <w:spacing w:val="1"/>
                <w:sz w:val="17"/>
                <w:szCs w:val="17"/>
              </w:rPr>
              <w:t xml:space="preserve"> </w:t>
            </w:r>
            <w:r w:rsidRPr="00C66688">
              <w:rPr>
                <w:rFonts w:ascii="Times New Roman" w:hAnsi="Times New Roman" w:cs="Times New Roman"/>
                <w:color w:val="5A5454"/>
                <w:sz w:val="17"/>
                <w:szCs w:val="17"/>
              </w:rPr>
              <w:t>B</w:t>
            </w:r>
            <w:r w:rsidRPr="00C66688">
              <w:rPr>
                <w:rFonts w:ascii="Times New Roman" w:hAnsi="Times New Roman" w:cs="Times New Roman"/>
                <w:color w:val="5A5454"/>
                <w:spacing w:val="-1"/>
                <w:sz w:val="17"/>
                <w:szCs w:val="17"/>
              </w:rPr>
              <w:t>uild</w:t>
            </w:r>
            <w:r w:rsidRPr="00C66688">
              <w:rPr>
                <w:rFonts w:ascii="Times New Roman" w:hAnsi="Times New Roman" w:cs="Times New Roman"/>
                <w:color w:val="5A5454"/>
                <w:spacing w:val="1"/>
                <w:sz w:val="17"/>
                <w:szCs w:val="17"/>
              </w:rPr>
              <w:t>i</w:t>
            </w:r>
            <w:r w:rsidRPr="00C66688">
              <w:rPr>
                <w:rFonts w:ascii="Times New Roman" w:hAnsi="Times New Roman" w:cs="Times New Roman"/>
                <w:color w:val="5A5454"/>
                <w:spacing w:val="-1"/>
                <w:sz w:val="17"/>
                <w:szCs w:val="17"/>
              </w:rPr>
              <w:t>n</w:t>
            </w:r>
            <w:r w:rsidRPr="00C66688">
              <w:rPr>
                <w:rFonts w:ascii="Times New Roman" w:hAnsi="Times New Roman" w:cs="Times New Roman"/>
                <w:color w:val="5A5454"/>
                <w:sz w:val="17"/>
                <w:szCs w:val="17"/>
              </w:rPr>
              <w:t>g</w:t>
            </w:r>
          </w:p>
          <w:p w:rsidR="00FD75AC" w:rsidRPr="00C66688" w:rsidRDefault="00FD75AC">
            <w:pPr>
              <w:widowControl w:val="0"/>
              <w:spacing w:after="0" w:line="240" w:lineRule="auto"/>
              <w:rPr>
                <w:rFonts w:ascii="Times New Roman" w:hAnsi="Times New Roman" w:cs="Times New Roman"/>
              </w:rPr>
            </w:pPr>
          </w:p>
        </w:tc>
      </w:tr>
    </w:tbl>
    <w:p w:rsidR="00FD75AC" w:rsidRPr="00C66688" w:rsidRDefault="00FD75AC" w:rsidP="006530DC">
      <w:pPr>
        <w:rPr>
          <w:rFonts w:ascii="Times New Roman" w:hAnsi="Times New Roman" w:cs="Times New Roman"/>
        </w:rPr>
      </w:pPr>
    </w:p>
    <w:sectPr w:rsidR="00FD75AC" w:rsidRPr="00C66688" w:rsidSect="00B20DD4">
      <w:headerReference w:type="default" r:id="rId11"/>
      <w:footerReference w:type="default" r:id="rId12"/>
      <w:pgSz w:w="12240" w:h="15840"/>
      <w:pgMar w:top="1440" w:right="135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244" w:rsidRDefault="003E4244">
      <w:pPr>
        <w:spacing w:after="0" w:line="240" w:lineRule="auto"/>
      </w:pPr>
      <w:r>
        <w:separator/>
      </w:r>
    </w:p>
  </w:endnote>
  <w:endnote w:type="continuationSeparator" w:id="0">
    <w:p w:rsidR="003E4244" w:rsidRDefault="003E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5AC" w:rsidRDefault="00103FC1">
    <w:r>
      <w:t>Tender Initiation Request -v1.01</w:t>
    </w:r>
    <w:r>
      <w:tab/>
    </w:r>
    <w:r>
      <w:tab/>
    </w:r>
    <w:r>
      <w:tab/>
    </w:r>
    <w:r>
      <w:tab/>
    </w:r>
    <w:r>
      <w:tab/>
    </w:r>
    <w:r>
      <w:tab/>
    </w:r>
    <w:r>
      <w:tab/>
      <w:t xml:space="preserve">Page </w:t>
    </w:r>
    <w:r>
      <w:fldChar w:fldCharType="begin"/>
    </w:r>
    <w:r>
      <w:instrText>PAGE</w:instrText>
    </w:r>
    <w:r>
      <w:fldChar w:fldCharType="separate"/>
    </w:r>
    <w:r w:rsidR="00C66688">
      <w:rPr>
        <w:noProof/>
      </w:rPr>
      <w:t>1</w:t>
    </w:r>
    <w:r>
      <w:fldChar w:fldCharType="end"/>
    </w:r>
    <w:r>
      <w:t xml:space="preserve"> of </w:t>
    </w:r>
    <w:r>
      <w:fldChar w:fldCharType="begin"/>
    </w:r>
    <w:r>
      <w:instrText>NUMPAGES</w:instrText>
    </w:r>
    <w:r>
      <w:fldChar w:fldCharType="separate"/>
    </w:r>
    <w:r w:rsidR="00C66688">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244" w:rsidRDefault="003E4244">
      <w:pPr>
        <w:spacing w:after="0" w:line="240" w:lineRule="auto"/>
      </w:pPr>
      <w:r>
        <w:separator/>
      </w:r>
    </w:p>
  </w:footnote>
  <w:footnote w:type="continuationSeparator" w:id="0">
    <w:p w:rsidR="003E4244" w:rsidRDefault="003E4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5AC" w:rsidRDefault="00103FC1">
    <w:pPr>
      <w:pStyle w:val="Title"/>
      <w:rPr>
        <w:sz w:val="36"/>
        <w:szCs w:val="36"/>
      </w:rPr>
    </w:pPr>
    <w:bookmarkStart w:id="2" w:name="_ro54a88nadc0" w:colFirst="0" w:colLast="0"/>
    <w:bookmarkEnd w:id="2"/>
    <w:r>
      <w:rPr>
        <w:noProof/>
        <w:lang w:val="en-US"/>
      </w:rPr>
      <w:drawing>
        <wp:anchor distT="114300" distB="114300" distL="114300" distR="114300" simplePos="0" relativeHeight="251658240" behindDoc="0" locked="0" layoutInCell="1" hidden="0" allowOverlap="1">
          <wp:simplePos x="0" y="0"/>
          <wp:positionH relativeFrom="margin">
            <wp:posOffset>5187193</wp:posOffset>
          </wp:positionH>
          <wp:positionV relativeFrom="paragraph">
            <wp:posOffset>-66674</wp:posOffset>
          </wp:positionV>
          <wp:extent cx="623057" cy="800100"/>
          <wp:effectExtent l="0" t="0" r="0" b="0"/>
          <wp:wrapSquare wrapText="bothSides" distT="114300" distB="114300" distL="114300" distR="114300"/>
          <wp:docPr id="14"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623057" cy="800100"/>
                  </a:xfrm>
                  <a:prstGeom prst="rect">
                    <a:avLst/>
                  </a:prstGeom>
                  <a:ln/>
                </pic:spPr>
              </pic:pic>
            </a:graphicData>
          </a:graphic>
        </wp:anchor>
      </w:drawing>
    </w:r>
  </w:p>
  <w:p w:rsidR="00FD75AC" w:rsidRDefault="00103FC1">
    <w:pPr>
      <w:pStyle w:val="Title"/>
      <w:rPr>
        <w:sz w:val="36"/>
        <w:szCs w:val="36"/>
      </w:rPr>
    </w:pPr>
    <w:bookmarkStart w:id="3" w:name="_ekbukzescrj9" w:colFirst="0" w:colLast="0"/>
    <w:bookmarkEnd w:id="3"/>
    <w:r>
      <w:rPr>
        <w:sz w:val="36"/>
        <w:szCs w:val="36"/>
      </w:rPr>
      <w:t xml:space="preserve">Tender Initiation Request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17B3"/>
    <w:multiLevelType w:val="multilevel"/>
    <w:tmpl w:val="DCE6E9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50C673F"/>
    <w:multiLevelType w:val="multilevel"/>
    <w:tmpl w:val="5E2AF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0F2443"/>
    <w:multiLevelType w:val="multilevel"/>
    <w:tmpl w:val="ABF69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B95807"/>
    <w:multiLevelType w:val="multilevel"/>
    <w:tmpl w:val="7B6E9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8F2199"/>
    <w:multiLevelType w:val="multilevel"/>
    <w:tmpl w:val="5762A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B8B6844"/>
    <w:multiLevelType w:val="multilevel"/>
    <w:tmpl w:val="92427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FF18D5"/>
    <w:multiLevelType w:val="hybridMultilevel"/>
    <w:tmpl w:val="9964127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585E58C7"/>
    <w:multiLevelType w:val="multilevel"/>
    <w:tmpl w:val="13DC2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B813E2"/>
    <w:multiLevelType w:val="hybridMultilevel"/>
    <w:tmpl w:val="7F009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FF0C62"/>
    <w:multiLevelType w:val="multilevel"/>
    <w:tmpl w:val="59E63D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E5F0FB8"/>
    <w:multiLevelType w:val="multilevel"/>
    <w:tmpl w:val="89726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F179E5"/>
    <w:multiLevelType w:val="multilevel"/>
    <w:tmpl w:val="218C6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7A77FA"/>
    <w:multiLevelType w:val="multilevel"/>
    <w:tmpl w:val="053E8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5"/>
  </w:num>
  <w:num w:numId="3">
    <w:abstractNumId w:val="4"/>
  </w:num>
  <w:num w:numId="4">
    <w:abstractNumId w:val="1"/>
  </w:num>
  <w:num w:numId="5">
    <w:abstractNumId w:val="2"/>
  </w:num>
  <w:num w:numId="6">
    <w:abstractNumId w:val="7"/>
  </w:num>
  <w:num w:numId="7">
    <w:abstractNumId w:val="10"/>
  </w:num>
  <w:num w:numId="8">
    <w:abstractNumId w:val="12"/>
  </w:num>
  <w:num w:numId="9">
    <w:abstractNumId w:val="3"/>
  </w:num>
  <w:num w:numId="10">
    <w:abstractNumId w:val="9"/>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AC"/>
    <w:rsid w:val="000B2F59"/>
    <w:rsid w:val="00103FC1"/>
    <w:rsid w:val="00151789"/>
    <w:rsid w:val="001957E5"/>
    <w:rsid w:val="002838E6"/>
    <w:rsid w:val="002A0F02"/>
    <w:rsid w:val="003E4244"/>
    <w:rsid w:val="00404D28"/>
    <w:rsid w:val="004A6A5D"/>
    <w:rsid w:val="00507869"/>
    <w:rsid w:val="00523B19"/>
    <w:rsid w:val="00535A8B"/>
    <w:rsid w:val="00575499"/>
    <w:rsid w:val="006530DC"/>
    <w:rsid w:val="00661610"/>
    <w:rsid w:val="00713E0F"/>
    <w:rsid w:val="0075535B"/>
    <w:rsid w:val="00781341"/>
    <w:rsid w:val="00820073"/>
    <w:rsid w:val="00845BC7"/>
    <w:rsid w:val="008D0E4C"/>
    <w:rsid w:val="00955479"/>
    <w:rsid w:val="00976BA4"/>
    <w:rsid w:val="00A267AA"/>
    <w:rsid w:val="00B20DD4"/>
    <w:rsid w:val="00BE771E"/>
    <w:rsid w:val="00C16220"/>
    <w:rsid w:val="00C66688"/>
    <w:rsid w:val="00CE0BE3"/>
    <w:rsid w:val="00CE266B"/>
    <w:rsid w:val="00CF7B41"/>
    <w:rsid w:val="00D50085"/>
    <w:rsid w:val="00D83EA4"/>
    <w:rsid w:val="00E4615F"/>
    <w:rsid w:val="00E76E5B"/>
    <w:rsid w:val="00E90E4A"/>
    <w:rsid w:val="00F36375"/>
    <w:rsid w:val="00F36F83"/>
    <w:rsid w:val="00F828D1"/>
    <w:rsid w:val="00FD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DB469-4645-43F1-B2B6-31E7FD40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2A0F0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BalloonText">
    <w:name w:val="Balloon Text"/>
    <w:basedOn w:val="Normal"/>
    <w:link w:val="BalloonTextChar"/>
    <w:uiPriority w:val="99"/>
    <w:semiHidden/>
    <w:unhideWhenUsed/>
    <w:rsid w:val="00C16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220"/>
    <w:rPr>
      <w:rFonts w:ascii="Segoe UI" w:hAnsi="Segoe UI" w:cs="Segoe UI"/>
      <w:sz w:val="18"/>
      <w:szCs w:val="18"/>
    </w:rPr>
  </w:style>
  <w:style w:type="paragraph" w:styleId="ListParagraph">
    <w:name w:val="List Paragraph"/>
    <w:basedOn w:val="Normal"/>
    <w:uiPriority w:val="34"/>
    <w:qFormat/>
    <w:rsid w:val="002838E6"/>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Calibri" w:eastAsia="Times New Roman" w:hAnsi="Calibri" w:cs="Times New Roman"/>
      <w:color w:val="auto"/>
      <w:sz w:val="22"/>
      <w:szCs w:val="22"/>
      <w:lang w:val="en-US"/>
    </w:rPr>
  </w:style>
  <w:style w:type="character" w:styleId="Hyperlink">
    <w:name w:val="Hyperlink"/>
    <w:uiPriority w:val="99"/>
    <w:unhideWhenUsed/>
    <w:rsid w:val="002838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2874">
      <w:bodyDiv w:val="1"/>
      <w:marLeft w:val="0"/>
      <w:marRight w:val="0"/>
      <w:marTop w:val="0"/>
      <w:marBottom w:val="0"/>
      <w:divBdr>
        <w:top w:val="none" w:sz="0" w:space="0" w:color="auto"/>
        <w:left w:val="none" w:sz="0" w:space="0" w:color="auto"/>
        <w:bottom w:val="none" w:sz="0" w:space="0" w:color="auto"/>
        <w:right w:val="none" w:sz="0" w:space="0" w:color="auto"/>
      </w:divBdr>
    </w:div>
    <w:div w:id="870528661">
      <w:bodyDiv w:val="1"/>
      <w:marLeft w:val="0"/>
      <w:marRight w:val="0"/>
      <w:marTop w:val="0"/>
      <w:marBottom w:val="0"/>
      <w:divBdr>
        <w:top w:val="none" w:sz="0" w:space="0" w:color="auto"/>
        <w:left w:val="none" w:sz="0" w:space="0" w:color="auto"/>
        <w:bottom w:val="none" w:sz="0" w:space="0" w:color="auto"/>
        <w:right w:val="none" w:sz="0" w:space="0" w:color="auto"/>
      </w:divBdr>
    </w:div>
    <w:div w:id="1476993065">
      <w:bodyDiv w:val="1"/>
      <w:marLeft w:val="0"/>
      <w:marRight w:val="0"/>
      <w:marTop w:val="0"/>
      <w:marBottom w:val="0"/>
      <w:divBdr>
        <w:top w:val="none" w:sz="0" w:space="0" w:color="auto"/>
        <w:left w:val="none" w:sz="0" w:space="0" w:color="auto"/>
        <w:bottom w:val="none" w:sz="0" w:space="0" w:color="auto"/>
        <w:right w:val="none" w:sz="0" w:space="0" w:color="auto"/>
      </w:divBdr>
    </w:div>
    <w:div w:id="1914313215">
      <w:bodyDiv w:val="1"/>
      <w:marLeft w:val="0"/>
      <w:marRight w:val="0"/>
      <w:marTop w:val="0"/>
      <w:marBottom w:val="0"/>
      <w:divBdr>
        <w:top w:val="none" w:sz="0" w:space="0" w:color="auto"/>
        <w:left w:val="none" w:sz="0" w:space="0" w:color="auto"/>
        <w:bottom w:val="none" w:sz="0" w:space="0" w:color="auto"/>
        <w:right w:val="none" w:sz="0" w:space="0" w:color="auto"/>
      </w:divBdr>
    </w:div>
    <w:div w:id="1995646102">
      <w:bodyDiv w:val="1"/>
      <w:marLeft w:val="0"/>
      <w:marRight w:val="0"/>
      <w:marTop w:val="0"/>
      <w:marBottom w:val="0"/>
      <w:divBdr>
        <w:top w:val="none" w:sz="0" w:space="0" w:color="auto"/>
        <w:left w:val="none" w:sz="0" w:space="0" w:color="auto"/>
        <w:bottom w:val="none" w:sz="0" w:space="0" w:color="auto"/>
        <w:right w:val="none" w:sz="0" w:space="0" w:color="auto"/>
      </w:divBdr>
    </w:div>
    <w:div w:id="2087414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rcycorps.org/tend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s@mercycorp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rcycorps.org/tenders" TargetMode="External"/><Relationship Id="rId4" Type="http://schemas.openxmlformats.org/officeDocument/2006/relationships/webSettings" Target="webSettings.xml"/><Relationship Id="rId9" Type="http://schemas.openxmlformats.org/officeDocument/2006/relationships/hyperlink" Target="mailto:tenders@mercycorp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Aster-MC</cp:lastModifiedBy>
  <cp:revision>8</cp:revision>
  <cp:lastPrinted>2018-03-16T10:57:00Z</cp:lastPrinted>
  <dcterms:created xsi:type="dcterms:W3CDTF">2020-10-14T14:50:00Z</dcterms:created>
  <dcterms:modified xsi:type="dcterms:W3CDTF">2020-10-14T16:46:00Z</dcterms:modified>
</cp:coreProperties>
</file>