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D8E16" w14:textId="77777777" w:rsidR="00B11F8B" w:rsidRPr="00FF4DEC" w:rsidRDefault="009473F5" w:rsidP="00FF4DEC">
      <w:pPr>
        <w:pStyle w:val="Heading1"/>
        <w:numPr>
          <w:ilvl w:val="0"/>
          <w:numId w:val="1"/>
        </w:numPr>
        <w:shd w:val="clear" w:color="auto" w:fill="FFFFFF" w:themeFill="background1"/>
        <w:contextualSpacing/>
        <w:rPr>
          <w:rFonts w:ascii="Times New Roman" w:hAnsi="Times New Roman" w:cs="Times New Roman"/>
          <w:sz w:val="28"/>
          <w:szCs w:val="28"/>
        </w:rPr>
      </w:pPr>
      <w:bookmarkStart w:id="0" w:name="_7eko126f27vr" w:colFirst="0" w:colLast="0"/>
      <w:bookmarkEnd w:id="0"/>
      <w:r w:rsidRPr="00FF4DEC">
        <w:rPr>
          <w:rFonts w:ascii="Times New Roman" w:hAnsi="Times New Roman" w:cs="Times New Roman"/>
          <w:sz w:val="28"/>
          <w:szCs w:val="28"/>
        </w:rPr>
        <w:t>Invitation to Tender</w:t>
      </w: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0862EA" w:rsidRPr="0044121A" w14:paraId="6494D95F" w14:textId="77777777" w:rsidTr="000862EA">
        <w:trPr>
          <w:trHeight w:val="1136"/>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7EA0427B" w14:textId="77777777" w:rsidR="00246938" w:rsidRPr="0044121A" w:rsidRDefault="009473F5" w:rsidP="00631D1A">
            <w:pPr>
              <w:spacing w:line="240" w:lineRule="auto"/>
              <w:jc w:val="both"/>
              <w:rPr>
                <w:rFonts w:eastAsiaTheme="minorHAnsi"/>
                <w:b/>
                <w:color w:val="auto"/>
                <w:sz w:val="22"/>
                <w:szCs w:val="22"/>
                <w:lang w:val="en-US"/>
              </w:rPr>
            </w:pPr>
            <w:r w:rsidRPr="0044121A">
              <w:rPr>
                <w:b/>
                <w:color w:val="000000" w:themeColor="text1"/>
                <w:sz w:val="22"/>
                <w:szCs w:val="22"/>
              </w:rPr>
              <w:t xml:space="preserve">Tender Name: </w:t>
            </w:r>
            <w:r w:rsidR="00246938" w:rsidRPr="0044121A">
              <w:rPr>
                <w:sz w:val="22"/>
                <w:szCs w:val="22"/>
              </w:rPr>
              <w:t>Jigjiga Export Slaughter House (JESH) business review to inform other programming and diagnose the root causes of why the slaughterhouse has not resumed export slaughter operation</w:t>
            </w:r>
          </w:p>
          <w:p w14:paraId="652358D9" w14:textId="77777777" w:rsidR="00DC5E7A" w:rsidRPr="0044121A" w:rsidRDefault="00DC5E7A" w:rsidP="00246938">
            <w:pPr>
              <w:spacing w:after="160" w:line="259" w:lineRule="auto"/>
              <w:jc w:val="both"/>
              <w:rPr>
                <w:b/>
                <w:color w:val="000000" w:themeColor="text1"/>
                <w:sz w:val="22"/>
                <w:szCs w:val="22"/>
              </w:rPr>
            </w:pP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181479E4" w14:textId="3C9F4C92" w:rsidR="00B11F8B" w:rsidRPr="0044121A" w:rsidRDefault="009473F5" w:rsidP="002000F0">
            <w:pPr>
              <w:widowControl w:val="0"/>
              <w:spacing w:after="0" w:line="240" w:lineRule="auto"/>
              <w:jc w:val="both"/>
              <w:rPr>
                <w:b/>
                <w:color w:val="000000" w:themeColor="text1"/>
                <w:sz w:val="22"/>
                <w:szCs w:val="22"/>
              </w:rPr>
            </w:pPr>
            <w:r w:rsidRPr="0044121A">
              <w:rPr>
                <w:b/>
                <w:color w:val="000000" w:themeColor="text1"/>
                <w:sz w:val="22"/>
                <w:szCs w:val="22"/>
              </w:rPr>
              <w:t>Tender No:</w:t>
            </w:r>
            <w:r w:rsidR="00C05FCA" w:rsidRPr="0044121A">
              <w:rPr>
                <w:b/>
                <w:color w:val="000000" w:themeColor="text1"/>
                <w:sz w:val="22"/>
                <w:szCs w:val="22"/>
              </w:rPr>
              <w:t xml:space="preserve"> ADD</w:t>
            </w:r>
            <w:r w:rsidR="00DC5E7A" w:rsidRPr="0044121A">
              <w:rPr>
                <w:b/>
                <w:color w:val="000000" w:themeColor="text1"/>
                <w:sz w:val="22"/>
                <w:szCs w:val="22"/>
              </w:rPr>
              <w:t xml:space="preserve"> </w:t>
            </w:r>
            <w:r w:rsidR="00FF4DEC">
              <w:rPr>
                <w:b/>
                <w:color w:val="000000" w:themeColor="text1"/>
                <w:sz w:val="22"/>
                <w:szCs w:val="22"/>
              </w:rPr>
              <w:t>0</w:t>
            </w:r>
            <w:r w:rsidR="008426E4" w:rsidRPr="0044121A">
              <w:rPr>
                <w:b/>
                <w:color w:val="000000" w:themeColor="text1"/>
                <w:sz w:val="22"/>
                <w:szCs w:val="22"/>
              </w:rPr>
              <w:t>999</w:t>
            </w:r>
          </w:p>
        </w:tc>
      </w:tr>
      <w:tr w:rsidR="00B11F8B" w:rsidRPr="0044121A" w14:paraId="6E99AC8C"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3D63FE88" w14:textId="77777777" w:rsidR="00B11F8B" w:rsidRPr="0044121A" w:rsidRDefault="009473F5" w:rsidP="008D5444">
            <w:pPr>
              <w:widowControl w:val="0"/>
              <w:spacing w:after="0" w:line="240" w:lineRule="auto"/>
              <w:jc w:val="both"/>
              <w:rPr>
                <w:color w:val="000000" w:themeColor="text1"/>
                <w:sz w:val="22"/>
                <w:szCs w:val="22"/>
              </w:rPr>
            </w:pPr>
            <w:r w:rsidRPr="0044121A">
              <w:rPr>
                <w:color w:val="000000" w:themeColor="text1"/>
                <w:sz w:val="22"/>
                <w:szCs w:val="22"/>
              </w:rPr>
              <w:t>Location: (City, Country)</w:t>
            </w:r>
            <w:r w:rsidR="00C05FCA" w:rsidRPr="0044121A">
              <w:rPr>
                <w:color w:val="000000" w:themeColor="text1"/>
                <w:sz w:val="22"/>
                <w:szCs w:val="22"/>
              </w:rPr>
              <w:t>: Addis Ababa</w:t>
            </w:r>
          </w:p>
        </w:tc>
        <w:tc>
          <w:tcPr>
            <w:tcW w:w="5190" w:type="dxa"/>
            <w:gridSpan w:val="2"/>
            <w:shd w:val="clear" w:color="auto" w:fill="auto"/>
            <w:tcMar>
              <w:top w:w="100" w:type="dxa"/>
              <w:left w:w="100" w:type="dxa"/>
              <w:bottom w:w="100" w:type="dxa"/>
              <w:right w:w="100" w:type="dxa"/>
            </w:tcMar>
          </w:tcPr>
          <w:p w14:paraId="40288C43" w14:textId="77777777" w:rsidR="00B11F8B" w:rsidRPr="0044121A" w:rsidRDefault="009473F5" w:rsidP="008D5444">
            <w:pPr>
              <w:widowControl w:val="0"/>
              <w:spacing w:after="0" w:line="240" w:lineRule="auto"/>
              <w:jc w:val="both"/>
              <w:rPr>
                <w:color w:val="000000" w:themeColor="text1"/>
                <w:sz w:val="22"/>
                <w:szCs w:val="22"/>
              </w:rPr>
            </w:pPr>
            <w:r w:rsidRPr="0044121A">
              <w:rPr>
                <w:color w:val="000000" w:themeColor="text1"/>
                <w:sz w:val="22"/>
                <w:szCs w:val="22"/>
              </w:rPr>
              <w:t>Correspondence Language(s):</w:t>
            </w:r>
            <w:r w:rsidR="00C05FCA" w:rsidRPr="0044121A">
              <w:rPr>
                <w:color w:val="000000" w:themeColor="text1"/>
                <w:sz w:val="22"/>
                <w:szCs w:val="22"/>
              </w:rPr>
              <w:t xml:space="preserve"> English</w:t>
            </w:r>
          </w:p>
        </w:tc>
      </w:tr>
      <w:tr w:rsidR="00B11F8B" w:rsidRPr="0044121A" w14:paraId="6DA58444"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187D5845" w14:textId="77777777" w:rsidR="00B11F8B" w:rsidRPr="0044121A" w:rsidRDefault="009473F5" w:rsidP="008D5444">
            <w:pPr>
              <w:widowControl w:val="0"/>
              <w:spacing w:after="0" w:line="240" w:lineRule="auto"/>
              <w:jc w:val="both"/>
              <w:rPr>
                <w:color w:val="000000" w:themeColor="text1"/>
                <w:sz w:val="22"/>
                <w:szCs w:val="22"/>
              </w:rPr>
            </w:pPr>
            <w:r w:rsidRPr="0044121A">
              <w:rPr>
                <w:color w:val="000000" w:themeColor="text1"/>
                <w:sz w:val="22"/>
                <w:szCs w:val="22"/>
              </w:rPr>
              <w:t xml:space="preserve">Brief Summary Description of Project: </w:t>
            </w:r>
          </w:p>
          <w:p w14:paraId="1BB007A4" w14:textId="77777777" w:rsidR="00727F50" w:rsidRPr="0044121A" w:rsidRDefault="00727F50" w:rsidP="008D5444">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Theme="minorHAnsi"/>
                <w:b/>
                <w:color w:val="auto"/>
                <w:sz w:val="22"/>
                <w:szCs w:val="22"/>
                <w:lang w:val="en-US"/>
              </w:rPr>
            </w:pPr>
            <w:r w:rsidRPr="0044121A">
              <w:rPr>
                <w:rFonts w:eastAsiaTheme="minorHAnsi"/>
                <w:b/>
                <w:color w:val="auto"/>
                <w:sz w:val="22"/>
                <w:szCs w:val="22"/>
                <w:lang w:val="en-US"/>
              </w:rPr>
              <w:t>1.</w:t>
            </w:r>
            <w:r w:rsidRPr="0044121A">
              <w:rPr>
                <w:rFonts w:eastAsiaTheme="minorHAnsi"/>
                <w:b/>
                <w:color w:val="auto"/>
                <w:sz w:val="22"/>
                <w:szCs w:val="22"/>
                <w:lang w:val="en-US"/>
              </w:rPr>
              <w:tab/>
              <w:t xml:space="preserve">Background </w:t>
            </w:r>
          </w:p>
          <w:p w14:paraId="5F702E1A" w14:textId="0E5EDEBB" w:rsidR="00B11F8B" w:rsidRPr="0044121A" w:rsidRDefault="00246938" w:rsidP="00FF4DEC">
            <w:pPr>
              <w:rPr>
                <w:color w:val="000000" w:themeColor="text1"/>
                <w:sz w:val="22"/>
                <w:szCs w:val="22"/>
              </w:rPr>
            </w:pPr>
            <w:r w:rsidRPr="0044121A">
              <w:rPr>
                <w:rFonts w:eastAsia="Times New Roman"/>
                <w:sz w:val="22"/>
                <w:szCs w:val="22"/>
              </w:rPr>
              <w:t>Mercy Corps has been a leader in the livestock sector in the Horn of Africa for almost two decades, working closely with government, local civil society and private sector actors in the drylands of Ethiopia, Kenya and Somalia to strengthen inclusive and resilient livestock systems. Since 2004, Mercy Corps has partnered with over 500,000 livestock-keeping families in East Africa’s drylands through a robust portfolio of programs and research. Mercy Corps takes a holistic view of livestock systems, which goes beyond production and marketing to identify opportunities to strengthen the ecological, political, economic and social systems that underpin livestock production, thereby enhancing the resilience of livestock producing households.</w:t>
            </w:r>
            <w:r w:rsidRPr="0044121A">
              <w:rPr>
                <w:rFonts w:eastAsia="Times New Roman"/>
                <w:b/>
                <w:sz w:val="22"/>
                <w:szCs w:val="22"/>
              </w:rPr>
              <w:t xml:space="preserve"> </w:t>
            </w:r>
            <w:r w:rsidRPr="0044121A">
              <w:rPr>
                <w:rFonts w:eastAsia="Times New Roman"/>
                <w:sz w:val="22"/>
                <w:szCs w:val="22"/>
              </w:rPr>
              <w:t xml:space="preserve">Mercy Corps recognizes that the health, inclusivity, and resilience of the livestock system that connects countries in the Horn of Africa is central to the stability and economic growth of the region as a whole. </w:t>
            </w:r>
          </w:p>
        </w:tc>
      </w:tr>
    </w:tbl>
    <w:p w14:paraId="01D02955" w14:textId="77777777" w:rsidR="00B11F8B" w:rsidRPr="0044121A" w:rsidRDefault="00B11F8B" w:rsidP="008D5444">
      <w:pPr>
        <w:spacing w:after="0" w:line="240" w:lineRule="auto"/>
        <w:jc w:val="both"/>
        <w:rPr>
          <w:color w:val="000000" w:themeColor="text1"/>
          <w:sz w:val="22"/>
          <w:szCs w:val="22"/>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B11F8B" w:rsidRPr="0044121A" w14:paraId="20E67506"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9CE4279" w14:textId="77777777" w:rsidR="00B11F8B" w:rsidRPr="0044121A" w:rsidRDefault="009473F5" w:rsidP="008D5444">
            <w:pPr>
              <w:widowControl w:val="0"/>
              <w:spacing w:after="0" w:line="240" w:lineRule="auto"/>
              <w:jc w:val="both"/>
              <w:rPr>
                <w:rFonts w:eastAsiaTheme="minorHAnsi"/>
                <w:color w:val="auto"/>
                <w:sz w:val="22"/>
                <w:szCs w:val="22"/>
                <w:lang w:val="en-US"/>
              </w:rPr>
            </w:pPr>
            <w:r w:rsidRPr="0044121A">
              <w:rPr>
                <w:rFonts w:eastAsiaTheme="minorHAnsi"/>
                <w:color w:val="auto"/>
                <w:sz w:val="22"/>
                <w:szCs w:val="22"/>
                <w:lang w:val="en-US"/>
              </w:rPr>
              <w:t>Tender Package Available from:</w:t>
            </w:r>
          </w:p>
          <w:p w14:paraId="68D8F652" w14:textId="77777777" w:rsidR="00C05FCA" w:rsidRPr="0044121A" w:rsidRDefault="009473F5" w:rsidP="008D5444">
            <w:pPr>
              <w:widowControl w:val="0"/>
              <w:spacing w:after="0" w:line="240" w:lineRule="auto"/>
              <w:jc w:val="both"/>
              <w:rPr>
                <w:rFonts w:eastAsiaTheme="minorHAnsi"/>
                <w:color w:val="auto"/>
                <w:sz w:val="22"/>
                <w:szCs w:val="22"/>
                <w:lang w:val="en-US"/>
              </w:rPr>
            </w:pPr>
            <w:r w:rsidRPr="0044121A">
              <w:rPr>
                <w:rFonts w:eastAsiaTheme="minorHAnsi"/>
                <w:color w:val="auto"/>
                <w:sz w:val="22"/>
                <w:szCs w:val="22"/>
                <w:lang w:val="en-US"/>
              </w:rPr>
              <w:t xml:space="preserve">(Day / month in letter / year) </w:t>
            </w:r>
          </w:p>
          <w:p w14:paraId="666E9AE0" w14:textId="77777777" w:rsidR="00B11F8B" w:rsidRPr="0044121A" w:rsidRDefault="00A46F86" w:rsidP="00AA532A">
            <w:pPr>
              <w:widowControl w:val="0"/>
              <w:spacing w:after="0" w:line="240" w:lineRule="auto"/>
              <w:jc w:val="both"/>
              <w:rPr>
                <w:rFonts w:eastAsiaTheme="minorHAnsi"/>
                <w:color w:val="auto"/>
                <w:sz w:val="22"/>
                <w:szCs w:val="22"/>
                <w:lang w:val="en-US"/>
              </w:rPr>
            </w:pPr>
            <w:r w:rsidRPr="0044121A">
              <w:rPr>
                <w:rFonts w:eastAsiaTheme="minorHAnsi"/>
                <w:color w:val="auto"/>
                <w:sz w:val="22"/>
                <w:szCs w:val="22"/>
                <w:lang w:val="en-US"/>
              </w:rPr>
              <w:t>18</w:t>
            </w:r>
            <w:r w:rsidR="00AA532A" w:rsidRPr="0044121A">
              <w:rPr>
                <w:rFonts w:eastAsiaTheme="minorHAnsi"/>
                <w:color w:val="auto"/>
                <w:sz w:val="22"/>
                <w:szCs w:val="22"/>
                <w:lang w:val="en-US"/>
              </w:rPr>
              <w:t xml:space="preserve"> </w:t>
            </w:r>
            <w:r w:rsidRPr="0044121A">
              <w:rPr>
                <w:rFonts w:eastAsiaTheme="minorHAnsi"/>
                <w:color w:val="auto"/>
                <w:sz w:val="22"/>
                <w:szCs w:val="22"/>
                <w:lang w:val="en-US"/>
              </w:rPr>
              <w:t>September  2020 to September 2</w:t>
            </w:r>
            <w:r w:rsidR="00AA532A" w:rsidRPr="0044121A">
              <w:rPr>
                <w:rFonts w:eastAsiaTheme="minorHAnsi"/>
                <w:color w:val="auto"/>
                <w:sz w:val="22"/>
                <w:szCs w:val="22"/>
                <w:lang w:val="en-US"/>
              </w:rPr>
              <w:t>4</w:t>
            </w:r>
            <w:r w:rsidR="00DC5E7A" w:rsidRPr="0044121A">
              <w:rPr>
                <w:rFonts w:eastAsiaTheme="minorHAnsi"/>
                <w:color w:val="auto"/>
                <w:sz w:val="22"/>
                <w:szCs w:val="22"/>
                <w:lang w:val="en-US"/>
              </w:rPr>
              <w:t xml:space="preserve">  </w:t>
            </w:r>
            <w:r w:rsidR="00FA4B41" w:rsidRPr="0044121A">
              <w:rPr>
                <w:rFonts w:eastAsiaTheme="minorHAnsi"/>
                <w:color w:val="auto"/>
                <w:sz w:val="22"/>
                <w:szCs w:val="22"/>
                <w:lang w:val="en-US"/>
              </w:rPr>
              <w:t>2020</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C388394" w14:textId="77777777" w:rsidR="00B11F8B" w:rsidRPr="0044121A" w:rsidRDefault="009473F5" w:rsidP="008D5444">
            <w:pPr>
              <w:widowControl w:val="0"/>
              <w:spacing w:after="0" w:line="240" w:lineRule="auto"/>
              <w:jc w:val="both"/>
              <w:rPr>
                <w:b/>
                <w:color w:val="000000" w:themeColor="text1"/>
                <w:sz w:val="22"/>
                <w:szCs w:val="22"/>
              </w:rPr>
            </w:pPr>
            <w:r w:rsidRPr="0044121A">
              <w:rPr>
                <w:b/>
                <w:color w:val="000000" w:themeColor="text1"/>
                <w:sz w:val="22"/>
                <w:szCs w:val="22"/>
              </w:rPr>
              <w:t xml:space="preserve">Tender Package Pickup Location: </w:t>
            </w:r>
          </w:p>
          <w:p w14:paraId="5F1C9670" w14:textId="77777777" w:rsidR="00B11F8B" w:rsidRPr="0044121A" w:rsidRDefault="009473F5" w:rsidP="008D5444">
            <w:pPr>
              <w:widowControl w:val="0"/>
              <w:spacing w:after="0" w:line="240" w:lineRule="auto"/>
              <w:jc w:val="both"/>
              <w:rPr>
                <w:b/>
                <w:color w:val="000000" w:themeColor="text1"/>
                <w:sz w:val="22"/>
                <w:szCs w:val="22"/>
              </w:rPr>
            </w:pPr>
            <w:r w:rsidRPr="0044121A">
              <w:rPr>
                <w:b/>
                <w:color w:val="000000" w:themeColor="text1"/>
                <w:sz w:val="22"/>
                <w:szCs w:val="22"/>
              </w:rPr>
              <w:t>(Physical location, website and/or email if applicable)</w:t>
            </w:r>
          </w:p>
          <w:p w14:paraId="66C42013" w14:textId="77777777" w:rsidR="00AA532A" w:rsidRPr="0044121A" w:rsidRDefault="00C05FCA" w:rsidP="00AA532A">
            <w:pPr>
              <w:widowControl w:val="0"/>
              <w:spacing w:after="0" w:line="240" w:lineRule="auto"/>
              <w:rPr>
                <w:b/>
                <w:color w:val="auto"/>
                <w:sz w:val="22"/>
                <w:szCs w:val="22"/>
              </w:rPr>
            </w:pPr>
            <w:r w:rsidRPr="0044121A">
              <w:rPr>
                <w:b/>
                <w:color w:val="000000" w:themeColor="text1"/>
                <w:sz w:val="22"/>
                <w:szCs w:val="22"/>
              </w:rPr>
              <w:t>M</w:t>
            </w:r>
            <w:r w:rsidR="00A06C32" w:rsidRPr="0044121A">
              <w:rPr>
                <w:b/>
                <w:color w:val="000000" w:themeColor="text1"/>
                <w:sz w:val="22"/>
                <w:szCs w:val="22"/>
              </w:rPr>
              <w:t xml:space="preserve">ercy </w:t>
            </w:r>
            <w:r w:rsidRPr="0044121A">
              <w:rPr>
                <w:b/>
                <w:color w:val="000000" w:themeColor="text1"/>
                <w:sz w:val="22"/>
                <w:szCs w:val="22"/>
              </w:rPr>
              <w:t>C</w:t>
            </w:r>
            <w:r w:rsidR="00A06C32" w:rsidRPr="0044121A">
              <w:rPr>
                <w:b/>
                <w:color w:val="000000" w:themeColor="text1"/>
                <w:sz w:val="22"/>
                <w:szCs w:val="22"/>
              </w:rPr>
              <w:t>orps</w:t>
            </w:r>
            <w:r w:rsidRPr="0044121A">
              <w:rPr>
                <w:b/>
                <w:color w:val="000000" w:themeColor="text1"/>
                <w:sz w:val="22"/>
                <w:szCs w:val="22"/>
              </w:rPr>
              <w:t xml:space="preserve"> Website</w:t>
            </w:r>
            <w:r w:rsidR="00A46F86" w:rsidRPr="0044121A">
              <w:rPr>
                <w:b/>
                <w:color w:val="555555"/>
                <w:sz w:val="22"/>
                <w:szCs w:val="22"/>
                <w:shd w:val="clear" w:color="auto" w:fill="FFFFFF"/>
              </w:rPr>
              <w:t xml:space="preserve"> </w:t>
            </w:r>
            <w:hyperlink r:id="rId7" w:history="1">
              <w:r w:rsidR="00AA532A" w:rsidRPr="0044121A">
                <w:rPr>
                  <w:b/>
                  <w:color w:val="2E74B5" w:themeColor="accent1" w:themeShade="BF"/>
                  <w:sz w:val="22"/>
                  <w:szCs w:val="22"/>
                  <w:u w:val="single"/>
                </w:rPr>
                <w:t>www.mercycorps.org/tenders</w:t>
              </w:r>
            </w:hyperlink>
          </w:p>
          <w:p w14:paraId="0D0F6D7F" w14:textId="77777777" w:rsidR="00A46F86" w:rsidRPr="0044121A" w:rsidRDefault="00A46F86" w:rsidP="00A46F86">
            <w:pPr>
              <w:spacing w:after="0" w:line="240" w:lineRule="auto"/>
              <w:rPr>
                <w:b/>
                <w:color w:val="555555"/>
                <w:sz w:val="22"/>
                <w:szCs w:val="22"/>
                <w:shd w:val="clear" w:color="auto" w:fill="FFFFFF"/>
              </w:rPr>
            </w:pPr>
          </w:p>
          <w:p w14:paraId="23E84687" w14:textId="77777777" w:rsidR="00C05FCA" w:rsidRPr="0044121A" w:rsidRDefault="00C05FCA" w:rsidP="00AA532A">
            <w:pPr>
              <w:spacing w:after="0" w:line="240" w:lineRule="auto"/>
              <w:rPr>
                <w:b/>
                <w:color w:val="000000" w:themeColor="text1"/>
                <w:sz w:val="22"/>
                <w:szCs w:val="22"/>
              </w:rPr>
            </w:pPr>
          </w:p>
        </w:tc>
      </w:tr>
      <w:tr w:rsidR="00B11F8B" w:rsidRPr="0044121A" w14:paraId="521893D1"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42421B3" w14:textId="77777777" w:rsidR="00B11F8B" w:rsidRPr="0044121A" w:rsidRDefault="009473F5" w:rsidP="008D5444">
            <w:pPr>
              <w:widowControl w:val="0"/>
              <w:spacing w:after="0" w:line="240" w:lineRule="auto"/>
              <w:jc w:val="both"/>
              <w:rPr>
                <w:b/>
                <w:color w:val="000000" w:themeColor="text1"/>
                <w:sz w:val="22"/>
                <w:szCs w:val="22"/>
              </w:rPr>
            </w:pPr>
            <w:r w:rsidRPr="0044121A">
              <w:rPr>
                <w:b/>
                <w:color w:val="000000" w:themeColor="text1"/>
                <w:sz w:val="22"/>
                <w:szCs w:val="22"/>
              </w:rPr>
              <w:t xml:space="preserve">Deadline for Offer Submission: </w:t>
            </w:r>
          </w:p>
          <w:p w14:paraId="392DA48C" w14:textId="77777777" w:rsidR="00DC5E7A" w:rsidRPr="0044121A" w:rsidRDefault="009473F5" w:rsidP="00062A0A">
            <w:pPr>
              <w:widowControl w:val="0"/>
              <w:spacing w:after="0" w:line="240" w:lineRule="auto"/>
              <w:jc w:val="both"/>
              <w:rPr>
                <w:b/>
                <w:color w:val="000000" w:themeColor="text1"/>
                <w:sz w:val="22"/>
                <w:szCs w:val="22"/>
              </w:rPr>
            </w:pPr>
            <w:r w:rsidRPr="0044121A">
              <w:rPr>
                <w:b/>
                <w:color w:val="000000" w:themeColor="text1"/>
                <w:sz w:val="22"/>
                <w:szCs w:val="22"/>
              </w:rPr>
              <w:t>(Day / month in letter / year; Time)</w:t>
            </w:r>
          </w:p>
          <w:p w14:paraId="270E6481" w14:textId="442DACDB" w:rsidR="00D31034" w:rsidRPr="0044121A" w:rsidRDefault="00DC5E7A" w:rsidP="00AA532A">
            <w:pPr>
              <w:widowControl w:val="0"/>
              <w:spacing w:after="0" w:line="240" w:lineRule="auto"/>
              <w:jc w:val="both"/>
              <w:rPr>
                <w:b/>
                <w:color w:val="000000" w:themeColor="text1"/>
                <w:sz w:val="22"/>
                <w:szCs w:val="22"/>
              </w:rPr>
            </w:pPr>
            <w:r w:rsidRPr="0044121A">
              <w:rPr>
                <w:b/>
                <w:color w:val="000000" w:themeColor="text1"/>
                <w:sz w:val="22"/>
                <w:szCs w:val="22"/>
              </w:rPr>
              <w:t xml:space="preserve"> </w:t>
            </w:r>
            <w:r w:rsidR="00A46F86" w:rsidRPr="00FF4DEC">
              <w:rPr>
                <w:rFonts w:eastAsiaTheme="minorHAnsi"/>
                <w:color w:val="auto"/>
                <w:sz w:val="22"/>
                <w:szCs w:val="22"/>
                <w:lang w:val="en-US"/>
              </w:rPr>
              <w:t>2</w:t>
            </w:r>
            <w:r w:rsidR="00AA532A" w:rsidRPr="00FF4DEC">
              <w:rPr>
                <w:rFonts w:eastAsiaTheme="minorHAnsi"/>
                <w:color w:val="auto"/>
                <w:sz w:val="22"/>
                <w:szCs w:val="22"/>
                <w:lang w:val="en-US"/>
              </w:rPr>
              <w:t>5</w:t>
            </w:r>
            <w:r w:rsidR="00FF4DEC">
              <w:rPr>
                <w:rFonts w:eastAsiaTheme="minorHAnsi"/>
                <w:color w:val="auto"/>
                <w:sz w:val="22"/>
                <w:szCs w:val="22"/>
                <w:lang w:val="en-US"/>
              </w:rPr>
              <w:t xml:space="preserve"> September</w:t>
            </w:r>
            <w:r w:rsidR="008E4CF0" w:rsidRPr="00FF4DEC">
              <w:rPr>
                <w:rFonts w:eastAsiaTheme="minorHAnsi"/>
                <w:color w:val="auto"/>
                <w:sz w:val="22"/>
                <w:szCs w:val="22"/>
                <w:lang w:val="en-US"/>
              </w:rPr>
              <w:t>,</w:t>
            </w:r>
            <w:r w:rsidR="00D31034" w:rsidRPr="00FF4DEC">
              <w:rPr>
                <w:rFonts w:eastAsiaTheme="minorHAnsi"/>
                <w:color w:val="auto"/>
                <w:sz w:val="22"/>
                <w:szCs w:val="22"/>
                <w:lang w:val="en-US"/>
              </w:rPr>
              <w:t xml:space="preserve"> 2020</w:t>
            </w:r>
            <w:r w:rsidR="00A46F86" w:rsidRPr="00FF4DEC">
              <w:rPr>
                <w:rFonts w:eastAsiaTheme="minorHAnsi"/>
                <w:color w:val="auto"/>
                <w:sz w:val="22"/>
                <w:szCs w:val="22"/>
                <w:lang w:val="en-US"/>
              </w:rPr>
              <w:t xml:space="preserve"> ,10 :00AM</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E3273F0" w14:textId="77777777" w:rsidR="001213ED" w:rsidRPr="0044121A" w:rsidRDefault="009473F5" w:rsidP="008E4CF0">
            <w:pPr>
              <w:spacing w:line="240" w:lineRule="auto"/>
              <w:jc w:val="both"/>
              <w:rPr>
                <w:rFonts w:eastAsia="Times New Roman"/>
                <w:b/>
                <w:color w:val="auto"/>
                <w:sz w:val="22"/>
                <w:szCs w:val="22"/>
                <w:lang w:val="en-US"/>
              </w:rPr>
            </w:pPr>
            <w:r w:rsidRPr="0044121A">
              <w:rPr>
                <w:b/>
                <w:color w:val="000000" w:themeColor="text1"/>
                <w:sz w:val="22"/>
                <w:szCs w:val="22"/>
              </w:rPr>
              <w:t>Submit Offers to:</w:t>
            </w:r>
            <w:r w:rsidR="00AA532A" w:rsidRPr="0044121A">
              <w:rPr>
                <w:rFonts w:eastAsia="Times New Roman"/>
                <w:b/>
                <w:color w:val="auto"/>
                <w:sz w:val="22"/>
                <w:szCs w:val="22"/>
              </w:rPr>
              <w:t xml:space="preserve"> </w:t>
            </w:r>
            <w:hyperlink r:id="rId8" w:history="1">
              <w:r w:rsidR="00AA532A" w:rsidRPr="0044121A">
                <w:rPr>
                  <w:rStyle w:val="Hyperlink"/>
                  <w:rFonts w:eastAsia="Times New Roman"/>
                  <w:b/>
                  <w:color w:val="2E74B5" w:themeColor="accent1" w:themeShade="BF"/>
                  <w:sz w:val="22"/>
                  <w:szCs w:val="22"/>
                </w:rPr>
                <w:t>tenders@mercycorps.org</w:t>
              </w:r>
            </w:hyperlink>
          </w:p>
          <w:p w14:paraId="2096BE8B" w14:textId="77777777" w:rsidR="001213ED" w:rsidRPr="0044121A" w:rsidRDefault="00DC5E7A" w:rsidP="00AA532A">
            <w:pPr>
              <w:spacing w:after="0" w:line="240" w:lineRule="auto"/>
              <w:rPr>
                <w:b/>
                <w:color w:val="000000" w:themeColor="text1"/>
                <w:sz w:val="22"/>
                <w:szCs w:val="22"/>
              </w:rPr>
            </w:pPr>
            <w:r w:rsidRPr="0044121A">
              <w:rPr>
                <w:rFonts w:eastAsia="Times New Roman"/>
                <w:b/>
                <w:color w:val="auto"/>
                <w:sz w:val="22"/>
                <w:szCs w:val="22"/>
                <w:lang w:val="en-US"/>
              </w:rPr>
              <w:t xml:space="preserve"> </w:t>
            </w:r>
          </w:p>
        </w:tc>
      </w:tr>
    </w:tbl>
    <w:p w14:paraId="13EB910B" w14:textId="77777777" w:rsidR="00B11F8B" w:rsidRPr="0044121A" w:rsidRDefault="009473F5" w:rsidP="008D5444">
      <w:pPr>
        <w:spacing w:after="0" w:line="240" w:lineRule="auto"/>
        <w:jc w:val="both"/>
        <w:rPr>
          <w:i/>
          <w:color w:val="000000" w:themeColor="text1"/>
          <w:sz w:val="22"/>
          <w:szCs w:val="22"/>
        </w:rPr>
      </w:pPr>
      <w:r w:rsidRPr="0044121A">
        <w:rPr>
          <w:i/>
          <w:color w:val="000000" w:themeColor="text1"/>
          <w:sz w:val="22"/>
          <w:szCs w:val="22"/>
        </w:rPr>
        <w:t>Mercy Corps reserves the right to accept or reject any late offers</w:t>
      </w:r>
    </w:p>
    <w:p w14:paraId="4F281DD9" w14:textId="77777777" w:rsidR="00B11F8B" w:rsidRPr="0044121A" w:rsidRDefault="00B11F8B" w:rsidP="008D5444">
      <w:pPr>
        <w:spacing w:after="0" w:line="240" w:lineRule="auto"/>
        <w:jc w:val="both"/>
        <w:rPr>
          <w:color w:val="000000" w:themeColor="text1"/>
          <w:sz w:val="22"/>
          <w:szCs w:val="22"/>
        </w:rPr>
      </w:pPr>
    </w:p>
    <w:tbl>
      <w:tblPr>
        <w:tblStyle w:val="a1"/>
        <w:tblW w:w="10785" w:type="dxa"/>
        <w:tblInd w:w="100" w:type="dxa"/>
        <w:tblLayout w:type="fixed"/>
        <w:tblLook w:val="0600" w:firstRow="0" w:lastRow="0" w:firstColumn="0" w:lastColumn="0" w:noHBand="1" w:noVBand="1"/>
      </w:tblPr>
      <w:tblGrid>
        <w:gridCol w:w="5220"/>
        <w:gridCol w:w="5565"/>
      </w:tblGrid>
      <w:tr w:rsidR="00B11F8B" w:rsidRPr="0044121A" w14:paraId="202104C4"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DF947" w14:textId="77777777" w:rsidR="00B11F8B" w:rsidRPr="0044121A" w:rsidRDefault="009473F5" w:rsidP="008D5444">
            <w:pPr>
              <w:spacing w:after="0" w:line="240" w:lineRule="auto"/>
              <w:jc w:val="both"/>
              <w:rPr>
                <w:b/>
                <w:color w:val="000000" w:themeColor="text1"/>
                <w:sz w:val="22"/>
                <w:szCs w:val="22"/>
              </w:rPr>
            </w:pPr>
            <w:r w:rsidRPr="0044121A">
              <w:rPr>
                <w:b/>
                <w:color w:val="000000" w:themeColor="text1"/>
                <w:sz w:val="22"/>
                <w:szCs w:val="22"/>
              </w:rPr>
              <w:t>Questions and Answers (Q&amp;A)</w:t>
            </w:r>
          </w:p>
        </w:tc>
      </w:tr>
      <w:tr w:rsidR="00B11F8B" w:rsidRPr="0044121A" w14:paraId="660A59D5"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0A33A" w14:textId="77777777" w:rsidR="00B11F8B" w:rsidRPr="0044121A" w:rsidRDefault="009473F5" w:rsidP="008D5444">
            <w:pPr>
              <w:spacing w:after="0" w:line="240" w:lineRule="auto"/>
              <w:jc w:val="both"/>
              <w:rPr>
                <w:color w:val="000000" w:themeColor="text1"/>
                <w:sz w:val="22"/>
                <w:szCs w:val="22"/>
              </w:rPr>
            </w:pPr>
            <w:r w:rsidRPr="0044121A">
              <w:rPr>
                <w:color w:val="000000" w:themeColor="text1"/>
                <w:sz w:val="22"/>
                <w:szCs w:val="22"/>
              </w:rPr>
              <w:t>If any, Submit Questions in writing to: (Physical location, website and/or email if applicable)</w:t>
            </w:r>
            <w:r w:rsidR="00D31034" w:rsidRPr="0044121A">
              <w:rPr>
                <w:color w:val="000000" w:themeColor="text1"/>
                <w:sz w:val="22"/>
                <w:szCs w:val="22"/>
              </w:rPr>
              <w:t xml:space="preserve">: </w:t>
            </w:r>
            <w:r w:rsidR="00AA532A" w:rsidRPr="0044121A">
              <w:rPr>
                <w:color w:val="000000" w:themeColor="text1"/>
                <w:sz w:val="22"/>
                <w:szCs w:val="22"/>
              </w:rPr>
              <w:t xml:space="preserve">Numery Abdulhamid </w:t>
            </w:r>
            <w:hyperlink r:id="rId9" w:history="1">
              <w:r w:rsidR="00AA532A" w:rsidRPr="0044121A">
                <w:rPr>
                  <w:rStyle w:val="Hyperlink"/>
                  <w:sz w:val="22"/>
                  <w:szCs w:val="22"/>
                </w:rPr>
                <w:t>nabdulhamid@mercycorps.org</w:t>
              </w:r>
            </w:hyperlink>
            <w:r w:rsidR="00AA532A" w:rsidRPr="0044121A">
              <w:rPr>
                <w:color w:val="000000" w:themeColor="text1"/>
                <w:sz w:val="22"/>
                <w:szCs w:val="22"/>
              </w:rPr>
              <w:t xml:space="preserve"> </w:t>
            </w:r>
            <w:r w:rsidR="002000F0" w:rsidRPr="0044121A">
              <w:rPr>
                <w:color w:val="000000" w:themeColor="text1"/>
                <w:sz w:val="22"/>
                <w:szCs w:val="22"/>
              </w:rPr>
              <w:t xml:space="preserve">Technical; </w:t>
            </w:r>
            <w:r w:rsidR="00AA532A" w:rsidRPr="0044121A">
              <w:rPr>
                <w:color w:val="000000" w:themeColor="text1"/>
                <w:sz w:val="22"/>
                <w:szCs w:val="22"/>
              </w:rPr>
              <w:t xml:space="preserve"> Aster </w:t>
            </w:r>
            <w:hyperlink r:id="rId10" w:history="1">
              <w:r w:rsidR="002000F0" w:rsidRPr="0044121A">
                <w:rPr>
                  <w:rStyle w:val="Hyperlink"/>
                  <w:sz w:val="22"/>
                  <w:szCs w:val="22"/>
                </w:rPr>
                <w:t>ateshome@mercycorps.org</w:t>
              </w:r>
            </w:hyperlink>
            <w:r w:rsidR="002000F0" w:rsidRPr="0044121A">
              <w:rPr>
                <w:color w:val="000000" w:themeColor="text1"/>
                <w:sz w:val="22"/>
                <w:szCs w:val="22"/>
              </w:rPr>
              <w:t xml:space="preserve">  Procurement related</w:t>
            </w:r>
          </w:p>
          <w:p w14:paraId="5242C19C" w14:textId="77777777" w:rsidR="002000F0" w:rsidRPr="0044121A" w:rsidRDefault="002000F0" w:rsidP="002000F0">
            <w:pPr>
              <w:spacing w:after="0" w:line="240" w:lineRule="auto"/>
              <w:jc w:val="both"/>
              <w:rPr>
                <w:color w:val="000000" w:themeColor="text1"/>
                <w:sz w:val="22"/>
                <w:szCs w:val="22"/>
              </w:rPr>
            </w:pPr>
            <w:bookmarkStart w:id="1" w:name="_GoBack"/>
            <w:bookmarkEnd w:id="1"/>
          </w:p>
        </w:tc>
      </w:tr>
      <w:tr w:rsidR="00B11F8B" w:rsidRPr="0044121A" w14:paraId="6E4DBF56" w14:textId="77777777">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52A41" w14:textId="77777777" w:rsidR="00B11F8B" w:rsidRPr="0044121A" w:rsidRDefault="009473F5" w:rsidP="008D5444">
            <w:pPr>
              <w:spacing w:after="0" w:line="240" w:lineRule="auto"/>
              <w:jc w:val="both"/>
              <w:rPr>
                <w:color w:val="000000" w:themeColor="text1"/>
                <w:sz w:val="22"/>
                <w:szCs w:val="22"/>
              </w:rPr>
            </w:pPr>
            <w:r w:rsidRPr="0044121A">
              <w:rPr>
                <w:color w:val="000000" w:themeColor="text1"/>
                <w:sz w:val="22"/>
                <w:szCs w:val="22"/>
              </w:rPr>
              <w:lastRenderedPageBreak/>
              <w:t>Last Day for Questions:</w:t>
            </w:r>
          </w:p>
          <w:p w14:paraId="4AD2CC57" w14:textId="77777777" w:rsidR="00BE714C" w:rsidRPr="0044121A" w:rsidRDefault="009473F5" w:rsidP="00BE714C">
            <w:pPr>
              <w:spacing w:after="0" w:line="240" w:lineRule="auto"/>
              <w:jc w:val="both"/>
              <w:rPr>
                <w:color w:val="000000" w:themeColor="text1"/>
                <w:sz w:val="22"/>
                <w:szCs w:val="22"/>
              </w:rPr>
            </w:pPr>
            <w:r w:rsidRPr="0044121A">
              <w:rPr>
                <w:color w:val="000000" w:themeColor="text1"/>
                <w:sz w:val="22"/>
                <w:szCs w:val="22"/>
              </w:rPr>
              <w:t>(Day / month in letter / year; Time)</w:t>
            </w:r>
            <w:r w:rsidR="00AA532A" w:rsidRPr="0044121A">
              <w:rPr>
                <w:color w:val="000000" w:themeColor="text1"/>
                <w:sz w:val="22"/>
                <w:szCs w:val="22"/>
              </w:rPr>
              <w:t>: September 22</w:t>
            </w:r>
            <w:r w:rsidR="00AA532A" w:rsidRPr="0044121A">
              <w:rPr>
                <w:color w:val="000000" w:themeColor="text1"/>
                <w:sz w:val="22"/>
                <w:szCs w:val="22"/>
                <w:vertAlign w:val="superscript"/>
              </w:rPr>
              <w:t>nd</w:t>
            </w:r>
            <w:r w:rsidR="00AA532A" w:rsidRPr="0044121A">
              <w:rPr>
                <w:color w:val="000000" w:themeColor="text1"/>
                <w:sz w:val="22"/>
                <w:szCs w:val="22"/>
              </w:rPr>
              <w:t xml:space="preserve"> </w:t>
            </w:r>
            <w:r w:rsidR="00A46F86" w:rsidRPr="0044121A">
              <w:rPr>
                <w:color w:val="000000" w:themeColor="text1"/>
                <w:sz w:val="22"/>
                <w:szCs w:val="22"/>
              </w:rPr>
              <w:t xml:space="preserve"> </w:t>
            </w:r>
            <w:r w:rsidR="00AA532A" w:rsidRPr="0044121A">
              <w:rPr>
                <w:color w:val="000000" w:themeColor="text1"/>
                <w:sz w:val="22"/>
                <w:szCs w:val="22"/>
              </w:rPr>
              <w:t xml:space="preserve"> </w:t>
            </w:r>
            <w:r w:rsidR="00BE714C" w:rsidRPr="0044121A">
              <w:rPr>
                <w:color w:val="000000" w:themeColor="text1"/>
                <w:sz w:val="22"/>
                <w:szCs w:val="22"/>
              </w:rPr>
              <w:t xml:space="preserve"> 2020</w:t>
            </w:r>
          </w:p>
          <w:p w14:paraId="13F5FF73" w14:textId="77777777" w:rsidR="00B11F8B" w:rsidRPr="0044121A" w:rsidRDefault="00B11F8B" w:rsidP="008D5444">
            <w:pPr>
              <w:spacing w:after="0" w:line="240" w:lineRule="auto"/>
              <w:jc w:val="both"/>
              <w:rPr>
                <w:color w:val="000000" w:themeColor="text1"/>
                <w:sz w:val="22"/>
                <w:szCs w:val="22"/>
              </w:rPr>
            </w:pPr>
          </w:p>
          <w:p w14:paraId="5F558A16" w14:textId="77777777" w:rsidR="00D31034" w:rsidRPr="0044121A" w:rsidRDefault="00D31034" w:rsidP="008D5444">
            <w:pPr>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000000" w:themeColor="text1"/>
                <w:sz w:val="22"/>
                <w:szCs w:val="22"/>
              </w:rPr>
            </w:pPr>
          </w:p>
          <w:p w14:paraId="6F9F4761" w14:textId="77777777" w:rsidR="00D31034" w:rsidRPr="0044121A" w:rsidRDefault="00D31034" w:rsidP="008D5444">
            <w:pPr>
              <w:spacing w:after="0" w:line="240" w:lineRule="auto"/>
              <w:jc w:val="both"/>
              <w:rPr>
                <w:color w:val="000000" w:themeColor="text1"/>
                <w:sz w:val="22"/>
                <w:szCs w:val="22"/>
              </w:rPr>
            </w:pP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248D4" w14:textId="77777777" w:rsidR="002000F0" w:rsidRPr="0044121A" w:rsidRDefault="009473F5" w:rsidP="008D5444">
            <w:pPr>
              <w:spacing w:after="0" w:line="240" w:lineRule="auto"/>
              <w:jc w:val="both"/>
              <w:rPr>
                <w:color w:val="000000" w:themeColor="text1"/>
                <w:sz w:val="22"/>
                <w:szCs w:val="22"/>
              </w:rPr>
            </w:pPr>
            <w:r w:rsidRPr="0044121A">
              <w:rPr>
                <w:color w:val="000000" w:themeColor="text1"/>
                <w:sz w:val="22"/>
                <w:szCs w:val="22"/>
              </w:rPr>
              <w:t>Questions will be answered by:</w:t>
            </w:r>
          </w:p>
          <w:p w14:paraId="3D30B8C5" w14:textId="77777777" w:rsidR="00B11F8B" w:rsidRPr="0044121A" w:rsidRDefault="00AA532A" w:rsidP="008D5444">
            <w:pPr>
              <w:spacing w:after="0" w:line="240" w:lineRule="auto"/>
              <w:jc w:val="both"/>
              <w:rPr>
                <w:color w:val="000000" w:themeColor="text1"/>
                <w:sz w:val="22"/>
                <w:szCs w:val="22"/>
              </w:rPr>
            </w:pPr>
            <w:r w:rsidRPr="0044121A">
              <w:rPr>
                <w:color w:val="000000" w:themeColor="text1"/>
                <w:sz w:val="22"/>
                <w:szCs w:val="22"/>
              </w:rPr>
              <w:t xml:space="preserve">Dr.Numery Abdulhamid </w:t>
            </w:r>
            <w:r w:rsidR="00DC5E7A" w:rsidRPr="0044121A">
              <w:rPr>
                <w:color w:val="000000" w:themeColor="text1"/>
                <w:sz w:val="22"/>
                <w:szCs w:val="22"/>
              </w:rPr>
              <w:t xml:space="preserve"> </w:t>
            </w:r>
          </w:p>
          <w:p w14:paraId="112D298C" w14:textId="77777777" w:rsidR="002000F0" w:rsidRPr="0044121A" w:rsidRDefault="002000F0" w:rsidP="008D5444">
            <w:pPr>
              <w:spacing w:after="0" w:line="240" w:lineRule="auto"/>
              <w:jc w:val="both"/>
              <w:rPr>
                <w:color w:val="000000" w:themeColor="text1"/>
                <w:sz w:val="22"/>
                <w:szCs w:val="22"/>
              </w:rPr>
            </w:pPr>
          </w:p>
          <w:p w14:paraId="0C9F9A62" w14:textId="77777777" w:rsidR="00B11F8B" w:rsidRPr="0044121A" w:rsidRDefault="009473F5" w:rsidP="008D5444">
            <w:pPr>
              <w:spacing w:after="0" w:line="240" w:lineRule="auto"/>
              <w:jc w:val="both"/>
              <w:rPr>
                <w:color w:val="000000" w:themeColor="text1"/>
                <w:sz w:val="22"/>
                <w:szCs w:val="22"/>
              </w:rPr>
            </w:pPr>
            <w:r w:rsidRPr="0044121A">
              <w:rPr>
                <w:color w:val="000000" w:themeColor="text1"/>
                <w:sz w:val="22"/>
                <w:szCs w:val="22"/>
              </w:rPr>
              <w:t>(Day / month in letter / year; Time)</w:t>
            </w:r>
          </w:p>
          <w:p w14:paraId="61F24FC1" w14:textId="77777777" w:rsidR="002000F0" w:rsidRPr="0044121A" w:rsidRDefault="002D2D84" w:rsidP="008D5444">
            <w:pPr>
              <w:spacing w:after="0" w:line="240" w:lineRule="auto"/>
              <w:jc w:val="both"/>
              <w:rPr>
                <w:color w:val="000000" w:themeColor="text1"/>
                <w:sz w:val="22"/>
                <w:szCs w:val="22"/>
              </w:rPr>
            </w:pPr>
            <w:r w:rsidRPr="0044121A">
              <w:rPr>
                <w:color w:val="000000" w:themeColor="text1"/>
                <w:sz w:val="22"/>
                <w:szCs w:val="22"/>
              </w:rPr>
              <w:t>From 2</w:t>
            </w:r>
            <w:r w:rsidR="00AA532A" w:rsidRPr="0044121A">
              <w:rPr>
                <w:color w:val="000000" w:themeColor="text1"/>
                <w:sz w:val="22"/>
                <w:szCs w:val="22"/>
              </w:rPr>
              <w:t>2</w:t>
            </w:r>
            <w:r w:rsidR="00AA532A" w:rsidRPr="0044121A">
              <w:rPr>
                <w:color w:val="000000" w:themeColor="text1"/>
                <w:sz w:val="22"/>
                <w:szCs w:val="22"/>
                <w:vertAlign w:val="superscript"/>
              </w:rPr>
              <w:t>nd</w:t>
            </w:r>
            <w:r w:rsidR="00AA532A" w:rsidRPr="0044121A">
              <w:rPr>
                <w:color w:val="000000" w:themeColor="text1"/>
                <w:sz w:val="22"/>
                <w:szCs w:val="22"/>
              </w:rPr>
              <w:t xml:space="preserve"> </w:t>
            </w:r>
            <w:r w:rsidRPr="0044121A">
              <w:rPr>
                <w:color w:val="000000" w:themeColor="text1"/>
                <w:sz w:val="22"/>
                <w:szCs w:val="22"/>
              </w:rPr>
              <w:t xml:space="preserve"> September –September 2</w:t>
            </w:r>
            <w:r w:rsidR="00AA532A" w:rsidRPr="0044121A">
              <w:rPr>
                <w:color w:val="000000" w:themeColor="text1"/>
                <w:sz w:val="22"/>
                <w:szCs w:val="22"/>
              </w:rPr>
              <w:t>3</w:t>
            </w:r>
            <w:r w:rsidR="00AA532A" w:rsidRPr="0044121A">
              <w:rPr>
                <w:color w:val="000000" w:themeColor="text1"/>
                <w:sz w:val="22"/>
                <w:szCs w:val="22"/>
                <w:vertAlign w:val="superscript"/>
              </w:rPr>
              <w:t>rd</w:t>
            </w:r>
            <w:r w:rsidR="00AA532A" w:rsidRPr="0044121A">
              <w:rPr>
                <w:color w:val="000000" w:themeColor="text1"/>
                <w:sz w:val="22"/>
                <w:szCs w:val="22"/>
              </w:rPr>
              <w:t xml:space="preserve"> </w:t>
            </w:r>
            <w:r w:rsidRPr="0044121A">
              <w:rPr>
                <w:color w:val="000000" w:themeColor="text1"/>
                <w:sz w:val="22"/>
                <w:szCs w:val="22"/>
              </w:rPr>
              <w:t xml:space="preserve"> </w:t>
            </w:r>
            <w:r w:rsidR="002000F0" w:rsidRPr="0044121A">
              <w:rPr>
                <w:color w:val="000000" w:themeColor="text1"/>
                <w:sz w:val="22"/>
                <w:szCs w:val="22"/>
              </w:rPr>
              <w:t>2020</w:t>
            </w:r>
          </w:p>
          <w:p w14:paraId="27EA9B1F" w14:textId="77777777" w:rsidR="00D31034" w:rsidRPr="0044121A" w:rsidRDefault="00D31034" w:rsidP="008D5444">
            <w:pPr>
              <w:spacing w:after="0" w:line="240" w:lineRule="auto"/>
              <w:jc w:val="both"/>
              <w:rPr>
                <w:color w:val="000000" w:themeColor="text1"/>
                <w:sz w:val="22"/>
                <w:szCs w:val="22"/>
              </w:rPr>
            </w:pPr>
          </w:p>
        </w:tc>
      </w:tr>
      <w:tr w:rsidR="00B11F8B" w:rsidRPr="0044121A" w14:paraId="4D4B14E7" w14:textId="77777777">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24698" w14:textId="77777777" w:rsidR="00B11F8B" w:rsidRPr="0044121A" w:rsidRDefault="009473F5" w:rsidP="008D5444">
            <w:pPr>
              <w:spacing w:after="0" w:line="240" w:lineRule="auto"/>
              <w:jc w:val="both"/>
              <w:rPr>
                <w:color w:val="000000" w:themeColor="text1"/>
                <w:sz w:val="22"/>
                <w:szCs w:val="22"/>
              </w:rPr>
            </w:pPr>
            <w:r w:rsidRPr="0044121A">
              <w:rPr>
                <w:color w:val="000000" w:themeColor="text1"/>
                <w:sz w:val="22"/>
                <w:szCs w:val="22"/>
              </w:rPr>
              <w:t>Questions will be answered through: (Physical location, website and/or email if applicable)</w:t>
            </w:r>
            <w:r w:rsidR="00D31034" w:rsidRPr="0044121A">
              <w:rPr>
                <w:color w:val="000000" w:themeColor="text1"/>
                <w:sz w:val="22"/>
                <w:szCs w:val="22"/>
              </w:rPr>
              <w:t xml:space="preserve"> </w:t>
            </w:r>
          </w:p>
        </w:tc>
      </w:tr>
    </w:tbl>
    <w:p w14:paraId="546DBA08" w14:textId="77777777" w:rsidR="00B11F8B" w:rsidRPr="0044121A" w:rsidRDefault="00B11F8B" w:rsidP="008D5444">
      <w:pPr>
        <w:spacing w:after="0" w:line="240" w:lineRule="auto"/>
        <w:jc w:val="both"/>
        <w:rPr>
          <w:color w:val="000000" w:themeColor="text1"/>
          <w:sz w:val="22"/>
          <w:szCs w:val="22"/>
        </w:rPr>
      </w:pPr>
    </w:p>
    <w:p w14:paraId="1086B620" w14:textId="77777777" w:rsidR="00B11F8B" w:rsidRPr="0044121A" w:rsidRDefault="00B11F8B" w:rsidP="008D5444">
      <w:pPr>
        <w:pStyle w:val="Heading1"/>
        <w:spacing w:before="0" w:after="0" w:line="240" w:lineRule="auto"/>
        <w:jc w:val="both"/>
        <w:rPr>
          <w:color w:val="000000" w:themeColor="text1"/>
          <w:sz w:val="22"/>
          <w:szCs w:val="22"/>
        </w:rPr>
      </w:pPr>
      <w:bookmarkStart w:id="2" w:name="_6ccte654ttk6" w:colFirst="0" w:colLast="0"/>
      <w:bookmarkEnd w:id="2"/>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B11F8B" w:rsidRPr="0044121A" w14:paraId="440C41BA" w14:textId="77777777">
        <w:trPr>
          <w:trHeight w:val="400"/>
        </w:trPr>
        <w:tc>
          <w:tcPr>
            <w:tcW w:w="10800" w:type="dxa"/>
            <w:gridSpan w:val="2"/>
            <w:shd w:val="clear" w:color="auto" w:fill="auto"/>
            <w:tcMar>
              <w:top w:w="100" w:type="dxa"/>
              <w:left w:w="100" w:type="dxa"/>
              <w:bottom w:w="100" w:type="dxa"/>
              <w:right w:w="100" w:type="dxa"/>
            </w:tcMar>
          </w:tcPr>
          <w:p w14:paraId="1B05AEB6" w14:textId="77777777" w:rsidR="00B11F8B" w:rsidRPr="0044121A" w:rsidRDefault="009473F5" w:rsidP="008D5444">
            <w:pPr>
              <w:widowControl w:val="0"/>
              <w:spacing w:after="0" w:line="240" w:lineRule="auto"/>
              <w:jc w:val="both"/>
              <w:rPr>
                <w:color w:val="000000" w:themeColor="text1"/>
                <w:sz w:val="22"/>
                <w:szCs w:val="22"/>
              </w:rPr>
            </w:pPr>
            <w:r w:rsidRPr="0044121A">
              <w:rPr>
                <w:b/>
                <w:color w:val="000000" w:themeColor="text1"/>
                <w:sz w:val="22"/>
                <w:szCs w:val="22"/>
              </w:rPr>
              <w:t>Documentation Checklist</w:t>
            </w:r>
          </w:p>
        </w:tc>
      </w:tr>
      <w:tr w:rsidR="00B11F8B" w:rsidRPr="0044121A" w14:paraId="306FA2C2" w14:textId="77777777">
        <w:tc>
          <w:tcPr>
            <w:tcW w:w="4530" w:type="dxa"/>
            <w:tcBorders>
              <w:right w:val="single" w:sz="8" w:space="0" w:color="FFFFFF"/>
            </w:tcBorders>
            <w:shd w:val="clear" w:color="auto" w:fill="auto"/>
            <w:tcMar>
              <w:top w:w="100" w:type="dxa"/>
              <w:left w:w="100" w:type="dxa"/>
              <w:bottom w:w="100" w:type="dxa"/>
              <w:right w:w="100" w:type="dxa"/>
            </w:tcMar>
          </w:tcPr>
          <w:p w14:paraId="25424C98" w14:textId="77777777" w:rsidR="00B11F8B" w:rsidRPr="0044121A" w:rsidRDefault="009473F5" w:rsidP="008D5444">
            <w:pPr>
              <w:widowControl w:val="0"/>
              <w:spacing w:after="0" w:line="240" w:lineRule="auto"/>
              <w:jc w:val="both"/>
              <w:rPr>
                <w:color w:val="000000" w:themeColor="text1"/>
                <w:sz w:val="22"/>
                <w:szCs w:val="22"/>
              </w:rPr>
            </w:pPr>
            <w:r w:rsidRPr="0044121A">
              <w:rPr>
                <w:color w:val="000000" w:themeColor="text1"/>
                <w:sz w:val="22"/>
                <w:szCs w:val="22"/>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7B813CC1" w14:textId="77777777" w:rsidR="00B11F8B" w:rsidRPr="0044121A" w:rsidRDefault="009473F5" w:rsidP="008D5444">
            <w:pPr>
              <w:numPr>
                <w:ilvl w:val="0"/>
                <w:numId w:val="8"/>
              </w:numPr>
              <w:spacing w:after="0" w:line="240" w:lineRule="auto"/>
              <w:jc w:val="both"/>
              <w:rPr>
                <w:color w:val="000000" w:themeColor="text1"/>
                <w:sz w:val="22"/>
                <w:szCs w:val="22"/>
              </w:rPr>
            </w:pPr>
            <w:r w:rsidRPr="0044121A">
              <w:rPr>
                <w:color w:val="000000" w:themeColor="text1"/>
                <w:sz w:val="22"/>
                <w:szCs w:val="22"/>
              </w:rPr>
              <w:t>Invitation to Tender</w:t>
            </w:r>
          </w:p>
          <w:p w14:paraId="2804BAA4" w14:textId="77777777" w:rsidR="00B11F8B" w:rsidRPr="0044121A" w:rsidRDefault="009473F5" w:rsidP="008D5444">
            <w:pPr>
              <w:numPr>
                <w:ilvl w:val="0"/>
                <w:numId w:val="8"/>
              </w:numPr>
              <w:spacing w:after="0" w:line="240" w:lineRule="auto"/>
              <w:jc w:val="both"/>
              <w:rPr>
                <w:color w:val="000000" w:themeColor="text1"/>
                <w:sz w:val="22"/>
                <w:szCs w:val="22"/>
              </w:rPr>
            </w:pPr>
            <w:r w:rsidRPr="0044121A">
              <w:rPr>
                <w:color w:val="000000" w:themeColor="text1"/>
                <w:sz w:val="22"/>
                <w:szCs w:val="22"/>
              </w:rPr>
              <w:t>General Conditions for Tender</w:t>
            </w:r>
          </w:p>
          <w:p w14:paraId="5878E93D" w14:textId="77777777" w:rsidR="00B11F8B" w:rsidRPr="0044121A" w:rsidRDefault="009473F5" w:rsidP="008D5444">
            <w:pPr>
              <w:numPr>
                <w:ilvl w:val="0"/>
                <w:numId w:val="8"/>
              </w:numPr>
              <w:spacing w:after="0" w:line="240" w:lineRule="auto"/>
              <w:jc w:val="both"/>
              <w:rPr>
                <w:color w:val="000000" w:themeColor="text1"/>
                <w:sz w:val="22"/>
                <w:szCs w:val="22"/>
              </w:rPr>
            </w:pPr>
            <w:r w:rsidRPr="0044121A">
              <w:rPr>
                <w:color w:val="000000" w:themeColor="text1"/>
                <w:sz w:val="22"/>
                <w:szCs w:val="22"/>
              </w:rPr>
              <w:t>Criteria and Submittals</w:t>
            </w:r>
          </w:p>
          <w:p w14:paraId="3198A3D3" w14:textId="77777777" w:rsidR="00B11F8B" w:rsidRPr="0044121A" w:rsidRDefault="009473F5" w:rsidP="008D5444">
            <w:pPr>
              <w:numPr>
                <w:ilvl w:val="0"/>
                <w:numId w:val="6"/>
              </w:numPr>
              <w:spacing w:after="0" w:line="240" w:lineRule="auto"/>
              <w:contextualSpacing/>
              <w:jc w:val="both"/>
              <w:rPr>
                <w:color w:val="000000" w:themeColor="text1"/>
                <w:sz w:val="22"/>
                <w:szCs w:val="22"/>
              </w:rPr>
            </w:pPr>
            <w:r w:rsidRPr="0044121A">
              <w:rPr>
                <w:color w:val="000000" w:themeColor="text1"/>
                <w:sz w:val="22"/>
                <w:szCs w:val="22"/>
              </w:rPr>
              <w:t>Price Offer Sheet</w:t>
            </w:r>
          </w:p>
          <w:p w14:paraId="47D1A740" w14:textId="77777777" w:rsidR="00B11F8B" w:rsidRPr="0044121A" w:rsidRDefault="009473F5" w:rsidP="008D5444">
            <w:pPr>
              <w:numPr>
                <w:ilvl w:val="0"/>
                <w:numId w:val="6"/>
              </w:numPr>
              <w:spacing w:after="0" w:line="240" w:lineRule="auto"/>
              <w:contextualSpacing/>
              <w:jc w:val="both"/>
              <w:rPr>
                <w:color w:val="000000" w:themeColor="text1"/>
                <w:sz w:val="22"/>
                <w:szCs w:val="22"/>
              </w:rPr>
            </w:pPr>
            <w:r w:rsidRPr="0044121A">
              <w:rPr>
                <w:color w:val="000000" w:themeColor="text1"/>
                <w:sz w:val="22"/>
                <w:szCs w:val="22"/>
              </w:rPr>
              <w:t>Supplier Information Form</w:t>
            </w:r>
          </w:p>
          <w:p w14:paraId="510A14AC" w14:textId="77777777" w:rsidR="00B11F8B" w:rsidRPr="0044121A" w:rsidRDefault="009473F5" w:rsidP="008D5444">
            <w:pPr>
              <w:numPr>
                <w:ilvl w:val="0"/>
                <w:numId w:val="6"/>
              </w:numPr>
              <w:spacing w:after="0" w:line="240" w:lineRule="auto"/>
              <w:jc w:val="both"/>
              <w:rPr>
                <w:color w:val="000000" w:themeColor="text1"/>
                <w:sz w:val="22"/>
                <w:szCs w:val="22"/>
              </w:rPr>
            </w:pPr>
            <w:r w:rsidRPr="0044121A">
              <w:rPr>
                <w:color w:val="000000" w:themeColor="text1"/>
                <w:sz w:val="22"/>
                <w:szCs w:val="22"/>
              </w:rPr>
              <w:t>Scope of Work/Technical Specifications/BoQ</w:t>
            </w:r>
          </w:p>
          <w:p w14:paraId="0AC7DCD6" w14:textId="77777777" w:rsidR="00B11F8B" w:rsidRPr="0044121A" w:rsidRDefault="009473F5" w:rsidP="008D5444">
            <w:pPr>
              <w:numPr>
                <w:ilvl w:val="0"/>
                <w:numId w:val="7"/>
              </w:numPr>
              <w:spacing w:after="0" w:line="240" w:lineRule="auto"/>
              <w:jc w:val="both"/>
              <w:rPr>
                <w:color w:val="000000" w:themeColor="text1"/>
                <w:sz w:val="22"/>
                <w:szCs w:val="22"/>
              </w:rPr>
            </w:pPr>
            <w:r w:rsidRPr="0044121A">
              <w:rPr>
                <w:color w:val="000000" w:themeColor="text1"/>
                <w:sz w:val="22"/>
                <w:szCs w:val="22"/>
              </w:rPr>
              <w:t>Sample Contract</w:t>
            </w:r>
          </w:p>
        </w:tc>
      </w:tr>
    </w:tbl>
    <w:p w14:paraId="45C3BBFA" w14:textId="77777777" w:rsidR="00B11F8B" w:rsidRPr="0044121A" w:rsidRDefault="00B11F8B" w:rsidP="008D5444">
      <w:pPr>
        <w:pStyle w:val="Heading1"/>
        <w:spacing w:before="0" w:after="0" w:line="240" w:lineRule="auto"/>
        <w:jc w:val="both"/>
        <w:rPr>
          <w:color w:val="000000" w:themeColor="text1"/>
          <w:sz w:val="22"/>
          <w:szCs w:val="22"/>
        </w:rPr>
      </w:pPr>
      <w:bookmarkStart w:id="3" w:name="_hqsrjp8vlgzv" w:colFirst="0" w:colLast="0"/>
      <w:bookmarkEnd w:id="3"/>
    </w:p>
    <w:p w14:paraId="010F34F3" w14:textId="77777777" w:rsidR="00B11F8B" w:rsidRPr="0044121A" w:rsidRDefault="009473F5" w:rsidP="008D5444">
      <w:pPr>
        <w:pStyle w:val="Heading1"/>
        <w:numPr>
          <w:ilvl w:val="0"/>
          <w:numId w:val="2"/>
        </w:numPr>
        <w:spacing w:line="240" w:lineRule="auto"/>
        <w:contextualSpacing/>
        <w:jc w:val="both"/>
        <w:rPr>
          <w:color w:val="000000" w:themeColor="text1"/>
          <w:sz w:val="22"/>
          <w:szCs w:val="22"/>
        </w:rPr>
      </w:pPr>
      <w:bookmarkStart w:id="4" w:name="_fqj5yi94yqwa" w:colFirst="0" w:colLast="0"/>
      <w:bookmarkEnd w:id="4"/>
      <w:r w:rsidRPr="0044121A">
        <w:rPr>
          <w:color w:val="000000" w:themeColor="text1"/>
          <w:sz w:val="22"/>
          <w:szCs w:val="22"/>
        </w:rPr>
        <w:t>General Conditions for Tender</w:t>
      </w:r>
    </w:p>
    <w:p w14:paraId="3F6EFA8F" w14:textId="77777777" w:rsidR="00B11F8B" w:rsidRPr="0044121A" w:rsidRDefault="009473F5" w:rsidP="008D5444">
      <w:pPr>
        <w:widowControl w:val="0"/>
        <w:spacing w:after="160" w:line="240" w:lineRule="auto"/>
        <w:jc w:val="both"/>
        <w:rPr>
          <w:rFonts w:eastAsia="Times New Roman"/>
          <w:color w:val="000000" w:themeColor="text1"/>
          <w:sz w:val="22"/>
          <w:szCs w:val="22"/>
        </w:rPr>
      </w:pPr>
      <w:r w:rsidRPr="0044121A">
        <w:rPr>
          <w:rFonts w:eastAsia="Times New Roman"/>
          <w:color w:val="000000" w:themeColor="text1"/>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1F8F2734" w14:textId="77777777" w:rsidR="00B11F8B" w:rsidRPr="0044121A" w:rsidRDefault="00B11F8B" w:rsidP="008D5444">
      <w:pPr>
        <w:widowControl w:val="0"/>
        <w:spacing w:after="0" w:line="240" w:lineRule="auto"/>
        <w:jc w:val="both"/>
        <w:rPr>
          <w:rFonts w:eastAsia="Times New Roman"/>
          <w:color w:val="000000" w:themeColor="text1"/>
          <w:sz w:val="22"/>
          <w:szCs w:val="22"/>
        </w:rPr>
      </w:pPr>
    </w:p>
    <w:p w14:paraId="51DFC05E" w14:textId="77777777" w:rsidR="00B11F8B" w:rsidRPr="0044121A" w:rsidRDefault="009473F5" w:rsidP="008D5444">
      <w:pPr>
        <w:widowControl w:val="0"/>
        <w:spacing w:after="160" w:line="240" w:lineRule="auto"/>
        <w:jc w:val="both"/>
        <w:rPr>
          <w:rFonts w:eastAsia="Times New Roman"/>
          <w:b/>
          <w:color w:val="000000" w:themeColor="text1"/>
          <w:sz w:val="22"/>
          <w:szCs w:val="22"/>
        </w:rPr>
      </w:pPr>
      <w:r w:rsidRPr="0044121A">
        <w:rPr>
          <w:rFonts w:eastAsia="Times New Roman"/>
          <w:b/>
          <w:color w:val="000000" w:themeColor="text1"/>
          <w:sz w:val="22"/>
          <w:szCs w:val="22"/>
        </w:rPr>
        <w:t>2.1</w:t>
      </w:r>
      <w:r w:rsidRPr="0044121A">
        <w:rPr>
          <w:rFonts w:eastAsia="Times New Roman"/>
          <w:b/>
          <w:color w:val="000000" w:themeColor="text1"/>
          <w:sz w:val="22"/>
          <w:szCs w:val="22"/>
        </w:rPr>
        <w:tab/>
        <w:t>Mercy Corps’ Anti-Bribery and Anti-Corruption Statement</w:t>
      </w:r>
    </w:p>
    <w:p w14:paraId="0FE3C51F" w14:textId="77777777" w:rsidR="00B11F8B" w:rsidRPr="0044121A" w:rsidRDefault="009473F5" w:rsidP="008D5444">
      <w:pPr>
        <w:widowControl w:val="0"/>
        <w:spacing w:after="200" w:line="240" w:lineRule="auto"/>
        <w:jc w:val="both"/>
        <w:rPr>
          <w:rFonts w:eastAsia="Times New Roman"/>
          <w:color w:val="000000" w:themeColor="text1"/>
          <w:sz w:val="22"/>
          <w:szCs w:val="22"/>
        </w:rPr>
      </w:pPr>
      <w:r w:rsidRPr="0044121A">
        <w:rPr>
          <w:rFonts w:eastAsia="Times New Roman"/>
          <w:b/>
          <w:color w:val="000000" w:themeColor="text1"/>
          <w:sz w:val="22"/>
          <w:szCs w:val="22"/>
        </w:rPr>
        <w:t>Mercy Corps strictly prohibits</w:t>
      </w:r>
      <w:r w:rsidRPr="0044121A">
        <w:rPr>
          <w:rFonts w:eastAsia="Times New Roman"/>
          <w:color w:val="000000" w:themeColor="text1"/>
          <w:sz w:val="22"/>
          <w:szCs w:val="22"/>
        </w:rPr>
        <w:t>:</w:t>
      </w:r>
    </w:p>
    <w:p w14:paraId="300DEA1D" w14:textId="77777777" w:rsidR="00B11F8B" w:rsidRPr="0044121A" w:rsidRDefault="009473F5" w:rsidP="008D5444">
      <w:pPr>
        <w:widowControl w:val="0"/>
        <w:numPr>
          <w:ilvl w:val="0"/>
          <w:numId w:val="10"/>
        </w:numPr>
        <w:spacing w:after="0" w:line="240" w:lineRule="auto"/>
        <w:contextualSpacing/>
        <w:jc w:val="both"/>
        <w:rPr>
          <w:color w:val="000000" w:themeColor="text1"/>
          <w:sz w:val="22"/>
          <w:szCs w:val="22"/>
        </w:rPr>
      </w:pPr>
      <w:r w:rsidRPr="0044121A">
        <w:rPr>
          <w:rFonts w:eastAsia="Times New Roman"/>
          <w:i/>
          <w:color w:val="000000" w:themeColor="text1"/>
          <w:sz w:val="22"/>
          <w:szCs w:val="22"/>
          <w:u w:val="single"/>
        </w:rPr>
        <w:t>Any form of bribe or kickback in relation to its activities</w:t>
      </w:r>
    </w:p>
    <w:p w14:paraId="20DB28B0" w14:textId="77777777" w:rsidR="00B11F8B" w:rsidRPr="0044121A" w:rsidRDefault="009473F5" w:rsidP="008D5444">
      <w:pPr>
        <w:widowControl w:val="0"/>
        <w:spacing w:after="0" w:line="240" w:lineRule="auto"/>
        <w:ind w:left="720"/>
        <w:jc w:val="both"/>
        <w:rPr>
          <w:rFonts w:eastAsia="Times New Roman"/>
          <w:color w:val="000000" w:themeColor="text1"/>
          <w:sz w:val="22"/>
          <w:szCs w:val="22"/>
        </w:rPr>
      </w:pPr>
      <w:r w:rsidRPr="0044121A">
        <w:rPr>
          <w:rFonts w:eastAsia="Times New Roman"/>
          <w:color w:val="000000" w:themeColor="text1"/>
          <w:sz w:val="22"/>
          <w:szCs w:val="22"/>
        </w:rPr>
        <w:t xml:space="preserve">This prohibition includes any </w:t>
      </w:r>
      <w:r w:rsidRPr="0044121A">
        <w:rPr>
          <w:rFonts w:eastAsia="Times New Roman"/>
          <w:i/>
          <w:color w:val="000000" w:themeColor="text1"/>
          <w:sz w:val="22"/>
          <w:szCs w:val="22"/>
        </w:rPr>
        <w:t>request</w:t>
      </w:r>
      <w:r w:rsidRPr="0044121A">
        <w:rPr>
          <w:rFonts w:eastAsia="Times New Roman"/>
          <w:color w:val="000000" w:themeColor="text1"/>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44121A">
        <w:rPr>
          <w:rFonts w:eastAsia="Times New Roman"/>
          <w:i/>
          <w:color w:val="000000" w:themeColor="text1"/>
          <w:sz w:val="22"/>
          <w:szCs w:val="22"/>
        </w:rPr>
        <w:t>offer</w:t>
      </w:r>
      <w:r w:rsidRPr="0044121A">
        <w:rPr>
          <w:rFonts w:eastAsia="Times New Roman"/>
          <w:color w:val="000000" w:themeColor="text1"/>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12B4ACBA" w14:textId="77777777" w:rsidR="00B11F8B" w:rsidRPr="0044121A" w:rsidRDefault="009473F5" w:rsidP="008D5444">
      <w:pPr>
        <w:widowControl w:val="0"/>
        <w:spacing w:after="0" w:line="240" w:lineRule="auto"/>
        <w:ind w:left="720"/>
        <w:jc w:val="both"/>
        <w:rPr>
          <w:rFonts w:eastAsia="Times New Roman"/>
          <w:color w:val="000000" w:themeColor="text1"/>
          <w:sz w:val="22"/>
          <w:szCs w:val="22"/>
        </w:rPr>
      </w:pPr>
      <w:r w:rsidRPr="0044121A">
        <w:rPr>
          <w:rFonts w:eastAsia="Times New Roman"/>
          <w:color w:val="000000" w:themeColor="text1"/>
          <w:sz w:val="22"/>
          <w:szCs w:val="22"/>
        </w:rPr>
        <w:t> </w:t>
      </w:r>
    </w:p>
    <w:p w14:paraId="3853054E" w14:textId="77777777" w:rsidR="00B11F8B" w:rsidRPr="0044121A" w:rsidRDefault="009473F5" w:rsidP="008D5444">
      <w:pPr>
        <w:widowControl w:val="0"/>
        <w:numPr>
          <w:ilvl w:val="0"/>
          <w:numId w:val="10"/>
        </w:numPr>
        <w:spacing w:after="0" w:line="240" w:lineRule="auto"/>
        <w:contextualSpacing/>
        <w:jc w:val="both"/>
        <w:rPr>
          <w:i/>
          <w:color w:val="000000" w:themeColor="text1"/>
          <w:sz w:val="22"/>
          <w:szCs w:val="22"/>
        </w:rPr>
      </w:pPr>
      <w:r w:rsidRPr="0044121A">
        <w:rPr>
          <w:rFonts w:eastAsia="Times New Roman"/>
          <w:i/>
          <w:color w:val="000000" w:themeColor="text1"/>
          <w:sz w:val="22"/>
          <w:szCs w:val="22"/>
          <w:u w:val="single"/>
        </w:rPr>
        <w:t>Conflicts of interests in the awarding or management of contracts </w:t>
      </w:r>
    </w:p>
    <w:p w14:paraId="63FF61D7" w14:textId="77777777" w:rsidR="00B11F8B" w:rsidRPr="0044121A" w:rsidRDefault="009473F5" w:rsidP="008D5444">
      <w:pPr>
        <w:widowControl w:val="0"/>
        <w:spacing w:after="0" w:line="240" w:lineRule="auto"/>
        <w:ind w:left="720"/>
        <w:jc w:val="both"/>
        <w:rPr>
          <w:rFonts w:eastAsia="Times New Roman"/>
          <w:color w:val="000000" w:themeColor="text1"/>
          <w:sz w:val="22"/>
          <w:szCs w:val="22"/>
        </w:rPr>
      </w:pPr>
      <w:r w:rsidRPr="0044121A">
        <w:rPr>
          <w:rFonts w:eastAsia="Times New Roman"/>
          <w:color w:val="000000" w:themeColor="text1"/>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57597382" w14:textId="77777777" w:rsidR="00B11F8B" w:rsidRPr="0044121A" w:rsidRDefault="009473F5" w:rsidP="008D5444">
      <w:pPr>
        <w:widowControl w:val="0"/>
        <w:spacing w:after="0" w:line="240" w:lineRule="auto"/>
        <w:jc w:val="both"/>
        <w:rPr>
          <w:rFonts w:eastAsia="Times New Roman"/>
          <w:color w:val="000000" w:themeColor="text1"/>
          <w:sz w:val="22"/>
          <w:szCs w:val="22"/>
        </w:rPr>
      </w:pPr>
      <w:r w:rsidRPr="0044121A">
        <w:rPr>
          <w:rFonts w:eastAsia="Times New Roman"/>
          <w:color w:val="000000" w:themeColor="text1"/>
          <w:sz w:val="22"/>
          <w:szCs w:val="22"/>
        </w:rPr>
        <w:t> </w:t>
      </w:r>
    </w:p>
    <w:p w14:paraId="1DB12C7A" w14:textId="77777777" w:rsidR="00B11F8B" w:rsidRPr="0044121A" w:rsidRDefault="009473F5" w:rsidP="008D5444">
      <w:pPr>
        <w:widowControl w:val="0"/>
        <w:numPr>
          <w:ilvl w:val="0"/>
          <w:numId w:val="10"/>
        </w:numPr>
        <w:spacing w:after="0" w:line="240" w:lineRule="auto"/>
        <w:contextualSpacing/>
        <w:jc w:val="both"/>
        <w:rPr>
          <w:i/>
          <w:color w:val="000000" w:themeColor="text1"/>
          <w:sz w:val="22"/>
          <w:szCs w:val="22"/>
        </w:rPr>
      </w:pPr>
      <w:r w:rsidRPr="0044121A">
        <w:rPr>
          <w:rFonts w:eastAsia="Times New Roman"/>
          <w:i/>
          <w:color w:val="000000" w:themeColor="text1"/>
          <w:sz w:val="22"/>
          <w:szCs w:val="22"/>
          <w:u w:val="single"/>
        </w:rPr>
        <w:t>The sharing or obtaining of confidential information</w:t>
      </w:r>
    </w:p>
    <w:p w14:paraId="31040D87" w14:textId="77777777" w:rsidR="00B11F8B" w:rsidRPr="0044121A" w:rsidRDefault="009473F5" w:rsidP="008D5444">
      <w:pPr>
        <w:widowControl w:val="0"/>
        <w:spacing w:after="0" w:line="240" w:lineRule="auto"/>
        <w:ind w:left="720"/>
        <w:jc w:val="both"/>
        <w:rPr>
          <w:rFonts w:eastAsia="Times New Roman"/>
          <w:color w:val="000000" w:themeColor="text1"/>
          <w:sz w:val="22"/>
          <w:szCs w:val="22"/>
        </w:rPr>
      </w:pPr>
      <w:r w:rsidRPr="0044121A">
        <w:rPr>
          <w:rFonts w:eastAsia="Times New Roman"/>
          <w:color w:val="000000" w:themeColor="text1"/>
          <w:sz w:val="22"/>
          <w:szCs w:val="22"/>
        </w:rPr>
        <w:t xml:space="preserve">Mercy Corps prohibits its employees from sharing, and any offerors from obtaining, confidential information related to this solicitation, including information regarding Mercy Corps’ price estimates, </w:t>
      </w:r>
      <w:r w:rsidRPr="0044121A">
        <w:rPr>
          <w:rFonts w:eastAsia="Times New Roman"/>
          <w:color w:val="000000" w:themeColor="text1"/>
          <w:sz w:val="22"/>
          <w:szCs w:val="22"/>
        </w:rPr>
        <w:lastRenderedPageBreak/>
        <w:t>competing offerors or competing offers, etc.  Any information provided to one offeror must be provided to all other offerors.</w:t>
      </w:r>
    </w:p>
    <w:p w14:paraId="0387B948" w14:textId="77777777" w:rsidR="00B11F8B" w:rsidRPr="0044121A" w:rsidRDefault="009473F5" w:rsidP="008D5444">
      <w:pPr>
        <w:widowControl w:val="0"/>
        <w:spacing w:after="0" w:line="240" w:lineRule="auto"/>
        <w:jc w:val="both"/>
        <w:rPr>
          <w:rFonts w:eastAsia="Times New Roman"/>
          <w:color w:val="000000" w:themeColor="text1"/>
          <w:sz w:val="22"/>
          <w:szCs w:val="22"/>
        </w:rPr>
      </w:pPr>
      <w:r w:rsidRPr="0044121A">
        <w:rPr>
          <w:rFonts w:eastAsia="Times New Roman"/>
          <w:color w:val="000000" w:themeColor="text1"/>
          <w:sz w:val="22"/>
          <w:szCs w:val="22"/>
        </w:rPr>
        <w:t> </w:t>
      </w:r>
    </w:p>
    <w:p w14:paraId="08DBAC57" w14:textId="77777777" w:rsidR="00B11F8B" w:rsidRPr="0044121A" w:rsidRDefault="009473F5" w:rsidP="008D5444">
      <w:pPr>
        <w:widowControl w:val="0"/>
        <w:numPr>
          <w:ilvl w:val="0"/>
          <w:numId w:val="10"/>
        </w:numPr>
        <w:spacing w:after="0" w:line="240" w:lineRule="auto"/>
        <w:contextualSpacing/>
        <w:jc w:val="both"/>
        <w:rPr>
          <w:i/>
          <w:color w:val="000000" w:themeColor="text1"/>
          <w:sz w:val="22"/>
          <w:szCs w:val="22"/>
        </w:rPr>
      </w:pPr>
      <w:r w:rsidRPr="0044121A">
        <w:rPr>
          <w:rFonts w:eastAsia="Times New Roman"/>
          <w:i/>
          <w:color w:val="000000" w:themeColor="text1"/>
          <w:sz w:val="22"/>
          <w:szCs w:val="22"/>
          <w:u w:val="single"/>
        </w:rPr>
        <w:t>Collusion between/among offerors</w:t>
      </w:r>
    </w:p>
    <w:p w14:paraId="6E6F4D62" w14:textId="77777777" w:rsidR="00B11F8B" w:rsidRPr="0044121A" w:rsidRDefault="009473F5" w:rsidP="008D5444">
      <w:pPr>
        <w:widowControl w:val="0"/>
        <w:spacing w:after="0" w:line="240" w:lineRule="auto"/>
        <w:ind w:left="720"/>
        <w:jc w:val="both"/>
        <w:rPr>
          <w:rFonts w:eastAsia="Times New Roman"/>
          <w:color w:val="000000" w:themeColor="text1"/>
          <w:sz w:val="22"/>
          <w:szCs w:val="22"/>
        </w:rPr>
      </w:pPr>
      <w:r w:rsidRPr="0044121A">
        <w:rPr>
          <w:rFonts w:eastAsia="Times New Roman"/>
          <w:color w:val="000000" w:themeColor="text1"/>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3EF8A941" w14:textId="77777777" w:rsidR="00B11F8B" w:rsidRPr="0044121A" w:rsidRDefault="009473F5" w:rsidP="008D5444">
      <w:pPr>
        <w:widowControl w:val="0"/>
        <w:spacing w:after="0" w:line="240" w:lineRule="auto"/>
        <w:jc w:val="both"/>
        <w:rPr>
          <w:rFonts w:eastAsia="Times New Roman"/>
          <w:color w:val="000000" w:themeColor="text1"/>
          <w:sz w:val="22"/>
          <w:szCs w:val="22"/>
        </w:rPr>
      </w:pPr>
      <w:r w:rsidRPr="0044121A">
        <w:rPr>
          <w:rFonts w:eastAsia="Times New Roman"/>
          <w:color w:val="000000" w:themeColor="text1"/>
          <w:sz w:val="22"/>
          <w:szCs w:val="22"/>
        </w:rPr>
        <w:t> </w:t>
      </w:r>
    </w:p>
    <w:p w14:paraId="6481F7CE" w14:textId="77777777" w:rsidR="00B11F8B" w:rsidRPr="0044121A" w:rsidRDefault="009473F5" w:rsidP="008D5444">
      <w:pPr>
        <w:widowControl w:val="0"/>
        <w:spacing w:after="0" w:line="240" w:lineRule="auto"/>
        <w:jc w:val="both"/>
        <w:rPr>
          <w:rFonts w:eastAsia="Times New Roman"/>
          <w:color w:val="000000" w:themeColor="text1"/>
          <w:sz w:val="22"/>
          <w:szCs w:val="22"/>
        </w:rPr>
      </w:pPr>
      <w:r w:rsidRPr="0044121A">
        <w:rPr>
          <w:rFonts w:eastAsia="Times New Roman"/>
          <w:color w:val="000000" w:themeColor="text1"/>
          <w:sz w:val="22"/>
          <w:szCs w:val="22"/>
        </w:rPr>
        <w:t xml:space="preserve">Violations of these prohibitions, along with all evidence of such violations, should be reported to: </w:t>
      </w:r>
    </w:p>
    <w:p w14:paraId="690C87D4" w14:textId="77777777" w:rsidR="00B11F8B" w:rsidRPr="0044121A" w:rsidRDefault="00FF4DEC" w:rsidP="008D5444">
      <w:pPr>
        <w:widowControl w:val="0"/>
        <w:spacing w:after="0" w:line="240" w:lineRule="auto"/>
        <w:jc w:val="both"/>
        <w:rPr>
          <w:rFonts w:eastAsia="Times New Roman"/>
          <w:color w:val="000000" w:themeColor="text1"/>
          <w:sz w:val="22"/>
          <w:szCs w:val="22"/>
        </w:rPr>
      </w:pPr>
      <w:hyperlink r:id="rId11">
        <w:r w:rsidR="009473F5" w:rsidRPr="0044121A">
          <w:rPr>
            <w:rFonts w:eastAsia="Times New Roman"/>
            <w:b/>
            <w:color w:val="000000" w:themeColor="text1"/>
            <w:sz w:val="22"/>
            <w:szCs w:val="22"/>
            <w:u w:val="single"/>
          </w:rPr>
          <w:t>integrityhotline@mercycorps.org</w:t>
        </w:r>
      </w:hyperlink>
    </w:p>
    <w:p w14:paraId="20C3C2BC" w14:textId="77777777" w:rsidR="00B11F8B" w:rsidRPr="0044121A" w:rsidRDefault="00B11F8B" w:rsidP="008D5444">
      <w:pPr>
        <w:widowControl w:val="0"/>
        <w:spacing w:after="0" w:line="240" w:lineRule="auto"/>
        <w:jc w:val="both"/>
        <w:rPr>
          <w:rFonts w:eastAsia="Times New Roman"/>
          <w:b/>
          <w:color w:val="000000" w:themeColor="text1"/>
          <w:sz w:val="22"/>
          <w:szCs w:val="22"/>
        </w:rPr>
      </w:pPr>
    </w:p>
    <w:p w14:paraId="11125D4C" w14:textId="77777777" w:rsidR="00B11F8B" w:rsidRPr="0044121A" w:rsidRDefault="009473F5" w:rsidP="008D5444">
      <w:pPr>
        <w:widowControl w:val="0"/>
        <w:spacing w:after="0" w:line="240" w:lineRule="auto"/>
        <w:jc w:val="both"/>
        <w:rPr>
          <w:rFonts w:eastAsia="Times New Roman"/>
          <w:color w:val="000000" w:themeColor="text1"/>
          <w:sz w:val="22"/>
          <w:szCs w:val="22"/>
        </w:rPr>
      </w:pPr>
      <w:r w:rsidRPr="0044121A">
        <w:rPr>
          <w:rFonts w:eastAsia="Times New Roman"/>
          <w:color w:val="000000" w:themeColor="text1"/>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0891EC87" w14:textId="77777777" w:rsidR="00B11F8B" w:rsidRPr="0044121A" w:rsidRDefault="00B11F8B" w:rsidP="008D5444">
      <w:pPr>
        <w:widowControl w:val="0"/>
        <w:spacing w:after="0" w:line="240" w:lineRule="auto"/>
        <w:jc w:val="both"/>
        <w:rPr>
          <w:rFonts w:eastAsia="Times New Roman"/>
          <w:color w:val="000000" w:themeColor="text1"/>
          <w:sz w:val="22"/>
          <w:szCs w:val="22"/>
        </w:rPr>
      </w:pPr>
    </w:p>
    <w:p w14:paraId="612BA832" w14:textId="77777777" w:rsidR="00B11F8B" w:rsidRPr="0044121A" w:rsidRDefault="009473F5" w:rsidP="008D5444">
      <w:pPr>
        <w:widowControl w:val="0"/>
        <w:spacing w:after="0" w:line="240" w:lineRule="auto"/>
        <w:jc w:val="both"/>
        <w:rPr>
          <w:rFonts w:eastAsia="Times New Roman"/>
          <w:color w:val="000000" w:themeColor="text1"/>
          <w:sz w:val="22"/>
          <w:szCs w:val="22"/>
        </w:rPr>
      </w:pPr>
      <w:r w:rsidRPr="0044121A">
        <w:rPr>
          <w:rFonts w:eastAsia="Times New Roman"/>
          <w:color w:val="000000" w:themeColor="text1"/>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62E065FF" w14:textId="77777777" w:rsidR="00B11F8B" w:rsidRPr="0044121A" w:rsidRDefault="009473F5" w:rsidP="008D5444">
      <w:pPr>
        <w:widowControl w:val="0"/>
        <w:spacing w:after="160" w:line="240" w:lineRule="auto"/>
        <w:jc w:val="both"/>
        <w:rPr>
          <w:rFonts w:eastAsia="Times New Roman"/>
          <w:b/>
          <w:color w:val="000000" w:themeColor="text1"/>
          <w:sz w:val="22"/>
          <w:szCs w:val="22"/>
        </w:rPr>
      </w:pPr>
      <w:r w:rsidRPr="0044121A">
        <w:rPr>
          <w:rFonts w:eastAsia="Times New Roman"/>
          <w:b/>
          <w:color w:val="000000" w:themeColor="text1"/>
          <w:sz w:val="22"/>
          <w:szCs w:val="22"/>
        </w:rPr>
        <w:t xml:space="preserve">2.2 </w:t>
      </w:r>
      <w:r w:rsidRPr="0044121A">
        <w:rPr>
          <w:rFonts w:eastAsia="Times New Roman"/>
          <w:b/>
          <w:color w:val="000000" w:themeColor="text1"/>
          <w:sz w:val="22"/>
          <w:szCs w:val="22"/>
        </w:rPr>
        <w:tab/>
        <w:t xml:space="preserve">Tender Basis: </w:t>
      </w:r>
    </w:p>
    <w:p w14:paraId="55B5CDB0"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All offers shall be made in accordance with these instructions, and all documents requested should be furnished, including any required (but not limited to) supplier-specific information, technical specifications,  and/or delivery schedule. If any requested document is not furnished, a reason should be given for its omission in an exception sheet.</w:t>
      </w:r>
    </w:p>
    <w:p w14:paraId="3AA0C1EA"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No respondent should add, omit or change any item, term or condition herein.</w:t>
      </w:r>
    </w:p>
    <w:p w14:paraId="443BF3D7"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If suppliers have any additional requests and conditions, these shall be stipulated in an exception sheet.</w:t>
      </w:r>
    </w:p>
    <w:p w14:paraId="4B066409"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Each offeror may make one response only.</w:t>
      </w:r>
    </w:p>
    <w:p w14:paraId="4F387A72"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Each offer shall be valid for the period of [180 days] from its date of submission.</w:t>
      </w:r>
    </w:p>
    <w:p w14:paraId="44BE44B3"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All offers should indicate whether they include taxes, compulsory payments, levies and/or duties, including VAT, if applicable.</w:t>
      </w:r>
    </w:p>
    <w:p w14:paraId="525E6656" w14:textId="77777777" w:rsidR="00B11F8B" w:rsidRPr="0044121A" w:rsidRDefault="009473F5" w:rsidP="008D5444">
      <w:pPr>
        <w:numPr>
          <w:ilvl w:val="0"/>
          <w:numId w:val="3"/>
        </w:numPr>
        <w:spacing w:after="0" w:line="240" w:lineRule="auto"/>
        <w:jc w:val="both"/>
        <w:rPr>
          <w:rFonts w:eastAsia="Times New Roman"/>
          <w:color w:val="000000" w:themeColor="text1"/>
          <w:sz w:val="22"/>
          <w:szCs w:val="22"/>
        </w:rPr>
      </w:pPr>
      <w:r w:rsidRPr="0044121A">
        <w:rPr>
          <w:rFonts w:eastAsia="Times New Roman"/>
          <w:color w:val="000000" w:themeColor="text1"/>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0A88CCE2"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3D28B333" w14:textId="77777777" w:rsidR="00B11F8B" w:rsidRPr="0044121A" w:rsidRDefault="009473F5" w:rsidP="008D5444">
      <w:pPr>
        <w:widowControl w:val="0"/>
        <w:numPr>
          <w:ilvl w:val="0"/>
          <w:numId w:val="3"/>
        </w:numPr>
        <w:spacing w:after="160" w:line="240" w:lineRule="auto"/>
        <w:jc w:val="both"/>
        <w:rPr>
          <w:rFonts w:eastAsia="Times New Roman"/>
          <w:color w:val="000000" w:themeColor="text1"/>
          <w:sz w:val="22"/>
          <w:szCs w:val="22"/>
        </w:rPr>
      </w:pPr>
      <w:r w:rsidRPr="0044121A">
        <w:rPr>
          <w:rFonts w:eastAsia="Times New Roman"/>
          <w:color w:val="000000" w:themeColor="text1"/>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5D6F6EBD" w14:textId="77777777" w:rsidR="00B11F8B" w:rsidRPr="0044121A" w:rsidRDefault="009473F5" w:rsidP="008D5444">
      <w:pPr>
        <w:widowControl w:val="0"/>
        <w:spacing w:after="160" w:line="240" w:lineRule="auto"/>
        <w:jc w:val="both"/>
        <w:rPr>
          <w:rFonts w:eastAsia="Times New Roman"/>
          <w:b/>
          <w:color w:val="000000" w:themeColor="text1"/>
          <w:sz w:val="22"/>
          <w:szCs w:val="22"/>
        </w:rPr>
      </w:pPr>
      <w:r w:rsidRPr="0044121A">
        <w:rPr>
          <w:rFonts w:eastAsia="Times New Roman"/>
          <w:b/>
          <w:color w:val="000000" w:themeColor="text1"/>
          <w:sz w:val="22"/>
          <w:szCs w:val="22"/>
        </w:rPr>
        <w:t xml:space="preserve">2.3 </w:t>
      </w:r>
      <w:r w:rsidRPr="0044121A">
        <w:rPr>
          <w:rFonts w:eastAsia="Times New Roman"/>
          <w:b/>
          <w:color w:val="000000" w:themeColor="text1"/>
          <w:sz w:val="22"/>
          <w:szCs w:val="22"/>
        </w:rPr>
        <w:tab/>
        <w:t>Supplier Eligibility</w:t>
      </w:r>
    </w:p>
    <w:p w14:paraId="16F81FE1" w14:textId="77777777" w:rsidR="009C2474" w:rsidRPr="0044121A" w:rsidRDefault="009C2474" w:rsidP="008D5444">
      <w:pPr>
        <w:jc w:val="both"/>
        <w:rPr>
          <w:b/>
          <w:sz w:val="22"/>
          <w:szCs w:val="22"/>
        </w:rPr>
      </w:pPr>
      <w:r w:rsidRPr="0044121A">
        <w:rPr>
          <w:b/>
          <w:sz w:val="22"/>
          <w:szCs w:val="22"/>
        </w:rPr>
        <w:lastRenderedPageBreak/>
        <w:t xml:space="preserve">Application requirement and eligibility </w:t>
      </w:r>
    </w:p>
    <w:p w14:paraId="47EBBEB3" w14:textId="77777777" w:rsidR="005E31A6" w:rsidRPr="0044121A" w:rsidRDefault="005E31A6" w:rsidP="007E1DE4">
      <w:pPr>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color w:val="000000" w:themeColor="text1"/>
          <w:sz w:val="22"/>
          <w:szCs w:val="22"/>
        </w:rPr>
      </w:pPr>
      <w:r w:rsidRPr="0044121A">
        <w:rPr>
          <w:rFonts w:eastAsia="Times New Roman"/>
          <w:color w:val="000000" w:themeColor="text1"/>
          <w:sz w:val="22"/>
          <w:szCs w:val="22"/>
        </w:rPr>
        <w:t xml:space="preserve">Copies of renewed trade license and principal registration </w:t>
      </w:r>
    </w:p>
    <w:p w14:paraId="39FFA934" w14:textId="77777777" w:rsidR="005E31A6" w:rsidRPr="0044121A" w:rsidRDefault="005E31A6" w:rsidP="007E1DE4">
      <w:pPr>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color w:val="000000" w:themeColor="text1"/>
          <w:sz w:val="22"/>
          <w:szCs w:val="22"/>
        </w:rPr>
      </w:pPr>
      <w:r w:rsidRPr="0044121A">
        <w:rPr>
          <w:rFonts w:eastAsia="Times New Roman"/>
          <w:color w:val="000000" w:themeColor="text1"/>
          <w:sz w:val="22"/>
          <w:szCs w:val="22"/>
        </w:rPr>
        <w:t xml:space="preserve">Company profile detailing experience in conducting reviews of meat export business as well as reviews of meat export investment plan, supply chain and value chain assessments with nonprofit organization, </w:t>
      </w:r>
    </w:p>
    <w:p w14:paraId="200AF101" w14:textId="77777777" w:rsidR="005E31A6" w:rsidRPr="0044121A" w:rsidRDefault="005E31A6" w:rsidP="007E1DE4">
      <w:pPr>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color w:val="000000" w:themeColor="text1"/>
          <w:sz w:val="22"/>
          <w:szCs w:val="22"/>
        </w:rPr>
      </w:pPr>
      <w:r w:rsidRPr="0044121A">
        <w:rPr>
          <w:rFonts w:eastAsia="Times New Roman"/>
          <w:color w:val="000000" w:themeColor="text1"/>
          <w:sz w:val="22"/>
          <w:szCs w:val="22"/>
        </w:rPr>
        <w:t xml:space="preserve">Statement of interest, proposed methodology and work plan for the proposed duration </w:t>
      </w:r>
    </w:p>
    <w:p w14:paraId="5ECC8748" w14:textId="77777777" w:rsidR="005E31A6" w:rsidRPr="0044121A" w:rsidRDefault="005E31A6" w:rsidP="007E1DE4">
      <w:pPr>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color w:val="000000" w:themeColor="text1"/>
          <w:sz w:val="22"/>
          <w:szCs w:val="22"/>
        </w:rPr>
      </w:pPr>
      <w:r w:rsidRPr="0044121A">
        <w:rPr>
          <w:rFonts w:eastAsia="Times New Roman"/>
          <w:color w:val="000000" w:themeColor="text1"/>
          <w:sz w:val="22"/>
          <w:szCs w:val="22"/>
        </w:rPr>
        <w:t xml:space="preserve">Financial proposal with a detailed breakdown of costs (including all related costs) in USD mentioning the terms of payment for providing the assessment service </w:t>
      </w:r>
    </w:p>
    <w:p w14:paraId="676EBFC7" w14:textId="77777777" w:rsidR="005E31A6" w:rsidRPr="0044121A" w:rsidRDefault="005E31A6" w:rsidP="007E1DE4">
      <w:pPr>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color w:val="000000" w:themeColor="text1"/>
          <w:sz w:val="22"/>
          <w:szCs w:val="22"/>
        </w:rPr>
      </w:pPr>
      <w:r w:rsidRPr="0044121A">
        <w:rPr>
          <w:rFonts w:eastAsia="Times New Roman"/>
          <w:color w:val="000000" w:themeColor="text1"/>
          <w:sz w:val="22"/>
          <w:szCs w:val="22"/>
        </w:rPr>
        <w:t>Ability to travel to and work in Ethiopia especially in Somali Region for the duration of the assignment, and willingness to work part time from Jigjiga/Fafan.</w:t>
      </w:r>
    </w:p>
    <w:p w14:paraId="1EC02158" w14:textId="77777777" w:rsidR="005E31A6" w:rsidRPr="0044121A" w:rsidRDefault="005E31A6" w:rsidP="007E1DE4">
      <w:pPr>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color w:val="000000" w:themeColor="text1"/>
          <w:sz w:val="22"/>
          <w:szCs w:val="22"/>
        </w:rPr>
      </w:pPr>
      <w:r w:rsidRPr="0044121A">
        <w:rPr>
          <w:rFonts w:eastAsia="Times New Roman"/>
          <w:color w:val="000000" w:themeColor="text1"/>
          <w:sz w:val="22"/>
          <w:szCs w:val="22"/>
        </w:rPr>
        <w:t xml:space="preserve">Excellent written and presentation skills in English and Amharic language skills required; Somali language skills is a plus </w:t>
      </w:r>
    </w:p>
    <w:p w14:paraId="4BCBDD99" w14:textId="77777777" w:rsidR="005E31A6" w:rsidRPr="0044121A" w:rsidRDefault="005E31A6" w:rsidP="005E31A6">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20"/>
        <w:textAlignment w:val="baseline"/>
        <w:rPr>
          <w:rFonts w:eastAsia="Times New Roman"/>
          <w:color w:val="000000" w:themeColor="text1"/>
          <w:sz w:val="22"/>
          <w:szCs w:val="22"/>
        </w:rPr>
      </w:pPr>
    </w:p>
    <w:p w14:paraId="67010C00" w14:textId="77777777" w:rsidR="009C2474" w:rsidRPr="0044121A" w:rsidRDefault="009C2474" w:rsidP="008D5444">
      <w:pPr>
        <w:widowControl w:val="0"/>
        <w:spacing w:after="160" w:line="240" w:lineRule="auto"/>
        <w:jc w:val="both"/>
        <w:rPr>
          <w:rFonts w:eastAsia="Times New Roman"/>
          <w:b/>
          <w:color w:val="000000" w:themeColor="text1"/>
          <w:sz w:val="22"/>
          <w:szCs w:val="22"/>
        </w:rPr>
      </w:pPr>
      <w:r w:rsidRPr="0044121A">
        <w:rPr>
          <w:rFonts w:eastAsia="Times New Roman"/>
          <w:b/>
          <w:color w:val="000000" w:themeColor="text1"/>
          <w:sz w:val="22"/>
          <w:szCs w:val="22"/>
        </w:rPr>
        <w:t>Suppliers may not apply, and will be rejected as ineligible, if they:</w:t>
      </w:r>
    </w:p>
    <w:p w14:paraId="2E36388A"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Are bankrupt or in the process of going bankrupt</w:t>
      </w:r>
    </w:p>
    <w:p w14:paraId="7123C61E"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Have been  convicted of illegal/corrupt activities, and/or unprofessional conduct</w:t>
      </w:r>
    </w:p>
    <w:p w14:paraId="047471C0"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Have been guilty of grave professional misconduct</w:t>
      </w:r>
    </w:p>
    <w:p w14:paraId="023C882E"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Have not fulfilled obligations related to payment of social security and taxes</w:t>
      </w:r>
    </w:p>
    <w:p w14:paraId="6740ED61"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Are guilty of serious misinterpretation in supplying information</w:t>
      </w:r>
    </w:p>
    <w:p w14:paraId="40DF8393"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Are in violation of the policies outlined in Mercy</w:t>
      </w:r>
      <w:r w:rsidR="00A06C32" w:rsidRPr="0044121A">
        <w:rPr>
          <w:rFonts w:eastAsia="Times New Roman"/>
          <w:color w:val="000000" w:themeColor="text1"/>
          <w:sz w:val="22"/>
          <w:szCs w:val="22"/>
        </w:rPr>
        <w:t xml:space="preserve"> Corps Anti Bribery or Anti-</w:t>
      </w:r>
      <w:r w:rsidRPr="0044121A">
        <w:rPr>
          <w:rFonts w:eastAsia="Times New Roman"/>
          <w:color w:val="000000" w:themeColor="text1"/>
          <w:sz w:val="22"/>
          <w:szCs w:val="22"/>
        </w:rPr>
        <w:t>Corruption Statement</w:t>
      </w:r>
    </w:p>
    <w:p w14:paraId="59C76702" w14:textId="77777777" w:rsidR="00A06C32" w:rsidRPr="0044121A" w:rsidRDefault="00A06C32" w:rsidP="008D5444">
      <w:pPr>
        <w:pStyle w:val="Default"/>
        <w:numPr>
          <w:ilvl w:val="0"/>
          <w:numId w:val="3"/>
        </w:numPr>
        <w:jc w:val="both"/>
        <w:rPr>
          <w:color w:val="000000" w:themeColor="text1"/>
          <w:sz w:val="22"/>
          <w:szCs w:val="22"/>
        </w:rPr>
      </w:pPr>
      <w:r w:rsidRPr="0044121A">
        <w:rPr>
          <w:color w:val="000000" w:themeColor="text1"/>
          <w:sz w:val="22"/>
          <w:szCs w:val="22"/>
        </w:rPr>
        <w:t>Having a satisfactory record of performance and business ethics based on information available to Mercy Corps ;</w:t>
      </w:r>
    </w:p>
    <w:p w14:paraId="51C791F1" w14:textId="77777777" w:rsidR="00B11F8B" w:rsidRPr="0044121A" w:rsidRDefault="009473F5" w:rsidP="008D5444">
      <w:pPr>
        <w:widowControl w:val="0"/>
        <w:numPr>
          <w:ilvl w:val="0"/>
          <w:numId w:val="3"/>
        </w:numPr>
        <w:spacing w:after="160" w:line="240" w:lineRule="auto"/>
        <w:jc w:val="both"/>
        <w:rPr>
          <w:color w:val="000000" w:themeColor="text1"/>
          <w:sz w:val="22"/>
          <w:szCs w:val="22"/>
        </w:rPr>
      </w:pPr>
      <w:r w:rsidRPr="0044121A">
        <w:rPr>
          <w:rFonts w:eastAsia="Times New Roman"/>
          <w:color w:val="000000" w:themeColor="text1"/>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703698B3" w14:textId="77777777" w:rsidR="00727F50" w:rsidRPr="0044121A" w:rsidRDefault="00727F50" w:rsidP="008D5444">
      <w:pPr>
        <w:jc w:val="both"/>
        <w:rPr>
          <w:b/>
          <w:sz w:val="22"/>
          <w:szCs w:val="22"/>
        </w:rPr>
      </w:pPr>
      <w:r w:rsidRPr="0044121A">
        <w:rPr>
          <w:b/>
          <w:sz w:val="22"/>
          <w:szCs w:val="22"/>
        </w:rPr>
        <w:t xml:space="preserve">Requirement of applicants to submit </w:t>
      </w:r>
    </w:p>
    <w:p w14:paraId="798CF62C" w14:textId="77777777" w:rsidR="00727F50" w:rsidRPr="0044121A" w:rsidRDefault="00727F50" w:rsidP="008D5444">
      <w:pPr>
        <w:jc w:val="both"/>
        <w:rPr>
          <w:sz w:val="22"/>
          <w:szCs w:val="22"/>
        </w:rPr>
      </w:pPr>
      <w:r w:rsidRPr="0044121A">
        <w:rPr>
          <w:sz w:val="22"/>
          <w:szCs w:val="22"/>
        </w:rPr>
        <w:t>MERCY CORPS expects to receive expression/application of interest from the entities that meet the above eligibility criteria, through the Mercy Corps O</w:t>
      </w:r>
      <w:r w:rsidR="00931179" w:rsidRPr="0044121A">
        <w:rPr>
          <w:sz w:val="22"/>
          <w:szCs w:val="22"/>
        </w:rPr>
        <w:t>ffice</w:t>
      </w:r>
      <w:r w:rsidR="00BE714C" w:rsidRPr="0044121A">
        <w:rPr>
          <w:sz w:val="22"/>
          <w:szCs w:val="22"/>
        </w:rPr>
        <w:t xml:space="preserve"> in Semera </w:t>
      </w:r>
      <w:r w:rsidRPr="0044121A">
        <w:rPr>
          <w:sz w:val="22"/>
          <w:szCs w:val="22"/>
        </w:rPr>
        <w:t xml:space="preserve">by not later than </w:t>
      </w:r>
      <w:r w:rsidR="00931179" w:rsidRPr="0044121A">
        <w:rPr>
          <w:sz w:val="22"/>
          <w:szCs w:val="22"/>
        </w:rPr>
        <w:t xml:space="preserve">  28 September </w:t>
      </w:r>
      <w:r w:rsidRPr="0044121A">
        <w:rPr>
          <w:sz w:val="22"/>
          <w:szCs w:val="22"/>
        </w:rPr>
        <w:t xml:space="preserve">,2020.  </w:t>
      </w:r>
    </w:p>
    <w:p w14:paraId="2FCCEC99" w14:textId="77777777" w:rsidR="00C67A65" w:rsidRPr="0044121A" w:rsidRDefault="00727F50" w:rsidP="005E31A6">
      <w:pPr>
        <w:jc w:val="both"/>
        <w:rPr>
          <w:sz w:val="22"/>
          <w:szCs w:val="22"/>
        </w:rPr>
      </w:pPr>
      <w:r w:rsidRPr="0044121A">
        <w:rPr>
          <w:sz w:val="22"/>
          <w:szCs w:val="22"/>
        </w:rPr>
        <w:t>The following are key requirement to be fulfilled from applicants:</w:t>
      </w:r>
      <w:r w:rsidR="00C67A65" w:rsidRPr="0044121A">
        <w:rPr>
          <w:sz w:val="22"/>
          <w:szCs w:val="22"/>
        </w:rPr>
        <w:t xml:space="preserve"> </w:t>
      </w:r>
    </w:p>
    <w:p w14:paraId="639D71BC" w14:textId="77777777" w:rsidR="00B11F8B" w:rsidRPr="0044121A" w:rsidRDefault="009473F5" w:rsidP="008D5444">
      <w:pPr>
        <w:widowControl w:val="0"/>
        <w:spacing w:after="160" w:line="240" w:lineRule="auto"/>
        <w:jc w:val="both"/>
        <w:rPr>
          <w:rFonts w:eastAsia="Times New Roman"/>
          <w:color w:val="000000" w:themeColor="text1"/>
          <w:sz w:val="22"/>
          <w:szCs w:val="22"/>
        </w:rPr>
      </w:pPr>
      <w:r w:rsidRPr="0044121A">
        <w:rPr>
          <w:rFonts w:eastAsia="Times New Roman"/>
          <w:color w:val="000000" w:themeColor="text1"/>
          <w:sz w:val="22"/>
          <w:szCs w:val="22"/>
        </w:rPr>
        <w:t>Additional eligibility criteria, if applicable, are stated in section 3.2 of this tender package.</w:t>
      </w:r>
    </w:p>
    <w:p w14:paraId="2A21366E" w14:textId="77777777" w:rsidR="00B11F8B" w:rsidRPr="0044121A" w:rsidRDefault="009473F5" w:rsidP="008D5444">
      <w:pPr>
        <w:widowControl w:val="0"/>
        <w:spacing w:after="160" w:line="240" w:lineRule="auto"/>
        <w:jc w:val="both"/>
        <w:rPr>
          <w:rFonts w:eastAsia="Times New Roman"/>
          <w:b/>
          <w:color w:val="000000" w:themeColor="text1"/>
          <w:sz w:val="22"/>
          <w:szCs w:val="22"/>
        </w:rPr>
      </w:pPr>
      <w:r w:rsidRPr="0044121A">
        <w:rPr>
          <w:rFonts w:eastAsia="Times New Roman"/>
          <w:b/>
          <w:color w:val="000000" w:themeColor="text1"/>
          <w:sz w:val="22"/>
          <w:szCs w:val="22"/>
        </w:rPr>
        <w:t xml:space="preserve">2.4   </w:t>
      </w:r>
      <w:r w:rsidRPr="0044121A">
        <w:rPr>
          <w:rFonts w:eastAsia="Times New Roman"/>
          <w:b/>
          <w:color w:val="000000" w:themeColor="text1"/>
          <w:sz w:val="22"/>
          <w:szCs w:val="22"/>
        </w:rPr>
        <w:tab/>
        <w:t>Response Documents</w:t>
      </w:r>
    </w:p>
    <w:p w14:paraId="5731DA79" w14:textId="77777777" w:rsidR="00B11F8B" w:rsidRPr="0044121A" w:rsidRDefault="009473F5" w:rsidP="008D5444">
      <w:pPr>
        <w:widowControl w:val="0"/>
        <w:spacing w:after="160" w:line="240" w:lineRule="auto"/>
        <w:jc w:val="both"/>
        <w:rPr>
          <w:rFonts w:eastAsia="Times New Roman"/>
          <w:color w:val="000000" w:themeColor="text1"/>
          <w:sz w:val="22"/>
          <w:szCs w:val="22"/>
        </w:rPr>
      </w:pPr>
      <w:r w:rsidRPr="0044121A">
        <w:rPr>
          <w:rFonts w:eastAsia="Times New Roman"/>
          <w:color w:val="auto"/>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r w:rsidRPr="0044121A">
        <w:rPr>
          <w:rFonts w:eastAsia="Times New Roman"/>
          <w:color w:val="000000" w:themeColor="text1"/>
          <w:sz w:val="22"/>
          <w:szCs w:val="22"/>
        </w:rPr>
        <w:t>.</w:t>
      </w:r>
    </w:p>
    <w:p w14:paraId="2E973CDC" w14:textId="77777777" w:rsidR="00B11F8B" w:rsidRPr="0044121A" w:rsidRDefault="009473F5" w:rsidP="008D5444">
      <w:pPr>
        <w:widowControl w:val="0"/>
        <w:spacing w:after="160" w:line="240" w:lineRule="auto"/>
        <w:jc w:val="both"/>
        <w:rPr>
          <w:rFonts w:eastAsia="Times New Roman"/>
          <w:b/>
          <w:color w:val="000000" w:themeColor="text1"/>
          <w:sz w:val="22"/>
          <w:szCs w:val="22"/>
        </w:rPr>
      </w:pPr>
      <w:r w:rsidRPr="0044121A">
        <w:rPr>
          <w:rFonts w:eastAsia="Times New Roman"/>
          <w:b/>
          <w:color w:val="000000" w:themeColor="text1"/>
          <w:sz w:val="22"/>
          <w:szCs w:val="22"/>
        </w:rPr>
        <w:t>2.5</w:t>
      </w:r>
      <w:r w:rsidRPr="0044121A">
        <w:rPr>
          <w:rFonts w:eastAsia="Times New Roman"/>
          <w:b/>
          <w:color w:val="000000" w:themeColor="text1"/>
          <w:sz w:val="22"/>
          <w:szCs w:val="22"/>
        </w:rPr>
        <w:tab/>
        <w:t>Acceptance of Successful Response</w:t>
      </w:r>
    </w:p>
    <w:p w14:paraId="7B0682C9" w14:textId="77777777" w:rsidR="00B11F8B" w:rsidRPr="0044121A" w:rsidRDefault="009473F5" w:rsidP="008D5444">
      <w:pPr>
        <w:widowControl w:val="0"/>
        <w:spacing w:after="160" w:line="240" w:lineRule="auto"/>
        <w:jc w:val="both"/>
        <w:rPr>
          <w:rFonts w:eastAsia="Times New Roman"/>
          <w:color w:val="000000" w:themeColor="text1"/>
          <w:sz w:val="22"/>
          <w:szCs w:val="22"/>
        </w:rPr>
      </w:pPr>
      <w:r w:rsidRPr="0044121A">
        <w:rPr>
          <w:rFonts w:eastAsia="Times New Roman"/>
          <w:color w:val="000000" w:themeColor="text1"/>
          <w:sz w:val="22"/>
          <w:szCs w:val="22"/>
        </w:rPr>
        <w:t>Documentation submitted by offerors will be verified by Mercy Corps. The winning offeror will be required to sign a contract for the stated, agreed upon amount.</w:t>
      </w:r>
    </w:p>
    <w:p w14:paraId="43D44212" w14:textId="77777777" w:rsidR="00B11F8B" w:rsidRPr="0044121A" w:rsidRDefault="009473F5" w:rsidP="008D5444">
      <w:pPr>
        <w:widowControl w:val="0"/>
        <w:spacing w:after="160" w:line="240" w:lineRule="auto"/>
        <w:jc w:val="both"/>
        <w:rPr>
          <w:rFonts w:eastAsia="Times New Roman"/>
          <w:b/>
          <w:color w:val="000000" w:themeColor="text1"/>
          <w:sz w:val="22"/>
          <w:szCs w:val="22"/>
        </w:rPr>
      </w:pPr>
      <w:r w:rsidRPr="0044121A">
        <w:rPr>
          <w:rFonts w:eastAsia="Times New Roman"/>
          <w:b/>
          <w:color w:val="000000" w:themeColor="text1"/>
          <w:sz w:val="22"/>
          <w:szCs w:val="22"/>
        </w:rPr>
        <w:lastRenderedPageBreak/>
        <w:t>2.6</w:t>
      </w:r>
      <w:r w:rsidRPr="0044121A">
        <w:rPr>
          <w:rFonts w:eastAsia="Times New Roman"/>
          <w:b/>
          <w:color w:val="000000" w:themeColor="text1"/>
          <w:sz w:val="22"/>
          <w:szCs w:val="22"/>
        </w:rPr>
        <w:tab/>
        <w:t>Certification Regarding Terrorism</w:t>
      </w:r>
    </w:p>
    <w:p w14:paraId="40F7797E" w14:textId="77777777" w:rsidR="00B11F8B" w:rsidRPr="0044121A" w:rsidRDefault="009473F5" w:rsidP="008D5444">
      <w:pPr>
        <w:widowControl w:val="0"/>
        <w:spacing w:after="160" w:line="240" w:lineRule="auto"/>
        <w:jc w:val="both"/>
        <w:rPr>
          <w:rFonts w:eastAsia="Times New Roman"/>
          <w:color w:val="000000" w:themeColor="text1"/>
          <w:sz w:val="22"/>
          <w:szCs w:val="22"/>
        </w:rPr>
      </w:pPr>
      <w:r w:rsidRPr="0044121A">
        <w:rPr>
          <w:rFonts w:eastAsia="Times New Roman"/>
          <w:color w:val="000000" w:themeColor="text1"/>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70FC9F27" w14:textId="77777777" w:rsidR="00B11F8B" w:rsidRPr="0044121A" w:rsidRDefault="00B11F8B" w:rsidP="008D5444">
      <w:pPr>
        <w:widowControl w:val="0"/>
        <w:spacing w:after="160" w:line="240" w:lineRule="auto"/>
        <w:jc w:val="both"/>
        <w:rPr>
          <w:rFonts w:eastAsia="Times New Roman"/>
          <w:color w:val="000000" w:themeColor="text1"/>
          <w:sz w:val="22"/>
          <w:szCs w:val="22"/>
        </w:rPr>
      </w:pPr>
    </w:p>
    <w:p w14:paraId="267286D8" w14:textId="77777777" w:rsidR="00B11F8B" w:rsidRPr="0044121A" w:rsidRDefault="009473F5" w:rsidP="007E1DE4">
      <w:pPr>
        <w:pStyle w:val="Heading1"/>
        <w:numPr>
          <w:ilvl w:val="0"/>
          <w:numId w:val="11"/>
        </w:numPr>
        <w:spacing w:line="240" w:lineRule="auto"/>
        <w:contextualSpacing/>
        <w:jc w:val="both"/>
        <w:rPr>
          <w:color w:val="000000" w:themeColor="text1"/>
          <w:sz w:val="22"/>
          <w:szCs w:val="22"/>
        </w:rPr>
      </w:pPr>
      <w:bookmarkStart w:id="5" w:name="_6wwf7wss0sbh" w:colFirst="0" w:colLast="0"/>
      <w:bookmarkEnd w:id="5"/>
      <w:r w:rsidRPr="0044121A">
        <w:rPr>
          <w:color w:val="000000" w:themeColor="text1"/>
          <w:sz w:val="22"/>
          <w:szCs w:val="22"/>
        </w:rPr>
        <w:t>Criteria &amp; Submittals</w:t>
      </w:r>
    </w:p>
    <w:p w14:paraId="12ABC0B2" w14:textId="77777777" w:rsidR="00B11F8B" w:rsidRPr="0044121A" w:rsidRDefault="00B11F8B" w:rsidP="008D5444">
      <w:pPr>
        <w:widowControl w:val="0"/>
        <w:spacing w:after="0" w:line="240" w:lineRule="auto"/>
        <w:jc w:val="both"/>
        <w:rPr>
          <w:rFonts w:eastAsia="Times New Roman"/>
          <w:b/>
          <w:color w:val="000000" w:themeColor="text1"/>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11F8B" w:rsidRPr="0044121A" w14:paraId="0EEE2D5C" w14:textId="77777777">
        <w:tc>
          <w:tcPr>
            <w:tcW w:w="10800" w:type="dxa"/>
            <w:shd w:val="clear" w:color="auto" w:fill="auto"/>
            <w:tcMar>
              <w:top w:w="100" w:type="dxa"/>
              <w:left w:w="100" w:type="dxa"/>
              <w:bottom w:w="100" w:type="dxa"/>
              <w:right w:w="100" w:type="dxa"/>
            </w:tcMar>
          </w:tcPr>
          <w:p w14:paraId="620C374A" w14:textId="77777777" w:rsidR="00B11F8B" w:rsidRPr="0044121A" w:rsidRDefault="009473F5" w:rsidP="008D5444">
            <w:pPr>
              <w:widowControl w:val="0"/>
              <w:spacing w:after="160" w:line="240" w:lineRule="auto"/>
              <w:jc w:val="both"/>
              <w:rPr>
                <w:rFonts w:eastAsia="Times New Roman"/>
                <w:b/>
                <w:color w:val="000000" w:themeColor="text1"/>
                <w:sz w:val="22"/>
                <w:szCs w:val="22"/>
              </w:rPr>
            </w:pPr>
            <w:r w:rsidRPr="0044121A">
              <w:rPr>
                <w:rFonts w:eastAsia="Times New Roman"/>
                <w:b/>
                <w:color w:val="000000" w:themeColor="text1"/>
                <w:sz w:val="22"/>
                <w:szCs w:val="22"/>
              </w:rPr>
              <w:t xml:space="preserve">3.1       Contract Terms </w:t>
            </w:r>
          </w:p>
          <w:p w14:paraId="09B20ECB" w14:textId="77777777" w:rsidR="00B11F8B" w:rsidRPr="0044121A" w:rsidRDefault="009473F5" w:rsidP="008D5444">
            <w:pPr>
              <w:widowControl w:val="0"/>
              <w:spacing w:after="160" w:line="240" w:lineRule="auto"/>
              <w:jc w:val="both"/>
              <w:rPr>
                <w:rFonts w:eastAsia="Times New Roman"/>
                <w:b/>
                <w:color w:val="000000" w:themeColor="text1"/>
                <w:sz w:val="22"/>
                <w:szCs w:val="22"/>
              </w:rPr>
            </w:pPr>
            <w:r w:rsidRPr="0044121A">
              <w:rPr>
                <w:rFonts w:eastAsia="Times New Roman"/>
                <w:color w:val="000000" w:themeColor="text1"/>
                <w:sz w:val="22"/>
                <w:szCs w:val="22"/>
              </w:rPr>
              <w:t>Mercy Corps intends to issue</w:t>
            </w:r>
            <w:r w:rsidRPr="0044121A">
              <w:rPr>
                <w:rFonts w:eastAsia="Times New Roman"/>
                <w:b/>
                <w:color w:val="000000" w:themeColor="text1"/>
                <w:sz w:val="22"/>
                <w:szCs w:val="22"/>
              </w:rPr>
              <w:t xml:space="preserve"> Fixed Price</w:t>
            </w:r>
            <w:r w:rsidR="00D31034" w:rsidRPr="0044121A">
              <w:rPr>
                <w:rFonts w:eastAsia="Times New Roman"/>
                <w:b/>
                <w:color w:val="000000" w:themeColor="text1"/>
                <w:sz w:val="22"/>
                <w:szCs w:val="22"/>
              </w:rPr>
              <w:t xml:space="preserve"> </w:t>
            </w:r>
            <w:r w:rsidRPr="0044121A">
              <w:rPr>
                <w:rFonts w:eastAsia="Times New Roman"/>
                <w:color w:val="000000" w:themeColor="text1"/>
                <w:sz w:val="22"/>
                <w:szCs w:val="22"/>
              </w:rPr>
              <w:t>contract to one or several company</w:t>
            </w:r>
            <w:r w:rsidR="00D31034" w:rsidRPr="0044121A">
              <w:rPr>
                <w:rFonts w:eastAsia="Times New Roman"/>
                <w:color w:val="000000" w:themeColor="text1"/>
                <w:sz w:val="22"/>
                <w:szCs w:val="22"/>
              </w:rPr>
              <w:t xml:space="preserve"> </w:t>
            </w:r>
            <w:r w:rsidRPr="0044121A">
              <w:rPr>
                <w:rFonts w:eastAsia="Times New Roman"/>
                <w:color w:val="000000" w:themeColor="text1"/>
                <w:sz w:val="22"/>
                <w:szCs w:val="22"/>
              </w:rPr>
              <w:t>(ies)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B11F8B" w:rsidRPr="0044121A" w14:paraId="38791480" w14:textId="77777777">
        <w:tc>
          <w:tcPr>
            <w:tcW w:w="10800" w:type="dxa"/>
            <w:shd w:val="clear" w:color="auto" w:fill="auto"/>
            <w:tcMar>
              <w:top w:w="100" w:type="dxa"/>
              <w:left w:w="100" w:type="dxa"/>
              <w:bottom w:w="100" w:type="dxa"/>
              <w:right w:w="100" w:type="dxa"/>
            </w:tcMar>
          </w:tcPr>
          <w:p w14:paraId="624ECAF5" w14:textId="77777777" w:rsidR="00B11F8B" w:rsidRPr="0044121A" w:rsidRDefault="009473F5" w:rsidP="008D5444">
            <w:pPr>
              <w:widowControl w:val="0"/>
              <w:spacing w:after="160" w:line="240" w:lineRule="auto"/>
              <w:jc w:val="both"/>
              <w:rPr>
                <w:rFonts w:eastAsia="Times New Roman"/>
                <w:color w:val="000000" w:themeColor="text1"/>
                <w:sz w:val="22"/>
                <w:szCs w:val="22"/>
              </w:rPr>
            </w:pPr>
            <w:r w:rsidRPr="0044121A">
              <w:rPr>
                <w:rFonts w:eastAsia="Times New Roman"/>
                <w:b/>
                <w:color w:val="000000" w:themeColor="text1"/>
                <w:sz w:val="22"/>
                <w:szCs w:val="22"/>
              </w:rPr>
              <w:t>3.2</w:t>
            </w:r>
            <w:r w:rsidRPr="0044121A">
              <w:rPr>
                <w:rFonts w:eastAsia="Times New Roman"/>
                <w:b/>
                <w:color w:val="000000" w:themeColor="text1"/>
                <w:sz w:val="22"/>
                <w:szCs w:val="22"/>
              </w:rPr>
              <w:tab/>
              <w:t>Specific Eligibility Criteria</w:t>
            </w:r>
            <w:r w:rsidRPr="0044121A">
              <w:rPr>
                <w:rFonts w:eastAsia="Times New Roman"/>
                <w:color w:val="000000" w:themeColor="text1"/>
                <w:sz w:val="22"/>
                <w:szCs w:val="22"/>
              </w:rPr>
              <w:t xml:space="preserve"> [To be completed in accordance with section 5.6 of the FP3]</w:t>
            </w:r>
          </w:p>
          <w:p w14:paraId="03CCFD1D" w14:textId="77777777" w:rsidR="00B11F8B" w:rsidRPr="0044121A" w:rsidRDefault="009473F5" w:rsidP="008D5444">
            <w:pPr>
              <w:widowControl w:val="0"/>
              <w:spacing w:after="160" w:line="240" w:lineRule="auto"/>
              <w:jc w:val="both"/>
              <w:rPr>
                <w:rFonts w:eastAsia="Times New Roman"/>
                <w:color w:val="000000" w:themeColor="text1"/>
                <w:sz w:val="22"/>
                <w:szCs w:val="22"/>
              </w:rPr>
            </w:pPr>
            <w:r w:rsidRPr="0044121A">
              <w:rPr>
                <w:rFonts w:eastAsia="Times New Roman"/>
                <w:color w:val="000000" w:themeColor="text1"/>
                <w:sz w:val="22"/>
                <w:szCs w:val="22"/>
              </w:rPr>
              <w:t xml:space="preserve">Eligibility criteria must be met and the corresponding supporting documents listed below under “Tender Submittals” </w:t>
            </w:r>
            <w:r w:rsidRPr="0044121A">
              <w:rPr>
                <w:rFonts w:eastAsia="Times New Roman"/>
                <w:b/>
                <w:color w:val="000000" w:themeColor="text1"/>
                <w:sz w:val="22"/>
                <w:szCs w:val="22"/>
                <w:u w:val="single"/>
              </w:rPr>
              <w:t>must</w:t>
            </w:r>
            <w:r w:rsidRPr="0044121A">
              <w:rPr>
                <w:rFonts w:eastAsia="Times New Roman"/>
                <w:b/>
                <w:color w:val="000000" w:themeColor="text1"/>
                <w:sz w:val="22"/>
                <w:szCs w:val="22"/>
              </w:rPr>
              <w:t xml:space="preserve"> </w:t>
            </w:r>
            <w:r w:rsidRPr="0044121A">
              <w:rPr>
                <w:rFonts w:eastAsia="Times New Roman"/>
                <w:color w:val="000000" w:themeColor="text1"/>
                <w:sz w:val="22"/>
                <w:szCs w:val="22"/>
              </w:rPr>
              <w:t xml:space="preserve">be submitted with offers. Offerors who do not submit these documents may be </w:t>
            </w:r>
            <w:r w:rsidRPr="0044121A">
              <w:rPr>
                <w:rFonts w:eastAsia="Times New Roman"/>
                <w:b/>
                <w:color w:val="000000" w:themeColor="text1"/>
                <w:sz w:val="22"/>
                <w:szCs w:val="22"/>
                <w:u w:val="single"/>
              </w:rPr>
              <w:t>disqualified</w:t>
            </w:r>
            <w:r w:rsidRPr="0044121A">
              <w:rPr>
                <w:rFonts w:eastAsia="Times New Roman"/>
                <w:b/>
                <w:color w:val="000000" w:themeColor="text1"/>
                <w:sz w:val="22"/>
                <w:szCs w:val="22"/>
              </w:rPr>
              <w:t xml:space="preserve"> </w:t>
            </w:r>
            <w:r w:rsidRPr="0044121A">
              <w:rPr>
                <w:rFonts w:eastAsia="Times New Roman"/>
                <w:color w:val="000000" w:themeColor="text1"/>
                <w:sz w:val="22"/>
                <w:szCs w:val="22"/>
              </w:rPr>
              <w:t>from any further technical or financial evaluation.</w:t>
            </w:r>
          </w:p>
          <w:p w14:paraId="6A16E86C" w14:textId="77777777" w:rsidR="00B11F8B" w:rsidRPr="0044121A" w:rsidRDefault="009473F5" w:rsidP="008D5444">
            <w:pPr>
              <w:widowControl w:val="0"/>
              <w:spacing w:after="160" w:line="240" w:lineRule="auto"/>
              <w:jc w:val="both"/>
              <w:rPr>
                <w:rFonts w:eastAsia="Times New Roman"/>
                <w:color w:val="000000" w:themeColor="text1"/>
                <w:sz w:val="22"/>
                <w:szCs w:val="22"/>
              </w:rPr>
            </w:pPr>
            <w:r w:rsidRPr="0044121A">
              <w:rPr>
                <w:rFonts w:eastAsia="Times New Roman"/>
                <w:color w:val="000000" w:themeColor="text1"/>
                <w:sz w:val="22"/>
                <w:szCs w:val="22"/>
              </w:rPr>
              <w:t>Eligibility Criteria:</w:t>
            </w:r>
          </w:p>
          <w:p w14:paraId="0BDF5B7E" w14:textId="77777777" w:rsidR="00884A85" w:rsidRPr="0044121A" w:rsidRDefault="009473F5" w:rsidP="007E1DE4">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Cambria"/>
                <w:color w:val="000000" w:themeColor="text1"/>
                <w:sz w:val="22"/>
                <w:szCs w:val="22"/>
              </w:rPr>
            </w:pPr>
            <w:r w:rsidRPr="0044121A">
              <w:rPr>
                <w:rFonts w:eastAsia="Times New Roman"/>
                <w:color w:val="000000" w:themeColor="text1"/>
                <w:sz w:val="22"/>
                <w:szCs w:val="22"/>
              </w:rPr>
              <w:t>The offeror must be legally registered</w:t>
            </w:r>
            <w:r w:rsidR="00884A85" w:rsidRPr="0044121A">
              <w:rPr>
                <w:color w:val="000000" w:themeColor="text1"/>
                <w:sz w:val="22"/>
                <w:szCs w:val="22"/>
              </w:rPr>
              <w:t>;</w:t>
            </w:r>
            <w:r w:rsidR="00884A85" w:rsidRPr="0044121A">
              <w:rPr>
                <w:rFonts w:eastAsia="Cambria"/>
                <w:color w:val="000000" w:themeColor="text1"/>
                <w:sz w:val="22"/>
                <w:szCs w:val="22"/>
              </w:rPr>
              <w:t xml:space="preserve"> and attach renewed Business license.</w:t>
            </w:r>
          </w:p>
          <w:p w14:paraId="12C5A59A" w14:textId="77777777" w:rsidR="00B11F8B" w:rsidRPr="0044121A" w:rsidRDefault="009473F5" w:rsidP="007E1DE4">
            <w:pPr>
              <w:widowControl w:val="0"/>
              <w:numPr>
                <w:ilvl w:val="0"/>
                <w:numId w:val="14"/>
              </w:numPr>
              <w:spacing w:after="0" w:line="240" w:lineRule="auto"/>
              <w:contextualSpacing/>
              <w:jc w:val="both"/>
              <w:rPr>
                <w:rFonts w:eastAsia="Times New Roman"/>
                <w:color w:val="000000" w:themeColor="text1"/>
                <w:sz w:val="22"/>
                <w:szCs w:val="22"/>
              </w:rPr>
            </w:pPr>
            <w:r w:rsidRPr="0044121A">
              <w:rPr>
                <w:rFonts w:eastAsia="Times New Roman"/>
                <w:color w:val="000000" w:themeColor="text1"/>
                <w:sz w:val="22"/>
                <w:szCs w:val="22"/>
              </w:rPr>
              <w:t>The offeror must be in good standing with its governing tax authority</w:t>
            </w:r>
          </w:p>
          <w:p w14:paraId="436EBA98" w14:textId="77777777" w:rsidR="00D31034" w:rsidRPr="0044121A" w:rsidRDefault="00D31034" w:rsidP="007E1DE4">
            <w:pPr>
              <w:pStyle w:val="Default"/>
              <w:numPr>
                <w:ilvl w:val="0"/>
                <w:numId w:val="14"/>
              </w:numPr>
              <w:jc w:val="both"/>
              <w:rPr>
                <w:color w:val="000000" w:themeColor="text1"/>
                <w:sz w:val="22"/>
                <w:szCs w:val="22"/>
              </w:rPr>
            </w:pPr>
            <w:r w:rsidRPr="0044121A">
              <w:rPr>
                <w:color w:val="000000" w:themeColor="text1"/>
                <w:sz w:val="22"/>
                <w:szCs w:val="22"/>
              </w:rPr>
              <w:t>Having a satisfactory record of performance and business ethics based on information available to Mercy Corps ;</w:t>
            </w:r>
          </w:p>
          <w:p w14:paraId="09F93529" w14:textId="77777777" w:rsidR="00B11F8B" w:rsidRPr="0044121A" w:rsidRDefault="00B11F8B" w:rsidP="008D5444">
            <w:pPr>
              <w:widowControl w:val="0"/>
              <w:spacing w:after="200" w:line="240" w:lineRule="auto"/>
              <w:ind w:left="720"/>
              <w:contextualSpacing/>
              <w:jc w:val="both"/>
              <w:rPr>
                <w:rFonts w:eastAsia="Times New Roman"/>
                <w:color w:val="000000" w:themeColor="text1"/>
                <w:sz w:val="22"/>
                <w:szCs w:val="22"/>
              </w:rPr>
            </w:pPr>
          </w:p>
        </w:tc>
      </w:tr>
      <w:tr w:rsidR="000862EA" w:rsidRPr="0044121A" w14:paraId="03563E96" w14:textId="77777777">
        <w:tc>
          <w:tcPr>
            <w:tcW w:w="10800" w:type="dxa"/>
            <w:shd w:val="clear" w:color="auto" w:fill="auto"/>
            <w:tcMar>
              <w:top w:w="100" w:type="dxa"/>
              <w:left w:w="100" w:type="dxa"/>
              <w:bottom w:w="100" w:type="dxa"/>
              <w:right w:w="100" w:type="dxa"/>
            </w:tcMar>
          </w:tcPr>
          <w:p w14:paraId="18144B98" w14:textId="77777777" w:rsidR="00B11F8B" w:rsidRPr="0044121A" w:rsidRDefault="009473F5" w:rsidP="008D5444">
            <w:pPr>
              <w:widowControl w:val="0"/>
              <w:spacing w:after="160" w:line="240" w:lineRule="auto"/>
              <w:jc w:val="both"/>
              <w:rPr>
                <w:rFonts w:eastAsia="Times New Roman"/>
                <w:b/>
                <w:color w:val="000000" w:themeColor="text1"/>
                <w:sz w:val="22"/>
                <w:szCs w:val="22"/>
              </w:rPr>
            </w:pPr>
            <w:r w:rsidRPr="0044121A">
              <w:rPr>
                <w:rFonts w:eastAsia="Times New Roman"/>
                <w:b/>
                <w:color w:val="000000" w:themeColor="text1"/>
                <w:sz w:val="22"/>
                <w:szCs w:val="22"/>
              </w:rPr>
              <w:t>3.3</w:t>
            </w:r>
            <w:r w:rsidRPr="0044121A">
              <w:rPr>
                <w:rFonts w:eastAsia="Times New Roman"/>
                <w:b/>
                <w:color w:val="000000" w:themeColor="text1"/>
                <w:sz w:val="22"/>
                <w:szCs w:val="22"/>
              </w:rPr>
              <w:tab/>
              <w:t>Tender Submittals</w:t>
            </w:r>
          </w:p>
          <w:p w14:paraId="5DA4B892" w14:textId="77777777" w:rsidR="00B11F8B" w:rsidRPr="0044121A" w:rsidRDefault="009473F5" w:rsidP="008D5444">
            <w:pPr>
              <w:widowControl w:val="0"/>
              <w:spacing w:after="160" w:line="240" w:lineRule="auto"/>
              <w:jc w:val="both"/>
              <w:rPr>
                <w:rFonts w:eastAsia="Times New Roman"/>
                <w:color w:val="000000" w:themeColor="text1"/>
                <w:sz w:val="22"/>
                <w:szCs w:val="22"/>
              </w:rPr>
            </w:pPr>
            <w:r w:rsidRPr="0044121A">
              <w:rPr>
                <w:rFonts w:eastAsia="Times New Roman"/>
                <w:color w:val="000000" w:themeColor="text1"/>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13499547" w14:textId="77777777" w:rsidR="00B11F8B" w:rsidRPr="0044121A" w:rsidRDefault="009473F5" w:rsidP="008D5444">
            <w:pPr>
              <w:widowControl w:val="0"/>
              <w:spacing w:after="160" w:line="240" w:lineRule="auto"/>
              <w:jc w:val="both"/>
              <w:rPr>
                <w:rFonts w:eastAsia="Times New Roman"/>
                <w:b/>
                <w:color w:val="000000" w:themeColor="text1"/>
                <w:sz w:val="22"/>
                <w:szCs w:val="22"/>
              </w:rPr>
            </w:pPr>
            <w:r w:rsidRPr="0044121A">
              <w:rPr>
                <w:rFonts w:eastAsia="Times New Roman"/>
                <w:b/>
                <w:color w:val="000000" w:themeColor="text1"/>
                <w:sz w:val="22"/>
                <w:szCs w:val="22"/>
              </w:rPr>
              <w:t>Documents supporting the Eligibility Criteria:</w:t>
            </w:r>
          </w:p>
          <w:p w14:paraId="08F08F46" w14:textId="77777777" w:rsidR="003C4497" w:rsidRPr="0044121A" w:rsidRDefault="003C4497" w:rsidP="007E1DE4">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color w:val="auto"/>
                <w:sz w:val="22"/>
                <w:szCs w:val="22"/>
                <w:lang w:val="en-US"/>
              </w:rPr>
            </w:pPr>
            <w:r w:rsidRPr="0044121A">
              <w:rPr>
                <w:rFonts w:eastAsia="Times New Roman"/>
                <w:color w:val="auto"/>
                <w:sz w:val="22"/>
                <w:szCs w:val="22"/>
                <w:lang w:val="en-US"/>
              </w:rPr>
              <w:t xml:space="preserve">Copies of renewed trade license and principal registration </w:t>
            </w:r>
          </w:p>
          <w:p w14:paraId="0FB5390A" w14:textId="77777777" w:rsidR="003C4497" w:rsidRPr="0044121A" w:rsidRDefault="003C4497" w:rsidP="007E1DE4">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color w:val="auto"/>
                <w:sz w:val="22"/>
                <w:szCs w:val="22"/>
                <w:lang w:val="en-US"/>
              </w:rPr>
            </w:pPr>
            <w:r w:rsidRPr="0044121A">
              <w:rPr>
                <w:rFonts w:eastAsia="Times New Roman"/>
                <w:color w:val="auto"/>
                <w:sz w:val="22"/>
                <w:szCs w:val="22"/>
                <w:lang w:val="en-US"/>
              </w:rPr>
              <w:t xml:space="preserve">Company profile detailing experience in conducting reviews of meat export business as well as review or development of meat export investment plan, supply chain and value chain assessments with nonprofit organization,  </w:t>
            </w:r>
          </w:p>
          <w:p w14:paraId="3659E87C" w14:textId="77777777" w:rsidR="003C4497" w:rsidRPr="0044121A" w:rsidRDefault="003C4497" w:rsidP="007E1DE4">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eastAsia="Times New Roman"/>
                <w:color w:val="auto"/>
                <w:sz w:val="22"/>
                <w:szCs w:val="22"/>
                <w:lang w:val="en-US"/>
              </w:rPr>
            </w:pPr>
            <w:r w:rsidRPr="0044121A">
              <w:rPr>
                <w:rFonts w:eastAsia="Times New Roman"/>
                <w:color w:val="auto"/>
                <w:sz w:val="22"/>
                <w:szCs w:val="22"/>
                <w:lang w:val="en-US"/>
              </w:rPr>
              <w:t xml:space="preserve">Technical proposal including, statement of interest, proposed methodology and work plan for the proposed duration </w:t>
            </w:r>
          </w:p>
          <w:p w14:paraId="3238AB33" w14:textId="77777777" w:rsidR="003C4497" w:rsidRPr="0044121A" w:rsidRDefault="003C4497" w:rsidP="007E1DE4">
            <w:pPr>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textAlignment w:val="baseline"/>
              <w:rPr>
                <w:rFonts w:eastAsia="Times New Roman"/>
                <w:color w:val="auto"/>
                <w:sz w:val="22"/>
                <w:szCs w:val="22"/>
                <w:lang w:val="en-US"/>
              </w:rPr>
            </w:pPr>
            <w:r w:rsidRPr="0044121A">
              <w:rPr>
                <w:rFonts w:eastAsia="Times New Roman"/>
                <w:color w:val="auto"/>
                <w:sz w:val="22"/>
                <w:szCs w:val="22"/>
                <w:lang w:val="en-US"/>
              </w:rPr>
              <w:t xml:space="preserve">Financial proposal with a detailed breakdown of costs (including all related costs) in USD mentioning the terms of payment for providing the assessment service </w:t>
            </w:r>
          </w:p>
          <w:p w14:paraId="430C8850" w14:textId="77777777" w:rsidR="00884A85" w:rsidRPr="0044121A" w:rsidRDefault="003C4497" w:rsidP="007E1DE4">
            <w:pPr>
              <w:widowControl w:val="0"/>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160" w:line="240" w:lineRule="auto"/>
              <w:jc w:val="both"/>
              <w:textAlignment w:val="baseline"/>
              <w:rPr>
                <w:rFonts w:eastAsia="Times New Roman"/>
                <w:b/>
                <w:color w:val="000000" w:themeColor="text1"/>
                <w:sz w:val="22"/>
                <w:szCs w:val="22"/>
              </w:rPr>
            </w:pPr>
            <w:r w:rsidRPr="0044121A">
              <w:rPr>
                <w:rFonts w:eastAsia="Times New Roman"/>
                <w:color w:val="auto"/>
                <w:sz w:val="22"/>
                <w:szCs w:val="22"/>
                <w:lang w:val="en-US"/>
              </w:rPr>
              <w:t xml:space="preserve">Brief Curriculum Vitae of the team members that will conduct the study Support letters indicating </w:t>
            </w:r>
            <w:r w:rsidRPr="0044121A">
              <w:rPr>
                <w:rFonts w:eastAsia="Times New Roman"/>
                <w:color w:val="auto"/>
                <w:sz w:val="22"/>
                <w:szCs w:val="22"/>
                <w:lang w:val="en-US"/>
              </w:rPr>
              <w:lastRenderedPageBreak/>
              <w:t>previous works conducted in the areas of supply and value chain assessment in Ethiopia</w:t>
            </w:r>
          </w:p>
          <w:p w14:paraId="52D63529" w14:textId="77777777" w:rsidR="00B11F8B" w:rsidRPr="0044121A" w:rsidRDefault="009473F5" w:rsidP="008D5444">
            <w:pPr>
              <w:widowControl w:val="0"/>
              <w:spacing w:after="160" w:line="240" w:lineRule="auto"/>
              <w:jc w:val="both"/>
              <w:rPr>
                <w:rFonts w:eastAsia="Times New Roman"/>
                <w:b/>
                <w:color w:val="000000" w:themeColor="text1"/>
                <w:sz w:val="22"/>
                <w:szCs w:val="22"/>
              </w:rPr>
            </w:pPr>
            <w:r w:rsidRPr="0044121A">
              <w:rPr>
                <w:rFonts w:eastAsia="Times New Roman"/>
                <w:b/>
                <w:color w:val="000000" w:themeColor="text1"/>
                <w:sz w:val="22"/>
                <w:szCs w:val="22"/>
              </w:rPr>
              <w:t>Documents to conduct the Technical Evaluation and additional Due Diligence: [To be completed according to the specific items to be tendered]</w:t>
            </w:r>
          </w:p>
          <w:p w14:paraId="7EC24666" w14:textId="77777777" w:rsidR="00AA0CF6" w:rsidRPr="0044121A" w:rsidRDefault="00AA0CF6" w:rsidP="00AA0CF6">
            <w:pPr>
              <w:widowControl w:val="0"/>
              <w:numPr>
                <w:ilvl w:val="0"/>
                <w:numId w:val="9"/>
              </w:numPr>
              <w:spacing w:after="0" w:line="240" w:lineRule="auto"/>
              <w:contextualSpacing/>
              <w:rPr>
                <w:color w:val="auto"/>
                <w:sz w:val="22"/>
                <w:szCs w:val="22"/>
              </w:rPr>
            </w:pPr>
            <w:r w:rsidRPr="0044121A">
              <w:rPr>
                <w:rFonts w:eastAsia="Times New Roman"/>
                <w:color w:val="auto"/>
                <w:sz w:val="22"/>
                <w:szCs w:val="22"/>
              </w:rPr>
              <w:t>References from previous work projects (including contact information)  [Required]</w:t>
            </w:r>
          </w:p>
          <w:p w14:paraId="7E13B575" w14:textId="77777777" w:rsidR="00AA0CF6" w:rsidRPr="0044121A" w:rsidRDefault="00AA0CF6" w:rsidP="00AA0CF6">
            <w:pPr>
              <w:numPr>
                <w:ilvl w:val="0"/>
                <w:numId w:val="9"/>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Calibri"/>
                <w:color w:val="auto"/>
                <w:sz w:val="22"/>
                <w:szCs w:val="22"/>
                <w:lang w:val="en-US"/>
              </w:rPr>
            </w:pPr>
            <w:r w:rsidRPr="0044121A">
              <w:rPr>
                <w:rFonts w:eastAsia="Calibri"/>
                <w:color w:val="auto"/>
                <w:sz w:val="22"/>
                <w:szCs w:val="22"/>
                <w:lang w:val="en-US"/>
              </w:rPr>
              <w:t>Detailed technical and financial proposal (separately) should be sent to</w:t>
            </w:r>
            <w:r w:rsidRPr="0044121A">
              <w:rPr>
                <w:color w:val="auto"/>
                <w:sz w:val="22"/>
                <w:szCs w:val="22"/>
              </w:rPr>
              <w:t xml:space="preserve">  </w:t>
            </w:r>
            <w:r w:rsidRPr="0044121A">
              <w:rPr>
                <w:b/>
                <w:color w:val="2E74B5" w:themeColor="accent1" w:themeShade="BF"/>
                <w:sz w:val="22"/>
                <w:szCs w:val="22"/>
              </w:rPr>
              <w:t xml:space="preserve"> </w:t>
            </w:r>
            <w:hyperlink r:id="rId12" w:history="1">
              <w:r w:rsidRPr="0044121A">
                <w:rPr>
                  <w:rFonts w:eastAsia="Times New Roman"/>
                  <w:b/>
                  <w:color w:val="2E74B5" w:themeColor="accent1" w:themeShade="BF"/>
                  <w:sz w:val="22"/>
                  <w:szCs w:val="22"/>
                  <w:u w:val="single"/>
                  <w:lang w:val="en-US"/>
                </w:rPr>
                <w:t>tenders@mercycorps.org</w:t>
              </w:r>
            </w:hyperlink>
            <w:r w:rsidRPr="0044121A">
              <w:rPr>
                <w:rFonts w:eastAsia="Times New Roman"/>
                <w:b/>
                <w:color w:val="2E74B5" w:themeColor="accent1" w:themeShade="BF"/>
                <w:sz w:val="22"/>
                <w:szCs w:val="22"/>
                <w:lang w:val="en-US"/>
              </w:rPr>
              <w:t xml:space="preserve"> </w:t>
            </w:r>
            <w:r w:rsidR="00AA6B58" w:rsidRPr="0044121A">
              <w:rPr>
                <w:rFonts w:eastAsia="Times New Roman"/>
                <w:color w:val="auto"/>
                <w:sz w:val="22"/>
                <w:szCs w:val="22"/>
                <w:lang w:val="en-US"/>
              </w:rPr>
              <w:t>till 25</w:t>
            </w:r>
            <w:r w:rsidRPr="0044121A">
              <w:rPr>
                <w:rFonts w:eastAsia="Times New Roman"/>
                <w:color w:val="auto"/>
                <w:sz w:val="22"/>
                <w:szCs w:val="22"/>
                <w:vertAlign w:val="superscript"/>
                <w:lang w:val="en-US"/>
              </w:rPr>
              <w:t>h</w:t>
            </w:r>
            <w:r w:rsidR="00AA6B58" w:rsidRPr="0044121A">
              <w:rPr>
                <w:rFonts w:eastAsia="Times New Roman"/>
                <w:color w:val="auto"/>
                <w:sz w:val="22"/>
                <w:szCs w:val="22"/>
                <w:lang w:val="en-US"/>
              </w:rPr>
              <w:t xml:space="preserve"> September</w:t>
            </w:r>
            <w:r w:rsidRPr="0044121A">
              <w:rPr>
                <w:rFonts w:eastAsia="Times New Roman"/>
                <w:color w:val="auto"/>
                <w:sz w:val="22"/>
                <w:szCs w:val="22"/>
                <w:lang w:val="en-US"/>
              </w:rPr>
              <w:t xml:space="preserve"> 2020 5:00pm; and proposals</w:t>
            </w:r>
            <w:r w:rsidRPr="0044121A">
              <w:rPr>
                <w:rFonts w:eastAsia="Calibri"/>
                <w:color w:val="auto"/>
                <w:sz w:val="22"/>
                <w:szCs w:val="22"/>
                <w:lang w:val="en-US"/>
              </w:rPr>
              <w:t xml:space="preserve"> sent by other email account will be disqualified</w:t>
            </w:r>
          </w:p>
          <w:p w14:paraId="552533D4" w14:textId="77777777" w:rsidR="00AA0CF6" w:rsidRPr="0044121A" w:rsidRDefault="00AA0CF6" w:rsidP="00AA0CF6">
            <w:pPr>
              <w:numPr>
                <w:ilvl w:val="0"/>
                <w:numId w:val="9"/>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Calibri"/>
                <w:color w:val="auto"/>
                <w:sz w:val="22"/>
                <w:szCs w:val="22"/>
                <w:lang w:val="en-US"/>
              </w:rPr>
            </w:pPr>
            <w:r w:rsidRPr="0044121A">
              <w:rPr>
                <w:color w:val="auto"/>
                <w:sz w:val="22"/>
                <w:szCs w:val="22"/>
                <w:lang w:val="en-US"/>
              </w:rPr>
              <w:t xml:space="preserve">Tender Package will be available on </w:t>
            </w:r>
            <w:hyperlink r:id="rId13" w:history="1">
              <w:r w:rsidRPr="0044121A">
                <w:rPr>
                  <w:b/>
                  <w:color w:val="2E74B5" w:themeColor="accent1" w:themeShade="BF"/>
                  <w:sz w:val="22"/>
                  <w:szCs w:val="22"/>
                  <w:u w:val="single"/>
                </w:rPr>
                <w:t>www.mercycorps.org/tenders</w:t>
              </w:r>
            </w:hyperlink>
            <w:r w:rsidRPr="0044121A">
              <w:rPr>
                <w:color w:val="auto"/>
                <w:sz w:val="22"/>
                <w:szCs w:val="22"/>
                <w:lang w:val="en-US"/>
              </w:rPr>
              <w:t xml:space="preserve"> </w:t>
            </w:r>
          </w:p>
          <w:p w14:paraId="0F421C44" w14:textId="77777777" w:rsidR="00AA0CF6" w:rsidRPr="0044121A" w:rsidRDefault="00AA0CF6" w:rsidP="00AA0CF6">
            <w:pPr>
              <w:numPr>
                <w:ilvl w:val="0"/>
                <w:numId w:val="9"/>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Calibri"/>
                <w:color w:val="auto"/>
                <w:sz w:val="22"/>
                <w:szCs w:val="22"/>
                <w:lang w:val="en-US"/>
              </w:rPr>
            </w:pPr>
            <w:r w:rsidRPr="0044121A">
              <w:rPr>
                <w:color w:val="auto"/>
                <w:sz w:val="22"/>
                <w:szCs w:val="22"/>
                <w:lang w:val="en-US"/>
              </w:rPr>
              <w:t>Please complete and send this tender package with the proposal.</w:t>
            </w:r>
          </w:p>
          <w:p w14:paraId="764324C8" w14:textId="77777777" w:rsidR="00AA0CF6" w:rsidRPr="0044121A" w:rsidRDefault="00AA6B58" w:rsidP="00AA0CF6">
            <w:pPr>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spacing w:before="240" w:after="0" w:line="240" w:lineRule="auto"/>
              <w:jc w:val="both"/>
              <w:rPr>
                <w:rFonts w:eastAsia="Calibri"/>
                <w:color w:val="auto"/>
                <w:sz w:val="22"/>
                <w:szCs w:val="22"/>
                <w:lang w:val="en-US"/>
              </w:rPr>
            </w:pPr>
            <w:r w:rsidRPr="0044121A">
              <w:rPr>
                <w:color w:val="auto"/>
                <w:sz w:val="22"/>
                <w:szCs w:val="22"/>
              </w:rPr>
              <w:t>Proposals received after 25</w:t>
            </w:r>
            <w:r w:rsidR="00AA0CF6" w:rsidRPr="0044121A">
              <w:rPr>
                <w:color w:val="auto"/>
                <w:sz w:val="22"/>
                <w:szCs w:val="22"/>
                <w:vertAlign w:val="superscript"/>
              </w:rPr>
              <w:t>th</w:t>
            </w:r>
            <w:r w:rsidRPr="0044121A">
              <w:rPr>
                <w:color w:val="auto"/>
                <w:sz w:val="22"/>
                <w:szCs w:val="22"/>
              </w:rPr>
              <w:t xml:space="preserve"> September </w:t>
            </w:r>
            <w:r w:rsidR="00AA0CF6" w:rsidRPr="0044121A">
              <w:rPr>
                <w:color w:val="auto"/>
                <w:sz w:val="22"/>
                <w:szCs w:val="22"/>
              </w:rPr>
              <w:t>2020 will not be considered.</w:t>
            </w:r>
          </w:p>
          <w:p w14:paraId="08E702D2" w14:textId="77777777" w:rsidR="00AA0CF6" w:rsidRPr="0044121A" w:rsidRDefault="00AA0CF6" w:rsidP="00AA0CF6">
            <w:pPr>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spacing w:before="240" w:after="160" w:line="252" w:lineRule="auto"/>
              <w:contextualSpacing/>
              <w:jc w:val="both"/>
              <w:rPr>
                <w:rFonts w:eastAsia="Calibri"/>
                <w:color w:val="auto"/>
                <w:sz w:val="22"/>
                <w:szCs w:val="22"/>
                <w:lang w:val="en-US"/>
              </w:rPr>
            </w:pPr>
            <w:r w:rsidRPr="0044121A">
              <w:rPr>
                <w:rFonts w:eastAsia="Calibri"/>
                <w:color w:val="auto"/>
                <w:sz w:val="22"/>
                <w:szCs w:val="22"/>
              </w:rPr>
              <w:t>Mercy Corps reserves the right to reject the bid fully or partially;</w:t>
            </w:r>
          </w:p>
          <w:p w14:paraId="2163F700" w14:textId="77777777" w:rsidR="00DA6B41" w:rsidRPr="0044121A" w:rsidRDefault="00DA6B41" w:rsidP="000924DF">
            <w:pPr>
              <w:pBdr>
                <w:top w:val="none" w:sz="0" w:space="0" w:color="auto"/>
                <w:left w:val="none" w:sz="0" w:space="0" w:color="auto"/>
                <w:bottom w:val="none" w:sz="0" w:space="0" w:color="auto"/>
                <w:right w:val="none" w:sz="0" w:space="0" w:color="auto"/>
                <w:between w:val="none" w:sz="0" w:space="0" w:color="auto"/>
              </w:pBdr>
              <w:spacing w:after="160" w:line="259" w:lineRule="auto"/>
              <w:ind w:left="1080"/>
              <w:contextualSpacing/>
              <w:jc w:val="both"/>
              <w:rPr>
                <w:rFonts w:eastAsiaTheme="minorHAnsi"/>
                <w:color w:val="auto"/>
                <w:sz w:val="22"/>
                <w:szCs w:val="22"/>
                <w:lang w:val="en-US"/>
              </w:rPr>
            </w:pPr>
          </w:p>
          <w:p w14:paraId="13078422" w14:textId="77777777" w:rsidR="00B11F8B" w:rsidRPr="0044121A" w:rsidRDefault="009473F5" w:rsidP="008D5444">
            <w:pPr>
              <w:widowControl w:val="0"/>
              <w:spacing w:before="200" w:after="160" w:line="240" w:lineRule="auto"/>
              <w:jc w:val="both"/>
              <w:rPr>
                <w:rFonts w:eastAsia="Times New Roman"/>
                <w:b/>
                <w:color w:val="000000" w:themeColor="text1"/>
                <w:sz w:val="22"/>
                <w:szCs w:val="22"/>
              </w:rPr>
            </w:pPr>
            <w:r w:rsidRPr="0044121A">
              <w:rPr>
                <w:rFonts w:eastAsia="Times New Roman"/>
                <w:b/>
                <w:color w:val="000000" w:themeColor="text1"/>
                <w:sz w:val="22"/>
                <w:szCs w:val="22"/>
              </w:rPr>
              <w:t>Price Offer :</w:t>
            </w:r>
          </w:p>
          <w:p w14:paraId="2264CA9E" w14:textId="77777777" w:rsidR="00B11F8B" w:rsidRPr="0044121A" w:rsidRDefault="009473F5" w:rsidP="008D5444">
            <w:pPr>
              <w:widowControl w:val="0"/>
              <w:spacing w:after="160" w:line="240" w:lineRule="auto"/>
              <w:jc w:val="both"/>
              <w:rPr>
                <w:rFonts w:eastAsia="Times New Roman"/>
                <w:color w:val="000000" w:themeColor="text1"/>
                <w:sz w:val="22"/>
                <w:szCs w:val="22"/>
              </w:rPr>
            </w:pPr>
            <w:r w:rsidRPr="0044121A">
              <w:rPr>
                <w:rFonts w:eastAsia="Times New Roman"/>
                <w:color w:val="000000" w:themeColor="text1"/>
                <w:sz w:val="22"/>
                <w:szCs w:val="22"/>
              </w:rPr>
              <w:t xml:space="preserve">Fixed-Price </w:t>
            </w:r>
            <w:r w:rsidR="006115BE" w:rsidRPr="0044121A">
              <w:rPr>
                <w:rFonts w:eastAsia="Times New Roman"/>
                <w:color w:val="000000" w:themeColor="text1"/>
                <w:sz w:val="22"/>
                <w:szCs w:val="22"/>
              </w:rPr>
              <w:t xml:space="preserve">and </w:t>
            </w:r>
            <w:r w:rsidRPr="0044121A">
              <w:rPr>
                <w:rFonts w:eastAsia="Times New Roman"/>
                <w:color w:val="000000" w:themeColor="text1"/>
                <w:sz w:val="22"/>
                <w:szCs w:val="22"/>
              </w:rPr>
              <w:t>No profit, fees, taxes, or additional costs can be added after contract signing. Offerors must show unit prices, quantities, and total price, as displayed in the Offer Sheet in Section 4. All items must be clearly labeled and included in the total offered price.</w:t>
            </w:r>
          </w:p>
          <w:p w14:paraId="0FBDE711" w14:textId="77777777" w:rsidR="00B11F8B" w:rsidRPr="0044121A" w:rsidRDefault="009473F5" w:rsidP="008D5444">
            <w:pPr>
              <w:widowControl w:val="0"/>
              <w:spacing w:after="160" w:line="240" w:lineRule="auto"/>
              <w:jc w:val="both"/>
              <w:rPr>
                <w:rFonts w:eastAsia="Times New Roman"/>
                <w:color w:val="000000" w:themeColor="text1"/>
                <w:sz w:val="22"/>
                <w:szCs w:val="22"/>
              </w:rPr>
            </w:pPr>
            <w:r w:rsidRPr="0044121A">
              <w:rPr>
                <w:rFonts w:eastAsia="Times New Roman"/>
                <w:color w:val="000000" w:themeColor="text1"/>
                <w:sz w:val="22"/>
                <w:szCs w:val="22"/>
              </w:rPr>
              <w:t xml:space="preserve">Offerors must include VAT and customs duties in their offer </w:t>
            </w:r>
          </w:p>
        </w:tc>
      </w:tr>
      <w:tr w:rsidR="000862EA" w:rsidRPr="0044121A" w14:paraId="38561A31" w14:textId="77777777">
        <w:tc>
          <w:tcPr>
            <w:tcW w:w="10800" w:type="dxa"/>
            <w:shd w:val="clear" w:color="auto" w:fill="auto"/>
            <w:tcMar>
              <w:top w:w="100" w:type="dxa"/>
              <w:left w:w="100" w:type="dxa"/>
              <w:bottom w:w="100" w:type="dxa"/>
              <w:right w:w="100" w:type="dxa"/>
            </w:tcMar>
          </w:tcPr>
          <w:p w14:paraId="1EABB7F1" w14:textId="77777777" w:rsidR="00B11F8B" w:rsidRPr="0044121A" w:rsidRDefault="009473F5" w:rsidP="008D5444">
            <w:pPr>
              <w:widowControl w:val="0"/>
              <w:spacing w:after="160" w:line="240" w:lineRule="auto"/>
              <w:jc w:val="both"/>
              <w:rPr>
                <w:rFonts w:eastAsia="Times New Roman"/>
                <w:b/>
                <w:color w:val="000000" w:themeColor="text1"/>
                <w:sz w:val="22"/>
                <w:szCs w:val="22"/>
              </w:rPr>
            </w:pPr>
            <w:r w:rsidRPr="0044121A">
              <w:rPr>
                <w:rFonts w:eastAsia="Times New Roman"/>
                <w:b/>
                <w:color w:val="000000" w:themeColor="text1"/>
                <w:sz w:val="22"/>
                <w:szCs w:val="22"/>
              </w:rPr>
              <w:lastRenderedPageBreak/>
              <w:t>3.4</w:t>
            </w:r>
            <w:r w:rsidRPr="0044121A">
              <w:rPr>
                <w:rFonts w:eastAsia="Times New Roman"/>
                <w:b/>
                <w:color w:val="000000" w:themeColor="text1"/>
                <w:sz w:val="22"/>
                <w:szCs w:val="22"/>
              </w:rPr>
              <w:tab/>
              <w:t xml:space="preserve">Currency </w:t>
            </w:r>
          </w:p>
          <w:p w14:paraId="3CBC5BE9" w14:textId="77777777" w:rsidR="00B11F8B" w:rsidRPr="0044121A" w:rsidRDefault="009473F5" w:rsidP="008D5444">
            <w:pPr>
              <w:widowControl w:val="0"/>
              <w:spacing w:after="0" w:line="240" w:lineRule="auto"/>
              <w:jc w:val="both"/>
              <w:rPr>
                <w:rFonts w:eastAsia="Times New Roman"/>
                <w:color w:val="000000" w:themeColor="text1"/>
                <w:sz w:val="22"/>
                <w:szCs w:val="22"/>
              </w:rPr>
            </w:pPr>
            <w:r w:rsidRPr="0044121A">
              <w:rPr>
                <w:rFonts w:eastAsia="Times New Roman"/>
                <w:color w:val="000000" w:themeColor="text1"/>
                <w:sz w:val="22"/>
                <w:szCs w:val="22"/>
              </w:rPr>
              <w:t xml:space="preserve">Offers should be submitted in: </w:t>
            </w:r>
            <w:r w:rsidR="00F13D50" w:rsidRPr="0044121A">
              <w:rPr>
                <w:rFonts w:eastAsia="Times New Roman"/>
                <w:color w:val="000000" w:themeColor="text1"/>
                <w:sz w:val="22"/>
                <w:szCs w:val="22"/>
              </w:rPr>
              <w:t>ETB</w:t>
            </w:r>
          </w:p>
          <w:p w14:paraId="211EDECD" w14:textId="77777777" w:rsidR="00B11F8B" w:rsidRPr="0044121A" w:rsidRDefault="009473F5" w:rsidP="008D5444">
            <w:pPr>
              <w:widowControl w:val="0"/>
              <w:spacing w:after="160" w:line="240" w:lineRule="auto"/>
              <w:jc w:val="both"/>
              <w:rPr>
                <w:rFonts w:eastAsia="Times New Roman"/>
                <w:b/>
                <w:color w:val="000000" w:themeColor="text1"/>
                <w:sz w:val="22"/>
                <w:szCs w:val="22"/>
              </w:rPr>
            </w:pPr>
            <w:r w:rsidRPr="0044121A">
              <w:rPr>
                <w:rFonts w:eastAsia="Times New Roman"/>
                <w:color w:val="000000" w:themeColor="text1"/>
                <w:sz w:val="22"/>
                <w:szCs w:val="22"/>
              </w:rPr>
              <w:t>Payments will be made in:</w:t>
            </w:r>
            <w:r w:rsidR="00590DAD" w:rsidRPr="0044121A">
              <w:rPr>
                <w:rFonts w:eastAsia="Times New Roman"/>
                <w:color w:val="000000" w:themeColor="text1"/>
                <w:sz w:val="22"/>
                <w:szCs w:val="22"/>
              </w:rPr>
              <w:t xml:space="preserve"> </w:t>
            </w:r>
            <w:r w:rsidR="00F13D50" w:rsidRPr="0044121A">
              <w:rPr>
                <w:rFonts w:eastAsia="Times New Roman"/>
                <w:color w:val="000000" w:themeColor="text1"/>
                <w:sz w:val="22"/>
                <w:szCs w:val="22"/>
              </w:rPr>
              <w:t>ETB</w:t>
            </w:r>
          </w:p>
        </w:tc>
      </w:tr>
    </w:tbl>
    <w:p w14:paraId="5A379AB9" w14:textId="77777777" w:rsidR="00B11F8B" w:rsidRPr="0044121A" w:rsidRDefault="00B11F8B" w:rsidP="008D5444">
      <w:pPr>
        <w:widowControl w:val="0"/>
        <w:spacing w:after="0" w:line="240" w:lineRule="auto"/>
        <w:jc w:val="both"/>
        <w:rPr>
          <w:rFonts w:eastAsia="Times New Roman"/>
          <w:b/>
          <w:color w:val="000000" w:themeColor="text1"/>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63D4B" w:rsidRPr="0044121A" w14:paraId="3C53C6AE" w14:textId="77777777">
        <w:tc>
          <w:tcPr>
            <w:tcW w:w="10800" w:type="dxa"/>
            <w:shd w:val="clear" w:color="auto" w:fill="auto"/>
            <w:tcMar>
              <w:top w:w="100" w:type="dxa"/>
              <w:left w:w="100" w:type="dxa"/>
              <w:bottom w:w="100" w:type="dxa"/>
              <w:right w:w="100" w:type="dxa"/>
            </w:tcMar>
          </w:tcPr>
          <w:p w14:paraId="22378BA4" w14:textId="77777777" w:rsidR="00863D4B" w:rsidRPr="0044121A" w:rsidRDefault="00863D4B" w:rsidP="00863D4B">
            <w:pPr>
              <w:widowControl w:val="0"/>
              <w:spacing w:after="160" w:line="240" w:lineRule="auto"/>
              <w:rPr>
                <w:rFonts w:eastAsia="Times New Roman"/>
                <w:b/>
                <w:color w:val="auto"/>
                <w:sz w:val="22"/>
                <w:szCs w:val="22"/>
                <w:u w:val="single"/>
              </w:rPr>
            </w:pPr>
            <w:r w:rsidRPr="0044121A">
              <w:rPr>
                <w:rFonts w:eastAsia="Times New Roman"/>
                <w:b/>
                <w:color w:val="auto"/>
                <w:sz w:val="22"/>
                <w:szCs w:val="22"/>
              </w:rPr>
              <w:t>3.5</w:t>
            </w:r>
            <w:r w:rsidRPr="0044121A">
              <w:rPr>
                <w:rFonts w:eastAsia="Times New Roman"/>
                <w:b/>
                <w:color w:val="auto"/>
                <w:sz w:val="22"/>
                <w:szCs w:val="22"/>
              </w:rPr>
              <w:tab/>
              <w:t>Tender Evaluation (Trade-Off Selection Method)</w:t>
            </w:r>
          </w:p>
          <w:p w14:paraId="47F4E3A6" w14:textId="77777777" w:rsidR="00863D4B" w:rsidRPr="0044121A" w:rsidRDefault="00863D4B" w:rsidP="00863D4B">
            <w:pPr>
              <w:widowControl w:val="0"/>
              <w:spacing w:after="160" w:line="240" w:lineRule="auto"/>
              <w:jc w:val="both"/>
              <w:rPr>
                <w:rFonts w:eastAsia="Times New Roman"/>
                <w:color w:val="auto"/>
                <w:sz w:val="22"/>
                <w:szCs w:val="22"/>
              </w:rPr>
            </w:pPr>
            <w:r w:rsidRPr="0044121A">
              <w:rPr>
                <w:rFonts w:eastAsia="Times New Roman"/>
                <w:color w:val="auto"/>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18CE45AD" w14:textId="77777777" w:rsidR="00863D4B" w:rsidRPr="0044121A" w:rsidRDefault="00863D4B" w:rsidP="00863D4B">
            <w:pPr>
              <w:widowControl w:val="0"/>
              <w:spacing w:after="160" w:line="240" w:lineRule="auto"/>
              <w:jc w:val="both"/>
              <w:rPr>
                <w:rFonts w:eastAsia="Times New Roman"/>
                <w:b/>
                <w:color w:val="auto"/>
                <w:sz w:val="22"/>
                <w:szCs w:val="22"/>
              </w:rPr>
            </w:pPr>
            <w:r w:rsidRPr="0044121A">
              <w:rPr>
                <w:rFonts w:eastAsia="Times New Roman"/>
                <w:color w:val="auto"/>
                <w:sz w:val="22"/>
                <w:szCs w:val="22"/>
              </w:rPr>
              <w:t>Evaluations will be conducted as described in the following subsections:</w:t>
            </w:r>
          </w:p>
        </w:tc>
      </w:tr>
      <w:tr w:rsidR="00863D4B" w:rsidRPr="0044121A" w14:paraId="60C1CF2B" w14:textId="77777777">
        <w:tc>
          <w:tcPr>
            <w:tcW w:w="10800" w:type="dxa"/>
            <w:shd w:val="clear" w:color="auto" w:fill="auto"/>
            <w:tcMar>
              <w:top w:w="100" w:type="dxa"/>
              <w:left w:w="100" w:type="dxa"/>
              <w:bottom w:w="100" w:type="dxa"/>
              <w:right w:w="100" w:type="dxa"/>
            </w:tcMar>
          </w:tcPr>
          <w:p w14:paraId="74F9C9F7" w14:textId="77777777" w:rsidR="00863D4B" w:rsidRPr="0044121A" w:rsidRDefault="00863D4B" w:rsidP="00863D4B">
            <w:pPr>
              <w:widowControl w:val="0"/>
              <w:spacing w:after="160" w:line="240" w:lineRule="auto"/>
              <w:rPr>
                <w:rFonts w:eastAsia="Times New Roman"/>
                <w:color w:val="auto"/>
                <w:sz w:val="22"/>
                <w:szCs w:val="22"/>
              </w:rPr>
            </w:pPr>
            <w:r w:rsidRPr="0044121A">
              <w:rPr>
                <w:rFonts w:eastAsia="Times New Roman"/>
                <w:b/>
                <w:color w:val="auto"/>
                <w:sz w:val="22"/>
                <w:szCs w:val="22"/>
              </w:rPr>
              <w:t>3.5.1</w:t>
            </w:r>
            <w:r w:rsidRPr="0044121A">
              <w:rPr>
                <w:rFonts w:eastAsia="Times New Roman"/>
                <w:b/>
                <w:color w:val="auto"/>
                <w:sz w:val="22"/>
                <w:szCs w:val="22"/>
              </w:rPr>
              <w:tab/>
              <w:t xml:space="preserve">Scoring Evaluation </w:t>
            </w:r>
          </w:p>
          <w:p w14:paraId="2DC5F0E2" w14:textId="77777777" w:rsidR="00863D4B" w:rsidRPr="0044121A" w:rsidRDefault="00863D4B" w:rsidP="00863D4B">
            <w:pPr>
              <w:widowControl w:val="0"/>
              <w:spacing w:after="160" w:line="288" w:lineRule="auto"/>
              <w:rPr>
                <w:rFonts w:eastAsia="Times New Roman"/>
                <w:b/>
                <w:i/>
                <w:color w:val="auto"/>
                <w:sz w:val="22"/>
                <w:szCs w:val="22"/>
              </w:rPr>
            </w:pPr>
            <w:r w:rsidRPr="0044121A">
              <w:rPr>
                <w:rFonts w:eastAsia="Times New Roman"/>
                <w:b/>
                <w:i/>
                <w:color w:val="auto"/>
                <w:sz w:val="22"/>
                <w:szCs w:val="22"/>
              </w:rPr>
              <w:t>Trade-Off Method</w:t>
            </w:r>
          </w:p>
          <w:p w14:paraId="1DB6D429" w14:textId="77777777" w:rsidR="00863D4B" w:rsidRPr="0044121A" w:rsidRDefault="00863D4B" w:rsidP="00863D4B">
            <w:pPr>
              <w:widowControl w:val="0"/>
              <w:spacing w:after="160" w:line="288" w:lineRule="auto"/>
              <w:jc w:val="both"/>
              <w:rPr>
                <w:rFonts w:eastAsia="Times New Roman"/>
                <w:color w:val="auto"/>
                <w:sz w:val="22"/>
                <w:szCs w:val="22"/>
              </w:rPr>
            </w:pPr>
            <w:r w:rsidRPr="0044121A">
              <w:rPr>
                <w:rFonts w:eastAsia="Times New Roman"/>
                <w:color w:val="auto"/>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09F5FC5E" w14:textId="77777777" w:rsidR="00863D4B" w:rsidRPr="0044121A" w:rsidRDefault="00863D4B" w:rsidP="00863D4B">
            <w:pPr>
              <w:widowControl w:val="0"/>
              <w:spacing w:after="160" w:line="288" w:lineRule="auto"/>
              <w:jc w:val="both"/>
              <w:rPr>
                <w:rFonts w:eastAsia="Times New Roman"/>
                <w:color w:val="auto"/>
                <w:sz w:val="22"/>
                <w:szCs w:val="22"/>
              </w:rPr>
            </w:pPr>
            <w:r w:rsidRPr="0044121A">
              <w:rPr>
                <w:rFonts w:eastAsia="Times New Roman"/>
                <w:color w:val="auto"/>
                <w:sz w:val="22"/>
                <w:szCs w:val="22"/>
              </w:rPr>
              <w:t xml:space="preserve">Award criteria shall be based on the proposal’s overall </w:t>
            </w:r>
            <w:r w:rsidRPr="0044121A">
              <w:rPr>
                <w:rFonts w:eastAsia="Times New Roman"/>
                <w:b/>
                <w:color w:val="auto"/>
                <w:sz w:val="22"/>
                <w:szCs w:val="22"/>
                <w:u w:val="single"/>
              </w:rPr>
              <w:t>“value for money”</w:t>
            </w:r>
            <w:r w:rsidRPr="0044121A">
              <w:rPr>
                <w:rFonts w:eastAsia="Times New Roman"/>
                <w:color w:val="auto"/>
                <w:sz w:val="22"/>
                <w:szCs w:val="22"/>
              </w:rPr>
              <w:t xml:space="preserve"> (quality, cost, delivery time, etc.) </w:t>
            </w:r>
            <w:r w:rsidRPr="0044121A">
              <w:rPr>
                <w:rFonts w:eastAsia="Times New Roman"/>
                <w:color w:val="auto"/>
                <w:sz w:val="22"/>
                <w:szCs w:val="22"/>
              </w:rPr>
              <w:lastRenderedPageBreak/>
              <w:t xml:space="preserve">while taking into consideration donor and internal requirements and regulations.  Each individual criteria has been assigned a weighting prior to the release of this tender based on its importance to Mercy Corps in this process. </w:t>
            </w:r>
          </w:p>
          <w:p w14:paraId="3CDF62F6" w14:textId="77777777" w:rsidR="00863D4B" w:rsidRPr="0044121A" w:rsidRDefault="00863D4B" w:rsidP="00863D4B">
            <w:pPr>
              <w:widowControl w:val="0"/>
              <w:spacing w:after="160" w:line="288" w:lineRule="auto"/>
              <w:jc w:val="both"/>
              <w:rPr>
                <w:rFonts w:eastAsia="Times New Roman"/>
                <w:color w:val="auto"/>
                <w:sz w:val="22"/>
                <w:szCs w:val="22"/>
              </w:rPr>
            </w:pPr>
            <w:r w:rsidRPr="0044121A">
              <w:rPr>
                <w:rFonts w:eastAsia="Times New Roman"/>
                <w:color w:val="auto"/>
                <w:sz w:val="22"/>
                <w:szCs w:val="22"/>
              </w:rPr>
              <w:t>Offeror(s) with the best score will be accepted as the winning offeror(s), assuming the price is deemed fair and reasonable and subject to the additional due diligence in section 3.5.2.</w:t>
            </w:r>
          </w:p>
          <w:p w14:paraId="60E455C6" w14:textId="77777777" w:rsidR="00863D4B" w:rsidRPr="0044121A" w:rsidRDefault="00863D4B" w:rsidP="00863D4B">
            <w:pPr>
              <w:widowControl w:val="0"/>
              <w:spacing w:after="160" w:line="288" w:lineRule="auto"/>
              <w:rPr>
                <w:rFonts w:eastAsia="Times New Roman"/>
                <w:color w:val="auto"/>
                <w:sz w:val="22"/>
                <w:szCs w:val="22"/>
              </w:rPr>
            </w:pPr>
            <w:r w:rsidRPr="0044121A">
              <w:rPr>
                <w:rFonts w:eastAsia="Times New Roman"/>
                <w:color w:val="auto"/>
                <w:sz w:val="22"/>
                <w:szCs w:val="22"/>
              </w:rPr>
              <w:t>When performing the Scoring Evaluation, the Mercy Corps tender committee will assign points for each criteria based on the following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5696"/>
              <w:gridCol w:w="3192"/>
            </w:tblGrid>
            <w:tr w:rsidR="00863D4B" w:rsidRPr="0044121A" w14:paraId="64DA3F79" w14:textId="77777777" w:rsidTr="00C7631D">
              <w:tc>
                <w:tcPr>
                  <w:tcW w:w="688" w:type="dxa"/>
                  <w:shd w:val="clear" w:color="auto" w:fill="auto"/>
                </w:tcPr>
                <w:p w14:paraId="32BB880A" w14:textId="77777777" w:rsidR="00863D4B" w:rsidRPr="0044121A" w:rsidRDefault="00863D4B" w:rsidP="00863D4B">
                  <w:pPr>
                    <w:pStyle w:val="ListParagraph"/>
                    <w:widowControl w:val="0"/>
                    <w:spacing w:line="240" w:lineRule="auto"/>
                    <w:ind w:left="0"/>
                    <w:jc w:val="both"/>
                    <w:rPr>
                      <w:rFonts w:ascii="Arial" w:hAnsi="Arial" w:cs="Arial"/>
                      <w:b/>
                    </w:rPr>
                  </w:pPr>
                </w:p>
              </w:tc>
              <w:tc>
                <w:tcPr>
                  <w:tcW w:w="5696" w:type="dxa"/>
                  <w:shd w:val="clear" w:color="auto" w:fill="auto"/>
                </w:tcPr>
                <w:p w14:paraId="5F5EABD1" w14:textId="77777777" w:rsidR="00863D4B" w:rsidRPr="0044121A" w:rsidRDefault="00863D4B" w:rsidP="00863D4B">
                  <w:pPr>
                    <w:pStyle w:val="ListParagraph"/>
                    <w:widowControl w:val="0"/>
                    <w:spacing w:line="240" w:lineRule="auto"/>
                    <w:ind w:left="0"/>
                    <w:rPr>
                      <w:rFonts w:ascii="Arial" w:hAnsi="Arial" w:cs="Arial"/>
                      <w:b/>
                    </w:rPr>
                  </w:pPr>
                  <w:r w:rsidRPr="0044121A">
                    <w:rPr>
                      <w:rFonts w:ascii="Arial" w:hAnsi="Arial" w:cs="Arial"/>
                      <w:b/>
                    </w:rPr>
                    <w:t>Description</w:t>
                  </w:r>
                </w:p>
              </w:tc>
              <w:tc>
                <w:tcPr>
                  <w:tcW w:w="3192" w:type="dxa"/>
                  <w:shd w:val="clear" w:color="auto" w:fill="auto"/>
                </w:tcPr>
                <w:p w14:paraId="4DF25601" w14:textId="77777777" w:rsidR="00863D4B" w:rsidRPr="0044121A" w:rsidRDefault="00863D4B" w:rsidP="00863D4B">
                  <w:pPr>
                    <w:pStyle w:val="ListParagraph"/>
                    <w:widowControl w:val="0"/>
                    <w:spacing w:line="240" w:lineRule="auto"/>
                    <w:ind w:left="0"/>
                    <w:jc w:val="center"/>
                    <w:rPr>
                      <w:rFonts w:ascii="Arial" w:hAnsi="Arial" w:cs="Arial"/>
                      <w:b/>
                    </w:rPr>
                  </w:pPr>
                  <w:r w:rsidRPr="0044121A">
                    <w:rPr>
                      <w:rFonts w:ascii="Arial" w:hAnsi="Arial" w:cs="Arial"/>
                      <w:b/>
                    </w:rPr>
                    <w:t>Weight</w:t>
                  </w:r>
                </w:p>
              </w:tc>
            </w:tr>
            <w:tr w:rsidR="00863D4B" w:rsidRPr="0044121A" w14:paraId="76B6506C" w14:textId="77777777" w:rsidTr="00C7631D">
              <w:tc>
                <w:tcPr>
                  <w:tcW w:w="688" w:type="dxa"/>
                  <w:shd w:val="clear" w:color="auto" w:fill="auto"/>
                </w:tcPr>
                <w:p w14:paraId="23C2005E" w14:textId="77777777" w:rsidR="00863D4B" w:rsidRPr="0044121A" w:rsidRDefault="00863D4B" w:rsidP="00863D4B">
                  <w:pPr>
                    <w:pStyle w:val="ListParagraph"/>
                    <w:widowControl w:val="0"/>
                    <w:spacing w:line="240" w:lineRule="auto"/>
                    <w:ind w:left="0"/>
                    <w:jc w:val="both"/>
                    <w:rPr>
                      <w:rFonts w:ascii="Arial" w:hAnsi="Arial" w:cs="Arial"/>
                      <w:b/>
                    </w:rPr>
                  </w:pPr>
                </w:p>
              </w:tc>
              <w:tc>
                <w:tcPr>
                  <w:tcW w:w="5696" w:type="dxa"/>
                  <w:shd w:val="clear" w:color="auto" w:fill="auto"/>
                </w:tcPr>
                <w:p w14:paraId="6494CFD7" w14:textId="77777777" w:rsidR="00863D4B" w:rsidRPr="0044121A" w:rsidRDefault="00863D4B" w:rsidP="003E6BD9">
                  <w:pPr>
                    <w:pStyle w:val="ListParagraph"/>
                    <w:widowControl w:val="0"/>
                    <w:spacing w:line="240" w:lineRule="auto"/>
                    <w:ind w:left="0"/>
                    <w:jc w:val="center"/>
                    <w:rPr>
                      <w:rFonts w:ascii="Arial" w:hAnsi="Arial" w:cs="Arial"/>
                      <w:bCs/>
                    </w:rPr>
                  </w:pPr>
                  <w:r w:rsidRPr="0044121A">
                    <w:rPr>
                      <w:rFonts w:ascii="Arial" w:hAnsi="Arial" w:cs="Arial"/>
                      <w:b/>
                    </w:rPr>
                    <w:t>Technical</w:t>
                  </w:r>
                </w:p>
              </w:tc>
              <w:tc>
                <w:tcPr>
                  <w:tcW w:w="3192" w:type="dxa"/>
                  <w:shd w:val="clear" w:color="auto" w:fill="auto"/>
                </w:tcPr>
                <w:p w14:paraId="3BF66610" w14:textId="7539BFF1" w:rsidR="00863D4B" w:rsidRPr="0044121A" w:rsidRDefault="003E6BD9" w:rsidP="003E6BD9">
                  <w:pPr>
                    <w:pStyle w:val="ListParagraph"/>
                    <w:widowControl w:val="0"/>
                    <w:spacing w:line="240" w:lineRule="auto"/>
                    <w:ind w:left="0"/>
                    <w:jc w:val="center"/>
                    <w:rPr>
                      <w:rFonts w:ascii="Arial" w:hAnsi="Arial" w:cs="Arial"/>
                      <w:b/>
                    </w:rPr>
                  </w:pPr>
                  <w:r>
                    <w:rPr>
                      <w:rFonts w:ascii="Arial" w:hAnsi="Arial" w:cs="Arial"/>
                      <w:b/>
                    </w:rPr>
                    <w:t>70 %</w:t>
                  </w:r>
                </w:p>
              </w:tc>
            </w:tr>
            <w:tr w:rsidR="00863D4B" w:rsidRPr="0044121A" w14:paraId="4DBE785A" w14:textId="77777777" w:rsidTr="00C7631D">
              <w:tc>
                <w:tcPr>
                  <w:tcW w:w="688" w:type="dxa"/>
                  <w:shd w:val="clear" w:color="auto" w:fill="auto"/>
                </w:tcPr>
                <w:p w14:paraId="4B382C8E" w14:textId="77777777" w:rsidR="00863D4B" w:rsidRPr="0044121A" w:rsidRDefault="00863D4B" w:rsidP="00863D4B">
                  <w:pPr>
                    <w:pStyle w:val="ListParagraph"/>
                    <w:widowControl w:val="0"/>
                    <w:spacing w:line="240" w:lineRule="auto"/>
                    <w:ind w:left="0"/>
                    <w:jc w:val="both"/>
                    <w:rPr>
                      <w:rFonts w:ascii="Arial" w:hAnsi="Arial" w:cs="Arial"/>
                      <w:b/>
                    </w:rPr>
                  </w:pPr>
                  <w:r w:rsidRPr="0044121A">
                    <w:rPr>
                      <w:rFonts w:ascii="Arial" w:hAnsi="Arial" w:cs="Arial"/>
                      <w:b/>
                    </w:rPr>
                    <w:t>1</w:t>
                  </w:r>
                </w:p>
              </w:tc>
              <w:tc>
                <w:tcPr>
                  <w:tcW w:w="5696" w:type="dxa"/>
                  <w:shd w:val="clear" w:color="auto" w:fill="auto"/>
                </w:tcPr>
                <w:p w14:paraId="45121E06" w14:textId="77777777" w:rsidR="00863D4B" w:rsidRPr="0044121A" w:rsidRDefault="00863D4B" w:rsidP="00863D4B">
                  <w:pPr>
                    <w:pStyle w:val="ListParagraph"/>
                    <w:widowControl w:val="0"/>
                    <w:spacing w:line="240" w:lineRule="auto"/>
                    <w:ind w:left="0"/>
                    <w:jc w:val="both"/>
                    <w:rPr>
                      <w:rFonts w:ascii="Arial" w:hAnsi="Arial" w:cs="Arial"/>
                      <w:bCs/>
                      <w:iCs/>
                    </w:rPr>
                  </w:pPr>
                  <w:r w:rsidRPr="0044121A">
                    <w:rPr>
                      <w:rFonts w:ascii="Arial" w:hAnsi="Arial" w:cs="Arial"/>
                      <w:bCs/>
                      <w:iCs/>
                    </w:rPr>
                    <w:t>At least 10 years of experience in agribusiness, with experience in meat processing and export preferred</w:t>
                  </w:r>
                </w:p>
                <w:p w14:paraId="6316AF3C" w14:textId="77777777" w:rsidR="00863D4B" w:rsidRPr="0044121A" w:rsidRDefault="00863D4B" w:rsidP="00863D4B">
                  <w:pPr>
                    <w:pStyle w:val="ListParagraph"/>
                    <w:widowControl w:val="0"/>
                    <w:spacing w:line="240" w:lineRule="auto"/>
                    <w:ind w:left="0"/>
                    <w:jc w:val="both"/>
                    <w:rPr>
                      <w:rFonts w:ascii="Arial" w:hAnsi="Arial" w:cs="Arial"/>
                      <w:bCs/>
                      <w:iCs/>
                    </w:rPr>
                  </w:pPr>
                </w:p>
              </w:tc>
              <w:tc>
                <w:tcPr>
                  <w:tcW w:w="3192" w:type="dxa"/>
                  <w:shd w:val="clear" w:color="auto" w:fill="auto"/>
                </w:tcPr>
                <w:p w14:paraId="7E2B29A7" w14:textId="77777777" w:rsidR="003E6BD9" w:rsidRPr="003E6BD9" w:rsidRDefault="003E6BD9" w:rsidP="003E6BD9">
                  <w:pPr>
                    <w:pStyle w:val="ListParagraph"/>
                    <w:widowControl w:val="0"/>
                    <w:spacing w:line="240" w:lineRule="auto"/>
                    <w:ind w:left="0"/>
                    <w:jc w:val="center"/>
                    <w:rPr>
                      <w:rFonts w:ascii="Arial" w:hAnsi="Arial" w:cs="Arial"/>
                      <w:b/>
                      <w:bCs/>
                      <w:iCs/>
                    </w:rPr>
                  </w:pPr>
                </w:p>
                <w:p w14:paraId="784D6F94" w14:textId="5B72F606" w:rsidR="00863D4B" w:rsidRPr="003E6BD9" w:rsidRDefault="003E6BD9" w:rsidP="003E7545">
                  <w:pPr>
                    <w:pStyle w:val="ListParagraph"/>
                    <w:widowControl w:val="0"/>
                    <w:spacing w:line="240" w:lineRule="auto"/>
                    <w:ind w:left="0"/>
                    <w:jc w:val="center"/>
                    <w:rPr>
                      <w:rFonts w:ascii="Arial" w:hAnsi="Arial" w:cs="Arial"/>
                      <w:b/>
                      <w:bCs/>
                      <w:iCs/>
                    </w:rPr>
                  </w:pPr>
                  <w:r w:rsidRPr="003E6BD9">
                    <w:rPr>
                      <w:rFonts w:ascii="Arial" w:hAnsi="Arial" w:cs="Arial"/>
                      <w:b/>
                      <w:bCs/>
                      <w:iCs/>
                    </w:rPr>
                    <w:t>2</w:t>
                  </w:r>
                  <w:r w:rsidR="003E7545">
                    <w:rPr>
                      <w:rFonts w:ascii="Arial" w:hAnsi="Arial" w:cs="Arial"/>
                      <w:b/>
                      <w:bCs/>
                      <w:iCs/>
                    </w:rPr>
                    <w:t>5</w:t>
                  </w:r>
                  <w:r w:rsidRPr="003E6BD9">
                    <w:rPr>
                      <w:rFonts w:ascii="Arial" w:hAnsi="Arial" w:cs="Arial"/>
                      <w:b/>
                      <w:bCs/>
                      <w:iCs/>
                    </w:rPr>
                    <w:t>%</w:t>
                  </w:r>
                </w:p>
              </w:tc>
            </w:tr>
            <w:tr w:rsidR="00863D4B" w:rsidRPr="0044121A" w14:paraId="580F6C5B" w14:textId="77777777" w:rsidTr="00C7631D">
              <w:tc>
                <w:tcPr>
                  <w:tcW w:w="688" w:type="dxa"/>
                  <w:shd w:val="clear" w:color="auto" w:fill="auto"/>
                </w:tcPr>
                <w:p w14:paraId="1F1BEAA4" w14:textId="77777777" w:rsidR="00863D4B" w:rsidRPr="0044121A" w:rsidRDefault="00863D4B" w:rsidP="00863D4B">
                  <w:pPr>
                    <w:pStyle w:val="ListParagraph"/>
                    <w:widowControl w:val="0"/>
                    <w:spacing w:line="240" w:lineRule="auto"/>
                    <w:ind w:left="0"/>
                    <w:jc w:val="both"/>
                    <w:rPr>
                      <w:rFonts w:ascii="Arial" w:hAnsi="Arial" w:cs="Arial"/>
                      <w:b/>
                    </w:rPr>
                  </w:pPr>
                  <w:r w:rsidRPr="0044121A">
                    <w:rPr>
                      <w:rFonts w:ascii="Arial" w:hAnsi="Arial" w:cs="Arial"/>
                      <w:b/>
                    </w:rPr>
                    <w:t>2</w:t>
                  </w:r>
                </w:p>
              </w:tc>
              <w:tc>
                <w:tcPr>
                  <w:tcW w:w="5696" w:type="dxa"/>
                  <w:shd w:val="clear" w:color="auto" w:fill="auto"/>
                </w:tcPr>
                <w:p w14:paraId="0D05562B" w14:textId="77777777" w:rsidR="00863D4B" w:rsidRPr="0044121A" w:rsidRDefault="00863D4B" w:rsidP="00863D4B">
                  <w:pPr>
                    <w:pStyle w:val="ListParagraph"/>
                    <w:widowControl w:val="0"/>
                    <w:spacing w:line="240" w:lineRule="auto"/>
                    <w:ind w:left="0"/>
                    <w:jc w:val="both"/>
                    <w:rPr>
                      <w:rFonts w:ascii="Arial" w:hAnsi="Arial" w:cs="Arial"/>
                      <w:bCs/>
                      <w:iCs/>
                    </w:rPr>
                  </w:pPr>
                  <w:r w:rsidRPr="0044121A">
                    <w:rPr>
                      <w:rFonts w:ascii="Arial" w:hAnsi="Arial" w:cs="Arial"/>
                      <w:bCs/>
                      <w:iCs/>
                    </w:rPr>
                    <w:t>Previous experience in conducting operational and financial business review in Ethiopia required, experience in the lowlands a plus</w:t>
                  </w:r>
                </w:p>
                <w:p w14:paraId="20C77921" w14:textId="77777777" w:rsidR="00863D4B" w:rsidRPr="0044121A" w:rsidRDefault="00863D4B" w:rsidP="00863D4B">
                  <w:pPr>
                    <w:pStyle w:val="ListParagraph"/>
                    <w:widowControl w:val="0"/>
                    <w:spacing w:line="240" w:lineRule="auto"/>
                    <w:ind w:left="0"/>
                    <w:jc w:val="both"/>
                    <w:rPr>
                      <w:rFonts w:ascii="Arial" w:hAnsi="Arial" w:cs="Arial"/>
                      <w:bCs/>
                      <w:iCs/>
                    </w:rPr>
                  </w:pPr>
                </w:p>
              </w:tc>
              <w:tc>
                <w:tcPr>
                  <w:tcW w:w="3192" w:type="dxa"/>
                  <w:shd w:val="clear" w:color="auto" w:fill="auto"/>
                </w:tcPr>
                <w:p w14:paraId="087A45CB" w14:textId="77777777" w:rsidR="003E6BD9" w:rsidRPr="003E6BD9" w:rsidRDefault="003E6BD9" w:rsidP="003E6BD9">
                  <w:pPr>
                    <w:pStyle w:val="ListParagraph"/>
                    <w:widowControl w:val="0"/>
                    <w:spacing w:line="240" w:lineRule="auto"/>
                    <w:ind w:left="0"/>
                    <w:jc w:val="center"/>
                    <w:rPr>
                      <w:rFonts w:ascii="Arial" w:hAnsi="Arial" w:cs="Arial"/>
                      <w:b/>
                      <w:bCs/>
                      <w:iCs/>
                    </w:rPr>
                  </w:pPr>
                </w:p>
                <w:p w14:paraId="1F7EA1BC" w14:textId="5383F5D1" w:rsidR="00863D4B" w:rsidRPr="003E6BD9" w:rsidRDefault="003E6BD9" w:rsidP="003E6BD9">
                  <w:pPr>
                    <w:pStyle w:val="ListParagraph"/>
                    <w:widowControl w:val="0"/>
                    <w:spacing w:line="240" w:lineRule="auto"/>
                    <w:ind w:left="0"/>
                    <w:jc w:val="center"/>
                    <w:rPr>
                      <w:rFonts w:ascii="Arial" w:hAnsi="Arial" w:cs="Arial"/>
                      <w:b/>
                      <w:bCs/>
                      <w:iCs/>
                    </w:rPr>
                  </w:pPr>
                  <w:r w:rsidRPr="003E6BD9">
                    <w:rPr>
                      <w:rFonts w:ascii="Arial" w:hAnsi="Arial" w:cs="Arial"/>
                      <w:b/>
                      <w:bCs/>
                      <w:iCs/>
                    </w:rPr>
                    <w:t>20%</w:t>
                  </w:r>
                </w:p>
              </w:tc>
            </w:tr>
            <w:tr w:rsidR="00863D4B" w:rsidRPr="0044121A" w14:paraId="5360AB4F" w14:textId="77777777" w:rsidTr="00C7631D">
              <w:tc>
                <w:tcPr>
                  <w:tcW w:w="688" w:type="dxa"/>
                  <w:shd w:val="clear" w:color="auto" w:fill="auto"/>
                </w:tcPr>
                <w:p w14:paraId="62BCCEB3" w14:textId="77777777" w:rsidR="00863D4B" w:rsidRPr="0044121A" w:rsidRDefault="00863D4B" w:rsidP="00863D4B">
                  <w:pPr>
                    <w:pStyle w:val="ListParagraph"/>
                    <w:widowControl w:val="0"/>
                    <w:spacing w:line="240" w:lineRule="auto"/>
                    <w:ind w:left="0"/>
                    <w:jc w:val="both"/>
                    <w:rPr>
                      <w:rFonts w:ascii="Arial" w:hAnsi="Arial" w:cs="Arial"/>
                      <w:b/>
                    </w:rPr>
                  </w:pPr>
                  <w:r w:rsidRPr="0044121A">
                    <w:rPr>
                      <w:rFonts w:ascii="Arial" w:hAnsi="Arial" w:cs="Arial"/>
                      <w:b/>
                    </w:rPr>
                    <w:t>3</w:t>
                  </w:r>
                </w:p>
              </w:tc>
              <w:tc>
                <w:tcPr>
                  <w:tcW w:w="5696" w:type="dxa"/>
                  <w:shd w:val="clear" w:color="auto" w:fill="auto"/>
                </w:tcPr>
                <w:p w14:paraId="00529B99" w14:textId="77777777" w:rsidR="00863D4B" w:rsidRPr="0044121A" w:rsidRDefault="00863D4B" w:rsidP="00863D4B">
                  <w:pPr>
                    <w:pStyle w:val="ListParagraph"/>
                    <w:widowControl w:val="0"/>
                    <w:spacing w:line="240" w:lineRule="auto"/>
                    <w:ind w:left="0"/>
                    <w:jc w:val="both"/>
                    <w:rPr>
                      <w:rFonts w:ascii="Arial" w:hAnsi="Arial" w:cs="Arial"/>
                      <w:bCs/>
                      <w:iCs/>
                    </w:rPr>
                  </w:pPr>
                  <w:r w:rsidRPr="0044121A">
                    <w:rPr>
                      <w:rFonts w:ascii="Arial" w:hAnsi="Arial" w:cs="Arial"/>
                      <w:bCs/>
                      <w:iCs/>
                    </w:rPr>
                    <w:t>Experience assisting processing firms to secure supply chain from multiple farmers or pastoralists</w:t>
                  </w:r>
                </w:p>
                <w:p w14:paraId="7C27E5A4" w14:textId="77777777" w:rsidR="00863D4B" w:rsidRPr="0044121A" w:rsidRDefault="00863D4B" w:rsidP="00863D4B">
                  <w:pPr>
                    <w:pStyle w:val="ListParagraph"/>
                    <w:widowControl w:val="0"/>
                    <w:spacing w:line="240" w:lineRule="auto"/>
                    <w:ind w:left="0"/>
                    <w:jc w:val="both"/>
                    <w:rPr>
                      <w:rFonts w:ascii="Arial" w:hAnsi="Arial" w:cs="Arial"/>
                      <w:bCs/>
                      <w:iCs/>
                    </w:rPr>
                  </w:pPr>
                </w:p>
              </w:tc>
              <w:tc>
                <w:tcPr>
                  <w:tcW w:w="3192" w:type="dxa"/>
                  <w:shd w:val="clear" w:color="auto" w:fill="auto"/>
                </w:tcPr>
                <w:p w14:paraId="04A8CEF4" w14:textId="77777777" w:rsidR="003E6BD9" w:rsidRPr="003E6BD9" w:rsidRDefault="003E6BD9" w:rsidP="003E6BD9">
                  <w:pPr>
                    <w:pStyle w:val="ListParagraph"/>
                    <w:widowControl w:val="0"/>
                    <w:spacing w:line="240" w:lineRule="auto"/>
                    <w:ind w:left="0"/>
                    <w:jc w:val="center"/>
                    <w:rPr>
                      <w:rFonts w:ascii="Arial" w:hAnsi="Arial" w:cs="Arial"/>
                      <w:b/>
                      <w:bCs/>
                      <w:iCs/>
                    </w:rPr>
                  </w:pPr>
                </w:p>
                <w:p w14:paraId="21A1B31A" w14:textId="49FCDCA0" w:rsidR="00863D4B" w:rsidRPr="003E6BD9" w:rsidRDefault="003E6BD9" w:rsidP="003E6BD9">
                  <w:pPr>
                    <w:pStyle w:val="ListParagraph"/>
                    <w:widowControl w:val="0"/>
                    <w:spacing w:line="240" w:lineRule="auto"/>
                    <w:ind w:left="0"/>
                    <w:jc w:val="center"/>
                    <w:rPr>
                      <w:rFonts w:ascii="Arial" w:hAnsi="Arial" w:cs="Arial"/>
                      <w:b/>
                      <w:bCs/>
                      <w:iCs/>
                    </w:rPr>
                  </w:pPr>
                  <w:r w:rsidRPr="003E6BD9">
                    <w:rPr>
                      <w:rFonts w:ascii="Arial" w:hAnsi="Arial" w:cs="Arial"/>
                      <w:b/>
                      <w:bCs/>
                      <w:iCs/>
                    </w:rPr>
                    <w:t>15%</w:t>
                  </w:r>
                </w:p>
              </w:tc>
            </w:tr>
            <w:tr w:rsidR="00863D4B" w:rsidRPr="0044121A" w14:paraId="158EB276" w14:textId="77777777" w:rsidTr="00C7631D">
              <w:tc>
                <w:tcPr>
                  <w:tcW w:w="688" w:type="dxa"/>
                  <w:shd w:val="clear" w:color="auto" w:fill="auto"/>
                </w:tcPr>
                <w:p w14:paraId="3E98DEC0" w14:textId="77777777" w:rsidR="00863D4B" w:rsidRPr="0044121A" w:rsidRDefault="00863D4B" w:rsidP="00863D4B">
                  <w:pPr>
                    <w:pStyle w:val="ListParagraph"/>
                    <w:widowControl w:val="0"/>
                    <w:spacing w:line="240" w:lineRule="auto"/>
                    <w:ind w:left="0"/>
                    <w:jc w:val="both"/>
                    <w:rPr>
                      <w:rFonts w:ascii="Arial" w:hAnsi="Arial" w:cs="Arial"/>
                      <w:b/>
                    </w:rPr>
                  </w:pPr>
                  <w:r w:rsidRPr="0044121A">
                    <w:rPr>
                      <w:rFonts w:ascii="Arial" w:hAnsi="Arial" w:cs="Arial"/>
                      <w:b/>
                    </w:rPr>
                    <w:t>4</w:t>
                  </w:r>
                </w:p>
              </w:tc>
              <w:tc>
                <w:tcPr>
                  <w:tcW w:w="5696" w:type="dxa"/>
                  <w:shd w:val="clear" w:color="auto" w:fill="auto"/>
                </w:tcPr>
                <w:p w14:paraId="09A6388E" w14:textId="77777777" w:rsidR="00863D4B" w:rsidRPr="0044121A" w:rsidRDefault="00863D4B" w:rsidP="00863D4B">
                  <w:pPr>
                    <w:pStyle w:val="ListParagraph"/>
                    <w:widowControl w:val="0"/>
                    <w:spacing w:line="240" w:lineRule="auto"/>
                    <w:ind w:left="0"/>
                    <w:jc w:val="both"/>
                    <w:rPr>
                      <w:rFonts w:ascii="Arial" w:hAnsi="Arial" w:cs="Arial"/>
                      <w:bCs/>
                      <w:iCs/>
                    </w:rPr>
                  </w:pPr>
                  <w:r w:rsidRPr="0044121A">
                    <w:rPr>
                      <w:rFonts w:ascii="Arial" w:hAnsi="Arial" w:cs="Arial"/>
                      <w:bCs/>
                      <w:iCs/>
                    </w:rPr>
                    <w:t>Existence of qualified and experienced team to undertake the study</w:t>
                  </w:r>
                </w:p>
              </w:tc>
              <w:tc>
                <w:tcPr>
                  <w:tcW w:w="3192" w:type="dxa"/>
                  <w:shd w:val="clear" w:color="auto" w:fill="auto"/>
                </w:tcPr>
                <w:p w14:paraId="0B450052" w14:textId="77777777" w:rsidR="003E6BD9" w:rsidRPr="003E6BD9" w:rsidRDefault="003E6BD9" w:rsidP="003E6BD9">
                  <w:pPr>
                    <w:pStyle w:val="ListParagraph"/>
                    <w:widowControl w:val="0"/>
                    <w:spacing w:line="240" w:lineRule="auto"/>
                    <w:ind w:left="0"/>
                    <w:jc w:val="center"/>
                    <w:rPr>
                      <w:rFonts w:ascii="Arial" w:hAnsi="Arial" w:cs="Arial"/>
                      <w:b/>
                      <w:bCs/>
                      <w:iCs/>
                    </w:rPr>
                  </w:pPr>
                </w:p>
                <w:p w14:paraId="48D45A08" w14:textId="22A7E09F" w:rsidR="00863D4B" w:rsidRPr="003E6BD9" w:rsidRDefault="003E6BD9" w:rsidP="003E7545">
                  <w:pPr>
                    <w:pStyle w:val="ListParagraph"/>
                    <w:widowControl w:val="0"/>
                    <w:spacing w:line="240" w:lineRule="auto"/>
                    <w:ind w:left="0"/>
                    <w:jc w:val="center"/>
                    <w:rPr>
                      <w:rFonts w:ascii="Arial" w:hAnsi="Arial" w:cs="Arial"/>
                      <w:b/>
                      <w:bCs/>
                      <w:iCs/>
                    </w:rPr>
                  </w:pPr>
                  <w:r w:rsidRPr="003E6BD9">
                    <w:rPr>
                      <w:rFonts w:ascii="Arial" w:hAnsi="Arial" w:cs="Arial"/>
                      <w:b/>
                      <w:bCs/>
                      <w:iCs/>
                    </w:rPr>
                    <w:t>1</w:t>
                  </w:r>
                  <w:r w:rsidR="003E7545">
                    <w:rPr>
                      <w:rFonts w:ascii="Arial" w:hAnsi="Arial" w:cs="Arial"/>
                      <w:b/>
                      <w:bCs/>
                      <w:iCs/>
                    </w:rPr>
                    <w:t>0</w:t>
                  </w:r>
                  <w:r w:rsidRPr="003E6BD9">
                    <w:rPr>
                      <w:rFonts w:ascii="Arial" w:hAnsi="Arial" w:cs="Arial"/>
                      <w:b/>
                      <w:bCs/>
                      <w:iCs/>
                    </w:rPr>
                    <w:t>%</w:t>
                  </w:r>
                </w:p>
              </w:tc>
            </w:tr>
            <w:tr w:rsidR="00863D4B" w:rsidRPr="0044121A" w14:paraId="08F2E91F" w14:textId="77777777" w:rsidTr="00C7631D">
              <w:tc>
                <w:tcPr>
                  <w:tcW w:w="688" w:type="dxa"/>
                  <w:shd w:val="clear" w:color="auto" w:fill="auto"/>
                </w:tcPr>
                <w:p w14:paraId="1E610C45" w14:textId="77777777" w:rsidR="00863D4B" w:rsidRPr="0044121A" w:rsidRDefault="00863D4B" w:rsidP="00863D4B">
                  <w:pPr>
                    <w:pStyle w:val="ListParagraph"/>
                    <w:widowControl w:val="0"/>
                    <w:spacing w:line="240" w:lineRule="auto"/>
                    <w:ind w:left="0"/>
                    <w:jc w:val="center"/>
                    <w:rPr>
                      <w:rFonts w:ascii="Arial" w:hAnsi="Arial" w:cs="Arial"/>
                      <w:b/>
                    </w:rPr>
                  </w:pPr>
                </w:p>
              </w:tc>
              <w:tc>
                <w:tcPr>
                  <w:tcW w:w="5696" w:type="dxa"/>
                  <w:shd w:val="clear" w:color="auto" w:fill="auto"/>
                </w:tcPr>
                <w:p w14:paraId="08691AFA" w14:textId="77777777" w:rsidR="002D1DA2" w:rsidRDefault="002D1DA2" w:rsidP="00863D4B">
                  <w:pPr>
                    <w:pStyle w:val="ListParagraph"/>
                    <w:widowControl w:val="0"/>
                    <w:spacing w:line="240" w:lineRule="auto"/>
                    <w:ind w:left="0"/>
                    <w:jc w:val="center"/>
                    <w:rPr>
                      <w:rFonts w:ascii="Arial" w:hAnsi="Arial" w:cs="Arial"/>
                      <w:b/>
                    </w:rPr>
                  </w:pPr>
                </w:p>
                <w:p w14:paraId="0C207DC6" w14:textId="7E547067" w:rsidR="00863D4B" w:rsidRPr="0044121A" w:rsidRDefault="00863D4B" w:rsidP="00863D4B">
                  <w:pPr>
                    <w:pStyle w:val="ListParagraph"/>
                    <w:widowControl w:val="0"/>
                    <w:spacing w:line="240" w:lineRule="auto"/>
                    <w:ind w:left="0"/>
                    <w:jc w:val="center"/>
                    <w:rPr>
                      <w:rFonts w:ascii="Arial" w:hAnsi="Arial" w:cs="Arial"/>
                      <w:b/>
                    </w:rPr>
                  </w:pPr>
                  <w:r w:rsidRPr="0044121A">
                    <w:rPr>
                      <w:rFonts w:ascii="Arial" w:hAnsi="Arial" w:cs="Arial"/>
                      <w:b/>
                    </w:rPr>
                    <w:t>Financial</w:t>
                  </w:r>
                </w:p>
              </w:tc>
              <w:tc>
                <w:tcPr>
                  <w:tcW w:w="3192" w:type="dxa"/>
                  <w:shd w:val="clear" w:color="auto" w:fill="auto"/>
                </w:tcPr>
                <w:p w14:paraId="3E06DA54" w14:textId="77777777" w:rsidR="003E6BD9" w:rsidRDefault="003E6BD9" w:rsidP="003E6BD9">
                  <w:pPr>
                    <w:pStyle w:val="ListParagraph"/>
                    <w:widowControl w:val="0"/>
                    <w:spacing w:line="240" w:lineRule="auto"/>
                    <w:ind w:left="0"/>
                    <w:jc w:val="center"/>
                    <w:rPr>
                      <w:rFonts w:ascii="Arial" w:hAnsi="Arial" w:cs="Arial"/>
                      <w:b/>
                    </w:rPr>
                  </w:pPr>
                </w:p>
                <w:p w14:paraId="5585CC13" w14:textId="04294348" w:rsidR="00863D4B" w:rsidRPr="0044121A" w:rsidRDefault="003E6BD9" w:rsidP="003E6BD9">
                  <w:pPr>
                    <w:pStyle w:val="ListParagraph"/>
                    <w:widowControl w:val="0"/>
                    <w:spacing w:line="240" w:lineRule="auto"/>
                    <w:ind w:left="0"/>
                    <w:jc w:val="center"/>
                    <w:rPr>
                      <w:rFonts w:ascii="Arial" w:hAnsi="Arial" w:cs="Arial"/>
                      <w:b/>
                    </w:rPr>
                  </w:pPr>
                  <w:r>
                    <w:rPr>
                      <w:rFonts w:ascii="Arial" w:hAnsi="Arial" w:cs="Arial"/>
                      <w:b/>
                    </w:rPr>
                    <w:t>30%</w:t>
                  </w:r>
                </w:p>
              </w:tc>
            </w:tr>
            <w:tr w:rsidR="00863D4B" w:rsidRPr="0044121A" w14:paraId="43A5ABB4" w14:textId="77777777" w:rsidTr="00C7631D">
              <w:tc>
                <w:tcPr>
                  <w:tcW w:w="688" w:type="dxa"/>
                  <w:shd w:val="clear" w:color="auto" w:fill="auto"/>
                </w:tcPr>
                <w:p w14:paraId="69E5F32C" w14:textId="62FE8535" w:rsidR="00863D4B" w:rsidRPr="0044121A" w:rsidRDefault="0053381A" w:rsidP="00863D4B">
                  <w:pPr>
                    <w:pStyle w:val="ListParagraph"/>
                    <w:widowControl w:val="0"/>
                    <w:spacing w:line="240" w:lineRule="auto"/>
                    <w:ind w:left="0"/>
                    <w:jc w:val="both"/>
                    <w:rPr>
                      <w:rFonts w:ascii="Arial" w:hAnsi="Arial" w:cs="Arial"/>
                      <w:b/>
                    </w:rPr>
                  </w:pPr>
                  <w:r>
                    <w:rPr>
                      <w:rFonts w:ascii="Arial" w:hAnsi="Arial" w:cs="Arial"/>
                      <w:b/>
                    </w:rPr>
                    <w:t>5</w:t>
                  </w:r>
                </w:p>
              </w:tc>
              <w:tc>
                <w:tcPr>
                  <w:tcW w:w="5696" w:type="dxa"/>
                  <w:shd w:val="clear" w:color="auto" w:fill="auto"/>
                </w:tcPr>
                <w:p w14:paraId="35AEBF91" w14:textId="77777777" w:rsidR="00863D4B" w:rsidRPr="0044121A" w:rsidRDefault="00863D4B" w:rsidP="00863D4B">
                  <w:pPr>
                    <w:pStyle w:val="ListParagraph"/>
                    <w:widowControl w:val="0"/>
                    <w:spacing w:line="240" w:lineRule="auto"/>
                    <w:ind w:left="0"/>
                    <w:rPr>
                      <w:rFonts w:ascii="Arial" w:hAnsi="Arial" w:cs="Arial"/>
                      <w:bCs/>
                      <w:iCs/>
                    </w:rPr>
                  </w:pPr>
                  <w:r w:rsidRPr="0044121A">
                    <w:rPr>
                      <w:rFonts w:ascii="Arial" w:hAnsi="Arial" w:cs="Arial"/>
                      <w:bCs/>
                      <w:iCs/>
                    </w:rPr>
                    <w:t>A breakdown of costs detailing proposed days, taxes, other direct costs and related to the assignment</w:t>
                  </w:r>
                </w:p>
              </w:tc>
              <w:tc>
                <w:tcPr>
                  <w:tcW w:w="3192" w:type="dxa"/>
                  <w:shd w:val="clear" w:color="auto" w:fill="auto"/>
                </w:tcPr>
                <w:p w14:paraId="0BF7FCB0" w14:textId="77777777" w:rsidR="00863D4B" w:rsidRPr="0044121A" w:rsidRDefault="00863D4B" w:rsidP="003E6BD9">
                  <w:pPr>
                    <w:pStyle w:val="ListParagraph"/>
                    <w:widowControl w:val="0"/>
                    <w:spacing w:line="240" w:lineRule="auto"/>
                    <w:ind w:left="0"/>
                    <w:jc w:val="center"/>
                    <w:rPr>
                      <w:rFonts w:ascii="Arial" w:hAnsi="Arial" w:cs="Arial"/>
                      <w:bCs/>
                      <w:iCs/>
                    </w:rPr>
                  </w:pPr>
                </w:p>
              </w:tc>
            </w:tr>
          </w:tbl>
          <w:p w14:paraId="45B8E1F8" w14:textId="77777777" w:rsidR="00863D4B" w:rsidRPr="0044121A" w:rsidRDefault="00863D4B" w:rsidP="00863D4B">
            <w:pPr>
              <w:widowControl w:val="0"/>
              <w:spacing w:after="100" w:line="240" w:lineRule="auto"/>
              <w:jc w:val="both"/>
              <w:rPr>
                <w:rFonts w:eastAsia="Times New Roman"/>
                <w:b/>
                <w:color w:val="auto"/>
                <w:sz w:val="22"/>
                <w:szCs w:val="22"/>
              </w:rPr>
            </w:pPr>
          </w:p>
        </w:tc>
      </w:tr>
    </w:tbl>
    <w:p w14:paraId="063589EE" w14:textId="77777777" w:rsidR="00B11F8B" w:rsidRPr="0044121A" w:rsidRDefault="000924DF" w:rsidP="00C7631D">
      <w:pPr>
        <w:pStyle w:val="Heading1"/>
        <w:widowControl w:val="0"/>
        <w:tabs>
          <w:tab w:val="left" w:pos="3372"/>
        </w:tabs>
        <w:spacing w:after="0" w:line="240" w:lineRule="auto"/>
        <w:jc w:val="both"/>
        <w:rPr>
          <w:color w:val="000000" w:themeColor="text1"/>
          <w:sz w:val="22"/>
          <w:szCs w:val="22"/>
        </w:rPr>
      </w:pPr>
      <w:bookmarkStart w:id="6" w:name="_uea0wym567yl" w:colFirst="0" w:colLast="0"/>
      <w:bookmarkStart w:id="7" w:name="_n1ql3zwoc1op" w:colFirst="0" w:colLast="0"/>
      <w:bookmarkEnd w:id="6"/>
      <w:bookmarkEnd w:id="7"/>
      <w:r w:rsidRPr="0044121A">
        <w:rPr>
          <w:sz w:val="22"/>
          <w:szCs w:val="22"/>
        </w:rPr>
        <w:lastRenderedPageBreak/>
        <w:tab/>
      </w:r>
      <w:bookmarkStart w:id="8" w:name="_dc3tpvn2up5m" w:colFirst="0" w:colLast="0"/>
      <w:bookmarkEnd w:id="8"/>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7631D" w:rsidRPr="0044121A" w14:paraId="75425907" w14:textId="77777777" w:rsidTr="00C7631D">
        <w:tc>
          <w:tcPr>
            <w:tcW w:w="10800" w:type="dxa"/>
            <w:shd w:val="clear" w:color="auto" w:fill="auto"/>
            <w:tcMar>
              <w:top w:w="100" w:type="dxa"/>
              <w:left w:w="100" w:type="dxa"/>
              <w:bottom w:w="100" w:type="dxa"/>
              <w:right w:w="100" w:type="dxa"/>
            </w:tcMar>
          </w:tcPr>
          <w:p w14:paraId="4EF912C0" w14:textId="77777777" w:rsidR="00C7631D" w:rsidRPr="0044121A" w:rsidRDefault="00C7631D" w:rsidP="00C7631D">
            <w:pPr>
              <w:widowControl w:val="0"/>
              <w:spacing w:after="160" w:line="240" w:lineRule="auto"/>
              <w:rPr>
                <w:rFonts w:eastAsia="Times New Roman"/>
                <w:b/>
                <w:color w:val="auto"/>
                <w:sz w:val="22"/>
                <w:szCs w:val="22"/>
              </w:rPr>
            </w:pPr>
            <w:r w:rsidRPr="0044121A">
              <w:rPr>
                <w:rFonts w:eastAsia="Times New Roman"/>
                <w:b/>
                <w:color w:val="auto"/>
                <w:sz w:val="22"/>
                <w:szCs w:val="22"/>
              </w:rPr>
              <w:t>3.5.2</w:t>
            </w:r>
            <w:r w:rsidRPr="0044121A">
              <w:rPr>
                <w:rFonts w:eastAsia="Times New Roman"/>
                <w:b/>
                <w:color w:val="auto"/>
                <w:sz w:val="22"/>
                <w:szCs w:val="22"/>
              </w:rPr>
              <w:tab/>
              <w:t>Additional Due Diligence</w:t>
            </w:r>
          </w:p>
          <w:p w14:paraId="44513ECB" w14:textId="77777777" w:rsidR="00C7631D" w:rsidRPr="0044121A" w:rsidRDefault="00C7631D" w:rsidP="00C7631D">
            <w:pPr>
              <w:widowControl w:val="0"/>
              <w:spacing w:after="160" w:line="240" w:lineRule="auto"/>
              <w:jc w:val="both"/>
              <w:rPr>
                <w:rFonts w:eastAsia="Times New Roman"/>
                <w:color w:val="auto"/>
                <w:sz w:val="22"/>
                <w:szCs w:val="22"/>
              </w:rPr>
            </w:pPr>
            <w:r w:rsidRPr="0044121A">
              <w:rPr>
                <w:rFonts w:eastAsia="Times New Roman"/>
                <w:color w:val="auto"/>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7BE2D2ED" w14:textId="77777777" w:rsidR="00C7631D" w:rsidRPr="0044121A" w:rsidRDefault="00C7631D" w:rsidP="00C7631D">
            <w:pPr>
              <w:widowControl w:val="0"/>
              <w:numPr>
                <w:ilvl w:val="0"/>
                <w:numId w:val="4"/>
              </w:numPr>
              <w:spacing w:after="0" w:line="240" w:lineRule="auto"/>
              <w:contextualSpacing/>
              <w:rPr>
                <w:rFonts w:eastAsia="Times New Roman"/>
                <w:color w:val="auto"/>
                <w:sz w:val="22"/>
                <w:szCs w:val="22"/>
              </w:rPr>
            </w:pPr>
            <w:r w:rsidRPr="0044121A">
              <w:rPr>
                <w:rFonts w:eastAsia="Times New Roman"/>
                <w:color w:val="auto"/>
                <w:sz w:val="22"/>
                <w:szCs w:val="22"/>
              </w:rPr>
              <w:t>Reference Checks</w:t>
            </w:r>
          </w:p>
          <w:p w14:paraId="47C2BE7D" w14:textId="77777777" w:rsidR="00C7631D" w:rsidRPr="0044121A" w:rsidRDefault="00C7631D" w:rsidP="00C7631D">
            <w:pPr>
              <w:widowControl w:val="0"/>
              <w:numPr>
                <w:ilvl w:val="0"/>
                <w:numId w:val="4"/>
              </w:numPr>
              <w:spacing w:after="0" w:line="240" w:lineRule="auto"/>
              <w:contextualSpacing/>
              <w:rPr>
                <w:rFonts w:eastAsia="Times New Roman"/>
                <w:color w:val="auto"/>
                <w:sz w:val="22"/>
                <w:szCs w:val="22"/>
              </w:rPr>
            </w:pPr>
            <w:r w:rsidRPr="0044121A">
              <w:rPr>
                <w:rFonts w:eastAsia="Times New Roman"/>
                <w:color w:val="auto"/>
                <w:sz w:val="22"/>
                <w:szCs w:val="22"/>
              </w:rPr>
              <w:t>Example: Supplier’s facility visits</w:t>
            </w:r>
          </w:p>
          <w:p w14:paraId="1512ACEF" w14:textId="77777777" w:rsidR="00C7631D" w:rsidRPr="0044121A" w:rsidRDefault="00C7631D" w:rsidP="00C7631D">
            <w:pPr>
              <w:widowControl w:val="0"/>
              <w:numPr>
                <w:ilvl w:val="0"/>
                <w:numId w:val="4"/>
              </w:numPr>
              <w:spacing w:after="0" w:line="240" w:lineRule="auto"/>
              <w:contextualSpacing/>
              <w:rPr>
                <w:rFonts w:eastAsia="Times New Roman"/>
                <w:color w:val="auto"/>
                <w:sz w:val="22"/>
                <w:szCs w:val="22"/>
              </w:rPr>
            </w:pPr>
            <w:r w:rsidRPr="0044121A">
              <w:rPr>
                <w:rFonts w:eastAsia="Times New Roman"/>
                <w:color w:val="auto"/>
                <w:sz w:val="22"/>
                <w:szCs w:val="22"/>
              </w:rPr>
              <w:t>Example: Analysis of audited financial statements</w:t>
            </w:r>
          </w:p>
          <w:p w14:paraId="08811968" w14:textId="77777777" w:rsidR="00C7631D" w:rsidRPr="0044121A" w:rsidRDefault="00C7631D" w:rsidP="00C7631D">
            <w:pPr>
              <w:widowControl w:val="0"/>
              <w:numPr>
                <w:ilvl w:val="0"/>
                <w:numId w:val="4"/>
              </w:numPr>
              <w:spacing w:after="0" w:line="240" w:lineRule="auto"/>
              <w:contextualSpacing/>
              <w:rPr>
                <w:rFonts w:eastAsia="Times New Roman"/>
                <w:color w:val="auto"/>
                <w:sz w:val="22"/>
                <w:szCs w:val="22"/>
              </w:rPr>
            </w:pPr>
            <w:r w:rsidRPr="0044121A">
              <w:rPr>
                <w:rFonts w:eastAsia="Times New Roman"/>
                <w:color w:val="auto"/>
                <w:sz w:val="22"/>
                <w:szCs w:val="22"/>
              </w:rPr>
              <w:t>Example: Determination of relations and affiliations between offerors</w:t>
            </w:r>
          </w:p>
          <w:p w14:paraId="5BB85052" w14:textId="77777777" w:rsidR="00C7631D" w:rsidRPr="0044121A" w:rsidRDefault="00C7631D" w:rsidP="00C7631D">
            <w:pPr>
              <w:widowControl w:val="0"/>
              <w:numPr>
                <w:ilvl w:val="0"/>
                <w:numId w:val="4"/>
              </w:numPr>
              <w:spacing w:after="0" w:line="240" w:lineRule="auto"/>
              <w:contextualSpacing/>
              <w:rPr>
                <w:rFonts w:eastAsia="Times New Roman"/>
                <w:color w:val="auto"/>
                <w:sz w:val="22"/>
                <w:szCs w:val="22"/>
              </w:rPr>
            </w:pPr>
            <w:r w:rsidRPr="0044121A">
              <w:rPr>
                <w:rFonts w:eastAsia="Times New Roman"/>
                <w:color w:val="auto"/>
                <w:sz w:val="22"/>
                <w:szCs w:val="22"/>
              </w:rPr>
              <w:t xml:space="preserve">Example: Other appropriate documented method giving Mercy Corps increased confidence in the </w:t>
            </w:r>
            <w:r w:rsidRPr="0044121A">
              <w:rPr>
                <w:rFonts w:eastAsia="Times New Roman"/>
                <w:color w:val="auto"/>
                <w:sz w:val="22"/>
                <w:szCs w:val="22"/>
              </w:rPr>
              <w:lastRenderedPageBreak/>
              <w:t>supplier’s ability to perform</w:t>
            </w:r>
          </w:p>
          <w:p w14:paraId="48EE33B4" w14:textId="77777777" w:rsidR="00C7631D" w:rsidRPr="0044121A" w:rsidRDefault="00C7631D" w:rsidP="00C7631D">
            <w:pPr>
              <w:widowControl w:val="0"/>
              <w:spacing w:after="200" w:line="240" w:lineRule="auto"/>
              <w:ind w:left="720"/>
              <w:contextualSpacing/>
              <w:rPr>
                <w:rFonts w:eastAsia="Times New Roman"/>
                <w:color w:val="auto"/>
                <w:sz w:val="22"/>
                <w:szCs w:val="22"/>
              </w:rPr>
            </w:pPr>
          </w:p>
        </w:tc>
      </w:tr>
    </w:tbl>
    <w:p w14:paraId="0D5E5D2E" w14:textId="77777777" w:rsidR="00C7631D" w:rsidRPr="0044121A" w:rsidRDefault="00C7631D" w:rsidP="007E1DE4">
      <w:pPr>
        <w:pStyle w:val="Heading1"/>
        <w:widowControl w:val="0"/>
        <w:numPr>
          <w:ilvl w:val="0"/>
          <w:numId w:val="12"/>
        </w:numPr>
        <w:spacing w:after="0" w:line="240" w:lineRule="auto"/>
        <w:rPr>
          <w:color w:val="auto"/>
          <w:sz w:val="22"/>
          <w:szCs w:val="22"/>
        </w:rPr>
      </w:pPr>
      <w:r w:rsidRPr="0044121A">
        <w:rPr>
          <w:color w:val="auto"/>
          <w:sz w:val="22"/>
          <w:szCs w:val="22"/>
        </w:rPr>
        <w:lastRenderedPageBreak/>
        <w:t xml:space="preserve">Offer Form </w:t>
      </w:r>
    </w:p>
    <w:p w14:paraId="78295618" w14:textId="77777777" w:rsidR="00C7631D" w:rsidRPr="0044121A" w:rsidRDefault="00C7631D" w:rsidP="00C7631D">
      <w:pPr>
        <w:spacing w:after="0" w:line="240" w:lineRule="auto"/>
        <w:rPr>
          <w:color w:val="auto"/>
          <w:sz w:val="22"/>
          <w:szCs w:val="22"/>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7631D" w:rsidRPr="0044121A" w14:paraId="0696D178" w14:textId="77777777" w:rsidTr="00C7631D">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64D8D33F" w14:textId="77777777" w:rsidR="00C7631D" w:rsidRPr="0044121A" w:rsidRDefault="00C7631D" w:rsidP="00C7631D">
            <w:pPr>
              <w:jc w:val="both"/>
              <w:rPr>
                <w:b/>
                <w:color w:val="auto"/>
                <w:sz w:val="22"/>
                <w:szCs w:val="22"/>
              </w:rPr>
            </w:pPr>
            <w:r w:rsidRPr="0044121A">
              <w:rPr>
                <w:b/>
                <w:color w:val="auto"/>
                <w:sz w:val="22"/>
                <w:szCs w:val="22"/>
              </w:rPr>
              <w:t>Offerors must submit their own independant offer including at least (but not limited to):</w:t>
            </w:r>
          </w:p>
          <w:p w14:paraId="6D2D13E4" w14:textId="77777777" w:rsidR="00C7631D" w:rsidRPr="0044121A" w:rsidRDefault="00C7631D" w:rsidP="00C7631D">
            <w:pPr>
              <w:numPr>
                <w:ilvl w:val="0"/>
                <w:numId w:val="5"/>
              </w:numPr>
              <w:contextualSpacing/>
              <w:jc w:val="both"/>
              <w:rPr>
                <w:color w:val="auto"/>
                <w:sz w:val="22"/>
                <w:szCs w:val="22"/>
              </w:rPr>
            </w:pPr>
            <w:r w:rsidRPr="0044121A">
              <w:rPr>
                <w:color w:val="auto"/>
                <w:sz w:val="22"/>
                <w:szCs w:val="22"/>
              </w:rPr>
              <w:t>All documents requested in the “Eligibility Criteria” section of this Tender Package</w:t>
            </w:r>
          </w:p>
          <w:p w14:paraId="75610344" w14:textId="77777777" w:rsidR="00C7631D" w:rsidRPr="0044121A" w:rsidRDefault="00C7631D" w:rsidP="00C7631D">
            <w:pPr>
              <w:numPr>
                <w:ilvl w:val="0"/>
                <w:numId w:val="5"/>
              </w:numPr>
              <w:contextualSpacing/>
              <w:jc w:val="both"/>
              <w:rPr>
                <w:color w:val="auto"/>
                <w:sz w:val="22"/>
                <w:szCs w:val="22"/>
              </w:rPr>
            </w:pPr>
            <w:r w:rsidRPr="0044121A">
              <w:rPr>
                <w:color w:val="auto"/>
                <w:sz w:val="22"/>
                <w:szCs w:val="22"/>
              </w:rPr>
              <w:t>All documents requested in the “Tender Submittals” section of this Tender Package</w:t>
            </w:r>
          </w:p>
          <w:p w14:paraId="25C74835" w14:textId="77777777" w:rsidR="00C7631D" w:rsidRPr="0044121A" w:rsidRDefault="00C7631D" w:rsidP="00C7631D">
            <w:pPr>
              <w:numPr>
                <w:ilvl w:val="0"/>
                <w:numId w:val="5"/>
              </w:numPr>
              <w:contextualSpacing/>
              <w:jc w:val="both"/>
              <w:rPr>
                <w:color w:val="auto"/>
                <w:sz w:val="22"/>
                <w:szCs w:val="22"/>
              </w:rPr>
            </w:pPr>
            <w:r w:rsidRPr="0044121A">
              <w:rPr>
                <w:color w:val="auto"/>
                <w:sz w:val="22"/>
                <w:szCs w:val="22"/>
              </w:rPr>
              <w:t>All information listed in the “Documents Comprising the Proposal” section below</w:t>
            </w:r>
          </w:p>
          <w:p w14:paraId="6929E082" w14:textId="77777777" w:rsidR="00C7631D" w:rsidRPr="0044121A" w:rsidRDefault="00C7631D" w:rsidP="00C7631D">
            <w:pPr>
              <w:jc w:val="both"/>
              <w:rPr>
                <w:b/>
                <w:color w:val="auto"/>
                <w:sz w:val="22"/>
                <w:szCs w:val="22"/>
              </w:rPr>
            </w:pPr>
            <w:r w:rsidRPr="0044121A">
              <w:rPr>
                <w:b/>
                <w:color w:val="auto"/>
                <w:sz w:val="22"/>
                <w:szCs w:val="22"/>
              </w:rPr>
              <w:t>All offers must be duly signed (including position and full name of the signer) and stamped, with the date of completion.</w:t>
            </w:r>
          </w:p>
        </w:tc>
      </w:tr>
    </w:tbl>
    <w:p w14:paraId="62EE8DD5" w14:textId="77777777" w:rsidR="00C7631D" w:rsidRPr="0044121A" w:rsidRDefault="00C7631D" w:rsidP="00C7631D">
      <w:pPr>
        <w:spacing w:after="0"/>
        <w:rPr>
          <w:color w:val="auto"/>
          <w:sz w:val="22"/>
          <w:szCs w:val="22"/>
        </w:rPr>
      </w:pPr>
    </w:p>
    <w:p w14:paraId="74C408C8" w14:textId="77777777" w:rsidR="00C7631D" w:rsidRPr="0044121A" w:rsidRDefault="00C7631D" w:rsidP="00C7631D">
      <w:pPr>
        <w:rPr>
          <w:b/>
          <w:i/>
          <w:color w:val="auto"/>
          <w:sz w:val="22"/>
          <w:szCs w:val="22"/>
        </w:rPr>
      </w:pPr>
      <w:r w:rsidRPr="0044121A">
        <w:rPr>
          <w:b/>
          <w:i/>
          <w:color w:val="auto"/>
          <w:sz w:val="22"/>
          <w:szCs w:val="22"/>
        </w:rPr>
        <w:t>Documents Comprising the Proposal</w:t>
      </w:r>
    </w:p>
    <w:p w14:paraId="1F91C9C8" w14:textId="77777777" w:rsidR="00C7631D" w:rsidRPr="0044121A" w:rsidRDefault="00C7631D" w:rsidP="00C7631D">
      <w:pPr>
        <w:spacing w:before="240" w:after="240" w:line="331" w:lineRule="auto"/>
        <w:rPr>
          <w:color w:val="auto"/>
          <w:sz w:val="22"/>
          <w:szCs w:val="22"/>
        </w:rPr>
      </w:pPr>
      <w:r w:rsidRPr="0044121A">
        <w:rPr>
          <w:color w:val="auto"/>
          <w:sz w:val="22"/>
          <w:szCs w:val="22"/>
        </w:rPr>
        <w:t>[Mercy Corps Procurement department to adjust content based on country context and nature of procurement]</w:t>
      </w:r>
    </w:p>
    <w:p w14:paraId="36F6D180" w14:textId="77777777" w:rsidR="00C7631D" w:rsidRPr="0044121A" w:rsidRDefault="00C7631D" w:rsidP="00C7631D">
      <w:pPr>
        <w:spacing w:line="331" w:lineRule="auto"/>
        <w:rPr>
          <w:color w:val="auto"/>
          <w:sz w:val="22"/>
          <w:szCs w:val="22"/>
        </w:rPr>
      </w:pPr>
      <w:r w:rsidRPr="0044121A">
        <w:rPr>
          <w:color w:val="auto"/>
          <w:sz w:val="22"/>
          <w:szCs w:val="22"/>
        </w:rPr>
        <w:t>The following information must be included in the offer of any potential offeror:</w:t>
      </w:r>
    </w:p>
    <w:p w14:paraId="35CFFF28" w14:textId="77777777" w:rsidR="00C7631D" w:rsidRPr="0044121A" w:rsidRDefault="00C7631D" w:rsidP="007E1DE4">
      <w:pPr>
        <w:numPr>
          <w:ilvl w:val="0"/>
          <w:numId w:val="13"/>
        </w:numPr>
        <w:spacing w:after="0" w:line="288" w:lineRule="auto"/>
        <w:contextualSpacing/>
        <w:rPr>
          <w:color w:val="auto"/>
          <w:sz w:val="22"/>
          <w:szCs w:val="22"/>
        </w:rPr>
      </w:pPr>
      <w:r w:rsidRPr="0044121A">
        <w:rPr>
          <w:b/>
          <w:color w:val="auto"/>
          <w:sz w:val="22"/>
          <w:szCs w:val="22"/>
        </w:rPr>
        <w:t>Cover Letter</w:t>
      </w:r>
      <w:r w:rsidRPr="0044121A">
        <w:rPr>
          <w:color w:val="auto"/>
          <w:sz w:val="22"/>
          <w:szCs w:val="22"/>
        </w:rPr>
        <w:t xml:space="preserve"> explaining interest to be a contracted vendor or supplier, and the details of the Proposal. The content of the cover letter shall include the following information:</w:t>
      </w:r>
    </w:p>
    <w:p w14:paraId="077C6B57" w14:textId="77777777" w:rsidR="00C7631D" w:rsidRPr="0044121A" w:rsidRDefault="00C7631D" w:rsidP="007E1DE4">
      <w:pPr>
        <w:numPr>
          <w:ilvl w:val="0"/>
          <w:numId w:val="13"/>
        </w:numPr>
        <w:spacing w:after="0" w:line="288" w:lineRule="auto"/>
        <w:ind w:left="1440"/>
        <w:contextualSpacing/>
        <w:rPr>
          <w:color w:val="auto"/>
          <w:sz w:val="22"/>
          <w:szCs w:val="22"/>
        </w:rPr>
      </w:pPr>
      <w:r w:rsidRPr="0044121A">
        <w:rPr>
          <w:color w:val="auto"/>
          <w:sz w:val="22"/>
          <w:szCs w:val="22"/>
        </w:rPr>
        <w:t xml:space="preserve">A detailed services </w:t>
      </w:r>
    </w:p>
    <w:p w14:paraId="4B2E98DC" w14:textId="77777777" w:rsidR="00C7631D" w:rsidRPr="0044121A" w:rsidRDefault="00C7631D" w:rsidP="007E1DE4">
      <w:pPr>
        <w:numPr>
          <w:ilvl w:val="0"/>
          <w:numId w:val="13"/>
        </w:numPr>
        <w:spacing w:after="0" w:line="288" w:lineRule="auto"/>
        <w:ind w:left="1440"/>
        <w:contextualSpacing/>
        <w:rPr>
          <w:color w:val="auto"/>
          <w:sz w:val="22"/>
          <w:szCs w:val="22"/>
        </w:rPr>
      </w:pPr>
      <w:r w:rsidRPr="0044121A">
        <w:rPr>
          <w:color w:val="auto"/>
          <w:sz w:val="22"/>
          <w:szCs w:val="22"/>
        </w:rPr>
        <w:t>Delivery time</w:t>
      </w:r>
    </w:p>
    <w:p w14:paraId="55AB08DC" w14:textId="77777777" w:rsidR="00C7631D" w:rsidRPr="0044121A" w:rsidRDefault="00C7631D" w:rsidP="007E1DE4">
      <w:pPr>
        <w:numPr>
          <w:ilvl w:val="0"/>
          <w:numId w:val="13"/>
        </w:numPr>
        <w:spacing w:after="0" w:line="288" w:lineRule="auto"/>
        <w:ind w:left="1440"/>
        <w:contextualSpacing/>
        <w:rPr>
          <w:color w:val="auto"/>
          <w:sz w:val="22"/>
          <w:szCs w:val="22"/>
        </w:rPr>
      </w:pPr>
      <w:r w:rsidRPr="0044121A">
        <w:rPr>
          <w:color w:val="auto"/>
          <w:sz w:val="22"/>
          <w:szCs w:val="22"/>
        </w:rPr>
        <w:t>Price validity date (for this purpose and as stated on the advertisement, quote given shall remain unchanged for 180 working days)</w:t>
      </w:r>
    </w:p>
    <w:p w14:paraId="1D7FD111" w14:textId="77777777" w:rsidR="00C7631D" w:rsidRPr="0044121A" w:rsidRDefault="00C7631D" w:rsidP="007E1DE4">
      <w:pPr>
        <w:numPr>
          <w:ilvl w:val="0"/>
          <w:numId w:val="13"/>
        </w:numPr>
        <w:spacing w:before="200" w:after="0" w:line="576" w:lineRule="auto"/>
        <w:rPr>
          <w:color w:val="auto"/>
          <w:sz w:val="22"/>
          <w:szCs w:val="22"/>
        </w:rPr>
      </w:pPr>
      <w:r w:rsidRPr="0044121A">
        <w:rPr>
          <w:color w:val="auto"/>
          <w:sz w:val="22"/>
          <w:szCs w:val="22"/>
        </w:rPr>
        <w:t xml:space="preserve">A Price Offer detailing the unit price only, using the </w:t>
      </w:r>
      <w:r w:rsidRPr="0044121A">
        <w:rPr>
          <w:b/>
          <w:color w:val="auto"/>
          <w:sz w:val="22"/>
          <w:szCs w:val="22"/>
        </w:rPr>
        <w:t>Price Offer Sheet</w:t>
      </w:r>
      <w:r w:rsidRPr="0044121A">
        <w:rPr>
          <w:color w:val="auto"/>
          <w:sz w:val="22"/>
          <w:szCs w:val="22"/>
        </w:rPr>
        <w:t xml:space="preserve"> template provided in section 7</w:t>
      </w:r>
    </w:p>
    <w:p w14:paraId="4B84374A" w14:textId="77777777" w:rsidR="00C7631D" w:rsidRPr="0044121A" w:rsidRDefault="00C7631D" w:rsidP="007E1DE4">
      <w:pPr>
        <w:numPr>
          <w:ilvl w:val="0"/>
          <w:numId w:val="13"/>
        </w:numPr>
        <w:spacing w:after="0" w:line="576" w:lineRule="auto"/>
        <w:contextualSpacing/>
        <w:rPr>
          <w:color w:val="auto"/>
          <w:sz w:val="22"/>
          <w:szCs w:val="22"/>
        </w:rPr>
      </w:pPr>
      <w:r w:rsidRPr="0044121A">
        <w:rPr>
          <w:color w:val="auto"/>
          <w:sz w:val="22"/>
          <w:szCs w:val="22"/>
        </w:rPr>
        <w:t xml:space="preserve">Completed and signed Mercy Corps </w:t>
      </w:r>
      <w:r w:rsidRPr="0044121A">
        <w:rPr>
          <w:b/>
          <w:color w:val="auto"/>
          <w:sz w:val="22"/>
          <w:szCs w:val="22"/>
        </w:rPr>
        <w:t>Supplier Information Form</w:t>
      </w:r>
      <w:r w:rsidRPr="0044121A">
        <w:rPr>
          <w:color w:val="auto"/>
          <w:sz w:val="22"/>
          <w:szCs w:val="22"/>
        </w:rPr>
        <w:t xml:space="preserve"> (template provided in section 7)</w:t>
      </w:r>
    </w:p>
    <w:p w14:paraId="2A4A01FA" w14:textId="77777777" w:rsidR="00C7631D" w:rsidRPr="0044121A" w:rsidRDefault="00C7631D" w:rsidP="007E1DE4">
      <w:pPr>
        <w:numPr>
          <w:ilvl w:val="0"/>
          <w:numId w:val="13"/>
        </w:numPr>
        <w:spacing w:after="0" w:line="576" w:lineRule="auto"/>
        <w:contextualSpacing/>
        <w:rPr>
          <w:color w:val="auto"/>
          <w:sz w:val="22"/>
          <w:szCs w:val="22"/>
        </w:rPr>
      </w:pPr>
      <w:r w:rsidRPr="0044121A">
        <w:rPr>
          <w:color w:val="auto"/>
          <w:sz w:val="22"/>
          <w:szCs w:val="22"/>
        </w:rPr>
        <w:t>Other important documents offeror feels need to be attached to support their proposal</w:t>
      </w:r>
    </w:p>
    <w:p w14:paraId="743AA377" w14:textId="77777777" w:rsidR="00C7631D" w:rsidRPr="0044121A" w:rsidRDefault="00C7631D" w:rsidP="00C7631D">
      <w:pPr>
        <w:spacing w:line="331" w:lineRule="auto"/>
        <w:jc w:val="both"/>
        <w:rPr>
          <w:color w:val="auto"/>
          <w:sz w:val="22"/>
          <w:szCs w:val="22"/>
        </w:rPr>
      </w:pPr>
      <w:r w:rsidRPr="0044121A">
        <w:rPr>
          <w:color w:val="auto"/>
          <w:sz w:val="22"/>
          <w:szCs w:val="22"/>
        </w:rP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089E0FA9" w14:textId="77777777" w:rsidR="00C7631D" w:rsidRPr="0044121A" w:rsidRDefault="00C7631D" w:rsidP="00C7631D">
      <w:pPr>
        <w:spacing w:line="331" w:lineRule="auto"/>
        <w:rPr>
          <w:color w:val="auto"/>
          <w:sz w:val="22"/>
          <w:szCs w:val="22"/>
        </w:rPr>
      </w:pPr>
      <w:r w:rsidRPr="0044121A">
        <w:rPr>
          <w:color w:val="auto"/>
          <w:sz w:val="22"/>
          <w:szCs w:val="22"/>
        </w:rPr>
        <w:t>Any interlineations, erasures, or overwriting shall be valid only if they are initialed by the person or persons signing the proposal.</w:t>
      </w:r>
    </w:p>
    <w:p w14:paraId="32CB6A96" w14:textId="77777777" w:rsidR="00C7631D" w:rsidRPr="0044121A" w:rsidRDefault="00C7631D" w:rsidP="00C7631D">
      <w:pPr>
        <w:pStyle w:val="Heading1"/>
        <w:widowControl w:val="0"/>
        <w:spacing w:after="160" w:line="240" w:lineRule="auto"/>
        <w:rPr>
          <w:color w:val="auto"/>
          <w:sz w:val="22"/>
          <w:szCs w:val="22"/>
        </w:rPr>
      </w:pPr>
      <w:bookmarkStart w:id="9" w:name="_bgjb0uwvgprp" w:colFirst="0" w:colLast="0"/>
      <w:bookmarkEnd w:id="9"/>
      <w:r w:rsidRPr="0044121A">
        <w:rPr>
          <w:color w:val="auto"/>
          <w:sz w:val="22"/>
          <w:szCs w:val="22"/>
        </w:rPr>
        <w:lastRenderedPageBreak/>
        <w:t>5. Scope of Work/Technical Specifications</w:t>
      </w:r>
    </w:p>
    <w:p w14:paraId="40C4CC11"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160" w:line="240" w:lineRule="auto"/>
        <w:jc w:val="center"/>
        <w:rPr>
          <w:b/>
          <w:i/>
          <w:color w:val="auto"/>
          <w:sz w:val="22"/>
          <w:szCs w:val="22"/>
          <w:lang w:val="en-US"/>
        </w:rPr>
      </w:pPr>
      <w:r w:rsidRPr="0044121A">
        <w:rPr>
          <w:b/>
          <w:i/>
          <w:color w:val="auto"/>
          <w:sz w:val="22"/>
          <w:szCs w:val="22"/>
          <w:lang w:val="en-US"/>
        </w:rPr>
        <w:t xml:space="preserve">Request for Application </w:t>
      </w:r>
    </w:p>
    <w:p w14:paraId="58D57E44" w14:textId="5D752DEF" w:rsidR="00C7631D" w:rsidRDefault="00C7631D" w:rsidP="00C7631D">
      <w:pPr>
        <w:pBdr>
          <w:top w:val="none" w:sz="0" w:space="0" w:color="auto"/>
          <w:left w:val="none" w:sz="0" w:space="0" w:color="auto"/>
          <w:bottom w:val="none" w:sz="0" w:space="0" w:color="auto"/>
          <w:right w:val="none" w:sz="0" w:space="0" w:color="auto"/>
          <w:between w:val="none" w:sz="0" w:space="0" w:color="auto"/>
        </w:pBdr>
        <w:spacing w:after="160" w:line="240" w:lineRule="auto"/>
        <w:jc w:val="center"/>
        <w:rPr>
          <w:b/>
          <w:i/>
          <w:color w:val="auto"/>
          <w:sz w:val="22"/>
          <w:szCs w:val="22"/>
          <w:lang w:val="en-US"/>
        </w:rPr>
      </w:pPr>
      <w:r w:rsidRPr="0044121A">
        <w:rPr>
          <w:b/>
          <w:i/>
          <w:color w:val="auto"/>
          <w:sz w:val="22"/>
          <w:szCs w:val="22"/>
          <w:lang w:val="en-US"/>
        </w:rPr>
        <w:t xml:space="preserve">To  </w:t>
      </w:r>
    </w:p>
    <w:p w14:paraId="73701EA2" w14:textId="6568CBC3" w:rsidR="003334CE" w:rsidRPr="0044121A" w:rsidRDefault="003334CE" w:rsidP="00C7631D">
      <w:pPr>
        <w:pBdr>
          <w:top w:val="none" w:sz="0" w:space="0" w:color="auto"/>
          <w:left w:val="none" w:sz="0" w:space="0" w:color="auto"/>
          <w:bottom w:val="none" w:sz="0" w:space="0" w:color="auto"/>
          <w:right w:val="none" w:sz="0" w:space="0" w:color="auto"/>
          <w:between w:val="none" w:sz="0" w:space="0" w:color="auto"/>
        </w:pBdr>
        <w:spacing w:after="160" w:line="240" w:lineRule="auto"/>
        <w:jc w:val="center"/>
        <w:rPr>
          <w:b/>
          <w:i/>
          <w:color w:val="auto"/>
          <w:sz w:val="22"/>
          <w:szCs w:val="22"/>
          <w:lang w:val="en-US"/>
        </w:rPr>
      </w:pPr>
      <w:r w:rsidRPr="003334CE">
        <w:rPr>
          <w:b/>
          <w:i/>
          <w:color w:val="auto"/>
          <w:sz w:val="22"/>
          <w:szCs w:val="22"/>
          <w:lang w:val="en-US"/>
        </w:rPr>
        <w:t>Jigjiga Export Slaughter House (JESH) business review to inform other programming and diagnose the root causes of why the slaughterhouse has not resumed export slaughter operation</w:t>
      </w:r>
    </w:p>
    <w:p w14:paraId="41AFE77B" w14:textId="77777777" w:rsidR="00C7631D" w:rsidRPr="0044121A" w:rsidRDefault="00C7631D" w:rsidP="007E1DE4">
      <w:pPr>
        <w:numPr>
          <w:ilvl w:val="0"/>
          <w:numId w:val="19"/>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jc w:val="both"/>
        <w:rPr>
          <w:b/>
          <w:color w:val="auto"/>
          <w:sz w:val="22"/>
          <w:szCs w:val="22"/>
          <w:lang w:val="en-US"/>
        </w:rPr>
      </w:pPr>
      <w:r w:rsidRPr="0044121A">
        <w:rPr>
          <w:b/>
          <w:color w:val="auto"/>
          <w:sz w:val="22"/>
          <w:szCs w:val="22"/>
          <w:lang w:val="en-US"/>
        </w:rPr>
        <w:t>Activity Information</w:t>
      </w:r>
    </w:p>
    <w:p w14:paraId="14503B8B" w14:textId="77777777" w:rsidR="00C7631D" w:rsidRPr="0044121A" w:rsidRDefault="00C7631D" w:rsidP="007E1DE4">
      <w:pPr>
        <w:numPr>
          <w:ilvl w:val="0"/>
          <w:numId w:val="20"/>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jc w:val="both"/>
        <w:rPr>
          <w:color w:val="auto"/>
          <w:sz w:val="22"/>
          <w:szCs w:val="22"/>
          <w:lang w:val="en-US"/>
        </w:rPr>
      </w:pPr>
      <w:r w:rsidRPr="0044121A">
        <w:rPr>
          <w:b/>
          <w:color w:val="auto"/>
          <w:sz w:val="22"/>
          <w:szCs w:val="22"/>
          <w:lang w:val="en-US"/>
        </w:rPr>
        <w:t xml:space="preserve">Assignment: </w:t>
      </w:r>
      <w:r w:rsidRPr="0044121A">
        <w:rPr>
          <w:sz w:val="22"/>
          <w:szCs w:val="22"/>
        </w:rPr>
        <w:t>Jigjiga Export Slaughter House (JESH)</w:t>
      </w:r>
    </w:p>
    <w:p w14:paraId="6508FF83" w14:textId="77777777" w:rsidR="00C7631D" w:rsidRPr="0044121A" w:rsidRDefault="00C7631D" w:rsidP="007E1DE4">
      <w:pPr>
        <w:numPr>
          <w:ilvl w:val="0"/>
          <w:numId w:val="20"/>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jc w:val="both"/>
        <w:rPr>
          <w:color w:val="auto"/>
          <w:sz w:val="22"/>
          <w:szCs w:val="22"/>
          <w:lang w:val="en-US"/>
        </w:rPr>
      </w:pPr>
      <w:r w:rsidRPr="0044121A">
        <w:rPr>
          <w:b/>
          <w:color w:val="auto"/>
          <w:sz w:val="22"/>
          <w:szCs w:val="22"/>
          <w:lang w:val="en-US"/>
        </w:rPr>
        <w:t xml:space="preserve">Supervisor/Contractor: </w:t>
      </w:r>
      <w:r w:rsidRPr="0044121A">
        <w:rPr>
          <w:color w:val="auto"/>
          <w:sz w:val="22"/>
          <w:szCs w:val="22"/>
          <w:lang w:val="en-US"/>
        </w:rPr>
        <w:t>Mercy Corps Ethiopia</w:t>
      </w:r>
    </w:p>
    <w:p w14:paraId="253F3163" w14:textId="77777777" w:rsidR="00C7631D" w:rsidRPr="0044121A" w:rsidRDefault="00C7631D" w:rsidP="007E1DE4">
      <w:pPr>
        <w:numPr>
          <w:ilvl w:val="0"/>
          <w:numId w:val="20"/>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jc w:val="both"/>
        <w:rPr>
          <w:b/>
          <w:color w:val="auto"/>
          <w:sz w:val="22"/>
          <w:szCs w:val="22"/>
          <w:lang w:val="en-US"/>
        </w:rPr>
      </w:pPr>
      <w:r w:rsidRPr="0044121A">
        <w:rPr>
          <w:b/>
          <w:color w:val="auto"/>
          <w:sz w:val="22"/>
          <w:szCs w:val="22"/>
          <w:lang w:val="en-US"/>
        </w:rPr>
        <w:t xml:space="preserve">Duration: </w:t>
      </w:r>
      <w:r w:rsidR="00995EA0" w:rsidRPr="0044121A">
        <w:rPr>
          <w:sz w:val="22"/>
          <w:szCs w:val="22"/>
        </w:rPr>
        <w:t>The assessment will be conducted over a period of six (6) weeks</w:t>
      </w:r>
    </w:p>
    <w:p w14:paraId="045672EB" w14:textId="77777777" w:rsidR="00C7631D" w:rsidRPr="0044121A" w:rsidRDefault="00C7631D" w:rsidP="007E1DE4">
      <w:pPr>
        <w:numPr>
          <w:ilvl w:val="0"/>
          <w:numId w:val="20"/>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jc w:val="both"/>
        <w:rPr>
          <w:b/>
          <w:color w:val="auto"/>
          <w:sz w:val="22"/>
          <w:szCs w:val="22"/>
          <w:lang w:val="en-US"/>
        </w:rPr>
      </w:pPr>
      <w:r w:rsidRPr="0044121A">
        <w:rPr>
          <w:b/>
          <w:color w:val="auto"/>
          <w:sz w:val="22"/>
          <w:szCs w:val="22"/>
          <w:lang w:val="en-US"/>
        </w:rPr>
        <w:t xml:space="preserve">Date of Start: </w:t>
      </w:r>
      <w:r w:rsidRPr="0044121A">
        <w:rPr>
          <w:color w:val="auto"/>
          <w:sz w:val="22"/>
          <w:szCs w:val="22"/>
          <w:lang w:val="en-US"/>
        </w:rPr>
        <w:t>As soon as possible</w:t>
      </w:r>
      <w:r w:rsidRPr="0044121A">
        <w:rPr>
          <w:b/>
          <w:color w:val="auto"/>
          <w:sz w:val="22"/>
          <w:szCs w:val="22"/>
          <w:lang w:val="en-US"/>
        </w:rPr>
        <w:t>,</w:t>
      </w:r>
    </w:p>
    <w:p w14:paraId="03834D95"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160" w:line="240" w:lineRule="auto"/>
        <w:ind w:left="720"/>
        <w:contextualSpacing/>
        <w:jc w:val="both"/>
        <w:rPr>
          <w:b/>
          <w:color w:val="auto"/>
          <w:sz w:val="22"/>
          <w:szCs w:val="22"/>
          <w:lang w:val="en-US"/>
        </w:rPr>
      </w:pPr>
    </w:p>
    <w:p w14:paraId="5F44070C" w14:textId="77777777" w:rsidR="00C7631D" w:rsidRPr="0044121A" w:rsidRDefault="00C7631D" w:rsidP="007E1DE4">
      <w:pPr>
        <w:numPr>
          <w:ilvl w:val="0"/>
          <w:numId w:val="19"/>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jc w:val="both"/>
        <w:rPr>
          <w:b/>
          <w:color w:val="auto"/>
          <w:sz w:val="22"/>
          <w:szCs w:val="22"/>
          <w:lang w:val="en-US"/>
        </w:rPr>
      </w:pPr>
      <w:r w:rsidRPr="0044121A">
        <w:rPr>
          <w:b/>
          <w:color w:val="auto"/>
          <w:sz w:val="22"/>
          <w:szCs w:val="22"/>
          <w:lang w:val="en-US"/>
        </w:rPr>
        <w:t xml:space="preserve">Introduction </w:t>
      </w:r>
    </w:p>
    <w:p w14:paraId="4FCF40DC" w14:textId="77777777" w:rsidR="00C7631D" w:rsidRPr="0044121A" w:rsidRDefault="00C7631D" w:rsidP="007E1DE4">
      <w:pPr>
        <w:numPr>
          <w:ilvl w:val="1"/>
          <w:numId w:val="19"/>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jc w:val="both"/>
        <w:rPr>
          <w:b/>
          <w:color w:val="auto"/>
          <w:sz w:val="22"/>
          <w:szCs w:val="22"/>
          <w:lang w:val="en-US"/>
        </w:rPr>
      </w:pPr>
      <w:r w:rsidRPr="0044121A">
        <w:rPr>
          <w:b/>
          <w:color w:val="auto"/>
          <w:sz w:val="22"/>
          <w:szCs w:val="22"/>
          <w:lang w:val="en-US"/>
        </w:rPr>
        <w:t xml:space="preserve">Organization background </w:t>
      </w:r>
    </w:p>
    <w:p w14:paraId="5CF8082B"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160" w:line="240" w:lineRule="auto"/>
        <w:jc w:val="both"/>
        <w:rPr>
          <w:color w:val="auto"/>
          <w:sz w:val="22"/>
          <w:szCs w:val="22"/>
          <w:lang w:val="en-US"/>
        </w:rPr>
      </w:pPr>
      <w:r w:rsidRPr="0044121A">
        <w:rPr>
          <w:color w:val="auto"/>
          <w:sz w:val="22"/>
          <w:szCs w:val="22"/>
          <w:lang w:val="en-US"/>
        </w:rPr>
        <w:t>Mercy Corps (MC) is an international NGO with headquarters in Europe and the US and programs in over 40 countries to promote community-led and market-driven development. MC has been operational in Ethiopia since 2004 and has strategic emphasis on market-driven solutions, reinforcing social bonds and helping communities build resilience to withstand crisis, adapt to change and meet the diverse needs of people within them.</w:t>
      </w:r>
    </w:p>
    <w:p w14:paraId="325E4811"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160" w:line="240" w:lineRule="auto"/>
        <w:contextualSpacing/>
        <w:jc w:val="both"/>
        <w:rPr>
          <w:color w:val="auto"/>
          <w:sz w:val="22"/>
          <w:szCs w:val="22"/>
          <w:lang w:val="en-US"/>
        </w:rPr>
      </w:pPr>
      <w:r w:rsidRPr="0044121A">
        <w:rPr>
          <w:color w:val="auto"/>
          <w:sz w:val="22"/>
          <w:szCs w:val="22"/>
          <w:lang w:val="en-US"/>
        </w:rPr>
        <w:t>Mercy Corps Ethiopia is currently implementing different development and emergency responses programs with a focus on building resilience capacities of households, markets and governance institutions districts in the Somali, Afar and Oromia regions.</w:t>
      </w:r>
    </w:p>
    <w:p w14:paraId="65FF83F9"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160" w:line="240" w:lineRule="auto"/>
        <w:contextualSpacing/>
        <w:jc w:val="both"/>
        <w:rPr>
          <w:color w:val="auto"/>
          <w:sz w:val="22"/>
          <w:szCs w:val="22"/>
          <w:lang w:val="en-US"/>
        </w:rPr>
      </w:pPr>
    </w:p>
    <w:p w14:paraId="1676D275" w14:textId="77777777" w:rsidR="00C7631D" w:rsidRPr="0044121A" w:rsidRDefault="00C7631D" w:rsidP="007E1DE4">
      <w:pPr>
        <w:numPr>
          <w:ilvl w:val="1"/>
          <w:numId w:val="19"/>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b/>
          <w:color w:val="auto"/>
          <w:sz w:val="22"/>
          <w:szCs w:val="22"/>
          <w:lang w:val="en-US"/>
        </w:rPr>
      </w:pPr>
      <w:r w:rsidRPr="0044121A">
        <w:rPr>
          <w:b/>
          <w:color w:val="auto"/>
          <w:sz w:val="22"/>
          <w:szCs w:val="22"/>
          <w:lang w:val="en-US"/>
        </w:rPr>
        <w:t>Programs background</w:t>
      </w:r>
    </w:p>
    <w:p w14:paraId="677494AA" w14:textId="77777777" w:rsidR="00C7631D" w:rsidRPr="0044121A" w:rsidRDefault="00995EA0" w:rsidP="007E1DE4">
      <w:pPr>
        <w:pStyle w:val="ListParagraph"/>
        <w:numPr>
          <w:ilvl w:val="0"/>
          <w:numId w:val="19"/>
        </w:numPr>
        <w:spacing w:before="240" w:after="120" w:line="240" w:lineRule="auto"/>
        <w:jc w:val="both"/>
        <w:rPr>
          <w:rFonts w:ascii="Arial" w:hAnsi="Arial" w:cs="Arial"/>
        </w:rPr>
      </w:pPr>
      <w:r w:rsidRPr="0044121A">
        <w:rPr>
          <w:rFonts w:ascii="Arial" w:eastAsia="Times New Roman" w:hAnsi="Arial" w:cs="Arial"/>
        </w:rPr>
        <w:t>Mercy Corps has been a leader in the livestock sector in the Horn of Africa for almost two decades, working closely with government, local civil society and private sector actors in the drylands of Ethiopia, Kenya and Somalia to strengthen inclusive and resilient livestock systems. Since 2004, Mercy Corps has partnered with over 500,000 livestock-keeping families in East Africa’s drylands through a robust portfolio of programs and research. Mercy Corps takes a holistic view of livestock systems, which goes beyond production and marketing to identify opportunities to strengthen the ecological, political, economic and social systems that underpin livestock production, thereby enhancing the resilience of livestock producing households.</w:t>
      </w:r>
      <w:r w:rsidRPr="0044121A">
        <w:rPr>
          <w:rFonts w:ascii="Arial" w:eastAsia="Times New Roman" w:hAnsi="Arial" w:cs="Arial"/>
          <w:b/>
        </w:rPr>
        <w:t xml:space="preserve"> </w:t>
      </w:r>
      <w:r w:rsidRPr="0044121A">
        <w:rPr>
          <w:rFonts w:ascii="Arial" w:eastAsia="Times New Roman" w:hAnsi="Arial" w:cs="Arial"/>
        </w:rPr>
        <w:t xml:space="preserve">Mercy Corps recognizes that the health, inclusivity, and resilience of the livestock system that connects countries in the Horn of Africa is central to the stability and economic growth of the region as a whole. </w:t>
      </w:r>
      <w:r w:rsidR="00C7631D" w:rsidRPr="0044121A">
        <w:rPr>
          <w:rFonts w:ascii="Arial" w:hAnsi="Arial" w:cs="Arial"/>
        </w:rPr>
        <w:t xml:space="preserve">. </w:t>
      </w:r>
    </w:p>
    <w:p w14:paraId="7E782681"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120" w:line="240" w:lineRule="auto"/>
        <w:jc w:val="both"/>
        <w:rPr>
          <w:bCs/>
          <w:iCs/>
          <w:color w:val="auto"/>
          <w:sz w:val="22"/>
          <w:szCs w:val="22"/>
          <w:lang w:val="en-US"/>
        </w:rPr>
      </w:pPr>
    </w:p>
    <w:p w14:paraId="626A2084" w14:textId="77777777" w:rsidR="00C7631D" w:rsidRPr="0044121A" w:rsidRDefault="00C7631D" w:rsidP="007E1DE4">
      <w:pPr>
        <w:numPr>
          <w:ilvl w:val="0"/>
          <w:numId w:val="19"/>
        </w:numPr>
        <w:pBdr>
          <w:top w:val="none" w:sz="0" w:space="0" w:color="auto"/>
          <w:left w:val="none" w:sz="0" w:space="0" w:color="auto"/>
          <w:bottom w:val="none" w:sz="0" w:space="0" w:color="auto"/>
          <w:right w:val="none" w:sz="0" w:space="0" w:color="auto"/>
          <w:between w:val="none" w:sz="0" w:space="0" w:color="auto"/>
        </w:pBdr>
        <w:spacing w:after="160" w:line="240" w:lineRule="auto"/>
        <w:contextualSpacing/>
        <w:jc w:val="both"/>
        <w:rPr>
          <w:b/>
          <w:color w:val="auto"/>
          <w:sz w:val="22"/>
          <w:szCs w:val="22"/>
          <w:lang w:val="en-US"/>
        </w:rPr>
      </w:pPr>
      <w:bookmarkStart w:id="10" w:name="_Toc526846776"/>
      <w:r w:rsidRPr="0044121A">
        <w:rPr>
          <w:b/>
          <w:color w:val="auto"/>
          <w:sz w:val="22"/>
          <w:szCs w:val="22"/>
          <w:lang w:val="en-US"/>
        </w:rPr>
        <w:t>Scope</w:t>
      </w:r>
      <w:bookmarkEnd w:id="10"/>
      <w:r w:rsidRPr="0044121A">
        <w:rPr>
          <w:b/>
          <w:color w:val="auto"/>
          <w:sz w:val="22"/>
          <w:szCs w:val="22"/>
          <w:lang w:val="en-US"/>
        </w:rPr>
        <w:t xml:space="preserve"> of Work</w:t>
      </w:r>
    </w:p>
    <w:p w14:paraId="1C6E5952" w14:textId="77777777" w:rsidR="00995EA0" w:rsidRPr="0044121A" w:rsidRDefault="00995EA0" w:rsidP="00995EA0">
      <w:pPr>
        <w:rPr>
          <w:rFonts w:eastAsia="Times New Roman"/>
          <w:b/>
          <w:sz w:val="22"/>
          <w:szCs w:val="22"/>
        </w:rPr>
      </w:pPr>
      <w:r w:rsidRPr="0044121A">
        <w:rPr>
          <w:rFonts w:eastAsia="Times New Roman"/>
          <w:b/>
          <w:sz w:val="22"/>
          <w:szCs w:val="22"/>
        </w:rPr>
        <w:t>Purpose / Project Description:</w:t>
      </w:r>
    </w:p>
    <w:p w14:paraId="506571CF" w14:textId="77777777" w:rsidR="00995EA0" w:rsidRPr="0044121A" w:rsidRDefault="00995EA0" w:rsidP="00995EA0">
      <w:pPr>
        <w:rPr>
          <w:rFonts w:eastAsia="Times New Roman"/>
          <w:sz w:val="22"/>
          <w:szCs w:val="22"/>
        </w:rPr>
      </w:pPr>
      <w:r w:rsidRPr="0044121A">
        <w:rPr>
          <w:rFonts w:eastAsia="Times New Roman"/>
          <w:sz w:val="22"/>
          <w:szCs w:val="22"/>
        </w:rPr>
        <w:t>Mercy Corps is currently developing an in-depth regional strategy to support the development of livestock market systems within the Horn of Africa, particularly the pastoralist regions of Somalia, Northern Kenya and Eastern and Southern Ethiopia. Building on Mercy Corps’ deep footprint working on livestock markets and supporting functions across the three countries, this regional, multi-sectoral livestock strategy will identify challenges and opportunities to strengthen cross-border linkages, trade and connections to end markets within the livestock sector, and opportunities to strengthen the role that livestock plays in household resilience to economic and environmental shocks. As part of this portfolio, Mercy Corps implements the USAID RIPA (Resilience In Pastoral Areas) and Strengthening Socio Economic Development and Better employment Opportunities for Refugees and Host communities (STEDE) programs in Ethiopia.</w:t>
      </w:r>
    </w:p>
    <w:p w14:paraId="5ECBF5ED" w14:textId="77777777" w:rsidR="00995EA0" w:rsidRPr="0044121A" w:rsidRDefault="00995EA0" w:rsidP="00995EA0">
      <w:pPr>
        <w:rPr>
          <w:rFonts w:eastAsia="Times New Roman"/>
          <w:sz w:val="22"/>
          <w:szCs w:val="22"/>
        </w:rPr>
      </w:pPr>
    </w:p>
    <w:p w14:paraId="51A67C3C" w14:textId="77777777" w:rsidR="00995EA0" w:rsidRPr="0044121A" w:rsidRDefault="00995EA0" w:rsidP="00995EA0">
      <w:pPr>
        <w:pStyle w:val="NormalWeb"/>
        <w:spacing w:before="0" w:beforeAutospacing="0" w:after="240" w:afterAutospacing="0" w:line="276" w:lineRule="auto"/>
        <w:textAlignment w:val="baseline"/>
        <w:rPr>
          <w:rFonts w:ascii="Arial" w:hAnsi="Arial" w:cs="Arial"/>
          <w:sz w:val="22"/>
          <w:szCs w:val="22"/>
        </w:rPr>
      </w:pPr>
      <w:r w:rsidRPr="0044121A">
        <w:rPr>
          <w:rFonts w:ascii="Arial" w:hAnsi="Arial" w:cs="Arial"/>
          <w:sz w:val="22"/>
          <w:szCs w:val="22"/>
        </w:rPr>
        <w:t xml:space="preserve">To inform this regional strategy, RIPA and STEDE, Mercy Corps is currently conducting a review of its support to and the viability of the Jigjiga Export Slaughterhouse (JESH) which started in 2012. JESH was the first ever </w:t>
      </w:r>
      <w:r w:rsidRPr="0044121A">
        <w:rPr>
          <w:rFonts w:ascii="Arial" w:hAnsi="Arial" w:cs="Arial"/>
          <w:color w:val="000000"/>
          <w:sz w:val="22"/>
          <w:szCs w:val="22"/>
        </w:rPr>
        <w:t xml:space="preserve">international-standard abattoir and livestock fattening facility in the Somali Region opened for business in Faafan village, approximately 40km west of Jigjiga, which is home to the largest animal population in Ethiopia. Development grants and technical assistance leveraged private sector investment to construct a slaughterhouse with the aim to provide a reliable livestock market for lowland areas of Ethiopia where the majority of pastoral communities live and rear their livestock. The goal was to create opportunities for thousands of pastoralists to increase their income, create new jobs and increase resilience. </w:t>
      </w:r>
      <w:r w:rsidRPr="0044121A">
        <w:rPr>
          <w:rFonts w:ascii="Arial" w:hAnsi="Arial" w:cs="Arial"/>
          <w:sz w:val="22"/>
          <w:szCs w:val="22"/>
        </w:rPr>
        <w:t xml:space="preserve">Currently the slaughterhouse is not operational. </w:t>
      </w:r>
    </w:p>
    <w:p w14:paraId="7AF8DC4A" w14:textId="77777777" w:rsidR="00995EA0" w:rsidRPr="0044121A" w:rsidRDefault="00995EA0" w:rsidP="00995EA0">
      <w:pPr>
        <w:pStyle w:val="NormalWeb"/>
        <w:spacing w:before="0" w:beforeAutospacing="0" w:after="240" w:afterAutospacing="0" w:line="276" w:lineRule="auto"/>
        <w:textAlignment w:val="baseline"/>
        <w:rPr>
          <w:rFonts w:ascii="Arial" w:hAnsi="Arial" w:cs="Arial"/>
          <w:sz w:val="22"/>
          <w:szCs w:val="22"/>
        </w:rPr>
      </w:pPr>
      <w:r w:rsidRPr="0044121A">
        <w:rPr>
          <w:rFonts w:ascii="Arial" w:hAnsi="Arial" w:cs="Arial"/>
          <w:b/>
          <w:sz w:val="22"/>
          <w:szCs w:val="22"/>
        </w:rPr>
        <w:t>Consultant Objectives:</w:t>
      </w:r>
      <w:r w:rsidRPr="0044121A">
        <w:rPr>
          <w:rFonts w:ascii="Arial" w:hAnsi="Arial" w:cs="Arial"/>
          <w:sz w:val="22"/>
          <w:szCs w:val="22"/>
        </w:rPr>
        <w:br/>
        <w:t xml:space="preserve">The purpose of this consultancy is to conduct a comprehensive business review of JESH its viability and performance, as well as Mercy Corps support to the company, to inform decisions on future support. Mercy Corps will provide the consultant(s) with hypotheses on reasons why JESH is currently not viable to consider as part of the review, as well as past reports including feasibility studies and progress reports. The consultant(s) will work closely with Mercy Corps Ethiopia team and international advisors to complete the review.   </w:t>
      </w:r>
    </w:p>
    <w:p w14:paraId="38280290" w14:textId="77777777" w:rsidR="00995EA0" w:rsidRPr="0044121A" w:rsidRDefault="00995EA0" w:rsidP="00995EA0">
      <w:pPr>
        <w:rPr>
          <w:rFonts w:eastAsia="Times New Roman"/>
          <w:b/>
          <w:sz w:val="22"/>
          <w:szCs w:val="22"/>
        </w:rPr>
      </w:pPr>
      <w:r w:rsidRPr="0044121A">
        <w:rPr>
          <w:rFonts w:eastAsia="Times New Roman"/>
          <w:b/>
          <w:sz w:val="22"/>
          <w:szCs w:val="22"/>
        </w:rPr>
        <w:t>Consultant Activities:</w:t>
      </w:r>
    </w:p>
    <w:p w14:paraId="71F71591" w14:textId="77777777" w:rsidR="00995EA0" w:rsidRPr="0044121A" w:rsidRDefault="00995EA0" w:rsidP="00995EA0">
      <w:pPr>
        <w:rPr>
          <w:rFonts w:eastAsia="Times New Roman"/>
          <w:sz w:val="22"/>
          <w:szCs w:val="22"/>
        </w:rPr>
      </w:pPr>
      <w:r w:rsidRPr="0044121A">
        <w:rPr>
          <w:rFonts w:eastAsia="Times New Roman"/>
          <w:sz w:val="22"/>
          <w:szCs w:val="22"/>
        </w:rPr>
        <w:t>The Consultant will:</w:t>
      </w:r>
    </w:p>
    <w:p w14:paraId="2F0351EA" w14:textId="77777777" w:rsidR="00995EA0" w:rsidRPr="0044121A" w:rsidRDefault="00995EA0" w:rsidP="007E1DE4">
      <w:pPr>
        <w:numPr>
          <w:ilvl w:val="0"/>
          <w:numId w:val="22"/>
        </w:numPr>
        <w:pBdr>
          <w:top w:val="none" w:sz="0" w:space="0" w:color="auto"/>
          <w:left w:val="none" w:sz="0" w:space="0" w:color="auto"/>
          <w:bottom w:val="none" w:sz="0" w:space="0" w:color="auto"/>
          <w:right w:val="none" w:sz="0" w:space="0" w:color="auto"/>
          <w:between w:val="none" w:sz="0" w:space="0" w:color="auto"/>
        </w:pBdr>
        <w:spacing w:after="0"/>
        <w:rPr>
          <w:rFonts w:eastAsia="Times New Roman"/>
          <w:sz w:val="22"/>
          <w:szCs w:val="22"/>
        </w:rPr>
      </w:pPr>
      <w:r w:rsidRPr="0044121A">
        <w:rPr>
          <w:rFonts w:eastAsia="Times New Roman"/>
          <w:sz w:val="22"/>
          <w:szCs w:val="22"/>
        </w:rPr>
        <w:t xml:space="preserve">Conduct a desk study of background documents provided by Mercy Corps and secondary sources on meat trade  </w:t>
      </w:r>
    </w:p>
    <w:p w14:paraId="2D6A49C3" w14:textId="77777777" w:rsidR="00995EA0" w:rsidRPr="0044121A" w:rsidRDefault="00995EA0" w:rsidP="007E1DE4">
      <w:pPr>
        <w:numPr>
          <w:ilvl w:val="0"/>
          <w:numId w:val="22"/>
        </w:numPr>
        <w:pBdr>
          <w:top w:val="none" w:sz="0" w:space="0" w:color="auto"/>
          <w:left w:val="none" w:sz="0" w:space="0" w:color="auto"/>
          <w:bottom w:val="none" w:sz="0" w:space="0" w:color="auto"/>
          <w:right w:val="none" w:sz="0" w:space="0" w:color="auto"/>
          <w:between w:val="none" w:sz="0" w:space="0" w:color="auto"/>
        </w:pBdr>
        <w:spacing w:after="0"/>
        <w:rPr>
          <w:rFonts w:eastAsia="Times New Roman"/>
          <w:sz w:val="22"/>
          <w:szCs w:val="22"/>
        </w:rPr>
      </w:pPr>
      <w:r w:rsidRPr="0044121A">
        <w:rPr>
          <w:rFonts w:eastAsia="Times New Roman"/>
          <w:sz w:val="22"/>
          <w:szCs w:val="22"/>
        </w:rPr>
        <w:t xml:space="preserve">Conduct a national and regional enabling environment review to inform policy recommendations that would encourage investment in meat processing  </w:t>
      </w:r>
    </w:p>
    <w:p w14:paraId="619C89D1" w14:textId="77777777" w:rsidR="00995EA0" w:rsidRPr="0044121A" w:rsidRDefault="00995EA0" w:rsidP="007E1DE4">
      <w:pPr>
        <w:numPr>
          <w:ilvl w:val="0"/>
          <w:numId w:val="22"/>
        </w:numPr>
        <w:pBdr>
          <w:top w:val="none" w:sz="0" w:space="0" w:color="auto"/>
          <w:left w:val="none" w:sz="0" w:space="0" w:color="auto"/>
          <w:bottom w:val="none" w:sz="0" w:space="0" w:color="auto"/>
          <w:right w:val="none" w:sz="0" w:space="0" w:color="auto"/>
          <w:between w:val="none" w:sz="0" w:space="0" w:color="auto"/>
        </w:pBdr>
        <w:spacing w:after="0"/>
        <w:rPr>
          <w:rFonts w:eastAsia="Times New Roman"/>
          <w:sz w:val="22"/>
          <w:szCs w:val="22"/>
        </w:rPr>
      </w:pPr>
      <w:r w:rsidRPr="0044121A">
        <w:rPr>
          <w:rFonts w:eastAsia="Times New Roman"/>
          <w:sz w:val="22"/>
          <w:szCs w:val="22"/>
        </w:rPr>
        <w:t xml:space="preserve">Conduct an operational review of JESH including the governance, management structure, capacity and potential linkage/integration with existing and/or new local slaughter groups in Jigjiga town </w:t>
      </w:r>
    </w:p>
    <w:p w14:paraId="4D5FF7CF" w14:textId="77777777" w:rsidR="00995EA0" w:rsidRPr="0044121A" w:rsidRDefault="00995EA0" w:rsidP="007E1DE4">
      <w:pPr>
        <w:numPr>
          <w:ilvl w:val="0"/>
          <w:numId w:val="22"/>
        </w:numPr>
        <w:pBdr>
          <w:top w:val="none" w:sz="0" w:space="0" w:color="auto"/>
          <w:left w:val="none" w:sz="0" w:space="0" w:color="auto"/>
          <w:bottom w:val="none" w:sz="0" w:space="0" w:color="auto"/>
          <w:right w:val="none" w:sz="0" w:space="0" w:color="auto"/>
          <w:between w:val="none" w:sz="0" w:space="0" w:color="auto"/>
        </w:pBdr>
        <w:spacing w:after="0"/>
        <w:rPr>
          <w:rFonts w:eastAsia="Times New Roman"/>
          <w:sz w:val="22"/>
          <w:szCs w:val="22"/>
        </w:rPr>
      </w:pPr>
      <w:r w:rsidRPr="0044121A">
        <w:rPr>
          <w:rFonts w:eastAsia="Times New Roman"/>
          <w:sz w:val="22"/>
          <w:szCs w:val="22"/>
        </w:rPr>
        <w:t>Conduct a financial feasibility study of JESH</w:t>
      </w:r>
    </w:p>
    <w:p w14:paraId="75B294B7" w14:textId="77777777" w:rsidR="00995EA0" w:rsidRPr="0044121A" w:rsidRDefault="00995EA0" w:rsidP="00995EA0">
      <w:pPr>
        <w:rPr>
          <w:rFonts w:eastAsia="Times New Roman"/>
          <w:b/>
          <w:sz w:val="22"/>
          <w:szCs w:val="22"/>
        </w:rPr>
      </w:pPr>
    </w:p>
    <w:p w14:paraId="5F002C7C" w14:textId="77777777" w:rsidR="00995EA0" w:rsidRPr="0044121A" w:rsidRDefault="00995EA0" w:rsidP="00995EA0">
      <w:pPr>
        <w:rPr>
          <w:rFonts w:eastAsia="Times New Roman"/>
          <w:b/>
          <w:sz w:val="22"/>
          <w:szCs w:val="22"/>
        </w:rPr>
      </w:pPr>
      <w:r w:rsidRPr="0044121A">
        <w:rPr>
          <w:rFonts w:eastAsia="Times New Roman"/>
          <w:b/>
          <w:sz w:val="22"/>
          <w:szCs w:val="22"/>
        </w:rPr>
        <w:t>Consultant Deliverables:</w:t>
      </w:r>
    </w:p>
    <w:p w14:paraId="24B78291" w14:textId="77777777" w:rsidR="00995EA0" w:rsidRPr="0044121A" w:rsidRDefault="00995EA0" w:rsidP="00995EA0">
      <w:pPr>
        <w:rPr>
          <w:rFonts w:eastAsia="Times New Roman"/>
          <w:sz w:val="22"/>
          <w:szCs w:val="22"/>
        </w:rPr>
      </w:pPr>
      <w:r w:rsidRPr="0044121A">
        <w:rPr>
          <w:rFonts w:eastAsia="Times New Roman"/>
          <w:sz w:val="22"/>
          <w:szCs w:val="22"/>
        </w:rPr>
        <w:t>The Consultant will:</w:t>
      </w:r>
    </w:p>
    <w:p w14:paraId="2F18AF45" w14:textId="77777777" w:rsidR="00995EA0" w:rsidRPr="0044121A" w:rsidRDefault="00995EA0" w:rsidP="007E1DE4">
      <w:pPr>
        <w:numPr>
          <w:ilvl w:val="0"/>
          <w:numId w:val="21"/>
        </w:numPr>
        <w:pBdr>
          <w:top w:val="none" w:sz="0" w:space="0" w:color="auto"/>
          <w:left w:val="none" w:sz="0" w:space="0" w:color="auto"/>
          <w:bottom w:val="none" w:sz="0" w:space="0" w:color="auto"/>
          <w:right w:val="none" w:sz="0" w:space="0" w:color="auto"/>
          <w:between w:val="none" w:sz="0" w:space="0" w:color="auto"/>
        </w:pBdr>
        <w:spacing w:after="0"/>
        <w:rPr>
          <w:rFonts w:eastAsia="Times New Roman"/>
          <w:sz w:val="22"/>
          <w:szCs w:val="22"/>
        </w:rPr>
      </w:pPr>
      <w:r w:rsidRPr="0044121A">
        <w:rPr>
          <w:rFonts w:eastAsia="Times New Roman"/>
          <w:sz w:val="22"/>
          <w:szCs w:val="22"/>
        </w:rPr>
        <w:t xml:space="preserve">Produce methodology and approach for review by Mercy Corps advisors </w:t>
      </w:r>
    </w:p>
    <w:p w14:paraId="6108C58D" w14:textId="77777777" w:rsidR="00995EA0" w:rsidRPr="0044121A" w:rsidRDefault="00995EA0" w:rsidP="007E1DE4">
      <w:pPr>
        <w:numPr>
          <w:ilvl w:val="0"/>
          <w:numId w:val="21"/>
        </w:numPr>
        <w:pBdr>
          <w:top w:val="none" w:sz="0" w:space="0" w:color="auto"/>
          <w:left w:val="none" w:sz="0" w:space="0" w:color="auto"/>
          <w:bottom w:val="none" w:sz="0" w:space="0" w:color="auto"/>
          <w:right w:val="none" w:sz="0" w:space="0" w:color="auto"/>
          <w:between w:val="none" w:sz="0" w:space="0" w:color="auto"/>
        </w:pBdr>
        <w:spacing w:after="0"/>
        <w:rPr>
          <w:rFonts w:eastAsia="Times New Roman"/>
          <w:sz w:val="22"/>
          <w:szCs w:val="22"/>
        </w:rPr>
      </w:pPr>
      <w:r w:rsidRPr="0044121A">
        <w:rPr>
          <w:rFonts w:eastAsia="Times New Roman"/>
          <w:sz w:val="22"/>
          <w:szCs w:val="22"/>
        </w:rPr>
        <w:t xml:space="preserve">Produce a work plan for the process, including consultative workshops with key stakeholders </w:t>
      </w:r>
    </w:p>
    <w:p w14:paraId="288FAA1C" w14:textId="77777777" w:rsidR="00995EA0" w:rsidRPr="0044121A" w:rsidRDefault="00995EA0" w:rsidP="007E1DE4">
      <w:pPr>
        <w:numPr>
          <w:ilvl w:val="0"/>
          <w:numId w:val="21"/>
        </w:numPr>
        <w:pBdr>
          <w:top w:val="none" w:sz="0" w:space="0" w:color="auto"/>
          <w:left w:val="none" w:sz="0" w:space="0" w:color="auto"/>
          <w:bottom w:val="none" w:sz="0" w:space="0" w:color="auto"/>
          <w:right w:val="none" w:sz="0" w:space="0" w:color="auto"/>
          <w:between w:val="none" w:sz="0" w:space="0" w:color="auto"/>
        </w:pBdr>
        <w:spacing w:after="0"/>
        <w:rPr>
          <w:rFonts w:eastAsia="Times New Roman"/>
          <w:sz w:val="22"/>
          <w:szCs w:val="22"/>
        </w:rPr>
      </w:pPr>
      <w:r w:rsidRPr="0044121A">
        <w:rPr>
          <w:rFonts w:eastAsia="Times New Roman"/>
          <w:sz w:val="22"/>
          <w:szCs w:val="22"/>
        </w:rPr>
        <w:t>Develop a presentation of preliminary findings to share at a Mercy Corps regional workshop for feedback</w:t>
      </w:r>
    </w:p>
    <w:p w14:paraId="2A7DBFA0" w14:textId="77777777" w:rsidR="00995EA0" w:rsidRPr="0044121A" w:rsidRDefault="00995EA0" w:rsidP="007E1DE4">
      <w:pPr>
        <w:numPr>
          <w:ilvl w:val="0"/>
          <w:numId w:val="21"/>
        </w:numPr>
        <w:pBdr>
          <w:top w:val="none" w:sz="0" w:space="0" w:color="auto"/>
          <w:left w:val="none" w:sz="0" w:space="0" w:color="auto"/>
          <w:bottom w:val="none" w:sz="0" w:space="0" w:color="auto"/>
          <w:right w:val="none" w:sz="0" w:space="0" w:color="auto"/>
          <w:between w:val="none" w:sz="0" w:space="0" w:color="auto"/>
        </w:pBdr>
        <w:spacing w:after="0"/>
        <w:rPr>
          <w:rFonts w:eastAsia="Times New Roman"/>
          <w:sz w:val="22"/>
          <w:szCs w:val="22"/>
        </w:rPr>
      </w:pPr>
      <w:r w:rsidRPr="0044121A">
        <w:rPr>
          <w:rFonts w:eastAsia="Times New Roman"/>
          <w:sz w:val="22"/>
          <w:szCs w:val="22"/>
        </w:rPr>
        <w:t xml:space="preserve">Develop a final report on the viability of JESH, lessons learned from the review and recommendations for further investment in meat processing in Ethiopia or the region </w:t>
      </w:r>
    </w:p>
    <w:p w14:paraId="352D3398" w14:textId="77777777" w:rsidR="00995EA0" w:rsidRPr="0044121A" w:rsidRDefault="00995EA0" w:rsidP="00995EA0">
      <w:pPr>
        <w:rPr>
          <w:rFonts w:eastAsia="Times New Roman"/>
          <w:sz w:val="22"/>
          <w:szCs w:val="22"/>
        </w:rPr>
      </w:pPr>
      <w:r w:rsidRPr="0044121A">
        <w:rPr>
          <w:rFonts w:eastAsia="Times New Roman"/>
          <w:sz w:val="22"/>
          <w:szCs w:val="22"/>
        </w:rPr>
        <w:t xml:space="preserve"> </w:t>
      </w:r>
    </w:p>
    <w:p w14:paraId="22211939" w14:textId="77777777" w:rsidR="00995EA0" w:rsidRPr="0044121A" w:rsidRDefault="00995EA0" w:rsidP="00995EA0">
      <w:pPr>
        <w:rPr>
          <w:rFonts w:eastAsia="Times New Roman"/>
          <w:b/>
          <w:sz w:val="22"/>
          <w:szCs w:val="22"/>
        </w:rPr>
      </w:pPr>
      <w:r w:rsidRPr="0044121A">
        <w:rPr>
          <w:rFonts w:eastAsia="Times New Roman"/>
          <w:b/>
          <w:sz w:val="22"/>
          <w:szCs w:val="22"/>
        </w:rPr>
        <w:lastRenderedPageBreak/>
        <w:t xml:space="preserve">Timeframe / Schedule: </w:t>
      </w:r>
    </w:p>
    <w:p w14:paraId="6AD172BA" w14:textId="77777777" w:rsidR="00995EA0" w:rsidRPr="0044121A" w:rsidRDefault="00995EA0" w:rsidP="00995EA0">
      <w:pPr>
        <w:rPr>
          <w:rFonts w:eastAsia="Times New Roman"/>
          <w:b/>
          <w:sz w:val="22"/>
          <w:szCs w:val="22"/>
        </w:rPr>
      </w:pPr>
      <w:r w:rsidRPr="0044121A">
        <w:rPr>
          <w:rFonts w:eastAsia="Times New Roman"/>
          <w:sz w:val="22"/>
          <w:szCs w:val="22"/>
        </w:rPr>
        <w:t>This consultancy should be completed within 2 months, beginning in early September 2020 and ending in October 2020. The final schedule will be based on the final assessment work plan.</w:t>
      </w:r>
    </w:p>
    <w:p w14:paraId="002B2D4E" w14:textId="77777777" w:rsidR="00995EA0" w:rsidRPr="0044121A" w:rsidRDefault="00995EA0" w:rsidP="00995EA0">
      <w:pPr>
        <w:rPr>
          <w:rFonts w:eastAsia="Times New Roman"/>
          <w:sz w:val="22"/>
          <w:szCs w:val="22"/>
        </w:rPr>
      </w:pPr>
      <w:r w:rsidRPr="0044121A">
        <w:rPr>
          <w:rFonts w:eastAsia="Times New Roman"/>
          <w:sz w:val="22"/>
          <w:szCs w:val="22"/>
        </w:rPr>
        <w:t xml:space="preserve"> </w:t>
      </w:r>
    </w:p>
    <w:p w14:paraId="1375B3D3" w14:textId="77777777" w:rsidR="00995EA0" w:rsidRPr="0044121A" w:rsidRDefault="00995EA0" w:rsidP="00995EA0">
      <w:pPr>
        <w:rPr>
          <w:rFonts w:eastAsia="Times New Roman"/>
          <w:b/>
          <w:sz w:val="22"/>
          <w:szCs w:val="22"/>
        </w:rPr>
      </w:pPr>
      <w:r w:rsidRPr="0044121A">
        <w:rPr>
          <w:rFonts w:eastAsia="Times New Roman"/>
          <w:b/>
          <w:sz w:val="22"/>
          <w:szCs w:val="22"/>
        </w:rPr>
        <w:t>The Consultant will report to:</w:t>
      </w:r>
    </w:p>
    <w:p w14:paraId="258058C2" w14:textId="77777777" w:rsidR="00995EA0" w:rsidRPr="0044121A" w:rsidRDefault="00995EA0" w:rsidP="00995EA0">
      <w:pPr>
        <w:rPr>
          <w:rFonts w:eastAsia="Times New Roman"/>
          <w:sz w:val="22"/>
          <w:szCs w:val="22"/>
        </w:rPr>
      </w:pPr>
      <w:r w:rsidRPr="0044121A">
        <w:rPr>
          <w:rFonts w:eastAsia="Times New Roman"/>
          <w:sz w:val="22"/>
          <w:szCs w:val="22"/>
        </w:rPr>
        <w:t xml:space="preserve">Numery Abdulhamid, Country Coordinator; Mahlet Seifu, Team Lead – Economic Opportunities on RiPA </w:t>
      </w:r>
    </w:p>
    <w:p w14:paraId="47D9C7AD" w14:textId="77777777" w:rsidR="00995EA0" w:rsidRPr="0044121A" w:rsidRDefault="00995EA0" w:rsidP="00995EA0">
      <w:pPr>
        <w:rPr>
          <w:rFonts w:eastAsia="Times New Roman"/>
          <w:sz w:val="22"/>
          <w:szCs w:val="22"/>
        </w:rPr>
      </w:pPr>
    </w:p>
    <w:p w14:paraId="08CE028E" w14:textId="77777777" w:rsidR="00995EA0" w:rsidRPr="0044121A" w:rsidRDefault="00995EA0" w:rsidP="00995EA0">
      <w:pPr>
        <w:rPr>
          <w:rFonts w:eastAsia="Times New Roman"/>
          <w:b/>
          <w:sz w:val="22"/>
          <w:szCs w:val="22"/>
        </w:rPr>
      </w:pPr>
      <w:r w:rsidRPr="0044121A">
        <w:rPr>
          <w:rFonts w:eastAsia="Times New Roman"/>
          <w:b/>
          <w:sz w:val="22"/>
          <w:szCs w:val="22"/>
        </w:rPr>
        <w:t>The Consultant will work with:</w:t>
      </w:r>
    </w:p>
    <w:p w14:paraId="6244B8BB" w14:textId="77777777" w:rsidR="00995EA0" w:rsidRPr="0044121A" w:rsidRDefault="00995EA0" w:rsidP="00995EA0">
      <w:pPr>
        <w:rPr>
          <w:rFonts w:eastAsia="Times New Roman"/>
          <w:sz w:val="22"/>
          <w:szCs w:val="22"/>
        </w:rPr>
      </w:pPr>
      <w:r w:rsidRPr="0044121A">
        <w:rPr>
          <w:rFonts w:eastAsia="Times New Roman"/>
          <w:sz w:val="22"/>
          <w:szCs w:val="22"/>
        </w:rPr>
        <w:t xml:space="preserve">Regional Strategy Lead Consultant, Regional Market Systems Advisor, Global Livestock Advisor, Global Gender Advisor, Regional Resilience Director </w:t>
      </w:r>
    </w:p>
    <w:p w14:paraId="016FD227" w14:textId="77777777" w:rsidR="00995EA0" w:rsidRPr="0044121A" w:rsidRDefault="00995EA0" w:rsidP="00995EA0">
      <w:pPr>
        <w:rPr>
          <w:rFonts w:eastAsia="Times New Roman"/>
          <w:b/>
          <w:sz w:val="22"/>
          <w:szCs w:val="22"/>
        </w:rPr>
      </w:pPr>
      <w:r w:rsidRPr="0044121A">
        <w:rPr>
          <w:rFonts w:eastAsia="Times New Roman"/>
          <w:b/>
          <w:sz w:val="22"/>
          <w:szCs w:val="22"/>
        </w:rPr>
        <w:t xml:space="preserve"> </w:t>
      </w:r>
    </w:p>
    <w:p w14:paraId="39DDCB14" w14:textId="77777777" w:rsidR="00995EA0" w:rsidRPr="0044121A" w:rsidRDefault="00995EA0" w:rsidP="00995EA0">
      <w:pPr>
        <w:rPr>
          <w:rFonts w:eastAsia="Times New Roman"/>
          <w:b/>
          <w:sz w:val="22"/>
          <w:szCs w:val="22"/>
        </w:rPr>
      </w:pPr>
      <w:r w:rsidRPr="0044121A">
        <w:rPr>
          <w:rFonts w:eastAsia="Times New Roman"/>
          <w:b/>
          <w:sz w:val="22"/>
          <w:szCs w:val="22"/>
        </w:rPr>
        <w:t>Required Experience &amp; Skills:</w:t>
      </w:r>
    </w:p>
    <w:p w14:paraId="0CC49EDA" w14:textId="77777777" w:rsidR="00995EA0" w:rsidRPr="0044121A" w:rsidRDefault="00995EA0" w:rsidP="007E1DE4">
      <w:pPr>
        <w:numPr>
          <w:ilvl w:val="0"/>
          <w:numId w:val="21"/>
        </w:numPr>
        <w:pBdr>
          <w:top w:val="none" w:sz="0" w:space="0" w:color="auto"/>
          <w:left w:val="none" w:sz="0" w:space="0" w:color="auto"/>
          <w:bottom w:val="none" w:sz="0" w:space="0" w:color="auto"/>
          <w:right w:val="none" w:sz="0" w:space="0" w:color="auto"/>
          <w:between w:val="none" w:sz="0" w:space="0" w:color="auto"/>
        </w:pBdr>
        <w:spacing w:after="0"/>
        <w:rPr>
          <w:rFonts w:eastAsia="Times New Roman"/>
          <w:sz w:val="22"/>
          <w:szCs w:val="22"/>
        </w:rPr>
      </w:pPr>
      <w:r w:rsidRPr="0044121A">
        <w:rPr>
          <w:rFonts w:eastAsia="Times New Roman"/>
          <w:sz w:val="22"/>
          <w:szCs w:val="22"/>
        </w:rPr>
        <w:t>At least 10 years of experience in agribusiness, with experience in meat processing and export preferred</w:t>
      </w:r>
    </w:p>
    <w:p w14:paraId="6E0ED54D" w14:textId="77777777" w:rsidR="00995EA0" w:rsidRPr="0044121A" w:rsidRDefault="00995EA0" w:rsidP="007E1DE4">
      <w:pPr>
        <w:numPr>
          <w:ilvl w:val="0"/>
          <w:numId w:val="21"/>
        </w:numPr>
        <w:pBdr>
          <w:top w:val="none" w:sz="0" w:space="0" w:color="auto"/>
          <w:left w:val="none" w:sz="0" w:space="0" w:color="auto"/>
          <w:bottom w:val="none" w:sz="0" w:space="0" w:color="auto"/>
          <w:right w:val="none" w:sz="0" w:space="0" w:color="auto"/>
          <w:between w:val="none" w:sz="0" w:space="0" w:color="auto"/>
        </w:pBdr>
        <w:spacing w:after="0"/>
        <w:rPr>
          <w:rFonts w:eastAsia="Times New Roman"/>
          <w:sz w:val="22"/>
          <w:szCs w:val="22"/>
        </w:rPr>
      </w:pPr>
      <w:r w:rsidRPr="0044121A">
        <w:rPr>
          <w:rFonts w:eastAsia="Times New Roman"/>
          <w:sz w:val="22"/>
          <w:szCs w:val="22"/>
        </w:rPr>
        <w:t>Previous experiencing conducting operational and financial business review in Ethiopia required, experience in the lowlands a plus</w:t>
      </w:r>
    </w:p>
    <w:p w14:paraId="4A19EF72" w14:textId="77777777" w:rsidR="00995EA0" w:rsidRPr="0044121A" w:rsidRDefault="00995EA0" w:rsidP="007E1DE4">
      <w:pPr>
        <w:numPr>
          <w:ilvl w:val="0"/>
          <w:numId w:val="21"/>
        </w:numPr>
        <w:pBdr>
          <w:top w:val="none" w:sz="0" w:space="0" w:color="auto"/>
          <w:left w:val="none" w:sz="0" w:space="0" w:color="auto"/>
          <w:bottom w:val="none" w:sz="0" w:space="0" w:color="auto"/>
          <w:right w:val="none" w:sz="0" w:space="0" w:color="auto"/>
          <w:between w:val="none" w:sz="0" w:space="0" w:color="auto"/>
        </w:pBdr>
        <w:spacing w:after="0"/>
        <w:rPr>
          <w:rFonts w:eastAsia="Times New Roman"/>
          <w:sz w:val="22"/>
          <w:szCs w:val="22"/>
        </w:rPr>
      </w:pPr>
      <w:r w:rsidRPr="0044121A">
        <w:rPr>
          <w:rFonts w:eastAsia="Times New Roman"/>
          <w:sz w:val="22"/>
          <w:szCs w:val="22"/>
        </w:rPr>
        <w:t>Experience assisting processing firms to secure supply chain from multiple farmers or pastoralists</w:t>
      </w:r>
    </w:p>
    <w:p w14:paraId="6003C7A5" w14:textId="77777777" w:rsidR="00995EA0" w:rsidRPr="0044121A" w:rsidRDefault="00995EA0" w:rsidP="007E1DE4">
      <w:pPr>
        <w:numPr>
          <w:ilvl w:val="0"/>
          <w:numId w:val="21"/>
        </w:numPr>
        <w:pBdr>
          <w:top w:val="none" w:sz="0" w:space="0" w:color="auto"/>
          <w:left w:val="none" w:sz="0" w:space="0" w:color="auto"/>
          <w:bottom w:val="none" w:sz="0" w:space="0" w:color="auto"/>
          <w:right w:val="none" w:sz="0" w:space="0" w:color="auto"/>
          <w:between w:val="none" w:sz="0" w:space="0" w:color="auto"/>
        </w:pBdr>
        <w:spacing w:after="0"/>
        <w:rPr>
          <w:rFonts w:eastAsia="Times New Roman"/>
          <w:sz w:val="22"/>
          <w:szCs w:val="22"/>
        </w:rPr>
      </w:pPr>
      <w:r w:rsidRPr="0044121A">
        <w:rPr>
          <w:rFonts w:eastAsia="Times New Roman"/>
          <w:sz w:val="22"/>
          <w:szCs w:val="22"/>
        </w:rPr>
        <w:t xml:space="preserve">Ability to work in Ethiopia for the duration of the assignment, and willingness to work part time from Jigjiga if safety allows </w:t>
      </w:r>
    </w:p>
    <w:p w14:paraId="0C0EFFFA" w14:textId="77777777" w:rsidR="00995EA0" w:rsidRPr="0044121A" w:rsidRDefault="00995EA0" w:rsidP="007E1DE4">
      <w:pPr>
        <w:numPr>
          <w:ilvl w:val="0"/>
          <w:numId w:val="21"/>
        </w:numPr>
        <w:pBdr>
          <w:top w:val="none" w:sz="0" w:space="0" w:color="auto"/>
          <w:left w:val="none" w:sz="0" w:space="0" w:color="auto"/>
          <w:bottom w:val="none" w:sz="0" w:space="0" w:color="auto"/>
          <w:right w:val="none" w:sz="0" w:space="0" w:color="auto"/>
          <w:between w:val="none" w:sz="0" w:space="0" w:color="auto"/>
        </w:pBdr>
        <w:spacing w:after="0"/>
        <w:rPr>
          <w:rFonts w:eastAsia="Times New Roman"/>
          <w:sz w:val="22"/>
          <w:szCs w:val="22"/>
        </w:rPr>
      </w:pPr>
      <w:r w:rsidRPr="0044121A">
        <w:rPr>
          <w:rFonts w:eastAsia="Times New Roman"/>
          <w:sz w:val="22"/>
          <w:szCs w:val="22"/>
        </w:rPr>
        <w:t xml:space="preserve">Excellent written and presentation skills in English and Amharic language skills required; Somali language skills a plus </w:t>
      </w:r>
    </w:p>
    <w:p w14:paraId="367ED70A"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160" w:line="240" w:lineRule="auto"/>
        <w:jc w:val="both"/>
        <w:rPr>
          <w:color w:val="auto"/>
          <w:sz w:val="22"/>
          <w:szCs w:val="22"/>
          <w:lang w:val="en-US"/>
        </w:rPr>
      </w:pPr>
    </w:p>
    <w:p w14:paraId="3B0C5D78"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160" w:line="240" w:lineRule="auto"/>
        <w:rPr>
          <w:color w:val="auto"/>
          <w:sz w:val="22"/>
          <w:szCs w:val="22"/>
        </w:rPr>
      </w:pPr>
      <w:r w:rsidRPr="0044121A">
        <w:rPr>
          <w:color w:val="auto"/>
          <w:sz w:val="22"/>
          <w:szCs w:val="22"/>
        </w:rPr>
        <w:t>Dead</w:t>
      </w:r>
      <w:r w:rsidR="00995EA0" w:rsidRPr="0044121A">
        <w:rPr>
          <w:color w:val="auto"/>
          <w:sz w:val="22"/>
          <w:szCs w:val="22"/>
        </w:rPr>
        <w:t>line for offer submission September</w:t>
      </w:r>
      <w:r w:rsidRPr="0044121A">
        <w:rPr>
          <w:color w:val="auto"/>
          <w:sz w:val="22"/>
          <w:szCs w:val="22"/>
        </w:rPr>
        <w:t xml:space="preserve"> </w:t>
      </w:r>
      <w:r w:rsidR="00995EA0" w:rsidRPr="0044121A">
        <w:rPr>
          <w:color w:val="auto"/>
          <w:sz w:val="22"/>
          <w:szCs w:val="22"/>
        </w:rPr>
        <w:t>25 2020 at 11</w:t>
      </w:r>
      <w:r w:rsidRPr="0044121A">
        <w:rPr>
          <w:color w:val="auto"/>
          <w:sz w:val="22"/>
          <w:szCs w:val="22"/>
        </w:rPr>
        <w:t xml:space="preserve">:00 </w:t>
      </w:r>
      <w:r w:rsidR="00995EA0" w:rsidRPr="0044121A">
        <w:rPr>
          <w:color w:val="auto"/>
          <w:sz w:val="22"/>
          <w:szCs w:val="22"/>
        </w:rPr>
        <w:t>PM</w:t>
      </w:r>
      <w:r w:rsidRPr="0044121A">
        <w:rPr>
          <w:color w:val="auto"/>
          <w:sz w:val="22"/>
          <w:szCs w:val="22"/>
        </w:rPr>
        <w:t xml:space="preserve">and </w:t>
      </w:r>
      <w:r w:rsidRPr="0044121A">
        <w:rPr>
          <w:b/>
          <w:color w:val="auto"/>
          <w:sz w:val="22"/>
          <w:szCs w:val="22"/>
        </w:rPr>
        <w:t xml:space="preserve">Submit Offers to </w:t>
      </w:r>
      <w:r w:rsidRPr="0044121A">
        <w:rPr>
          <w:rFonts w:eastAsia="Times New Roman"/>
          <w:color w:val="auto"/>
          <w:sz w:val="22"/>
          <w:szCs w:val="22"/>
          <w:lang w:val="en-US"/>
        </w:rPr>
        <w:t>tenders@mercycorps.org</w:t>
      </w:r>
    </w:p>
    <w:p w14:paraId="646A9F54"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b/>
          <w:bCs/>
          <w:color w:val="auto"/>
          <w:sz w:val="22"/>
          <w:szCs w:val="22"/>
          <w:lang w:val="en-US"/>
        </w:rPr>
      </w:pPr>
      <w:r w:rsidRPr="0044121A">
        <w:rPr>
          <w:b/>
          <w:bCs/>
          <w:color w:val="auto"/>
          <w:sz w:val="22"/>
          <w:szCs w:val="22"/>
          <w:lang w:val="en-US"/>
        </w:rPr>
        <w:t>Please submit Technical and Financial proposal (separately) including copies of renewed business license.</w:t>
      </w:r>
    </w:p>
    <w:p w14:paraId="696F5871"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160" w:line="240" w:lineRule="auto"/>
        <w:contextualSpacing/>
        <w:jc w:val="both"/>
        <w:rPr>
          <w:b/>
          <w:color w:val="auto"/>
          <w:sz w:val="22"/>
          <w:szCs w:val="22"/>
          <w:lang w:val="en-US"/>
        </w:rPr>
      </w:pPr>
      <w:r w:rsidRPr="0044121A">
        <w:rPr>
          <w:b/>
          <w:color w:val="auto"/>
          <w:sz w:val="22"/>
          <w:szCs w:val="22"/>
          <w:lang w:val="en-US"/>
        </w:rPr>
        <w:t xml:space="preserve"> </w:t>
      </w:r>
    </w:p>
    <w:p w14:paraId="6FA0DBB6" w14:textId="77777777" w:rsidR="00C7631D" w:rsidRPr="0044121A" w:rsidRDefault="00C7631D" w:rsidP="00C7631D">
      <w:pPr>
        <w:pStyle w:val="Heading1"/>
        <w:widowControl w:val="0"/>
        <w:spacing w:after="160" w:line="240" w:lineRule="auto"/>
        <w:rPr>
          <w:color w:val="auto"/>
          <w:sz w:val="22"/>
          <w:szCs w:val="22"/>
        </w:rPr>
      </w:pPr>
      <w:bookmarkStart w:id="11" w:name="_1g6tj6ittymx" w:colFirst="0" w:colLast="0"/>
      <w:bookmarkEnd w:id="11"/>
      <w:r w:rsidRPr="0044121A">
        <w:rPr>
          <w:color w:val="auto"/>
          <w:sz w:val="22"/>
          <w:szCs w:val="22"/>
        </w:rPr>
        <w:t>6. Sample Contract</w:t>
      </w:r>
    </w:p>
    <w:p w14:paraId="0919CE34" w14:textId="77777777" w:rsidR="00C7631D" w:rsidRPr="0044121A" w:rsidRDefault="00C7631D" w:rsidP="00C7631D">
      <w:pPr>
        <w:widowControl w:val="0"/>
        <w:spacing w:after="160" w:line="240" w:lineRule="auto"/>
        <w:rPr>
          <w:color w:val="auto"/>
          <w:sz w:val="22"/>
          <w:szCs w:val="22"/>
        </w:rPr>
      </w:pPr>
      <w:r w:rsidRPr="0044121A">
        <w:rPr>
          <w:color w:val="auto"/>
          <w:sz w:val="22"/>
          <w:szCs w:val="22"/>
        </w:rPr>
        <w:t>This is the anticipated contract. However, if required, additional terms and conditions may be added by Mercy Corps in the final contract.</w:t>
      </w:r>
    </w:p>
    <w:p w14:paraId="3E0868BF" w14:textId="77777777" w:rsidR="00C7631D" w:rsidRPr="0044121A" w:rsidRDefault="00C7631D" w:rsidP="00C7631D">
      <w:pPr>
        <w:keepNext/>
        <w:keepLines/>
        <w:ind w:left="720" w:right="720"/>
        <w:jc w:val="center"/>
        <w:rPr>
          <w:color w:val="auto"/>
          <w:sz w:val="22"/>
          <w:szCs w:val="22"/>
        </w:rPr>
      </w:pPr>
      <w:r w:rsidRPr="0044121A">
        <w:rPr>
          <w:b/>
          <w:color w:val="auto"/>
          <w:sz w:val="22"/>
          <w:szCs w:val="22"/>
        </w:rPr>
        <w:lastRenderedPageBreak/>
        <w:t>SERVICE CONTRACT</w:t>
      </w:r>
      <w:r w:rsidRPr="0044121A">
        <w:rPr>
          <w:b/>
          <w:color w:val="auto"/>
          <w:sz w:val="22"/>
          <w:szCs w:val="22"/>
        </w:rPr>
        <w:br/>
      </w:r>
      <w:r w:rsidRPr="0044121A">
        <w:rPr>
          <w:b/>
          <w:color w:val="auto"/>
          <w:sz w:val="22"/>
          <w:szCs w:val="22"/>
        </w:rPr>
        <w:br/>
        <w:t>Contract No. _______</w:t>
      </w:r>
      <w:r w:rsidRPr="0044121A">
        <w:rPr>
          <w:b/>
          <w:color w:val="auto"/>
          <w:sz w:val="22"/>
          <w:szCs w:val="22"/>
        </w:rPr>
        <w:br/>
      </w:r>
    </w:p>
    <w:p w14:paraId="63A748A4" w14:textId="77777777" w:rsidR="00C7631D" w:rsidRPr="0044121A" w:rsidRDefault="00C7631D" w:rsidP="00C7631D">
      <w:pPr>
        <w:jc w:val="both"/>
        <w:rPr>
          <w:color w:val="auto"/>
          <w:sz w:val="22"/>
          <w:szCs w:val="22"/>
        </w:rPr>
      </w:pPr>
      <w:bookmarkStart w:id="12" w:name="_gjdgxs" w:colFirst="0" w:colLast="0"/>
      <w:bookmarkEnd w:id="12"/>
      <w:r w:rsidRPr="0044121A">
        <w:rPr>
          <w:color w:val="auto"/>
          <w:sz w:val="22"/>
          <w:szCs w:val="22"/>
        </w:rPr>
        <w:t xml:space="preserve">THIS SERVICE CONTRACT entered into as of _______________ by and between MERCY CORPS, nonprofit corporation having its office in Addis Ababa, Ethiopia, Woreda 08 house No. 377 and </w:t>
      </w:r>
    </w:p>
    <w:p w14:paraId="239AB2F1" w14:textId="77777777" w:rsidR="00C7631D" w:rsidRPr="0044121A" w:rsidRDefault="00C7631D" w:rsidP="00C7631D">
      <w:pPr>
        <w:jc w:val="both"/>
        <w:rPr>
          <w:color w:val="auto"/>
          <w:sz w:val="22"/>
          <w:szCs w:val="22"/>
        </w:rPr>
      </w:pPr>
      <w:r w:rsidRPr="0044121A">
        <w:rPr>
          <w:color w:val="auto"/>
          <w:sz w:val="22"/>
          <w:szCs w:val="22"/>
        </w:rPr>
        <w:t>__________________________ (“Contractor”) is as follows:</w:t>
      </w:r>
    </w:p>
    <w:p w14:paraId="00CF8898" w14:textId="77777777" w:rsidR="00C7631D" w:rsidRPr="0044121A" w:rsidRDefault="00C7631D" w:rsidP="007E1DE4">
      <w:pPr>
        <w:numPr>
          <w:ilvl w:val="0"/>
          <w:numId w:val="15"/>
        </w:numPr>
        <w:tabs>
          <w:tab w:val="left" w:pos="360"/>
        </w:tabs>
        <w:spacing w:before="240" w:after="0" w:line="240" w:lineRule="auto"/>
        <w:ind w:left="0"/>
        <w:jc w:val="both"/>
        <w:rPr>
          <w:color w:val="auto"/>
          <w:sz w:val="22"/>
          <w:szCs w:val="22"/>
        </w:rPr>
      </w:pPr>
      <w:r w:rsidRPr="0044121A">
        <w:rPr>
          <w:b/>
          <w:color w:val="auto"/>
          <w:sz w:val="22"/>
          <w:szCs w:val="22"/>
        </w:rPr>
        <w:t>Defined Terms</w:t>
      </w:r>
      <w:r w:rsidRPr="0044121A">
        <w:rPr>
          <w:color w:val="auto"/>
          <w:sz w:val="22"/>
          <w:szCs w:val="22"/>
        </w:rPr>
        <w:t xml:space="preserve">.   Each of the following terms has the meaning given to such term on </w:t>
      </w:r>
      <w:r w:rsidRPr="0044121A">
        <w:rPr>
          <w:color w:val="auto"/>
          <w:sz w:val="22"/>
          <w:szCs w:val="22"/>
          <w:u w:val="single"/>
        </w:rPr>
        <w:t>Schedule I</w:t>
      </w:r>
      <w:r w:rsidRPr="0044121A">
        <w:rPr>
          <w:color w:val="auto"/>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14:paraId="34B7D5CF" w14:textId="77777777" w:rsidR="00C7631D" w:rsidRPr="0044121A" w:rsidRDefault="00C7631D" w:rsidP="007E1DE4">
      <w:pPr>
        <w:numPr>
          <w:ilvl w:val="0"/>
          <w:numId w:val="15"/>
        </w:numPr>
        <w:tabs>
          <w:tab w:val="left" w:pos="360"/>
        </w:tabs>
        <w:spacing w:before="240" w:after="0" w:line="240" w:lineRule="auto"/>
        <w:ind w:left="0"/>
        <w:jc w:val="both"/>
        <w:rPr>
          <w:color w:val="auto"/>
          <w:sz w:val="22"/>
          <w:szCs w:val="22"/>
        </w:rPr>
      </w:pPr>
      <w:r w:rsidRPr="0044121A">
        <w:rPr>
          <w:b/>
          <w:color w:val="auto"/>
          <w:sz w:val="22"/>
          <w:szCs w:val="22"/>
        </w:rPr>
        <w:t>Delivery of Services</w:t>
      </w:r>
      <w:r w:rsidRPr="0044121A">
        <w:rPr>
          <w:color w:val="auto"/>
          <w:sz w:val="22"/>
          <w:szCs w:val="22"/>
        </w:rPr>
        <w:t xml:space="preserve">.   </w:t>
      </w:r>
    </w:p>
    <w:p w14:paraId="0B922E96" w14:textId="77777777" w:rsidR="00C7631D" w:rsidRPr="0044121A" w:rsidRDefault="00C7631D" w:rsidP="007E1DE4">
      <w:pPr>
        <w:numPr>
          <w:ilvl w:val="1"/>
          <w:numId w:val="15"/>
        </w:numPr>
        <w:spacing w:before="240" w:after="0" w:line="240" w:lineRule="auto"/>
        <w:ind w:hanging="360"/>
        <w:jc w:val="both"/>
        <w:rPr>
          <w:color w:val="auto"/>
          <w:sz w:val="22"/>
          <w:szCs w:val="22"/>
        </w:rPr>
      </w:pPr>
      <w:r w:rsidRPr="0044121A">
        <w:rPr>
          <w:color w:val="auto"/>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0211DAF1" w14:textId="77777777" w:rsidR="00C7631D" w:rsidRPr="0044121A" w:rsidRDefault="00C7631D" w:rsidP="007E1DE4">
      <w:pPr>
        <w:numPr>
          <w:ilvl w:val="1"/>
          <w:numId w:val="15"/>
        </w:numPr>
        <w:spacing w:before="240" w:after="0" w:line="240" w:lineRule="auto"/>
        <w:ind w:hanging="360"/>
        <w:jc w:val="both"/>
        <w:rPr>
          <w:color w:val="auto"/>
          <w:sz w:val="22"/>
          <w:szCs w:val="22"/>
        </w:rPr>
      </w:pPr>
      <w:r w:rsidRPr="0044121A">
        <w:rPr>
          <w:color w:val="auto"/>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14:paraId="0209125A" w14:textId="77777777" w:rsidR="00C7631D" w:rsidRPr="0044121A" w:rsidRDefault="00C7631D" w:rsidP="007E1DE4">
      <w:pPr>
        <w:numPr>
          <w:ilvl w:val="0"/>
          <w:numId w:val="15"/>
        </w:numPr>
        <w:tabs>
          <w:tab w:val="left" w:pos="360"/>
        </w:tabs>
        <w:spacing w:before="240" w:after="0" w:line="240" w:lineRule="auto"/>
        <w:ind w:left="0"/>
        <w:jc w:val="both"/>
        <w:rPr>
          <w:color w:val="auto"/>
          <w:sz w:val="22"/>
          <w:szCs w:val="22"/>
        </w:rPr>
      </w:pPr>
      <w:r w:rsidRPr="0044121A">
        <w:rPr>
          <w:b/>
          <w:color w:val="auto"/>
          <w:sz w:val="22"/>
          <w:szCs w:val="22"/>
        </w:rPr>
        <w:t>Compliance with SOW and Changes to the SOW.</w:t>
      </w:r>
      <w:r w:rsidRPr="0044121A">
        <w:rPr>
          <w:color w:val="auto"/>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3111CAC5" w14:textId="77777777" w:rsidR="00C7631D" w:rsidRPr="0044121A" w:rsidRDefault="00C7631D" w:rsidP="007E1DE4">
      <w:pPr>
        <w:keepNext/>
        <w:numPr>
          <w:ilvl w:val="0"/>
          <w:numId w:val="15"/>
        </w:numPr>
        <w:tabs>
          <w:tab w:val="left" w:pos="360"/>
        </w:tabs>
        <w:spacing w:before="240" w:after="0" w:line="240" w:lineRule="auto"/>
        <w:ind w:left="0"/>
        <w:jc w:val="both"/>
        <w:rPr>
          <w:color w:val="auto"/>
          <w:sz w:val="22"/>
          <w:szCs w:val="22"/>
        </w:rPr>
      </w:pPr>
      <w:r w:rsidRPr="0044121A">
        <w:rPr>
          <w:b/>
          <w:color w:val="auto"/>
          <w:sz w:val="22"/>
          <w:szCs w:val="22"/>
        </w:rPr>
        <w:t>Invoicing and Payment</w:t>
      </w:r>
      <w:r w:rsidRPr="0044121A">
        <w:rPr>
          <w:color w:val="auto"/>
          <w:sz w:val="22"/>
          <w:szCs w:val="22"/>
        </w:rPr>
        <w:t xml:space="preserve">.   </w:t>
      </w:r>
    </w:p>
    <w:p w14:paraId="129CC603"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 xml:space="preserve">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(i)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w:t>
      </w:r>
      <w:r w:rsidRPr="0044121A">
        <w:rPr>
          <w:color w:val="auto"/>
          <w:sz w:val="22"/>
          <w:szCs w:val="22"/>
        </w:rPr>
        <w:lastRenderedPageBreak/>
        <w:t>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23651E7F"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14:paraId="794FAF35"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Mercy Corps may off-set any amount it owes Contractor against any amount Contractor owes Mercy Corps.</w:t>
      </w:r>
    </w:p>
    <w:p w14:paraId="01018E3D" w14:textId="77777777" w:rsidR="00C7631D" w:rsidRPr="0044121A" w:rsidRDefault="00C7631D" w:rsidP="007E1DE4">
      <w:pPr>
        <w:numPr>
          <w:ilvl w:val="0"/>
          <w:numId w:val="15"/>
        </w:numPr>
        <w:tabs>
          <w:tab w:val="left" w:pos="360"/>
        </w:tabs>
        <w:spacing w:before="240" w:after="0" w:line="240" w:lineRule="auto"/>
        <w:ind w:hanging="360"/>
        <w:jc w:val="both"/>
        <w:rPr>
          <w:color w:val="auto"/>
          <w:sz w:val="22"/>
          <w:szCs w:val="22"/>
        </w:rPr>
      </w:pPr>
      <w:r w:rsidRPr="0044121A">
        <w:rPr>
          <w:b/>
          <w:color w:val="auto"/>
          <w:sz w:val="22"/>
          <w:szCs w:val="22"/>
        </w:rPr>
        <w:t>Taxes, Duties and Expenses</w:t>
      </w:r>
      <w:r w:rsidRPr="0044121A">
        <w:rPr>
          <w:color w:val="auto"/>
          <w:sz w:val="22"/>
          <w:szCs w:val="22"/>
        </w:rPr>
        <w:t xml:space="preserve">.   </w:t>
      </w:r>
    </w:p>
    <w:p w14:paraId="33BA6D56"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12015869"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In the event Statement of Services does allow for reimbursement of Contractor expenses, such expenses must be reasonable and included in the scope of allowable expenses stated in Schedule I and fully documented with receipts and any other documentation reasonably necessary for Mercy Corps to determine the costs were reasonable and properly incurred.</w:t>
      </w:r>
    </w:p>
    <w:p w14:paraId="58A95CCB" w14:textId="77777777" w:rsidR="00C7631D" w:rsidRPr="0044121A" w:rsidRDefault="00C7631D" w:rsidP="007E1DE4">
      <w:pPr>
        <w:numPr>
          <w:ilvl w:val="0"/>
          <w:numId w:val="15"/>
        </w:numPr>
        <w:tabs>
          <w:tab w:val="left" w:pos="360"/>
        </w:tabs>
        <w:spacing w:before="240" w:after="0" w:line="240" w:lineRule="auto"/>
        <w:ind w:hanging="360"/>
        <w:jc w:val="both"/>
        <w:rPr>
          <w:color w:val="auto"/>
          <w:sz w:val="22"/>
          <w:szCs w:val="22"/>
        </w:rPr>
      </w:pPr>
      <w:r w:rsidRPr="0044121A">
        <w:rPr>
          <w:b/>
          <w:color w:val="auto"/>
          <w:sz w:val="22"/>
          <w:szCs w:val="22"/>
        </w:rPr>
        <w:t>Representations, Warranties and Additional Covenants</w:t>
      </w:r>
      <w:r w:rsidRPr="0044121A">
        <w:rPr>
          <w:color w:val="auto"/>
          <w:sz w:val="22"/>
          <w:szCs w:val="22"/>
        </w:rPr>
        <w:t>.   Contractor represents and warrants to Mercy Corps and covenants with Mercy Corps as follows.</w:t>
      </w:r>
    </w:p>
    <w:p w14:paraId="7459B31E"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Contractor has full rights and authority to enter into and perform its obligations under this Contract.  Contractor’s performance will not violate any agreement or obligation between Contractor and any third party.</w:t>
      </w:r>
    </w:p>
    <w:p w14:paraId="3039867A"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Contractor has the requisite skills to perform the Services in accordance with the SOW.</w:t>
      </w:r>
    </w:p>
    <w:p w14:paraId="29E8C479"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61C61ABD"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Contractor will comply with all applicable law, regulations and rules in the performance of its obligations under this Contract.</w:t>
      </w:r>
    </w:p>
    <w:p w14:paraId="07FCBB20"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 xml:space="preserve">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w:t>
      </w:r>
      <w:r w:rsidRPr="0044121A">
        <w:rPr>
          <w:color w:val="auto"/>
          <w:sz w:val="22"/>
          <w:szCs w:val="22"/>
        </w:rPr>
        <w:lastRenderedPageBreak/>
        <w:t>United Nations Security designation list (</w:t>
      </w:r>
      <w:hyperlink r:id="rId14">
        <w:r w:rsidRPr="0044121A">
          <w:rPr>
            <w:color w:val="auto"/>
            <w:sz w:val="22"/>
            <w:szCs w:val="22"/>
            <w:u w:val="single"/>
          </w:rPr>
          <w:t>http://www.un.org/sc/committees/1267/aq_sanctions_list.shtml</w:t>
        </w:r>
      </w:hyperlink>
      <w:r w:rsidRPr="0044121A">
        <w:rPr>
          <w:color w:val="auto"/>
          <w:sz w:val="22"/>
          <w:szCs w:val="22"/>
        </w:rPr>
        <w:t>).</w:t>
      </w:r>
    </w:p>
    <w:p w14:paraId="05A374C6"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6AC3819B"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6950018E"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3D589428"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0A3887C5"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Contractor is not the subject or any governmental or donor investigation and has not been debarred or suspended by any government, governmental agency or donor.</w:t>
      </w:r>
    </w:p>
    <w:p w14:paraId="35BD3DC0" w14:textId="77777777" w:rsidR="00C7631D" w:rsidRPr="0044121A" w:rsidRDefault="00C7631D" w:rsidP="007E1DE4">
      <w:pPr>
        <w:numPr>
          <w:ilvl w:val="0"/>
          <w:numId w:val="15"/>
        </w:numPr>
        <w:tabs>
          <w:tab w:val="left" w:pos="360"/>
        </w:tabs>
        <w:spacing w:before="240" w:after="0" w:line="240" w:lineRule="auto"/>
        <w:ind w:left="0"/>
        <w:jc w:val="both"/>
        <w:rPr>
          <w:color w:val="auto"/>
          <w:sz w:val="22"/>
          <w:szCs w:val="22"/>
        </w:rPr>
      </w:pPr>
      <w:r w:rsidRPr="0044121A">
        <w:rPr>
          <w:b/>
          <w:color w:val="auto"/>
          <w:sz w:val="22"/>
          <w:szCs w:val="22"/>
        </w:rPr>
        <w:t>Independent Contractor</w:t>
      </w:r>
      <w:r w:rsidRPr="0044121A">
        <w:rPr>
          <w:color w:val="auto"/>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37F6B688" w14:textId="77777777" w:rsidR="00C7631D" w:rsidRPr="0044121A" w:rsidRDefault="00C7631D" w:rsidP="007E1DE4">
      <w:pPr>
        <w:keepNext/>
        <w:numPr>
          <w:ilvl w:val="0"/>
          <w:numId w:val="15"/>
        </w:numPr>
        <w:tabs>
          <w:tab w:val="left" w:pos="360"/>
        </w:tabs>
        <w:spacing w:before="240" w:after="0" w:line="240" w:lineRule="auto"/>
        <w:ind w:left="0"/>
        <w:jc w:val="both"/>
        <w:rPr>
          <w:color w:val="auto"/>
          <w:sz w:val="22"/>
          <w:szCs w:val="22"/>
        </w:rPr>
      </w:pPr>
      <w:r w:rsidRPr="0044121A">
        <w:rPr>
          <w:b/>
          <w:color w:val="auto"/>
          <w:sz w:val="22"/>
          <w:szCs w:val="22"/>
        </w:rPr>
        <w:t>Work Product and Intellectual Property Rights</w:t>
      </w:r>
      <w:r w:rsidRPr="0044121A">
        <w:rPr>
          <w:color w:val="auto"/>
          <w:sz w:val="22"/>
          <w:szCs w:val="22"/>
        </w:rPr>
        <w:t xml:space="preserve">.   </w:t>
      </w:r>
    </w:p>
    <w:p w14:paraId="0EC559B3"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440ED6C8"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08529DB0"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lastRenderedPageBreak/>
        <w:t>Contractor will promptly disclose in writing to Mercy Corps all Work Product that Contractor creates, alone or jointly with others, in the performance of its obligations under this Contract.</w:t>
      </w:r>
    </w:p>
    <w:p w14:paraId="6478130C"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14:paraId="6D7F9058"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44121A">
        <w:rPr>
          <w:i/>
          <w:color w:val="auto"/>
          <w:sz w:val="22"/>
          <w:szCs w:val="22"/>
        </w:rPr>
        <w:t>moral right</w:t>
      </w:r>
      <w:r w:rsidRPr="0044121A">
        <w:rPr>
          <w:color w:val="auto"/>
          <w:sz w:val="22"/>
          <w:szCs w:val="22"/>
        </w:rPr>
        <w:t>”.</w:t>
      </w:r>
    </w:p>
    <w:p w14:paraId="51D169C4" w14:textId="77777777" w:rsidR="00C7631D" w:rsidRPr="0044121A" w:rsidRDefault="00C7631D" w:rsidP="007E1DE4">
      <w:pPr>
        <w:numPr>
          <w:ilvl w:val="0"/>
          <w:numId w:val="15"/>
        </w:numPr>
        <w:tabs>
          <w:tab w:val="left" w:pos="360"/>
        </w:tabs>
        <w:spacing w:before="240" w:after="0" w:line="240" w:lineRule="auto"/>
        <w:ind w:left="0"/>
        <w:jc w:val="both"/>
        <w:rPr>
          <w:color w:val="auto"/>
          <w:sz w:val="22"/>
          <w:szCs w:val="22"/>
        </w:rPr>
      </w:pPr>
      <w:r w:rsidRPr="0044121A">
        <w:rPr>
          <w:b/>
          <w:color w:val="auto"/>
          <w:sz w:val="22"/>
          <w:szCs w:val="22"/>
        </w:rPr>
        <w:t>Confidentiality</w:t>
      </w:r>
      <w:r w:rsidRPr="0044121A">
        <w:rPr>
          <w:color w:val="auto"/>
          <w:sz w:val="22"/>
          <w:szCs w:val="22"/>
        </w:rPr>
        <w:t>.   Contractor will maintain, and cause each of its employees and others it involves in performing its obligations under this Contract to maintain, the confidentiality of: (i)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69D37053" w14:textId="77777777" w:rsidR="00C7631D" w:rsidRPr="0044121A" w:rsidRDefault="00C7631D" w:rsidP="007E1DE4">
      <w:pPr>
        <w:numPr>
          <w:ilvl w:val="0"/>
          <w:numId w:val="15"/>
        </w:numPr>
        <w:tabs>
          <w:tab w:val="left" w:pos="360"/>
        </w:tabs>
        <w:spacing w:before="240" w:after="0" w:line="240" w:lineRule="auto"/>
        <w:ind w:left="0"/>
        <w:jc w:val="both"/>
        <w:rPr>
          <w:color w:val="auto"/>
          <w:sz w:val="22"/>
          <w:szCs w:val="22"/>
        </w:rPr>
      </w:pPr>
      <w:r w:rsidRPr="0044121A">
        <w:rPr>
          <w:b/>
          <w:color w:val="auto"/>
          <w:sz w:val="22"/>
          <w:szCs w:val="22"/>
        </w:rPr>
        <w:t>Indemnification</w:t>
      </w:r>
      <w:r w:rsidRPr="0044121A">
        <w:rPr>
          <w:color w:val="auto"/>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6F88FE1C" w14:textId="77777777" w:rsidR="00C7631D" w:rsidRPr="0044121A" w:rsidRDefault="00C7631D" w:rsidP="007E1DE4">
      <w:pPr>
        <w:numPr>
          <w:ilvl w:val="0"/>
          <w:numId w:val="15"/>
        </w:numPr>
        <w:tabs>
          <w:tab w:val="left" w:pos="360"/>
        </w:tabs>
        <w:spacing w:before="240" w:after="0" w:line="240" w:lineRule="auto"/>
        <w:ind w:hanging="360"/>
        <w:jc w:val="both"/>
        <w:rPr>
          <w:color w:val="auto"/>
          <w:sz w:val="22"/>
          <w:szCs w:val="22"/>
        </w:rPr>
      </w:pPr>
      <w:r w:rsidRPr="0044121A">
        <w:rPr>
          <w:b/>
          <w:color w:val="auto"/>
          <w:sz w:val="22"/>
          <w:szCs w:val="22"/>
        </w:rPr>
        <w:t xml:space="preserve">Termination.  </w:t>
      </w:r>
      <w:r w:rsidRPr="0044121A">
        <w:rPr>
          <w:color w:val="auto"/>
          <w:sz w:val="22"/>
          <w:szCs w:val="22"/>
        </w:rPr>
        <w:t>This Contract may be terminated under the following circumstances:</w:t>
      </w:r>
    </w:p>
    <w:p w14:paraId="75896FD4"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by both Parties on mutual written agreement of the Parties;</w:t>
      </w:r>
    </w:p>
    <w:p w14:paraId="34941B5E"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by either Party for its convenience with written notice and after the Termination Notice Period specified in Schedule I has expired;</w:t>
      </w:r>
    </w:p>
    <w:p w14:paraId="30EAA8A9"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by Mercy Corps immediately upon written notice in the event Mercy Corps’ donor(s) terminates or withdraws funding that Mercy Corps would use to pay Contractor under this Contract;</w:t>
      </w:r>
    </w:p>
    <w:p w14:paraId="3555281F"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by either Party due to the non-terminating Party’s breach of this Contract and failure to correct such breach within 15 days prior notice of such breach;</w:t>
      </w:r>
    </w:p>
    <w:p w14:paraId="1EF1071A"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1FAA421F"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 xml:space="preserve">by Mercy Corps immediately upon written notice if Mercy Corps using its sole discretion determines that Contractor has or will breach any of its warranties, covenants or representations in this Contract, in </w:t>
      </w:r>
      <w:r w:rsidRPr="0044121A">
        <w:rPr>
          <w:color w:val="auto"/>
          <w:sz w:val="22"/>
          <w:szCs w:val="22"/>
        </w:rPr>
        <w:lastRenderedPageBreak/>
        <w:t>which case Mercy Corps may withhold any and all amounts owed to Contractor until such breach is remedied.</w:t>
      </w:r>
    </w:p>
    <w:p w14:paraId="61B75249" w14:textId="77777777" w:rsidR="00C7631D" w:rsidRPr="0044121A" w:rsidRDefault="00C7631D" w:rsidP="00C7631D">
      <w:pPr>
        <w:tabs>
          <w:tab w:val="left" w:pos="360"/>
        </w:tabs>
        <w:jc w:val="both"/>
        <w:rPr>
          <w:color w:val="auto"/>
          <w:sz w:val="22"/>
          <w:szCs w:val="22"/>
        </w:rPr>
      </w:pPr>
      <w:r w:rsidRPr="0044121A">
        <w:rPr>
          <w:color w:val="auto"/>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50DCAF1B" w14:textId="77777777" w:rsidR="00C7631D" w:rsidRPr="0044121A" w:rsidRDefault="00C7631D" w:rsidP="00C7631D">
      <w:pPr>
        <w:keepNext/>
        <w:jc w:val="both"/>
        <w:rPr>
          <w:b/>
          <w:color w:val="auto"/>
          <w:sz w:val="22"/>
          <w:szCs w:val="22"/>
          <w:u w:val="single"/>
        </w:rPr>
      </w:pPr>
      <w:r w:rsidRPr="0044121A">
        <w:rPr>
          <w:b/>
          <w:color w:val="auto"/>
          <w:sz w:val="22"/>
          <w:szCs w:val="22"/>
          <w:u w:val="single"/>
        </w:rPr>
        <w:t>Penalty Clause:</w:t>
      </w:r>
    </w:p>
    <w:p w14:paraId="3D3690ED" w14:textId="77777777" w:rsidR="00C7631D" w:rsidRPr="0044121A" w:rsidRDefault="00C7631D" w:rsidP="00C7631D">
      <w:pPr>
        <w:autoSpaceDE w:val="0"/>
        <w:autoSpaceDN w:val="0"/>
        <w:adjustRightInd w:val="0"/>
        <w:jc w:val="both"/>
        <w:rPr>
          <w:color w:val="auto"/>
          <w:sz w:val="22"/>
          <w:szCs w:val="22"/>
        </w:rPr>
      </w:pPr>
      <w:r w:rsidRPr="0044121A">
        <w:rPr>
          <w:color w:val="auto"/>
          <w:sz w:val="22"/>
          <w:szCs w:val="22"/>
        </w:rPr>
        <w:t>In the case that the Supplier fails to meet the agreed delivery period, the Supplier shall be liable to pay penalties of 0.5% of the value of the Goods for every day of the delay. Should the Supplier exceed the agreed delivery period by more than 10 days, Mercy Corps shall have the right to terminate this Agreement and request that the remaining balance of the advance paid to the Supplier be paid back.</w:t>
      </w:r>
    </w:p>
    <w:p w14:paraId="7162A012" w14:textId="77777777" w:rsidR="00C7631D" w:rsidRPr="0044121A" w:rsidRDefault="00C7631D" w:rsidP="007E1DE4">
      <w:pPr>
        <w:numPr>
          <w:ilvl w:val="0"/>
          <w:numId w:val="15"/>
        </w:numPr>
        <w:tabs>
          <w:tab w:val="left" w:pos="360"/>
        </w:tabs>
        <w:spacing w:before="240" w:after="0" w:line="240" w:lineRule="auto"/>
        <w:ind w:left="0"/>
        <w:jc w:val="both"/>
        <w:rPr>
          <w:color w:val="auto"/>
          <w:sz w:val="22"/>
          <w:szCs w:val="22"/>
        </w:rPr>
      </w:pPr>
      <w:r w:rsidRPr="0044121A">
        <w:rPr>
          <w:b/>
          <w:color w:val="auto"/>
          <w:sz w:val="22"/>
          <w:szCs w:val="22"/>
        </w:rPr>
        <w:t>Dispute Resolution</w:t>
      </w:r>
      <w:r w:rsidRPr="0044121A">
        <w:rPr>
          <w:color w:val="auto"/>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6FA3D9C8" w14:textId="77777777" w:rsidR="00C7631D" w:rsidRPr="0044121A" w:rsidRDefault="00C7631D" w:rsidP="007E1DE4">
      <w:pPr>
        <w:numPr>
          <w:ilvl w:val="0"/>
          <w:numId w:val="15"/>
        </w:numPr>
        <w:tabs>
          <w:tab w:val="left" w:pos="360"/>
        </w:tabs>
        <w:spacing w:before="240" w:after="0" w:line="240" w:lineRule="auto"/>
        <w:ind w:left="0"/>
        <w:jc w:val="both"/>
        <w:rPr>
          <w:color w:val="auto"/>
          <w:sz w:val="22"/>
          <w:szCs w:val="22"/>
        </w:rPr>
      </w:pPr>
      <w:r w:rsidRPr="0044121A">
        <w:rPr>
          <w:b/>
          <w:color w:val="auto"/>
          <w:sz w:val="22"/>
          <w:szCs w:val="22"/>
        </w:rPr>
        <w:t>Access to Books and Records</w:t>
      </w:r>
      <w:r w:rsidRPr="0044121A">
        <w:rPr>
          <w:color w:val="auto"/>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7BE6C89C" w14:textId="77777777" w:rsidR="00C7631D" w:rsidRPr="0044121A" w:rsidRDefault="00C7631D" w:rsidP="007E1DE4">
      <w:pPr>
        <w:numPr>
          <w:ilvl w:val="0"/>
          <w:numId w:val="15"/>
        </w:numPr>
        <w:tabs>
          <w:tab w:val="left" w:pos="360"/>
        </w:tabs>
        <w:spacing w:before="240" w:after="0" w:line="240" w:lineRule="auto"/>
        <w:ind w:left="0"/>
        <w:jc w:val="both"/>
        <w:rPr>
          <w:color w:val="auto"/>
          <w:sz w:val="22"/>
          <w:szCs w:val="22"/>
        </w:rPr>
      </w:pPr>
      <w:r w:rsidRPr="0044121A">
        <w:rPr>
          <w:b/>
          <w:color w:val="auto"/>
          <w:sz w:val="22"/>
          <w:szCs w:val="22"/>
        </w:rPr>
        <w:t>Additional Donor Terms and Conditions</w:t>
      </w:r>
      <w:r w:rsidRPr="0044121A">
        <w:rPr>
          <w:color w:val="auto"/>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5FAB0BB8" w14:textId="77777777" w:rsidR="00C7631D" w:rsidRPr="0044121A" w:rsidRDefault="00C7631D" w:rsidP="007E1DE4">
      <w:pPr>
        <w:keepNext/>
        <w:numPr>
          <w:ilvl w:val="0"/>
          <w:numId w:val="15"/>
        </w:numPr>
        <w:tabs>
          <w:tab w:val="left" w:pos="360"/>
        </w:tabs>
        <w:spacing w:before="240" w:after="0" w:line="240" w:lineRule="auto"/>
        <w:ind w:left="0"/>
        <w:jc w:val="both"/>
        <w:rPr>
          <w:color w:val="auto"/>
          <w:sz w:val="22"/>
          <w:szCs w:val="22"/>
        </w:rPr>
      </w:pPr>
      <w:r w:rsidRPr="0044121A">
        <w:rPr>
          <w:b/>
          <w:color w:val="auto"/>
          <w:sz w:val="22"/>
          <w:szCs w:val="22"/>
        </w:rPr>
        <w:t>Miscellaneous</w:t>
      </w:r>
      <w:r w:rsidRPr="0044121A">
        <w:rPr>
          <w:color w:val="auto"/>
          <w:sz w:val="22"/>
          <w:szCs w:val="22"/>
        </w:rPr>
        <w:t xml:space="preserve">.   </w:t>
      </w:r>
    </w:p>
    <w:p w14:paraId="3FED8635"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16427C78"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0FADB993"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16B4F5CD"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Time is of the essence of each and every obligation of Contractor under this Contract.</w:t>
      </w:r>
    </w:p>
    <w:p w14:paraId="37467232"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lastRenderedPageBreak/>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2497AEE6"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6A1D7303"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06D2228B" w14:textId="77777777" w:rsidR="00C7631D" w:rsidRPr="0044121A" w:rsidRDefault="00C7631D" w:rsidP="007E1DE4">
      <w:pPr>
        <w:numPr>
          <w:ilvl w:val="1"/>
          <w:numId w:val="15"/>
        </w:numPr>
        <w:tabs>
          <w:tab w:val="left" w:pos="360"/>
        </w:tabs>
        <w:spacing w:before="240" w:after="0" w:line="240" w:lineRule="auto"/>
        <w:ind w:hanging="360"/>
        <w:jc w:val="both"/>
        <w:rPr>
          <w:color w:val="auto"/>
          <w:sz w:val="22"/>
          <w:szCs w:val="22"/>
        </w:rPr>
      </w:pPr>
      <w:r w:rsidRPr="0044121A">
        <w:rPr>
          <w:color w:val="auto"/>
          <w:sz w:val="22"/>
          <w:szCs w:val="22"/>
        </w:rPr>
        <w:t>The warranty, representations, dispute resolution, confidentiality and indemnification provisions of this Contract will survive the termination, cancellation of expiration of this Contract.</w:t>
      </w:r>
    </w:p>
    <w:p w14:paraId="4683E9EA" w14:textId="77777777" w:rsidR="00C7631D" w:rsidRPr="0044121A" w:rsidRDefault="00C7631D" w:rsidP="00C7631D">
      <w:pPr>
        <w:keepNext/>
        <w:jc w:val="both"/>
        <w:rPr>
          <w:color w:val="auto"/>
          <w:sz w:val="22"/>
          <w:szCs w:val="22"/>
        </w:rPr>
      </w:pPr>
      <w:r w:rsidRPr="0044121A">
        <w:rPr>
          <w:color w:val="auto"/>
          <w:sz w:val="22"/>
          <w:szCs w:val="22"/>
        </w:rPr>
        <w:t>IN WITNESS WHEREOF, this Service Contract has been duly executed as of the date first written above.</w:t>
      </w:r>
    </w:p>
    <w:p w14:paraId="4DB1916B" w14:textId="77777777" w:rsidR="00C7631D" w:rsidRPr="0044121A" w:rsidRDefault="00C7631D" w:rsidP="00C7631D">
      <w:pPr>
        <w:keepNext/>
        <w:jc w:val="both"/>
        <w:rPr>
          <w:color w:val="auto"/>
          <w:sz w:val="22"/>
          <w:szCs w:val="22"/>
        </w:rPr>
      </w:pPr>
    </w:p>
    <w:tbl>
      <w:tblPr>
        <w:tblW w:w="9216" w:type="dxa"/>
        <w:tblInd w:w="-108" w:type="dxa"/>
        <w:tblLayout w:type="fixed"/>
        <w:tblLook w:val="0000" w:firstRow="0" w:lastRow="0" w:firstColumn="0" w:lastColumn="0" w:noHBand="0" w:noVBand="0"/>
      </w:tblPr>
      <w:tblGrid>
        <w:gridCol w:w="4608"/>
        <w:gridCol w:w="4608"/>
      </w:tblGrid>
      <w:tr w:rsidR="00C7631D" w:rsidRPr="0044121A" w14:paraId="7524C31D" w14:textId="77777777" w:rsidTr="00C7631D">
        <w:tc>
          <w:tcPr>
            <w:tcW w:w="4608" w:type="dxa"/>
          </w:tcPr>
          <w:p w14:paraId="3024A6CA" w14:textId="77777777" w:rsidR="00C7631D" w:rsidRPr="0044121A" w:rsidRDefault="00C7631D" w:rsidP="00C7631D">
            <w:pPr>
              <w:keepNext/>
              <w:tabs>
                <w:tab w:val="left" w:pos="4190"/>
                <w:tab w:val="right" w:pos="8640"/>
              </w:tabs>
              <w:rPr>
                <w:color w:val="auto"/>
                <w:sz w:val="22"/>
                <w:szCs w:val="22"/>
              </w:rPr>
            </w:pPr>
            <w:r w:rsidRPr="0044121A">
              <w:rPr>
                <w:b/>
                <w:color w:val="auto"/>
                <w:sz w:val="22"/>
                <w:szCs w:val="22"/>
              </w:rPr>
              <w:t>MERCY CORPS</w:t>
            </w:r>
            <w:r w:rsidRPr="0044121A">
              <w:rPr>
                <w:b/>
                <w:color w:val="auto"/>
                <w:sz w:val="22"/>
                <w:szCs w:val="22"/>
              </w:rPr>
              <w:br/>
            </w:r>
          </w:p>
          <w:p w14:paraId="091F62F6" w14:textId="77777777" w:rsidR="00C7631D" w:rsidRPr="0044121A" w:rsidRDefault="00C7631D" w:rsidP="00C7631D">
            <w:pPr>
              <w:tabs>
                <w:tab w:val="left" w:pos="4190"/>
                <w:tab w:val="right" w:pos="8640"/>
              </w:tabs>
              <w:jc w:val="both"/>
              <w:rPr>
                <w:color w:val="auto"/>
                <w:sz w:val="22"/>
                <w:szCs w:val="22"/>
              </w:rPr>
            </w:pPr>
            <w:r w:rsidRPr="0044121A">
              <w:rPr>
                <w:color w:val="auto"/>
                <w:sz w:val="22"/>
                <w:szCs w:val="22"/>
              </w:rPr>
              <w:t>By:</w:t>
            </w:r>
            <w:r w:rsidRPr="0044121A">
              <w:rPr>
                <w:color w:val="auto"/>
                <w:sz w:val="22"/>
                <w:szCs w:val="22"/>
                <w:u w:val="single"/>
              </w:rPr>
              <w:tab/>
            </w:r>
            <w:r w:rsidRPr="0044121A">
              <w:rPr>
                <w:color w:val="auto"/>
                <w:sz w:val="22"/>
                <w:szCs w:val="22"/>
                <w:u w:val="single"/>
              </w:rPr>
              <w:br/>
            </w:r>
          </w:p>
          <w:p w14:paraId="14242719" w14:textId="77777777" w:rsidR="00C7631D" w:rsidRPr="0044121A" w:rsidRDefault="00C7631D" w:rsidP="00C7631D">
            <w:pPr>
              <w:tabs>
                <w:tab w:val="left" w:pos="4190"/>
                <w:tab w:val="right" w:pos="8640"/>
              </w:tabs>
              <w:jc w:val="both"/>
              <w:rPr>
                <w:color w:val="auto"/>
                <w:sz w:val="22"/>
                <w:szCs w:val="22"/>
              </w:rPr>
            </w:pPr>
            <w:r w:rsidRPr="0044121A">
              <w:rPr>
                <w:color w:val="auto"/>
                <w:sz w:val="22"/>
                <w:szCs w:val="22"/>
              </w:rPr>
              <w:t>Name:</w:t>
            </w:r>
            <w:r w:rsidRPr="0044121A">
              <w:rPr>
                <w:color w:val="auto"/>
                <w:sz w:val="22"/>
                <w:szCs w:val="22"/>
                <w:u w:val="single"/>
              </w:rPr>
              <w:tab/>
            </w:r>
            <w:r w:rsidRPr="0044121A">
              <w:rPr>
                <w:color w:val="auto"/>
                <w:sz w:val="22"/>
                <w:szCs w:val="22"/>
                <w:u w:val="single"/>
              </w:rPr>
              <w:br/>
            </w:r>
          </w:p>
          <w:p w14:paraId="49FCB89B" w14:textId="77777777" w:rsidR="00C7631D" w:rsidRPr="0044121A" w:rsidRDefault="00C7631D" w:rsidP="00C7631D">
            <w:pPr>
              <w:tabs>
                <w:tab w:val="left" w:pos="4190"/>
                <w:tab w:val="right" w:pos="8640"/>
              </w:tabs>
              <w:jc w:val="both"/>
              <w:rPr>
                <w:color w:val="auto"/>
                <w:sz w:val="22"/>
                <w:szCs w:val="22"/>
                <w:u w:val="single"/>
              </w:rPr>
            </w:pPr>
            <w:r w:rsidRPr="0044121A">
              <w:rPr>
                <w:color w:val="auto"/>
                <w:sz w:val="22"/>
                <w:szCs w:val="22"/>
              </w:rPr>
              <w:t>Title:</w:t>
            </w:r>
            <w:r w:rsidRPr="0044121A">
              <w:rPr>
                <w:color w:val="auto"/>
                <w:sz w:val="22"/>
                <w:szCs w:val="22"/>
                <w:u w:val="single"/>
              </w:rPr>
              <w:tab/>
            </w:r>
          </w:p>
          <w:p w14:paraId="7F42F9EE" w14:textId="77777777" w:rsidR="00C7631D" w:rsidRPr="0044121A" w:rsidRDefault="00C7631D" w:rsidP="00C7631D">
            <w:pPr>
              <w:jc w:val="both"/>
              <w:rPr>
                <w:color w:val="auto"/>
                <w:sz w:val="22"/>
                <w:szCs w:val="22"/>
              </w:rPr>
            </w:pPr>
          </w:p>
        </w:tc>
        <w:tc>
          <w:tcPr>
            <w:tcW w:w="4608" w:type="dxa"/>
          </w:tcPr>
          <w:p w14:paraId="477B27AE" w14:textId="77777777" w:rsidR="00C7631D" w:rsidRPr="0044121A" w:rsidRDefault="00C7631D" w:rsidP="00C7631D">
            <w:pPr>
              <w:keepNext/>
              <w:tabs>
                <w:tab w:val="left" w:pos="4190"/>
                <w:tab w:val="right" w:pos="8640"/>
              </w:tabs>
              <w:ind w:left="-18" w:right="-180"/>
              <w:jc w:val="both"/>
              <w:rPr>
                <w:color w:val="auto"/>
                <w:sz w:val="22"/>
                <w:szCs w:val="22"/>
              </w:rPr>
            </w:pPr>
            <w:r w:rsidRPr="0044121A">
              <w:rPr>
                <w:color w:val="auto"/>
                <w:sz w:val="22"/>
                <w:szCs w:val="22"/>
              </w:rPr>
              <w:t>________________________________</w:t>
            </w:r>
            <w:r w:rsidRPr="0044121A">
              <w:rPr>
                <w:color w:val="auto"/>
                <w:sz w:val="22"/>
                <w:szCs w:val="22"/>
              </w:rPr>
              <w:br/>
            </w:r>
          </w:p>
          <w:p w14:paraId="5AAE20BE" w14:textId="77777777" w:rsidR="00C7631D" w:rsidRPr="0044121A" w:rsidRDefault="00C7631D" w:rsidP="00C7631D">
            <w:pPr>
              <w:tabs>
                <w:tab w:val="left" w:pos="4190"/>
                <w:tab w:val="right" w:pos="8640"/>
              </w:tabs>
              <w:ind w:left="-18"/>
              <w:jc w:val="both"/>
              <w:rPr>
                <w:color w:val="auto"/>
                <w:sz w:val="22"/>
                <w:szCs w:val="22"/>
              </w:rPr>
            </w:pPr>
            <w:r w:rsidRPr="0044121A">
              <w:rPr>
                <w:color w:val="auto"/>
                <w:sz w:val="22"/>
                <w:szCs w:val="22"/>
              </w:rPr>
              <w:t>By:</w:t>
            </w:r>
            <w:r w:rsidRPr="0044121A">
              <w:rPr>
                <w:color w:val="auto"/>
                <w:sz w:val="22"/>
                <w:szCs w:val="22"/>
                <w:u w:val="single"/>
              </w:rPr>
              <w:tab/>
            </w:r>
            <w:r w:rsidRPr="0044121A">
              <w:rPr>
                <w:color w:val="auto"/>
                <w:sz w:val="22"/>
                <w:szCs w:val="22"/>
                <w:u w:val="single"/>
              </w:rPr>
              <w:br/>
            </w:r>
          </w:p>
          <w:p w14:paraId="652AED64" w14:textId="77777777" w:rsidR="00C7631D" w:rsidRPr="0044121A" w:rsidRDefault="00C7631D" w:rsidP="00C7631D">
            <w:pPr>
              <w:tabs>
                <w:tab w:val="left" w:pos="4190"/>
                <w:tab w:val="right" w:pos="8640"/>
              </w:tabs>
              <w:ind w:left="-18"/>
              <w:jc w:val="both"/>
              <w:rPr>
                <w:color w:val="auto"/>
                <w:sz w:val="22"/>
                <w:szCs w:val="22"/>
              </w:rPr>
            </w:pPr>
            <w:r w:rsidRPr="0044121A">
              <w:rPr>
                <w:color w:val="auto"/>
                <w:sz w:val="22"/>
                <w:szCs w:val="22"/>
              </w:rPr>
              <w:t>Name:</w:t>
            </w:r>
            <w:r w:rsidRPr="0044121A">
              <w:rPr>
                <w:color w:val="auto"/>
                <w:sz w:val="22"/>
                <w:szCs w:val="22"/>
                <w:u w:val="single"/>
              </w:rPr>
              <w:tab/>
            </w:r>
            <w:r w:rsidRPr="0044121A">
              <w:rPr>
                <w:color w:val="auto"/>
                <w:sz w:val="22"/>
                <w:szCs w:val="22"/>
                <w:u w:val="single"/>
              </w:rPr>
              <w:br/>
            </w:r>
          </w:p>
          <w:p w14:paraId="3AE20366" w14:textId="77777777" w:rsidR="00C7631D" w:rsidRPr="0044121A" w:rsidRDefault="00C7631D" w:rsidP="00C7631D">
            <w:pPr>
              <w:tabs>
                <w:tab w:val="left" w:pos="4190"/>
                <w:tab w:val="right" w:pos="8640"/>
              </w:tabs>
              <w:ind w:left="-18"/>
              <w:jc w:val="both"/>
              <w:rPr>
                <w:color w:val="auto"/>
                <w:sz w:val="22"/>
                <w:szCs w:val="22"/>
                <w:u w:val="single"/>
              </w:rPr>
            </w:pPr>
            <w:r w:rsidRPr="0044121A">
              <w:rPr>
                <w:color w:val="auto"/>
                <w:sz w:val="22"/>
                <w:szCs w:val="22"/>
              </w:rPr>
              <w:t>Title:</w:t>
            </w:r>
            <w:r w:rsidRPr="0044121A">
              <w:rPr>
                <w:color w:val="auto"/>
                <w:sz w:val="22"/>
                <w:szCs w:val="22"/>
                <w:u w:val="single"/>
              </w:rPr>
              <w:tab/>
            </w:r>
          </w:p>
          <w:p w14:paraId="0BA93361" w14:textId="77777777" w:rsidR="00C7631D" w:rsidRPr="0044121A" w:rsidRDefault="00C7631D" w:rsidP="00C7631D">
            <w:pPr>
              <w:ind w:left="-18"/>
              <w:jc w:val="both"/>
              <w:rPr>
                <w:color w:val="auto"/>
                <w:sz w:val="22"/>
                <w:szCs w:val="22"/>
              </w:rPr>
            </w:pPr>
          </w:p>
        </w:tc>
      </w:tr>
    </w:tbl>
    <w:p w14:paraId="1E5E1630" w14:textId="77777777" w:rsidR="00C7631D" w:rsidRPr="0044121A" w:rsidRDefault="00C7631D" w:rsidP="00C7631D">
      <w:pPr>
        <w:jc w:val="both"/>
        <w:rPr>
          <w:color w:val="auto"/>
          <w:sz w:val="22"/>
          <w:szCs w:val="22"/>
        </w:rPr>
      </w:pPr>
    </w:p>
    <w:p w14:paraId="1A860396" w14:textId="77777777" w:rsidR="00C7631D" w:rsidRPr="0044121A" w:rsidRDefault="00C7631D" w:rsidP="00C7631D">
      <w:pPr>
        <w:widowControl w:val="0"/>
        <w:rPr>
          <w:color w:val="auto"/>
          <w:sz w:val="22"/>
          <w:szCs w:val="22"/>
        </w:rPr>
        <w:sectPr w:rsidR="00C7631D" w:rsidRPr="0044121A" w:rsidSect="00C7631D">
          <w:headerReference w:type="default" r:id="rId15"/>
          <w:footerReference w:type="default" r:id="rId16"/>
          <w:headerReference w:type="first" r:id="rId17"/>
          <w:footerReference w:type="first" r:id="rId18"/>
          <w:pgSz w:w="12240" w:h="15840"/>
          <w:pgMar w:top="1170" w:right="630" w:bottom="1584" w:left="900" w:header="0" w:footer="720" w:gutter="0"/>
          <w:pgNumType w:start="1"/>
          <w:cols w:space="720"/>
        </w:sectPr>
      </w:pPr>
      <w:r w:rsidRPr="0044121A">
        <w:rPr>
          <w:color w:val="auto"/>
          <w:sz w:val="22"/>
          <w:szCs w:val="22"/>
        </w:rPr>
        <w:br w:type="page"/>
      </w:r>
    </w:p>
    <w:p w14:paraId="2244444C" w14:textId="77777777" w:rsidR="00C7631D" w:rsidRPr="0044121A" w:rsidRDefault="00C7631D" w:rsidP="00C7631D">
      <w:pPr>
        <w:jc w:val="center"/>
        <w:rPr>
          <w:b/>
          <w:color w:val="auto"/>
          <w:sz w:val="22"/>
          <w:szCs w:val="22"/>
        </w:rPr>
      </w:pPr>
      <w:r w:rsidRPr="0044121A">
        <w:rPr>
          <w:b/>
          <w:color w:val="auto"/>
          <w:sz w:val="22"/>
          <w:szCs w:val="22"/>
        </w:rPr>
        <w:lastRenderedPageBreak/>
        <w:t>SCHEDULE I: ADDITIONAL TERMS</w:t>
      </w:r>
    </w:p>
    <w:p w14:paraId="2FFCD0EE" w14:textId="77777777" w:rsidR="00C7631D" w:rsidRPr="0044121A" w:rsidRDefault="00C7631D" w:rsidP="00C7631D">
      <w:pPr>
        <w:keepNext/>
        <w:keepLines/>
        <w:ind w:left="720" w:right="720"/>
        <w:jc w:val="center"/>
        <w:rPr>
          <w:color w:val="auto"/>
          <w:sz w:val="22"/>
          <w:szCs w:val="22"/>
        </w:rPr>
      </w:pPr>
      <w:r w:rsidRPr="0044121A">
        <w:rPr>
          <w:b/>
          <w:color w:val="auto"/>
          <w:sz w:val="22"/>
          <w:szCs w:val="22"/>
        </w:rPr>
        <w:t>Statement of Services – Fixed Price</w:t>
      </w:r>
    </w:p>
    <w:tbl>
      <w:tblPr>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20"/>
      </w:tblGrid>
      <w:tr w:rsidR="00C7631D" w:rsidRPr="0044121A" w14:paraId="16B6AF86" w14:textId="77777777" w:rsidTr="00C7631D">
        <w:trPr>
          <w:trHeight w:val="400"/>
        </w:trPr>
        <w:tc>
          <w:tcPr>
            <w:tcW w:w="1052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0E81294" w14:textId="77777777" w:rsidR="00C7631D" w:rsidRPr="0044121A" w:rsidRDefault="00C7631D" w:rsidP="00C7631D">
            <w:pPr>
              <w:widowControl w:val="0"/>
              <w:rPr>
                <w:color w:val="auto"/>
                <w:sz w:val="22"/>
                <w:szCs w:val="22"/>
              </w:rPr>
            </w:pPr>
            <w:r w:rsidRPr="0044121A">
              <w:rPr>
                <w:b/>
                <w:color w:val="auto"/>
                <w:sz w:val="22"/>
                <w:szCs w:val="22"/>
              </w:rPr>
              <w:t xml:space="preserve">2. Performance Period: </w:t>
            </w:r>
            <w:r w:rsidRPr="0044121A">
              <w:rPr>
                <w:color w:val="auto"/>
                <w:sz w:val="22"/>
                <w:szCs w:val="22"/>
              </w:rPr>
              <w:t>The start date of this Contract is XXX and, unless earlier terminated in accordance with Section 11, has an end date of XXX. The individual due dates of each deliverable are as follows:</w:t>
            </w: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C7631D" w:rsidRPr="0044121A" w14:paraId="1DA48314" w14:textId="77777777" w:rsidTr="00C7631D">
              <w:tc>
                <w:tcPr>
                  <w:tcW w:w="2942" w:type="dxa"/>
                  <w:shd w:val="clear" w:color="auto" w:fill="auto"/>
                  <w:tcMar>
                    <w:top w:w="100" w:type="dxa"/>
                    <w:left w:w="100" w:type="dxa"/>
                    <w:bottom w:w="100" w:type="dxa"/>
                    <w:right w:w="100" w:type="dxa"/>
                  </w:tcMar>
                </w:tcPr>
                <w:p w14:paraId="321D829F" w14:textId="77777777" w:rsidR="00C7631D" w:rsidRPr="0044121A" w:rsidRDefault="00C7631D" w:rsidP="00C7631D">
                  <w:pPr>
                    <w:widowControl w:val="0"/>
                    <w:jc w:val="center"/>
                    <w:rPr>
                      <w:b/>
                      <w:color w:val="auto"/>
                      <w:sz w:val="22"/>
                      <w:szCs w:val="22"/>
                    </w:rPr>
                  </w:pPr>
                  <w:r w:rsidRPr="0044121A">
                    <w:rPr>
                      <w:b/>
                      <w:color w:val="auto"/>
                      <w:sz w:val="22"/>
                      <w:szCs w:val="22"/>
                    </w:rPr>
                    <w:t>Deliverable #</w:t>
                  </w:r>
                </w:p>
              </w:tc>
              <w:tc>
                <w:tcPr>
                  <w:tcW w:w="2942" w:type="dxa"/>
                  <w:shd w:val="clear" w:color="auto" w:fill="auto"/>
                  <w:tcMar>
                    <w:top w:w="100" w:type="dxa"/>
                    <w:left w:w="100" w:type="dxa"/>
                    <w:bottom w:w="100" w:type="dxa"/>
                    <w:right w:w="100" w:type="dxa"/>
                  </w:tcMar>
                </w:tcPr>
                <w:p w14:paraId="3128D2D9" w14:textId="77777777" w:rsidR="00C7631D" w:rsidRPr="0044121A" w:rsidRDefault="00C7631D" w:rsidP="00C7631D">
                  <w:pPr>
                    <w:widowControl w:val="0"/>
                    <w:jc w:val="center"/>
                    <w:rPr>
                      <w:b/>
                      <w:color w:val="auto"/>
                      <w:sz w:val="22"/>
                      <w:szCs w:val="22"/>
                    </w:rPr>
                  </w:pPr>
                  <w:r w:rsidRPr="0044121A">
                    <w:rPr>
                      <w:b/>
                      <w:color w:val="auto"/>
                      <w:sz w:val="22"/>
                      <w:szCs w:val="22"/>
                    </w:rPr>
                    <w:t>Deliverable Description</w:t>
                  </w:r>
                </w:p>
              </w:tc>
              <w:tc>
                <w:tcPr>
                  <w:tcW w:w="2942" w:type="dxa"/>
                  <w:shd w:val="clear" w:color="auto" w:fill="auto"/>
                  <w:tcMar>
                    <w:top w:w="100" w:type="dxa"/>
                    <w:left w:w="100" w:type="dxa"/>
                    <w:bottom w:w="100" w:type="dxa"/>
                    <w:right w:w="100" w:type="dxa"/>
                  </w:tcMar>
                </w:tcPr>
                <w:p w14:paraId="062D9472" w14:textId="77777777" w:rsidR="00C7631D" w:rsidRPr="0044121A" w:rsidRDefault="00C7631D" w:rsidP="00C7631D">
                  <w:pPr>
                    <w:widowControl w:val="0"/>
                    <w:jc w:val="center"/>
                    <w:rPr>
                      <w:b/>
                      <w:color w:val="auto"/>
                      <w:sz w:val="22"/>
                      <w:szCs w:val="22"/>
                    </w:rPr>
                  </w:pPr>
                  <w:r w:rsidRPr="0044121A">
                    <w:rPr>
                      <w:b/>
                      <w:color w:val="auto"/>
                      <w:sz w:val="22"/>
                      <w:szCs w:val="22"/>
                    </w:rPr>
                    <w:t>Deliverable Due Date</w:t>
                  </w:r>
                </w:p>
              </w:tc>
            </w:tr>
            <w:tr w:rsidR="00C7631D" w:rsidRPr="0044121A" w14:paraId="128CDB81" w14:textId="77777777" w:rsidTr="00C7631D">
              <w:tc>
                <w:tcPr>
                  <w:tcW w:w="2942" w:type="dxa"/>
                  <w:shd w:val="clear" w:color="auto" w:fill="auto"/>
                  <w:tcMar>
                    <w:top w:w="100" w:type="dxa"/>
                    <w:left w:w="100" w:type="dxa"/>
                    <w:bottom w:w="100" w:type="dxa"/>
                    <w:right w:w="100" w:type="dxa"/>
                  </w:tcMar>
                </w:tcPr>
                <w:p w14:paraId="4B454971" w14:textId="77777777" w:rsidR="00C7631D" w:rsidRPr="0044121A" w:rsidRDefault="00C7631D" w:rsidP="00C7631D">
                  <w:pPr>
                    <w:widowControl w:val="0"/>
                    <w:rPr>
                      <w:color w:val="auto"/>
                      <w:sz w:val="22"/>
                      <w:szCs w:val="22"/>
                    </w:rPr>
                  </w:pPr>
                </w:p>
              </w:tc>
              <w:tc>
                <w:tcPr>
                  <w:tcW w:w="2942" w:type="dxa"/>
                  <w:shd w:val="clear" w:color="auto" w:fill="auto"/>
                  <w:tcMar>
                    <w:top w:w="100" w:type="dxa"/>
                    <w:left w:w="100" w:type="dxa"/>
                    <w:bottom w:w="100" w:type="dxa"/>
                    <w:right w:w="100" w:type="dxa"/>
                  </w:tcMar>
                </w:tcPr>
                <w:p w14:paraId="3C1F5037" w14:textId="77777777" w:rsidR="00C7631D" w:rsidRPr="0044121A" w:rsidRDefault="00C7631D" w:rsidP="00C7631D">
                  <w:pPr>
                    <w:widowControl w:val="0"/>
                    <w:rPr>
                      <w:color w:val="auto"/>
                      <w:sz w:val="22"/>
                      <w:szCs w:val="22"/>
                    </w:rPr>
                  </w:pPr>
                </w:p>
              </w:tc>
              <w:tc>
                <w:tcPr>
                  <w:tcW w:w="2942" w:type="dxa"/>
                  <w:shd w:val="clear" w:color="auto" w:fill="auto"/>
                  <w:tcMar>
                    <w:top w:w="100" w:type="dxa"/>
                    <w:left w:w="100" w:type="dxa"/>
                    <w:bottom w:w="100" w:type="dxa"/>
                    <w:right w:w="100" w:type="dxa"/>
                  </w:tcMar>
                </w:tcPr>
                <w:p w14:paraId="1855117E" w14:textId="77777777" w:rsidR="00C7631D" w:rsidRPr="0044121A" w:rsidRDefault="00C7631D" w:rsidP="00C7631D">
                  <w:pPr>
                    <w:widowControl w:val="0"/>
                    <w:rPr>
                      <w:color w:val="auto"/>
                      <w:sz w:val="22"/>
                      <w:szCs w:val="22"/>
                    </w:rPr>
                  </w:pPr>
                </w:p>
              </w:tc>
            </w:tr>
            <w:tr w:rsidR="00C7631D" w:rsidRPr="0044121A" w14:paraId="0922284E" w14:textId="77777777" w:rsidTr="00C7631D">
              <w:tc>
                <w:tcPr>
                  <w:tcW w:w="2942" w:type="dxa"/>
                  <w:shd w:val="clear" w:color="auto" w:fill="auto"/>
                  <w:tcMar>
                    <w:top w:w="100" w:type="dxa"/>
                    <w:left w:w="100" w:type="dxa"/>
                    <w:bottom w:w="100" w:type="dxa"/>
                    <w:right w:w="100" w:type="dxa"/>
                  </w:tcMar>
                </w:tcPr>
                <w:p w14:paraId="40CD9757" w14:textId="77777777" w:rsidR="00C7631D" w:rsidRPr="0044121A" w:rsidRDefault="00C7631D" w:rsidP="00C7631D">
                  <w:pPr>
                    <w:widowControl w:val="0"/>
                    <w:rPr>
                      <w:color w:val="auto"/>
                      <w:sz w:val="22"/>
                      <w:szCs w:val="22"/>
                    </w:rPr>
                  </w:pPr>
                </w:p>
              </w:tc>
              <w:tc>
                <w:tcPr>
                  <w:tcW w:w="2942" w:type="dxa"/>
                  <w:shd w:val="clear" w:color="auto" w:fill="auto"/>
                  <w:tcMar>
                    <w:top w:w="100" w:type="dxa"/>
                    <w:left w:w="100" w:type="dxa"/>
                    <w:bottom w:w="100" w:type="dxa"/>
                    <w:right w:w="100" w:type="dxa"/>
                  </w:tcMar>
                </w:tcPr>
                <w:p w14:paraId="2A33B647" w14:textId="77777777" w:rsidR="00C7631D" w:rsidRPr="0044121A" w:rsidRDefault="00C7631D" w:rsidP="00C7631D">
                  <w:pPr>
                    <w:widowControl w:val="0"/>
                    <w:rPr>
                      <w:color w:val="auto"/>
                      <w:sz w:val="22"/>
                      <w:szCs w:val="22"/>
                    </w:rPr>
                  </w:pPr>
                </w:p>
              </w:tc>
              <w:tc>
                <w:tcPr>
                  <w:tcW w:w="2942" w:type="dxa"/>
                  <w:shd w:val="clear" w:color="auto" w:fill="auto"/>
                  <w:tcMar>
                    <w:top w:w="100" w:type="dxa"/>
                    <w:left w:w="100" w:type="dxa"/>
                    <w:bottom w:w="100" w:type="dxa"/>
                    <w:right w:w="100" w:type="dxa"/>
                  </w:tcMar>
                </w:tcPr>
                <w:p w14:paraId="1CE49B2F" w14:textId="77777777" w:rsidR="00C7631D" w:rsidRPr="0044121A" w:rsidRDefault="00C7631D" w:rsidP="00C7631D">
                  <w:pPr>
                    <w:widowControl w:val="0"/>
                    <w:rPr>
                      <w:color w:val="auto"/>
                      <w:sz w:val="22"/>
                      <w:szCs w:val="22"/>
                    </w:rPr>
                  </w:pPr>
                </w:p>
              </w:tc>
            </w:tr>
            <w:tr w:rsidR="00C7631D" w:rsidRPr="0044121A" w14:paraId="37073049" w14:textId="77777777" w:rsidTr="00C7631D">
              <w:tc>
                <w:tcPr>
                  <w:tcW w:w="2942" w:type="dxa"/>
                  <w:shd w:val="clear" w:color="auto" w:fill="auto"/>
                  <w:tcMar>
                    <w:top w:w="100" w:type="dxa"/>
                    <w:left w:w="100" w:type="dxa"/>
                    <w:bottom w:w="100" w:type="dxa"/>
                    <w:right w:w="100" w:type="dxa"/>
                  </w:tcMar>
                </w:tcPr>
                <w:p w14:paraId="7E70DDB9" w14:textId="77777777" w:rsidR="00C7631D" w:rsidRPr="0044121A" w:rsidRDefault="00C7631D" w:rsidP="00C7631D">
                  <w:pPr>
                    <w:widowControl w:val="0"/>
                    <w:rPr>
                      <w:color w:val="auto"/>
                      <w:sz w:val="22"/>
                      <w:szCs w:val="22"/>
                    </w:rPr>
                  </w:pPr>
                </w:p>
              </w:tc>
              <w:tc>
                <w:tcPr>
                  <w:tcW w:w="2942" w:type="dxa"/>
                  <w:shd w:val="clear" w:color="auto" w:fill="auto"/>
                  <w:tcMar>
                    <w:top w:w="100" w:type="dxa"/>
                    <w:left w:w="100" w:type="dxa"/>
                    <w:bottom w:w="100" w:type="dxa"/>
                    <w:right w:w="100" w:type="dxa"/>
                  </w:tcMar>
                </w:tcPr>
                <w:p w14:paraId="4AF6F48C" w14:textId="77777777" w:rsidR="00C7631D" w:rsidRPr="0044121A" w:rsidRDefault="00C7631D" w:rsidP="00C7631D">
                  <w:pPr>
                    <w:widowControl w:val="0"/>
                    <w:rPr>
                      <w:color w:val="auto"/>
                      <w:sz w:val="22"/>
                      <w:szCs w:val="22"/>
                    </w:rPr>
                  </w:pPr>
                </w:p>
              </w:tc>
              <w:tc>
                <w:tcPr>
                  <w:tcW w:w="2942" w:type="dxa"/>
                  <w:shd w:val="clear" w:color="auto" w:fill="auto"/>
                  <w:tcMar>
                    <w:top w:w="100" w:type="dxa"/>
                    <w:left w:w="100" w:type="dxa"/>
                    <w:bottom w:w="100" w:type="dxa"/>
                    <w:right w:w="100" w:type="dxa"/>
                  </w:tcMar>
                </w:tcPr>
                <w:p w14:paraId="7F107FE3" w14:textId="77777777" w:rsidR="00C7631D" w:rsidRPr="0044121A" w:rsidRDefault="00C7631D" w:rsidP="00C7631D">
                  <w:pPr>
                    <w:widowControl w:val="0"/>
                    <w:rPr>
                      <w:color w:val="auto"/>
                      <w:sz w:val="22"/>
                      <w:szCs w:val="22"/>
                    </w:rPr>
                  </w:pPr>
                </w:p>
              </w:tc>
            </w:tr>
            <w:tr w:rsidR="00C7631D" w:rsidRPr="0044121A" w14:paraId="41DADE25" w14:textId="77777777" w:rsidTr="00C7631D">
              <w:tc>
                <w:tcPr>
                  <w:tcW w:w="2942" w:type="dxa"/>
                  <w:shd w:val="clear" w:color="auto" w:fill="auto"/>
                  <w:tcMar>
                    <w:top w:w="100" w:type="dxa"/>
                    <w:left w:w="100" w:type="dxa"/>
                    <w:bottom w:w="100" w:type="dxa"/>
                    <w:right w:w="100" w:type="dxa"/>
                  </w:tcMar>
                </w:tcPr>
                <w:p w14:paraId="29D42E12" w14:textId="77777777" w:rsidR="00C7631D" w:rsidRPr="0044121A" w:rsidRDefault="00C7631D" w:rsidP="00C7631D">
                  <w:pPr>
                    <w:widowControl w:val="0"/>
                    <w:rPr>
                      <w:color w:val="auto"/>
                      <w:sz w:val="22"/>
                      <w:szCs w:val="22"/>
                    </w:rPr>
                  </w:pPr>
                </w:p>
              </w:tc>
              <w:tc>
                <w:tcPr>
                  <w:tcW w:w="2942" w:type="dxa"/>
                  <w:shd w:val="clear" w:color="auto" w:fill="auto"/>
                  <w:tcMar>
                    <w:top w:w="100" w:type="dxa"/>
                    <w:left w:w="100" w:type="dxa"/>
                    <w:bottom w:w="100" w:type="dxa"/>
                    <w:right w:w="100" w:type="dxa"/>
                  </w:tcMar>
                </w:tcPr>
                <w:p w14:paraId="4BF8424E" w14:textId="77777777" w:rsidR="00C7631D" w:rsidRPr="0044121A" w:rsidRDefault="00C7631D" w:rsidP="00C7631D">
                  <w:pPr>
                    <w:widowControl w:val="0"/>
                    <w:rPr>
                      <w:color w:val="auto"/>
                      <w:sz w:val="22"/>
                      <w:szCs w:val="22"/>
                    </w:rPr>
                  </w:pPr>
                </w:p>
              </w:tc>
              <w:tc>
                <w:tcPr>
                  <w:tcW w:w="2942" w:type="dxa"/>
                  <w:shd w:val="clear" w:color="auto" w:fill="auto"/>
                  <w:tcMar>
                    <w:top w:w="100" w:type="dxa"/>
                    <w:left w:w="100" w:type="dxa"/>
                    <w:bottom w:w="100" w:type="dxa"/>
                    <w:right w:w="100" w:type="dxa"/>
                  </w:tcMar>
                </w:tcPr>
                <w:p w14:paraId="0E14750B" w14:textId="77777777" w:rsidR="00C7631D" w:rsidRPr="0044121A" w:rsidRDefault="00C7631D" w:rsidP="00C7631D">
                  <w:pPr>
                    <w:widowControl w:val="0"/>
                    <w:rPr>
                      <w:color w:val="auto"/>
                      <w:sz w:val="22"/>
                      <w:szCs w:val="22"/>
                    </w:rPr>
                  </w:pPr>
                </w:p>
              </w:tc>
            </w:tr>
          </w:tbl>
          <w:p w14:paraId="0488FF4C" w14:textId="77777777" w:rsidR="00C7631D" w:rsidRPr="0044121A" w:rsidRDefault="00C7631D" w:rsidP="00C7631D">
            <w:pPr>
              <w:widowControl w:val="0"/>
              <w:rPr>
                <w:color w:val="auto"/>
                <w:sz w:val="22"/>
                <w:szCs w:val="22"/>
              </w:rPr>
            </w:pPr>
          </w:p>
        </w:tc>
      </w:tr>
      <w:tr w:rsidR="00C7631D" w:rsidRPr="0044121A" w14:paraId="1A509391" w14:textId="77777777" w:rsidTr="00C7631D">
        <w:trPr>
          <w:trHeight w:val="400"/>
        </w:trPr>
        <w:tc>
          <w:tcPr>
            <w:tcW w:w="10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861E5" w14:textId="77777777" w:rsidR="00C7631D" w:rsidRPr="0044121A" w:rsidRDefault="00C7631D" w:rsidP="00C7631D">
            <w:pPr>
              <w:widowControl w:val="0"/>
              <w:rPr>
                <w:color w:val="auto"/>
                <w:sz w:val="22"/>
                <w:szCs w:val="22"/>
              </w:rPr>
            </w:pPr>
            <w:r w:rsidRPr="0044121A">
              <w:rPr>
                <w:b/>
                <w:color w:val="auto"/>
                <w:sz w:val="22"/>
                <w:szCs w:val="22"/>
              </w:rPr>
              <w:t xml:space="preserve">3. Pricing: </w:t>
            </w:r>
            <w:r w:rsidRPr="0044121A">
              <w:rPr>
                <w:color w:val="auto"/>
                <w:sz w:val="22"/>
                <w:szCs w:val="22"/>
              </w:rPr>
              <w:t>This is a firm and fixed price Contract that includes a ceiling amount of XXX for Services rendered under this Contract. Payments will be made according to the deliverables schedule below:</w:t>
            </w:r>
          </w:p>
        </w:tc>
      </w:tr>
      <w:tr w:rsidR="00C7631D" w:rsidRPr="0044121A" w14:paraId="678A75A1" w14:textId="77777777" w:rsidTr="00C7631D">
        <w:trPr>
          <w:trHeight w:val="400"/>
        </w:trPr>
        <w:tc>
          <w:tcPr>
            <w:tcW w:w="10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9E171" w14:textId="77777777" w:rsidR="00C7631D" w:rsidRPr="0044121A" w:rsidRDefault="00C7631D" w:rsidP="00C7631D">
            <w:pPr>
              <w:widowControl w:val="0"/>
              <w:rPr>
                <w:color w:val="auto"/>
                <w:sz w:val="22"/>
                <w:szCs w:val="22"/>
              </w:rPr>
            </w:pPr>
            <w:r w:rsidRPr="0044121A">
              <w:rPr>
                <w:b/>
                <w:color w:val="auto"/>
                <w:sz w:val="22"/>
                <w:szCs w:val="22"/>
              </w:rPr>
              <w:t>Invoicing and Payment Terms:</w:t>
            </w:r>
            <w:r w:rsidRPr="0044121A">
              <w:rPr>
                <w:b/>
                <w:i/>
                <w:color w:val="auto"/>
                <w:sz w:val="22"/>
                <w:szCs w:val="22"/>
              </w:rPr>
              <w:t xml:space="preserve"> [</w:t>
            </w:r>
            <w:r w:rsidRPr="0044121A">
              <w:rPr>
                <w:i/>
                <w:color w:val="auto"/>
                <w:sz w:val="22"/>
                <w:szCs w:val="22"/>
              </w:rPr>
              <w:t>Upon written acceptance by Mercy Corps of each Services deliverable] [Upon completion of the Contract]</w:t>
            </w:r>
            <w:r w:rsidRPr="0044121A">
              <w:rPr>
                <w:color w:val="auto"/>
                <w:sz w:val="22"/>
                <w:szCs w:val="22"/>
              </w:rPr>
              <w:t xml:space="preserve"> Contractor will submit an Invoice in accordance with pricing as specified in the Contract.  Mercy Corps will make payment to Contractor for all sums not in dispute within 30 days of receipt of Contractor’s invoice(s) (the “Payment Terms”).</w:t>
            </w:r>
          </w:p>
        </w:tc>
      </w:tr>
      <w:tr w:rsidR="00C7631D" w:rsidRPr="0044121A" w14:paraId="45DD3E9E" w14:textId="77777777" w:rsidTr="00C7631D">
        <w:trPr>
          <w:trHeight w:val="400"/>
        </w:trPr>
        <w:tc>
          <w:tcPr>
            <w:tcW w:w="10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F8990" w14:textId="77777777" w:rsidR="00C7631D" w:rsidRPr="0044121A" w:rsidRDefault="00C7631D" w:rsidP="00C7631D">
            <w:pPr>
              <w:widowControl w:val="0"/>
              <w:rPr>
                <w:i/>
                <w:color w:val="auto"/>
                <w:sz w:val="22"/>
                <w:szCs w:val="22"/>
              </w:rPr>
            </w:pPr>
            <w:r w:rsidRPr="0044121A">
              <w:rPr>
                <w:b/>
                <w:color w:val="auto"/>
                <w:sz w:val="22"/>
                <w:szCs w:val="22"/>
              </w:rPr>
              <w:t xml:space="preserve">Key Personnel: </w:t>
            </w:r>
            <w:r w:rsidRPr="0044121A">
              <w:rPr>
                <w:i/>
                <w:color w:val="auto"/>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tc>
      </w:tr>
    </w:tbl>
    <w:p w14:paraId="53B7FD0D" w14:textId="77777777" w:rsidR="00C7631D" w:rsidRPr="0044121A" w:rsidRDefault="00C7631D" w:rsidP="00C7631D">
      <w:pPr>
        <w:rPr>
          <w:b/>
          <w:color w:val="auto"/>
          <w:sz w:val="22"/>
          <w:szCs w:val="22"/>
        </w:rPr>
      </w:pPr>
    </w:p>
    <w:p w14:paraId="5473CAC4" w14:textId="77777777" w:rsidR="00C7631D" w:rsidRPr="0044121A" w:rsidRDefault="00C7631D" w:rsidP="00C7631D">
      <w:pPr>
        <w:rPr>
          <w:b/>
          <w:color w:val="auto"/>
          <w:sz w:val="22"/>
          <w:szCs w:val="22"/>
        </w:rPr>
      </w:pPr>
      <w:r w:rsidRPr="0044121A">
        <w:rPr>
          <w:b/>
          <w:color w:val="auto"/>
          <w:sz w:val="22"/>
          <w:szCs w:val="22"/>
        </w:rPr>
        <w:t xml:space="preserve">Authorized Representatives and Contact Information: </w:t>
      </w:r>
    </w:p>
    <w:tbl>
      <w:tblPr>
        <w:tblW w:w="9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120"/>
      </w:tblGrid>
      <w:tr w:rsidR="00C7631D" w:rsidRPr="0044121A" w14:paraId="6D54F0CB" w14:textId="77777777" w:rsidTr="00C7631D">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6A262" w14:textId="77777777" w:rsidR="00C7631D" w:rsidRPr="0044121A" w:rsidRDefault="00C7631D" w:rsidP="00C7631D">
            <w:pPr>
              <w:widowControl w:val="0"/>
              <w:rPr>
                <w:color w:val="auto"/>
                <w:sz w:val="22"/>
                <w:szCs w:val="22"/>
              </w:rPr>
            </w:pPr>
            <w:r w:rsidRPr="0044121A">
              <w:rPr>
                <w:b/>
                <w:color w:val="auto"/>
                <w:sz w:val="22"/>
                <w:szCs w:val="22"/>
              </w:rPr>
              <w:t>Mercy Corps</w:t>
            </w:r>
            <w:r w:rsidRPr="0044121A">
              <w:rPr>
                <w:color w:val="auto"/>
                <w:sz w:val="22"/>
                <w:szCs w:val="22"/>
              </w:rPr>
              <w:t xml:space="preserve">: </w:t>
            </w:r>
            <w:r w:rsidRPr="0044121A">
              <w:rPr>
                <w:i/>
                <w:color w:val="auto"/>
                <w:sz w:val="22"/>
                <w:szCs w:val="22"/>
              </w:rPr>
              <w:t xml:space="preserve">Only the following Mercy Corps employees are authorized to agree to </w:t>
            </w:r>
            <w:r w:rsidRPr="0044121A">
              <w:rPr>
                <w:i/>
                <w:color w:val="auto"/>
                <w:sz w:val="22"/>
                <w:szCs w:val="22"/>
              </w:rPr>
              <w:lastRenderedPageBreak/>
              <w:t>any amendment of this Contract:</w:t>
            </w:r>
            <w:r w:rsidRPr="0044121A">
              <w:rPr>
                <w:color w:val="auto"/>
                <w:sz w:val="22"/>
                <w:szCs w:val="22"/>
              </w:rPr>
              <w:t xml:space="preserve"> </w:t>
            </w:r>
          </w:p>
        </w:tc>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079FF" w14:textId="77777777" w:rsidR="00C7631D" w:rsidRPr="0044121A" w:rsidRDefault="00C7631D" w:rsidP="00C7631D">
            <w:pPr>
              <w:widowControl w:val="0"/>
              <w:rPr>
                <w:i/>
                <w:color w:val="auto"/>
                <w:sz w:val="22"/>
                <w:szCs w:val="22"/>
              </w:rPr>
            </w:pPr>
            <w:r w:rsidRPr="0044121A">
              <w:rPr>
                <w:b/>
                <w:color w:val="auto"/>
                <w:sz w:val="22"/>
                <w:szCs w:val="22"/>
              </w:rPr>
              <w:lastRenderedPageBreak/>
              <w:t>Contractor</w:t>
            </w:r>
            <w:r w:rsidRPr="0044121A">
              <w:rPr>
                <w:color w:val="auto"/>
                <w:sz w:val="22"/>
                <w:szCs w:val="22"/>
              </w:rPr>
              <w:t xml:space="preserve">: </w:t>
            </w:r>
            <w:r w:rsidRPr="0044121A">
              <w:rPr>
                <w:i/>
                <w:color w:val="auto"/>
                <w:sz w:val="22"/>
                <w:szCs w:val="22"/>
              </w:rPr>
              <w:t xml:space="preserve">Contractor’s authorized representative for all purposes is: </w:t>
            </w:r>
          </w:p>
        </w:tc>
      </w:tr>
      <w:tr w:rsidR="00C7631D" w:rsidRPr="0044121A" w14:paraId="06BCC1FE" w14:textId="77777777" w:rsidTr="00C7631D">
        <w:trPr>
          <w:trHeight w:val="400"/>
        </w:trPr>
        <w:tc>
          <w:tcPr>
            <w:tcW w:w="98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68EAF" w14:textId="77777777" w:rsidR="00C7631D" w:rsidRPr="0044121A" w:rsidRDefault="00C7631D" w:rsidP="00C7631D">
            <w:pPr>
              <w:widowControl w:val="0"/>
              <w:rPr>
                <w:color w:val="auto"/>
                <w:sz w:val="22"/>
                <w:szCs w:val="22"/>
              </w:rPr>
            </w:pPr>
            <w:r w:rsidRPr="0044121A">
              <w:rPr>
                <w:i/>
                <w:color w:val="auto"/>
                <w:sz w:val="22"/>
                <w:szCs w:val="22"/>
              </w:rPr>
              <w:t xml:space="preserve">Only the following Mercy Corps employees are authorized to receive invoices, accept, or reject Services or sign SCRs. </w:t>
            </w:r>
          </w:p>
        </w:tc>
      </w:tr>
    </w:tbl>
    <w:p w14:paraId="126AEED7" w14:textId="77777777" w:rsidR="00C7631D" w:rsidRPr="0044121A" w:rsidRDefault="00C7631D" w:rsidP="00C7631D">
      <w:pPr>
        <w:rPr>
          <w:color w:val="auto"/>
          <w:sz w:val="22"/>
          <w:szCs w:val="22"/>
        </w:rPr>
      </w:pPr>
      <w:r w:rsidRPr="0044121A">
        <w:rPr>
          <w:b/>
          <w:color w:val="auto"/>
          <w:sz w:val="22"/>
          <w:szCs w:val="22"/>
        </w:rPr>
        <w:t>Termination for Convenience Notice Period</w:t>
      </w:r>
      <w:r w:rsidRPr="0044121A">
        <w:rPr>
          <w:color w:val="auto"/>
          <w:sz w:val="22"/>
          <w:szCs w:val="22"/>
        </w:rPr>
        <w:t xml:space="preserve">: </w:t>
      </w:r>
      <w:r w:rsidRPr="0044121A">
        <w:rPr>
          <w:i/>
          <w:color w:val="auto"/>
          <w:sz w:val="22"/>
          <w:szCs w:val="22"/>
        </w:rPr>
        <w:t xml:space="preserve">[include the number of days within which Mercy Corps can terminate for its convenience] </w:t>
      </w:r>
      <w:r w:rsidRPr="0044121A">
        <w:rPr>
          <w:color w:val="auto"/>
          <w:sz w:val="22"/>
          <w:szCs w:val="22"/>
        </w:rPr>
        <w:t>(the “Termination Notice Period”)</w:t>
      </w:r>
    </w:p>
    <w:p w14:paraId="2B595F1C" w14:textId="77777777" w:rsidR="00C7631D" w:rsidRPr="0044121A" w:rsidRDefault="00C7631D" w:rsidP="00C7631D">
      <w:pPr>
        <w:rPr>
          <w:i/>
          <w:color w:val="auto"/>
          <w:sz w:val="22"/>
          <w:szCs w:val="22"/>
        </w:rPr>
      </w:pPr>
      <w:r w:rsidRPr="0044121A">
        <w:rPr>
          <w:b/>
          <w:color w:val="auto"/>
          <w:sz w:val="22"/>
          <w:szCs w:val="22"/>
        </w:rPr>
        <w:t>Donor Terms</w:t>
      </w:r>
      <w:r w:rsidRPr="0044121A">
        <w:rPr>
          <w:color w:val="auto"/>
          <w:sz w:val="22"/>
          <w:szCs w:val="22"/>
        </w:rPr>
        <w:t>: [</w:t>
      </w:r>
      <w:r w:rsidRPr="0044121A">
        <w:rPr>
          <w:i/>
          <w:color w:val="auto"/>
          <w:sz w:val="22"/>
          <w:szCs w:val="22"/>
        </w:rPr>
        <w:t>If applicable, include the following statement here: The Donor Terms are set forth in Schedule II are hereby incorporated in this Contract by reference.]</w:t>
      </w:r>
    </w:p>
    <w:p w14:paraId="1EA28712" w14:textId="77777777" w:rsidR="00C7631D" w:rsidRPr="0044121A" w:rsidRDefault="00C7631D" w:rsidP="00C7631D">
      <w:pPr>
        <w:pStyle w:val="Heading1"/>
        <w:keepNext w:val="0"/>
        <w:keepLines w:val="0"/>
        <w:widowControl w:val="0"/>
        <w:spacing w:after="160" w:line="288" w:lineRule="auto"/>
        <w:rPr>
          <w:color w:val="auto"/>
          <w:sz w:val="22"/>
          <w:szCs w:val="22"/>
        </w:rPr>
      </w:pPr>
      <w:bookmarkStart w:id="13" w:name="_tovm086ytvan" w:colFirst="0" w:colLast="0"/>
      <w:bookmarkStart w:id="14" w:name="_30j0zll" w:colFirst="0" w:colLast="0"/>
      <w:bookmarkStart w:id="15" w:name="_tfpqbmyw287i" w:colFirst="0" w:colLast="0"/>
      <w:bookmarkEnd w:id="13"/>
      <w:bookmarkEnd w:id="14"/>
      <w:bookmarkEnd w:id="15"/>
      <w:r w:rsidRPr="0044121A">
        <w:rPr>
          <w:color w:val="auto"/>
          <w:sz w:val="22"/>
          <w:szCs w:val="22"/>
        </w:rPr>
        <w:t>7. Attachments to the Tender Package</w:t>
      </w:r>
    </w:p>
    <w:p w14:paraId="5C248578" w14:textId="77777777" w:rsidR="00C7631D" w:rsidRPr="0044121A" w:rsidRDefault="00C7631D" w:rsidP="00C7631D">
      <w:pPr>
        <w:widowControl w:val="0"/>
        <w:spacing w:after="160" w:line="240" w:lineRule="auto"/>
        <w:rPr>
          <w:b/>
          <w:color w:val="auto"/>
          <w:sz w:val="22"/>
          <w:szCs w:val="22"/>
        </w:rPr>
      </w:pPr>
    </w:p>
    <w:p w14:paraId="002134D3" w14:textId="77777777" w:rsidR="00C7631D" w:rsidRPr="0044121A" w:rsidRDefault="00C7631D" w:rsidP="00C7631D">
      <w:pPr>
        <w:widowControl w:val="0"/>
        <w:spacing w:after="160" w:line="288" w:lineRule="auto"/>
        <w:jc w:val="center"/>
        <w:rPr>
          <w:b/>
          <w:color w:val="auto"/>
          <w:sz w:val="22"/>
          <w:szCs w:val="22"/>
        </w:rPr>
      </w:pPr>
      <w:r w:rsidRPr="0044121A">
        <w:rPr>
          <w:b/>
          <w:color w:val="auto"/>
          <w:sz w:val="22"/>
          <w:szCs w:val="22"/>
        </w:rPr>
        <w:t>Attachment 1. Supplier Information Form template</w:t>
      </w:r>
    </w:p>
    <w:p w14:paraId="14F4292B" w14:textId="77777777" w:rsidR="00C7631D" w:rsidRPr="0044121A" w:rsidRDefault="00C7631D" w:rsidP="00C7631D">
      <w:pPr>
        <w:widowControl w:val="0"/>
        <w:spacing w:after="160" w:line="288" w:lineRule="auto"/>
        <w:rPr>
          <w:b/>
          <w:color w:val="auto"/>
          <w:sz w:val="22"/>
          <w:szCs w:val="22"/>
        </w:rPr>
      </w:pPr>
      <w:r w:rsidRPr="0044121A">
        <w:rPr>
          <w:b/>
          <w:color w:val="auto"/>
          <w:sz w:val="22"/>
          <w:szCs w:val="22"/>
        </w:rPr>
        <w:t xml:space="preserve">                                               2. Price Offer Sheet</w:t>
      </w:r>
    </w:p>
    <w:p w14:paraId="75DC1808" w14:textId="77777777" w:rsidR="00C7631D" w:rsidRPr="0044121A" w:rsidRDefault="00C7631D" w:rsidP="00C7631D">
      <w:pPr>
        <w:widowControl w:val="0"/>
        <w:spacing w:after="160" w:line="288" w:lineRule="auto"/>
        <w:ind w:left="2880" w:firstLine="720"/>
        <w:rPr>
          <w:b/>
          <w:color w:val="auto"/>
          <w:sz w:val="22"/>
          <w:szCs w:val="22"/>
        </w:rPr>
      </w:pPr>
      <w:r w:rsidRPr="0044121A">
        <w:rPr>
          <w:b/>
          <w:color w:val="auto"/>
          <w:sz w:val="22"/>
          <w:szCs w:val="22"/>
        </w:rPr>
        <w:t xml:space="preserve"> 3. Terms of Reference</w:t>
      </w:r>
    </w:p>
    <w:tbl>
      <w:tblPr>
        <w:tblW w:w="10800" w:type="dxa"/>
        <w:tblInd w:w="100" w:type="dxa"/>
        <w:tblLayout w:type="fixed"/>
        <w:tblLook w:val="0600" w:firstRow="0" w:lastRow="0" w:firstColumn="0" w:lastColumn="0" w:noHBand="1" w:noVBand="1"/>
      </w:tblPr>
      <w:tblGrid>
        <w:gridCol w:w="10800"/>
      </w:tblGrid>
      <w:tr w:rsidR="00C7631D" w:rsidRPr="0044121A" w14:paraId="07B43332" w14:textId="77777777" w:rsidTr="00C7631D">
        <w:trPr>
          <w:trHeight w:val="800"/>
        </w:trPr>
        <w:tc>
          <w:tcPr>
            <w:tcW w:w="10800" w:type="dxa"/>
            <w:tcBorders>
              <w:top w:val="nil"/>
              <w:left w:val="nil"/>
              <w:bottom w:val="nil"/>
              <w:right w:val="nil"/>
            </w:tcBorders>
            <w:tcMar>
              <w:top w:w="100" w:type="dxa"/>
              <w:left w:w="100" w:type="dxa"/>
              <w:bottom w:w="100" w:type="dxa"/>
              <w:right w:w="100" w:type="dxa"/>
            </w:tcMar>
          </w:tcPr>
          <w:p w14:paraId="1792E912" w14:textId="77777777" w:rsidR="00C7631D" w:rsidRPr="0044121A" w:rsidRDefault="00C7631D" w:rsidP="00C7631D">
            <w:pPr>
              <w:shd w:val="clear" w:color="auto" w:fill="FFFFFF" w:themeFill="background1"/>
              <w:spacing w:after="0" w:line="240" w:lineRule="auto"/>
              <w:rPr>
                <w:rFonts w:eastAsia="Times New Roman"/>
                <w:color w:val="auto"/>
                <w:sz w:val="22"/>
                <w:szCs w:val="22"/>
                <w:lang w:val="en-US"/>
              </w:rPr>
            </w:pPr>
            <w:r w:rsidRPr="0044121A">
              <w:rPr>
                <w:rFonts w:eastAsia="Times New Roman"/>
                <w:noProof/>
                <w:color w:val="auto"/>
                <w:sz w:val="22"/>
                <w:szCs w:val="22"/>
                <w:lang w:val="en-US"/>
              </w:rPr>
              <w:drawing>
                <wp:anchor distT="114300" distB="114300" distL="114300" distR="114300" simplePos="0" relativeHeight="251659264" behindDoc="0" locked="0" layoutInCell="1" hidden="0" allowOverlap="1" wp14:anchorId="79D03A74" wp14:editId="445F6608">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623570" cy="800100"/>
                          </a:xfrm>
                          <a:prstGeom prst="rect">
                            <a:avLst/>
                          </a:prstGeom>
                          <a:ln/>
                        </pic:spPr>
                      </pic:pic>
                    </a:graphicData>
                  </a:graphic>
                </wp:anchor>
              </w:drawing>
            </w:r>
          </w:p>
          <w:p w14:paraId="7A040E75" w14:textId="77777777" w:rsidR="00C7631D" w:rsidRPr="0044121A" w:rsidRDefault="00C7631D" w:rsidP="00C7631D">
            <w:pPr>
              <w:shd w:val="clear" w:color="auto" w:fill="FFFFFF" w:themeFill="background1"/>
              <w:spacing w:after="0" w:line="240" w:lineRule="auto"/>
              <w:rPr>
                <w:rFonts w:eastAsia="Times New Roman"/>
                <w:color w:val="auto"/>
                <w:sz w:val="22"/>
                <w:szCs w:val="22"/>
                <w:lang w:val="en-US"/>
              </w:rPr>
            </w:pPr>
          </w:p>
          <w:p w14:paraId="08ABA42E" w14:textId="77777777" w:rsidR="00C7631D" w:rsidRPr="0044121A" w:rsidRDefault="00C7631D" w:rsidP="00C7631D">
            <w:pPr>
              <w:shd w:val="clear" w:color="auto" w:fill="FFFFFF" w:themeFill="background1"/>
              <w:spacing w:after="0" w:line="240" w:lineRule="auto"/>
              <w:rPr>
                <w:rFonts w:eastAsia="Times New Roman"/>
                <w:color w:val="auto"/>
                <w:sz w:val="22"/>
                <w:szCs w:val="22"/>
                <w:lang w:val="en-US"/>
              </w:rPr>
            </w:pPr>
          </w:p>
          <w:p w14:paraId="3BC62DFC" w14:textId="77777777" w:rsidR="00C7631D" w:rsidRPr="0044121A" w:rsidRDefault="00C7631D" w:rsidP="00C7631D">
            <w:pPr>
              <w:shd w:val="clear" w:color="auto" w:fill="FFFFFF" w:themeFill="background1"/>
              <w:spacing w:after="0" w:line="240" w:lineRule="auto"/>
              <w:jc w:val="center"/>
              <w:rPr>
                <w:b/>
                <w:i/>
                <w:color w:val="auto"/>
                <w:sz w:val="22"/>
                <w:szCs w:val="22"/>
                <w:lang w:val="en-US"/>
              </w:rPr>
            </w:pPr>
          </w:p>
          <w:p w14:paraId="3CDEFC02" w14:textId="77777777" w:rsidR="00C7631D" w:rsidRPr="0044121A" w:rsidRDefault="00C7631D" w:rsidP="00C7631D">
            <w:pPr>
              <w:shd w:val="clear" w:color="auto" w:fill="FFFFFF" w:themeFill="background1"/>
              <w:spacing w:after="0" w:line="240" w:lineRule="auto"/>
              <w:jc w:val="center"/>
              <w:rPr>
                <w:b/>
                <w:i/>
                <w:color w:val="auto"/>
                <w:sz w:val="22"/>
                <w:szCs w:val="22"/>
                <w:lang w:val="en-US"/>
              </w:rPr>
            </w:pPr>
            <w:r w:rsidRPr="0044121A">
              <w:rPr>
                <w:b/>
                <w:i/>
                <w:color w:val="auto"/>
                <w:sz w:val="22"/>
                <w:szCs w:val="22"/>
                <w:lang w:val="en-US"/>
              </w:rPr>
              <w:t>The information provided will be used to evaluate the Company before contracting with the Mercy Corps.</w:t>
            </w:r>
          </w:p>
          <w:p w14:paraId="51769BF0"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b/>
                <w:i/>
                <w:color w:val="auto"/>
                <w:sz w:val="22"/>
                <w:szCs w:val="22"/>
                <w:lang w:val="en-US"/>
              </w:rPr>
              <w:t>Please complete all fields.</w:t>
            </w:r>
          </w:p>
          <w:p w14:paraId="4E491D67" w14:textId="77777777" w:rsidR="00C7631D" w:rsidRPr="0044121A" w:rsidRDefault="00C7631D" w:rsidP="00C7631D">
            <w:pPr>
              <w:shd w:val="clear" w:color="auto" w:fill="FFFFFF" w:themeFill="background1"/>
              <w:spacing w:after="0" w:line="240" w:lineRule="auto"/>
              <w:ind w:left="-1260" w:firstLine="1260"/>
              <w:jc w:val="both"/>
              <w:rPr>
                <w:rFonts w:eastAsia="Times New Roman"/>
                <w:color w:val="auto"/>
                <w:sz w:val="22"/>
                <w:szCs w:val="22"/>
                <w:lang w:val="en-US"/>
              </w:rPr>
            </w:pPr>
          </w:p>
          <w:p w14:paraId="65F9E2BD" w14:textId="77777777" w:rsidR="00C7631D" w:rsidRPr="0044121A" w:rsidRDefault="00C7631D" w:rsidP="00C7631D">
            <w:pPr>
              <w:shd w:val="clear" w:color="auto" w:fill="FFFFFF" w:themeFill="background1"/>
              <w:spacing w:after="0" w:line="240" w:lineRule="auto"/>
              <w:ind w:left="-1260" w:firstLine="1260"/>
              <w:jc w:val="both"/>
              <w:rPr>
                <w:color w:val="auto"/>
                <w:sz w:val="22"/>
                <w:szCs w:val="22"/>
                <w:u w:val="single"/>
                <w:lang w:val="en-US"/>
              </w:rPr>
            </w:pPr>
            <w:r w:rsidRPr="0044121A">
              <w:rPr>
                <w:b/>
                <w:color w:val="auto"/>
                <w:sz w:val="22"/>
                <w:szCs w:val="22"/>
                <w:u w:val="single"/>
                <w:lang w:val="en-US"/>
              </w:rPr>
              <w:t>Supplier Information</w:t>
            </w:r>
          </w:p>
          <w:p w14:paraId="3E7C6332" w14:textId="77777777" w:rsidR="00C7631D" w:rsidRPr="0044121A" w:rsidRDefault="00C7631D" w:rsidP="00C7631D">
            <w:pPr>
              <w:shd w:val="clear" w:color="auto" w:fill="FFFFFF" w:themeFill="background1"/>
              <w:spacing w:after="0" w:line="240" w:lineRule="auto"/>
              <w:ind w:left="-1260" w:firstLine="1260"/>
              <w:jc w:val="both"/>
              <w:rPr>
                <w:rFonts w:eastAsia="Times New Roman"/>
                <w:color w:val="auto"/>
                <w:sz w:val="22"/>
                <w:szCs w:val="22"/>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C7631D" w:rsidRPr="0044121A" w14:paraId="305A99C3" w14:textId="77777777" w:rsidTr="00C7631D">
              <w:trPr>
                <w:trHeight w:val="500"/>
              </w:trPr>
              <w:tc>
                <w:tcPr>
                  <w:tcW w:w="1908" w:type="dxa"/>
                  <w:shd w:val="clear" w:color="auto" w:fill="D9D9D9"/>
                  <w:vAlign w:val="center"/>
                </w:tcPr>
                <w:p w14:paraId="44F65CA4"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Company Name</w:t>
                  </w:r>
                </w:p>
              </w:tc>
              <w:tc>
                <w:tcPr>
                  <w:tcW w:w="7758" w:type="dxa"/>
                  <w:vAlign w:val="center"/>
                </w:tcPr>
                <w:p w14:paraId="3A4CD380"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03C965E8" w14:textId="77777777" w:rsidTr="00C7631D">
              <w:trPr>
                <w:trHeight w:val="500"/>
              </w:trPr>
              <w:tc>
                <w:tcPr>
                  <w:tcW w:w="1908" w:type="dxa"/>
                  <w:shd w:val="clear" w:color="auto" w:fill="D9D9D9"/>
                  <w:vAlign w:val="center"/>
                </w:tcPr>
                <w:p w14:paraId="1EC99387"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Any other names company is operating under (Acronyms, Abbreviations, Aliases)</w:t>
                  </w:r>
                </w:p>
              </w:tc>
              <w:tc>
                <w:tcPr>
                  <w:tcW w:w="7758" w:type="dxa"/>
                  <w:vAlign w:val="center"/>
                </w:tcPr>
                <w:p w14:paraId="362D52AC"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07FFAB43" w14:textId="77777777" w:rsidTr="00C7631D">
              <w:trPr>
                <w:trHeight w:val="500"/>
              </w:trPr>
              <w:tc>
                <w:tcPr>
                  <w:tcW w:w="1908" w:type="dxa"/>
                  <w:shd w:val="clear" w:color="auto" w:fill="D9D9D9"/>
                  <w:vAlign w:val="center"/>
                </w:tcPr>
                <w:p w14:paraId="60572B74"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Previous names of the company</w:t>
                  </w:r>
                </w:p>
              </w:tc>
              <w:tc>
                <w:tcPr>
                  <w:tcW w:w="7758" w:type="dxa"/>
                  <w:vAlign w:val="center"/>
                </w:tcPr>
                <w:p w14:paraId="0B2AE77F"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1627FE51" w14:textId="77777777" w:rsidTr="00C7631D">
              <w:trPr>
                <w:trHeight w:val="500"/>
              </w:trPr>
              <w:tc>
                <w:tcPr>
                  <w:tcW w:w="1908" w:type="dxa"/>
                  <w:shd w:val="clear" w:color="auto" w:fill="D9D9D9"/>
                  <w:vAlign w:val="center"/>
                </w:tcPr>
                <w:p w14:paraId="7659DEB0"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Address</w:t>
                  </w:r>
                </w:p>
              </w:tc>
              <w:tc>
                <w:tcPr>
                  <w:tcW w:w="7758" w:type="dxa"/>
                  <w:vAlign w:val="center"/>
                </w:tcPr>
                <w:p w14:paraId="70C0EC5D" w14:textId="77777777" w:rsidR="00C7631D" w:rsidRPr="0044121A" w:rsidRDefault="00C7631D" w:rsidP="00C7631D">
                  <w:pPr>
                    <w:shd w:val="clear" w:color="auto" w:fill="FFFFFF" w:themeFill="background1"/>
                    <w:spacing w:after="0" w:line="240" w:lineRule="auto"/>
                    <w:rPr>
                      <w:color w:val="auto"/>
                      <w:sz w:val="22"/>
                      <w:szCs w:val="22"/>
                      <w:lang w:val="en-US"/>
                    </w:rPr>
                  </w:pPr>
                </w:p>
                <w:p w14:paraId="34389150" w14:textId="77777777" w:rsidR="00C7631D" w:rsidRPr="0044121A" w:rsidRDefault="00C7631D" w:rsidP="00C7631D">
                  <w:pPr>
                    <w:shd w:val="clear" w:color="auto" w:fill="FFFFFF" w:themeFill="background1"/>
                    <w:spacing w:after="0" w:line="240" w:lineRule="auto"/>
                    <w:rPr>
                      <w:color w:val="auto"/>
                      <w:sz w:val="22"/>
                      <w:szCs w:val="22"/>
                      <w:lang w:val="en-US"/>
                    </w:rPr>
                  </w:pPr>
                </w:p>
                <w:p w14:paraId="792B88B2"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2C0F9AB0" w14:textId="77777777" w:rsidTr="00C7631D">
              <w:trPr>
                <w:trHeight w:val="500"/>
              </w:trPr>
              <w:tc>
                <w:tcPr>
                  <w:tcW w:w="1908" w:type="dxa"/>
                  <w:shd w:val="clear" w:color="auto" w:fill="D9D9D9"/>
                  <w:vAlign w:val="center"/>
                </w:tcPr>
                <w:p w14:paraId="17542166"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Website</w:t>
                  </w:r>
                </w:p>
              </w:tc>
              <w:tc>
                <w:tcPr>
                  <w:tcW w:w="7758" w:type="dxa"/>
                  <w:vAlign w:val="center"/>
                </w:tcPr>
                <w:p w14:paraId="119213D5"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7F6E0951" w14:textId="77777777" w:rsidTr="00C7631D">
              <w:trPr>
                <w:trHeight w:val="500"/>
              </w:trPr>
              <w:tc>
                <w:tcPr>
                  <w:tcW w:w="1908" w:type="dxa"/>
                  <w:shd w:val="clear" w:color="auto" w:fill="D9D9D9"/>
                  <w:vAlign w:val="center"/>
                </w:tcPr>
                <w:p w14:paraId="6DAE1046"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Phone/Fax Numbers</w:t>
                  </w:r>
                </w:p>
              </w:tc>
              <w:tc>
                <w:tcPr>
                  <w:tcW w:w="7758" w:type="dxa"/>
                  <w:vAlign w:val="center"/>
                </w:tcPr>
                <w:p w14:paraId="49B3526D"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Phone:                                                    Fax:</w:t>
                  </w:r>
                </w:p>
              </w:tc>
            </w:tr>
            <w:tr w:rsidR="00C7631D" w:rsidRPr="0044121A" w14:paraId="0EC22A44" w14:textId="77777777" w:rsidTr="00C7631D">
              <w:trPr>
                <w:trHeight w:val="760"/>
              </w:trPr>
              <w:tc>
                <w:tcPr>
                  <w:tcW w:w="1908" w:type="dxa"/>
                  <w:shd w:val="clear" w:color="auto" w:fill="D9D9D9"/>
                  <w:vAlign w:val="center"/>
                </w:tcPr>
                <w:p w14:paraId="3B6873F1"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lastRenderedPageBreak/>
                    <w:t>Primary Contact</w:t>
                  </w:r>
                </w:p>
              </w:tc>
              <w:tc>
                <w:tcPr>
                  <w:tcW w:w="7758" w:type="dxa"/>
                  <w:vAlign w:val="center"/>
                </w:tcPr>
                <w:p w14:paraId="3134C6C8"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 xml:space="preserve">Name:                                                     </w:t>
                  </w:r>
                </w:p>
                <w:p w14:paraId="50BAC584"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 xml:space="preserve">Phone Number:                  </w:t>
                  </w:r>
                </w:p>
                <w:p w14:paraId="28383125"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Email Address:</w:t>
                  </w:r>
                </w:p>
              </w:tc>
            </w:tr>
            <w:tr w:rsidR="00C7631D" w:rsidRPr="0044121A" w14:paraId="47B2F14F" w14:textId="77777777" w:rsidTr="00C7631D">
              <w:trPr>
                <w:trHeight w:val="500"/>
              </w:trPr>
              <w:tc>
                <w:tcPr>
                  <w:tcW w:w="1908" w:type="dxa"/>
                  <w:shd w:val="clear" w:color="auto" w:fill="D9D9D9"/>
                  <w:vAlign w:val="center"/>
                </w:tcPr>
                <w:p w14:paraId="49DC33AA"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 of Staff</w:t>
                  </w:r>
                </w:p>
              </w:tc>
              <w:tc>
                <w:tcPr>
                  <w:tcW w:w="7758" w:type="dxa"/>
                  <w:vAlign w:val="center"/>
                </w:tcPr>
                <w:p w14:paraId="1FB6ED1B"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736020BF" w14:textId="77777777" w:rsidTr="00C7631D">
              <w:trPr>
                <w:trHeight w:val="500"/>
              </w:trPr>
              <w:tc>
                <w:tcPr>
                  <w:tcW w:w="1908" w:type="dxa"/>
                  <w:shd w:val="clear" w:color="auto" w:fill="D9D9D9"/>
                  <w:vAlign w:val="center"/>
                </w:tcPr>
                <w:p w14:paraId="36E04EFF"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 of Locations</w:t>
                  </w:r>
                </w:p>
              </w:tc>
              <w:tc>
                <w:tcPr>
                  <w:tcW w:w="7758" w:type="dxa"/>
                  <w:vAlign w:val="center"/>
                </w:tcPr>
                <w:p w14:paraId="56436AAC"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1B080AD6" w14:textId="77777777" w:rsidTr="00C7631D">
              <w:trPr>
                <w:trHeight w:val="540"/>
              </w:trPr>
              <w:tc>
                <w:tcPr>
                  <w:tcW w:w="1908" w:type="dxa"/>
                  <w:shd w:val="clear" w:color="auto" w:fill="D9D9D9"/>
                  <w:vAlign w:val="center"/>
                </w:tcPr>
                <w:p w14:paraId="49D53E8A"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Avg. Value of Stock on Hand (USD)</w:t>
                  </w:r>
                </w:p>
              </w:tc>
              <w:tc>
                <w:tcPr>
                  <w:tcW w:w="7758" w:type="dxa"/>
                  <w:vAlign w:val="center"/>
                </w:tcPr>
                <w:p w14:paraId="14CD176A"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7325E679" w14:textId="77777777" w:rsidTr="00C7631D">
              <w:trPr>
                <w:trHeight w:val="900"/>
              </w:trPr>
              <w:tc>
                <w:tcPr>
                  <w:tcW w:w="1908" w:type="dxa"/>
                  <w:shd w:val="clear" w:color="auto" w:fill="D9D9D9"/>
                  <w:vAlign w:val="center"/>
                </w:tcPr>
                <w:p w14:paraId="1E94789B"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Government - owned (yes/no)</w:t>
                  </w:r>
                </w:p>
              </w:tc>
              <w:tc>
                <w:tcPr>
                  <w:tcW w:w="7758" w:type="dxa"/>
                  <w:vAlign w:val="center"/>
                </w:tcPr>
                <w:p w14:paraId="40E38303"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25494625" w14:textId="77777777" w:rsidTr="00C7631D">
              <w:trPr>
                <w:trHeight w:val="900"/>
              </w:trPr>
              <w:tc>
                <w:tcPr>
                  <w:tcW w:w="1908" w:type="dxa"/>
                  <w:shd w:val="clear" w:color="auto" w:fill="D9D9D9"/>
                  <w:vAlign w:val="center"/>
                </w:tcPr>
                <w:p w14:paraId="1007AEBD"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Name(s) of Board of Directors</w:t>
                  </w:r>
                </w:p>
              </w:tc>
              <w:tc>
                <w:tcPr>
                  <w:tcW w:w="7758" w:type="dxa"/>
                  <w:vAlign w:val="center"/>
                </w:tcPr>
                <w:p w14:paraId="11C74907"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1F1F2FBE" w14:textId="77777777" w:rsidTr="00C7631D">
              <w:trPr>
                <w:trHeight w:val="900"/>
              </w:trPr>
              <w:tc>
                <w:tcPr>
                  <w:tcW w:w="1908" w:type="dxa"/>
                  <w:shd w:val="clear" w:color="auto" w:fill="D9D9D9"/>
                  <w:vAlign w:val="center"/>
                </w:tcPr>
                <w:p w14:paraId="0714C08D"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Name(s) of Company Owner(s)</w:t>
                  </w:r>
                </w:p>
              </w:tc>
              <w:tc>
                <w:tcPr>
                  <w:tcW w:w="7758" w:type="dxa"/>
                  <w:vAlign w:val="center"/>
                </w:tcPr>
                <w:p w14:paraId="422BA329"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65DF180C" w14:textId="77777777" w:rsidTr="00C7631D">
              <w:trPr>
                <w:trHeight w:val="900"/>
              </w:trPr>
              <w:tc>
                <w:tcPr>
                  <w:tcW w:w="1908" w:type="dxa"/>
                  <w:shd w:val="clear" w:color="auto" w:fill="D9D9D9"/>
                  <w:vAlign w:val="center"/>
                </w:tcPr>
                <w:p w14:paraId="0A774952"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Parent companies, if any</w:t>
                  </w:r>
                </w:p>
              </w:tc>
              <w:tc>
                <w:tcPr>
                  <w:tcW w:w="7758" w:type="dxa"/>
                  <w:vAlign w:val="center"/>
                </w:tcPr>
                <w:p w14:paraId="1D44723C"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55B7FB3F" w14:textId="77777777" w:rsidTr="00C7631D">
              <w:trPr>
                <w:trHeight w:val="900"/>
              </w:trPr>
              <w:tc>
                <w:tcPr>
                  <w:tcW w:w="1908" w:type="dxa"/>
                  <w:shd w:val="clear" w:color="auto" w:fill="D9D9D9"/>
                  <w:vAlign w:val="center"/>
                </w:tcPr>
                <w:p w14:paraId="3AAA83AA"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Subsidiary or affiliate companies, if any</w:t>
                  </w:r>
                </w:p>
              </w:tc>
              <w:tc>
                <w:tcPr>
                  <w:tcW w:w="7758" w:type="dxa"/>
                  <w:vAlign w:val="center"/>
                </w:tcPr>
                <w:p w14:paraId="3A89DB89" w14:textId="77777777" w:rsidR="00C7631D" w:rsidRPr="0044121A" w:rsidRDefault="00C7631D" w:rsidP="00C7631D">
                  <w:pPr>
                    <w:shd w:val="clear" w:color="auto" w:fill="FFFFFF" w:themeFill="background1"/>
                    <w:spacing w:after="0" w:line="240" w:lineRule="auto"/>
                    <w:rPr>
                      <w:color w:val="auto"/>
                      <w:sz w:val="22"/>
                      <w:szCs w:val="22"/>
                      <w:lang w:val="en-US"/>
                    </w:rPr>
                  </w:pPr>
                </w:p>
              </w:tc>
            </w:tr>
          </w:tbl>
          <w:p w14:paraId="0E2E8FFC" w14:textId="77777777" w:rsidR="00C7631D" w:rsidRPr="0044121A" w:rsidRDefault="00C7631D" w:rsidP="00C7631D">
            <w:pPr>
              <w:shd w:val="clear" w:color="auto" w:fill="FFFFFF" w:themeFill="background1"/>
              <w:spacing w:after="0" w:line="240" w:lineRule="auto"/>
              <w:jc w:val="both"/>
              <w:rPr>
                <w:color w:val="auto"/>
                <w:sz w:val="22"/>
                <w:szCs w:val="22"/>
                <w:u w:val="single"/>
                <w:lang w:val="en-US"/>
              </w:rPr>
            </w:pPr>
          </w:p>
          <w:p w14:paraId="2B565FD5" w14:textId="77777777" w:rsidR="00C7631D" w:rsidRPr="0044121A" w:rsidRDefault="00C7631D" w:rsidP="00C7631D">
            <w:pPr>
              <w:shd w:val="clear" w:color="auto" w:fill="FFFFFF" w:themeFill="background1"/>
              <w:spacing w:after="0" w:line="240" w:lineRule="auto"/>
              <w:ind w:left="-1260" w:firstLine="1260"/>
              <w:jc w:val="both"/>
              <w:rPr>
                <w:color w:val="auto"/>
                <w:sz w:val="22"/>
                <w:szCs w:val="22"/>
                <w:u w:val="single"/>
                <w:lang w:val="en-US"/>
              </w:rPr>
            </w:pPr>
            <w:r w:rsidRPr="0044121A">
              <w:rPr>
                <w:b/>
                <w:color w:val="auto"/>
                <w:sz w:val="22"/>
                <w:szCs w:val="22"/>
                <w:u w:val="single"/>
                <w:lang w:val="en-US"/>
              </w:rPr>
              <w:t>Financial Information</w:t>
            </w:r>
          </w:p>
          <w:p w14:paraId="2BA74B71" w14:textId="77777777" w:rsidR="00C7631D" w:rsidRPr="0044121A" w:rsidRDefault="00C7631D" w:rsidP="00C7631D">
            <w:pPr>
              <w:shd w:val="clear" w:color="auto" w:fill="FFFFFF" w:themeFill="background1"/>
              <w:spacing w:after="0" w:line="240" w:lineRule="auto"/>
              <w:rPr>
                <w:rFonts w:eastAsia="Times New Roman"/>
                <w:color w:val="auto"/>
                <w:sz w:val="22"/>
                <w:szCs w:val="22"/>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C7631D" w:rsidRPr="0044121A" w14:paraId="17802DD4" w14:textId="77777777" w:rsidTr="00C7631D">
              <w:trPr>
                <w:trHeight w:val="500"/>
              </w:trPr>
              <w:tc>
                <w:tcPr>
                  <w:tcW w:w="1908" w:type="dxa"/>
                  <w:shd w:val="clear" w:color="auto" w:fill="D9D9D9"/>
                  <w:vAlign w:val="center"/>
                </w:tcPr>
                <w:p w14:paraId="4C05F874"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Bank Name and Address</w:t>
                  </w:r>
                </w:p>
              </w:tc>
              <w:tc>
                <w:tcPr>
                  <w:tcW w:w="7758" w:type="dxa"/>
                  <w:vAlign w:val="center"/>
                </w:tcPr>
                <w:p w14:paraId="1C196225" w14:textId="77777777" w:rsidR="00C7631D" w:rsidRPr="0044121A" w:rsidRDefault="00C7631D" w:rsidP="00C7631D">
                  <w:pPr>
                    <w:shd w:val="clear" w:color="auto" w:fill="FFFFFF" w:themeFill="background1"/>
                    <w:spacing w:after="0" w:line="240" w:lineRule="auto"/>
                    <w:rPr>
                      <w:color w:val="auto"/>
                      <w:sz w:val="22"/>
                      <w:szCs w:val="22"/>
                      <w:lang w:val="en-US"/>
                    </w:rPr>
                  </w:pPr>
                </w:p>
                <w:p w14:paraId="14D6DD6A" w14:textId="77777777" w:rsidR="00C7631D" w:rsidRPr="0044121A" w:rsidRDefault="00C7631D" w:rsidP="00C7631D">
                  <w:pPr>
                    <w:shd w:val="clear" w:color="auto" w:fill="FFFFFF" w:themeFill="background1"/>
                    <w:spacing w:after="0" w:line="240" w:lineRule="auto"/>
                    <w:rPr>
                      <w:color w:val="auto"/>
                      <w:sz w:val="22"/>
                      <w:szCs w:val="22"/>
                      <w:lang w:val="en-US"/>
                    </w:rPr>
                  </w:pPr>
                </w:p>
                <w:p w14:paraId="11F8F949"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024108F4" w14:textId="77777777" w:rsidTr="00C7631D">
              <w:trPr>
                <w:trHeight w:val="500"/>
              </w:trPr>
              <w:tc>
                <w:tcPr>
                  <w:tcW w:w="1908" w:type="dxa"/>
                  <w:shd w:val="clear" w:color="auto" w:fill="D9D9D9"/>
                  <w:vAlign w:val="center"/>
                </w:tcPr>
                <w:p w14:paraId="2B6ADC5C"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Name under which company is registered at bank</w:t>
                  </w:r>
                </w:p>
              </w:tc>
              <w:tc>
                <w:tcPr>
                  <w:tcW w:w="7758" w:type="dxa"/>
                  <w:vAlign w:val="center"/>
                </w:tcPr>
                <w:p w14:paraId="3D946DB2"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64A86B17" w14:textId="77777777" w:rsidTr="00C7631D">
              <w:trPr>
                <w:trHeight w:val="500"/>
              </w:trPr>
              <w:tc>
                <w:tcPr>
                  <w:tcW w:w="1908" w:type="dxa"/>
                  <w:shd w:val="clear" w:color="auto" w:fill="D9D9D9"/>
                  <w:vAlign w:val="center"/>
                </w:tcPr>
                <w:p w14:paraId="14013077"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Payment Terms</w:t>
                  </w:r>
                </w:p>
              </w:tc>
              <w:tc>
                <w:tcPr>
                  <w:tcW w:w="7758" w:type="dxa"/>
                  <w:vAlign w:val="center"/>
                </w:tcPr>
                <w:p w14:paraId="0CAD0513"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 xml:space="preserve">Payment By:  </w:t>
                  </w:r>
                  <w:r w:rsidRPr="0044121A">
                    <w:rPr>
                      <w:color w:val="auto"/>
                      <w:sz w:val="22"/>
                      <w:szCs w:val="22"/>
                      <w:u w:val="single"/>
                      <w:lang w:val="en-US"/>
                    </w:rPr>
                    <w:t>Check</w:t>
                  </w:r>
                  <w:r w:rsidRPr="0044121A">
                    <w:rPr>
                      <w:color w:val="auto"/>
                      <w:sz w:val="22"/>
                      <w:szCs w:val="22"/>
                      <w:lang w:val="en-US"/>
                    </w:rPr>
                    <w:t xml:space="preserve"> Yes | No     </w:t>
                  </w:r>
                  <w:r w:rsidRPr="0044121A">
                    <w:rPr>
                      <w:color w:val="auto"/>
                      <w:sz w:val="22"/>
                      <w:szCs w:val="22"/>
                      <w:u w:val="single"/>
                      <w:lang w:val="en-US"/>
                    </w:rPr>
                    <w:t>Wire Transfer</w:t>
                  </w:r>
                  <w:r w:rsidRPr="0044121A">
                    <w:rPr>
                      <w:color w:val="auto"/>
                      <w:sz w:val="22"/>
                      <w:szCs w:val="22"/>
                      <w:lang w:val="en-US"/>
                    </w:rPr>
                    <w:t xml:space="preserve"> Yes | No </w:t>
                  </w:r>
                </w:p>
              </w:tc>
            </w:tr>
            <w:tr w:rsidR="00C7631D" w:rsidRPr="0044121A" w14:paraId="34EB2B9A" w14:textId="77777777" w:rsidTr="00C7631D">
              <w:trPr>
                <w:trHeight w:val="500"/>
              </w:trPr>
              <w:tc>
                <w:tcPr>
                  <w:tcW w:w="1908" w:type="dxa"/>
                  <w:shd w:val="clear" w:color="auto" w:fill="D9D9D9"/>
                  <w:vAlign w:val="center"/>
                </w:tcPr>
                <w:p w14:paraId="2C212C3F"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Specify Standard Payment Terms (Net15, 30, etc.)</w:t>
                  </w:r>
                </w:p>
              </w:tc>
              <w:tc>
                <w:tcPr>
                  <w:tcW w:w="7758" w:type="dxa"/>
                  <w:vAlign w:val="center"/>
                </w:tcPr>
                <w:p w14:paraId="0FAB2D07" w14:textId="77777777" w:rsidR="00C7631D" w:rsidRPr="0044121A" w:rsidRDefault="00C7631D" w:rsidP="00C7631D">
                  <w:pPr>
                    <w:shd w:val="clear" w:color="auto" w:fill="FFFFFF" w:themeFill="background1"/>
                    <w:spacing w:after="0" w:line="240" w:lineRule="auto"/>
                    <w:rPr>
                      <w:color w:val="auto"/>
                      <w:sz w:val="22"/>
                      <w:szCs w:val="22"/>
                      <w:lang w:val="en-US"/>
                    </w:rPr>
                  </w:pPr>
                </w:p>
              </w:tc>
            </w:tr>
          </w:tbl>
          <w:p w14:paraId="3CF4866A" w14:textId="77777777" w:rsidR="00C7631D" w:rsidRPr="0044121A" w:rsidRDefault="00C7631D" w:rsidP="00C7631D">
            <w:pPr>
              <w:shd w:val="clear" w:color="auto" w:fill="FFFFFF" w:themeFill="background1"/>
              <w:spacing w:after="0" w:line="240" w:lineRule="auto"/>
              <w:rPr>
                <w:rFonts w:eastAsia="Times New Roman"/>
                <w:color w:val="auto"/>
                <w:sz w:val="22"/>
                <w:szCs w:val="22"/>
                <w:lang w:val="en-US"/>
              </w:rPr>
            </w:pPr>
          </w:p>
          <w:p w14:paraId="0BD577B0" w14:textId="77777777" w:rsidR="00C7631D" w:rsidRPr="0044121A" w:rsidRDefault="00C7631D" w:rsidP="00C7631D">
            <w:pPr>
              <w:shd w:val="clear" w:color="auto" w:fill="FFFFFF" w:themeFill="background1"/>
              <w:spacing w:after="0" w:line="240" w:lineRule="auto"/>
              <w:ind w:left="-1260" w:firstLine="1260"/>
              <w:jc w:val="both"/>
              <w:rPr>
                <w:color w:val="auto"/>
                <w:sz w:val="22"/>
                <w:szCs w:val="22"/>
                <w:u w:val="single"/>
                <w:lang w:val="en-US"/>
              </w:rPr>
            </w:pPr>
            <w:r w:rsidRPr="0044121A">
              <w:rPr>
                <w:b/>
                <w:color w:val="auto"/>
                <w:sz w:val="22"/>
                <w:szCs w:val="22"/>
                <w:u w:val="single"/>
                <w:lang w:val="en-US"/>
              </w:rPr>
              <w:t>Product/Service Information</w:t>
            </w:r>
          </w:p>
          <w:p w14:paraId="175D52FD" w14:textId="77777777" w:rsidR="00C7631D" w:rsidRPr="0044121A" w:rsidRDefault="00C7631D" w:rsidP="00C7631D">
            <w:pPr>
              <w:shd w:val="clear" w:color="auto" w:fill="FFFFFF" w:themeFill="background1"/>
              <w:spacing w:after="0" w:line="240" w:lineRule="auto"/>
              <w:rPr>
                <w:rFonts w:eastAsia="Times New Roman"/>
                <w:color w:val="auto"/>
                <w:sz w:val="22"/>
                <w:szCs w:val="22"/>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C7631D" w:rsidRPr="0044121A" w14:paraId="584CA3F0" w14:textId="77777777" w:rsidTr="00C7631D">
              <w:trPr>
                <w:trHeight w:val="1540"/>
              </w:trPr>
              <w:tc>
                <w:tcPr>
                  <w:tcW w:w="1908" w:type="dxa"/>
                  <w:shd w:val="clear" w:color="auto" w:fill="D9D9D9"/>
                  <w:vAlign w:val="center"/>
                </w:tcPr>
                <w:p w14:paraId="7245624A"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lastRenderedPageBreak/>
                    <w:t>List Range of Products/Services Offered</w:t>
                  </w:r>
                </w:p>
              </w:tc>
              <w:tc>
                <w:tcPr>
                  <w:tcW w:w="7758" w:type="dxa"/>
                </w:tcPr>
                <w:p w14:paraId="6AD89B6E" w14:textId="77777777" w:rsidR="00C7631D" w:rsidRPr="0044121A" w:rsidRDefault="00C7631D" w:rsidP="00C7631D">
                  <w:pPr>
                    <w:shd w:val="clear" w:color="auto" w:fill="FFFFFF" w:themeFill="background1"/>
                    <w:spacing w:after="0" w:line="240" w:lineRule="auto"/>
                    <w:rPr>
                      <w:color w:val="auto"/>
                      <w:sz w:val="22"/>
                      <w:szCs w:val="22"/>
                      <w:lang w:val="en-US"/>
                    </w:rPr>
                  </w:pPr>
                </w:p>
                <w:p w14:paraId="12CFB031" w14:textId="77777777" w:rsidR="00C7631D" w:rsidRPr="0044121A" w:rsidRDefault="00C7631D" w:rsidP="00C7631D">
                  <w:pPr>
                    <w:shd w:val="clear" w:color="auto" w:fill="FFFFFF" w:themeFill="background1"/>
                    <w:spacing w:after="0" w:line="240" w:lineRule="auto"/>
                    <w:rPr>
                      <w:color w:val="auto"/>
                      <w:sz w:val="22"/>
                      <w:szCs w:val="22"/>
                      <w:lang w:val="en-US"/>
                    </w:rPr>
                  </w:pPr>
                </w:p>
                <w:p w14:paraId="44A70A90" w14:textId="77777777" w:rsidR="00C7631D" w:rsidRPr="0044121A" w:rsidRDefault="00C7631D" w:rsidP="00C7631D">
                  <w:pPr>
                    <w:shd w:val="clear" w:color="auto" w:fill="FFFFFF" w:themeFill="background1"/>
                    <w:spacing w:after="0" w:line="240" w:lineRule="auto"/>
                    <w:rPr>
                      <w:color w:val="auto"/>
                      <w:sz w:val="22"/>
                      <w:szCs w:val="22"/>
                      <w:lang w:val="en-US"/>
                    </w:rPr>
                  </w:pPr>
                </w:p>
                <w:p w14:paraId="574D0A15" w14:textId="77777777" w:rsidR="00C7631D" w:rsidRPr="0044121A" w:rsidRDefault="00C7631D" w:rsidP="00C7631D">
                  <w:pPr>
                    <w:shd w:val="clear" w:color="auto" w:fill="FFFFFF" w:themeFill="background1"/>
                    <w:spacing w:after="0" w:line="240" w:lineRule="auto"/>
                    <w:rPr>
                      <w:color w:val="auto"/>
                      <w:sz w:val="22"/>
                      <w:szCs w:val="22"/>
                      <w:lang w:val="en-US"/>
                    </w:rPr>
                  </w:pPr>
                </w:p>
                <w:p w14:paraId="4188A451" w14:textId="77777777" w:rsidR="00C7631D" w:rsidRPr="0044121A" w:rsidRDefault="00C7631D" w:rsidP="00C7631D">
                  <w:pPr>
                    <w:shd w:val="clear" w:color="auto" w:fill="FFFFFF" w:themeFill="background1"/>
                    <w:spacing w:after="0" w:line="240" w:lineRule="auto"/>
                    <w:rPr>
                      <w:color w:val="auto"/>
                      <w:sz w:val="22"/>
                      <w:szCs w:val="22"/>
                      <w:lang w:val="en-US"/>
                    </w:rPr>
                  </w:pPr>
                </w:p>
                <w:p w14:paraId="3214855A"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562B7F8B" w14:textId="77777777" w:rsidTr="00C7631D">
              <w:trPr>
                <w:trHeight w:val="700"/>
              </w:trPr>
              <w:tc>
                <w:tcPr>
                  <w:tcW w:w="1908" w:type="dxa"/>
                  <w:shd w:val="clear" w:color="auto" w:fill="D9D9D9"/>
                  <w:vAlign w:val="center"/>
                </w:tcPr>
                <w:p w14:paraId="0F3A0AA7"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Basis For Pricing (Catalog, List, etc.)</w:t>
                  </w:r>
                </w:p>
              </w:tc>
              <w:tc>
                <w:tcPr>
                  <w:tcW w:w="7758" w:type="dxa"/>
                </w:tcPr>
                <w:p w14:paraId="40B761B0" w14:textId="77777777" w:rsidR="00C7631D" w:rsidRPr="0044121A" w:rsidRDefault="00C7631D" w:rsidP="00C7631D">
                  <w:pPr>
                    <w:shd w:val="clear" w:color="auto" w:fill="FFFFFF" w:themeFill="background1"/>
                    <w:spacing w:after="0" w:line="240" w:lineRule="auto"/>
                    <w:rPr>
                      <w:color w:val="auto"/>
                      <w:sz w:val="22"/>
                      <w:szCs w:val="22"/>
                      <w:lang w:val="en-US"/>
                    </w:rPr>
                  </w:pPr>
                </w:p>
              </w:tc>
            </w:tr>
          </w:tbl>
          <w:p w14:paraId="5DC8D2D5" w14:textId="77777777" w:rsidR="00C7631D" w:rsidRPr="0044121A" w:rsidRDefault="00C7631D" w:rsidP="00C7631D">
            <w:pPr>
              <w:shd w:val="clear" w:color="auto" w:fill="FFFFFF" w:themeFill="background1"/>
              <w:spacing w:after="0" w:line="240" w:lineRule="auto"/>
              <w:rPr>
                <w:rFonts w:eastAsia="Times New Roman"/>
                <w:color w:val="auto"/>
                <w:sz w:val="22"/>
                <w:szCs w:val="22"/>
                <w:lang w:val="en-US"/>
              </w:rPr>
            </w:pPr>
          </w:p>
          <w:p w14:paraId="7C4D1F53" w14:textId="77777777" w:rsidR="00C7631D" w:rsidRPr="0044121A" w:rsidRDefault="00C7631D" w:rsidP="00C7631D">
            <w:pPr>
              <w:shd w:val="clear" w:color="auto" w:fill="FFFFFF" w:themeFill="background1"/>
              <w:spacing w:after="0" w:line="240" w:lineRule="auto"/>
              <w:ind w:left="-1260" w:firstLine="1260"/>
              <w:jc w:val="both"/>
              <w:rPr>
                <w:color w:val="auto"/>
                <w:sz w:val="22"/>
                <w:szCs w:val="22"/>
                <w:u w:val="single"/>
                <w:lang w:val="en-US"/>
              </w:rPr>
            </w:pPr>
            <w:r w:rsidRPr="0044121A">
              <w:rPr>
                <w:b/>
                <w:color w:val="auto"/>
                <w:sz w:val="22"/>
                <w:szCs w:val="22"/>
                <w:u w:val="single"/>
                <w:lang w:val="en-US"/>
              </w:rPr>
              <w:t xml:space="preserve">References </w:t>
            </w:r>
          </w:p>
          <w:p w14:paraId="35B7AD36" w14:textId="77777777" w:rsidR="00C7631D" w:rsidRPr="0044121A" w:rsidRDefault="00C7631D" w:rsidP="00C7631D">
            <w:pPr>
              <w:shd w:val="clear" w:color="auto" w:fill="FFFFFF" w:themeFill="background1"/>
              <w:spacing w:after="0" w:line="240" w:lineRule="auto"/>
              <w:ind w:left="-1260" w:firstLine="1260"/>
              <w:jc w:val="both"/>
              <w:rPr>
                <w:color w:val="auto"/>
                <w:sz w:val="22"/>
                <w:szCs w:val="22"/>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C7631D" w:rsidRPr="0044121A" w14:paraId="58DD3D4A" w14:textId="77777777" w:rsidTr="00C7631D">
              <w:trPr>
                <w:trHeight w:val="680"/>
              </w:trPr>
              <w:tc>
                <w:tcPr>
                  <w:tcW w:w="1908" w:type="dxa"/>
                  <w:shd w:val="clear" w:color="auto" w:fill="D9D9D9"/>
                </w:tcPr>
                <w:p w14:paraId="627CC669"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Client Name:</w:t>
                  </w:r>
                </w:p>
              </w:tc>
              <w:tc>
                <w:tcPr>
                  <w:tcW w:w="7758" w:type="dxa"/>
                </w:tcPr>
                <w:p w14:paraId="67D48328"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u w:val="single"/>
                      <w:lang w:val="en-US"/>
                    </w:rPr>
                    <w:t>Contact Name, Phone, Email Address</w:t>
                  </w:r>
                  <w:r w:rsidRPr="0044121A">
                    <w:rPr>
                      <w:color w:val="auto"/>
                      <w:sz w:val="22"/>
                      <w:szCs w:val="22"/>
                      <w:lang w:val="en-US"/>
                    </w:rPr>
                    <w:t>:</w:t>
                  </w:r>
                </w:p>
                <w:p w14:paraId="5EB88DA4" w14:textId="77777777" w:rsidR="00C7631D" w:rsidRPr="0044121A" w:rsidRDefault="00C7631D" w:rsidP="00C7631D">
                  <w:pPr>
                    <w:shd w:val="clear" w:color="auto" w:fill="FFFFFF" w:themeFill="background1"/>
                    <w:spacing w:after="0" w:line="240" w:lineRule="auto"/>
                    <w:rPr>
                      <w:color w:val="auto"/>
                      <w:sz w:val="22"/>
                      <w:szCs w:val="22"/>
                      <w:lang w:val="en-US"/>
                    </w:rPr>
                  </w:pPr>
                </w:p>
                <w:p w14:paraId="691EACEF"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64AC8621" w14:textId="77777777" w:rsidTr="00C7631D">
              <w:trPr>
                <w:trHeight w:val="680"/>
              </w:trPr>
              <w:tc>
                <w:tcPr>
                  <w:tcW w:w="1908" w:type="dxa"/>
                  <w:shd w:val="clear" w:color="auto" w:fill="D9D9D9"/>
                </w:tcPr>
                <w:p w14:paraId="3A853260"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Client Name:</w:t>
                  </w:r>
                </w:p>
              </w:tc>
              <w:tc>
                <w:tcPr>
                  <w:tcW w:w="7758" w:type="dxa"/>
                </w:tcPr>
                <w:p w14:paraId="22EA5555"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u w:val="single"/>
                      <w:lang w:val="en-US"/>
                    </w:rPr>
                    <w:t>Contact Name, Phone, Email Address</w:t>
                  </w:r>
                  <w:r w:rsidRPr="0044121A">
                    <w:rPr>
                      <w:color w:val="auto"/>
                      <w:sz w:val="22"/>
                      <w:szCs w:val="22"/>
                      <w:lang w:val="en-US"/>
                    </w:rPr>
                    <w:t>:</w:t>
                  </w:r>
                </w:p>
                <w:p w14:paraId="12D86A29" w14:textId="77777777" w:rsidR="00C7631D" w:rsidRPr="0044121A" w:rsidRDefault="00C7631D" w:rsidP="00C7631D">
                  <w:pPr>
                    <w:shd w:val="clear" w:color="auto" w:fill="FFFFFF" w:themeFill="background1"/>
                    <w:spacing w:after="0" w:line="240" w:lineRule="auto"/>
                    <w:rPr>
                      <w:color w:val="auto"/>
                      <w:sz w:val="22"/>
                      <w:szCs w:val="22"/>
                      <w:lang w:val="en-US"/>
                    </w:rPr>
                  </w:pPr>
                </w:p>
                <w:p w14:paraId="136D56ED" w14:textId="77777777" w:rsidR="00C7631D" w:rsidRPr="0044121A" w:rsidRDefault="00C7631D" w:rsidP="00C7631D">
                  <w:pPr>
                    <w:shd w:val="clear" w:color="auto" w:fill="FFFFFF" w:themeFill="background1"/>
                    <w:spacing w:after="0" w:line="240" w:lineRule="auto"/>
                    <w:rPr>
                      <w:color w:val="auto"/>
                      <w:sz w:val="22"/>
                      <w:szCs w:val="22"/>
                      <w:lang w:val="en-US"/>
                    </w:rPr>
                  </w:pPr>
                </w:p>
              </w:tc>
            </w:tr>
            <w:tr w:rsidR="00C7631D" w:rsidRPr="0044121A" w14:paraId="74916449" w14:textId="77777777" w:rsidTr="00C7631D">
              <w:trPr>
                <w:trHeight w:val="680"/>
              </w:trPr>
              <w:tc>
                <w:tcPr>
                  <w:tcW w:w="1908" w:type="dxa"/>
                  <w:shd w:val="clear" w:color="auto" w:fill="D9D9D9"/>
                </w:tcPr>
                <w:p w14:paraId="49A29D7E" w14:textId="77777777" w:rsidR="00C7631D" w:rsidRPr="0044121A" w:rsidRDefault="00C7631D" w:rsidP="00C7631D">
                  <w:pPr>
                    <w:shd w:val="clear" w:color="auto" w:fill="FFFFFF" w:themeFill="background1"/>
                    <w:spacing w:after="0" w:line="240" w:lineRule="auto"/>
                    <w:jc w:val="center"/>
                    <w:rPr>
                      <w:color w:val="auto"/>
                      <w:sz w:val="22"/>
                      <w:szCs w:val="22"/>
                      <w:lang w:val="en-US"/>
                    </w:rPr>
                  </w:pPr>
                  <w:r w:rsidRPr="0044121A">
                    <w:rPr>
                      <w:color w:val="auto"/>
                      <w:sz w:val="22"/>
                      <w:szCs w:val="22"/>
                      <w:lang w:val="en-US"/>
                    </w:rPr>
                    <w:t>Client Name:</w:t>
                  </w:r>
                </w:p>
              </w:tc>
              <w:tc>
                <w:tcPr>
                  <w:tcW w:w="7758" w:type="dxa"/>
                </w:tcPr>
                <w:p w14:paraId="7E80CE20"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u w:val="single"/>
                      <w:lang w:val="en-US"/>
                    </w:rPr>
                    <w:t>Contact Name, Phone, Email Address</w:t>
                  </w:r>
                  <w:r w:rsidRPr="0044121A">
                    <w:rPr>
                      <w:color w:val="auto"/>
                      <w:sz w:val="22"/>
                      <w:szCs w:val="22"/>
                      <w:lang w:val="en-US"/>
                    </w:rPr>
                    <w:t>:</w:t>
                  </w:r>
                </w:p>
                <w:p w14:paraId="2E709C49" w14:textId="77777777" w:rsidR="00C7631D" w:rsidRPr="0044121A" w:rsidRDefault="00C7631D" w:rsidP="00C7631D">
                  <w:pPr>
                    <w:shd w:val="clear" w:color="auto" w:fill="FFFFFF" w:themeFill="background1"/>
                    <w:spacing w:after="0" w:line="240" w:lineRule="auto"/>
                    <w:rPr>
                      <w:color w:val="auto"/>
                      <w:sz w:val="22"/>
                      <w:szCs w:val="22"/>
                      <w:lang w:val="en-US"/>
                    </w:rPr>
                  </w:pPr>
                </w:p>
                <w:p w14:paraId="31285D55" w14:textId="77777777" w:rsidR="00C7631D" w:rsidRPr="0044121A" w:rsidRDefault="00C7631D" w:rsidP="00C7631D">
                  <w:pPr>
                    <w:shd w:val="clear" w:color="auto" w:fill="FFFFFF" w:themeFill="background1"/>
                    <w:spacing w:after="0" w:line="240" w:lineRule="auto"/>
                    <w:rPr>
                      <w:color w:val="auto"/>
                      <w:sz w:val="22"/>
                      <w:szCs w:val="22"/>
                      <w:lang w:val="en-US"/>
                    </w:rPr>
                  </w:pPr>
                </w:p>
              </w:tc>
            </w:tr>
          </w:tbl>
          <w:p w14:paraId="08C13FA1" w14:textId="77777777" w:rsidR="00C7631D" w:rsidRPr="0044121A" w:rsidRDefault="00C7631D" w:rsidP="00C7631D">
            <w:pPr>
              <w:shd w:val="clear" w:color="auto" w:fill="FFFFFF" w:themeFill="background1"/>
              <w:spacing w:after="0" w:line="240" w:lineRule="auto"/>
              <w:rPr>
                <w:rFonts w:eastAsia="Times New Roman"/>
                <w:color w:val="auto"/>
                <w:sz w:val="22"/>
                <w:szCs w:val="22"/>
                <w:lang w:val="en-US"/>
              </w:rPr>
            </w:pPr>
          </w:p>
          <w:p w14:paraId="78B2C7BF" w14:textId="77777777" w:rsidR="00C7631D" w:rsidRPr="0044121A" w:rsidRDefault="00C7631D" w:rsidP="00C7631D">
            <w:pPr>
              <w:shd w:val="clear" w:color="auto" w:fill="FFFFFF" w:themeFill="background1"/>
              <w:spacing w:after="0" w:line="240" w:lineRule="auto"/>
              <w:rPr>
                <w:rFonts w:eastAsia="Times New Roman"/>
                <w:color w:val="auto"/>
                <w:sz w:val="22"/>
                <w:szCs w:val="22"/>
                <w:lang w:val="en-US"/>
              </w:rPr>
            </w:pPr>
            <w:r w:rsidRPr="0044121A">
              <w:rPr>
                <w:rFonts w:eastAsia="Times New Roman"/>
                <w:color w:val="auto"/>
                <w:sz w:val="22"/>
                <w:szCs w:val="22"/>
                <w:lang w:val="en-US"/>
              </w:rPr>
              <w:br w:type="page"/>
            </w:r>
          </w:p>
          <w:p w14:paraId="7DA5D66E" w14:textId="77777777" w:rsidR="00C7631D" w:rsidRPr="0044121A" w:rsidRDefault="00C7631D" w:rsidP="00C7631D">
            <w:pPr>
              <w:shd w:val="clear" w:color="auto" w:fill="FFFFFF" w:themeFill="background1"/>
              <w:spacing w:after="0" w:line="240" w:lineRule="auto"/>
              <w:rPr>
                <w:rFonts w:eastAsia="Times New Roman"/>
                <w:color w:val="auto"/>
                <w:sz w:val="22"/>
                <w:szCs w:val="22"/>
                <w:lang w:val="en-US"/>
              </w:rPr>
            </w:pPr>
          </w:p>
          <w:p w14:paraId="5E203777" w14:textId="77777777" w:rsidR="00C7631D" w:rsidRPr="0044121A" w:rsidRDefault="00C7631D" w:rsidP="00C7631D">
            <w:pPr>
              <w:shd w:val="clear" w:color="auto" w:fill="FFFFFF" w:themeFill="background1"/>
              <w:spacing w:after="0" w:line="240" w:lineRule="auto"/>
              <w:rPr>
                <w:color w:val="auto"/>
                <w:sz w:val="22"/>
                <w:szCs w:val="22"/>
                <w:u w:val="single"/>
                <w:lang w:val="en-US"/>
              </w:rPr>
            </w:pPr>
            <w:r w:rsidRPr="0044121A">
              <w:rPr>
                <w:b/>
                <w:color w:val="auto"/>
                <w:sz w:val="22"/>
                <w:szCs w:val="22"/>
                <w:u w:val="single"/>
                <w:lang w:val="en-US"/>
              </w:rPr>
              <w:t>Supplier Self-Certification of Eligibility</w:t>
            </w:r>
          </w:p>
          <w:p w14:paraId="14FCB3AA"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p w14:paraId="3D8535A8" w14:textId="77777777" w:rsidR="00C7631D" w:rsidRPr="0044121A" w:rsidRDefault="00C7631D" w:rsidP="00C7631D">
            <w:pPr>
              <w:shd w:val="clear" w:color="auto" w:fill="FFFFFF" w:themeFill="background1"/>
              <w:spacing w:after="0" w:line="240" w:lineRule="auto"/>
              <w:jc w:val="both"/>
              <w:rPr>
                <w:color w:val="auto"/>
                <w:sz w:val="22"/>
                <w:szCs w:val="22"/>
                <w:lang w:val="en-US"/>
              </w:rPr>
            </w:pPr>
            <w:r w:rsidRPr="0044121A">
              <w:rPr>
                <w:color w:val="auto"/>
                <w:sz w:val="22"/>
                <w:szCs w:val="22"/>
                <w:lang w:val="en-US"/>
              </w:rPr>
              <w:t>Company certifies that:</w:t>
            </w:r>
          </w:p>
          <w:p w14:paraId="3A685103" w14:textId="77777777" w:rsidR="00C7631D" w:rsidRPr="0044121A" w:rsidRDefault="00C7631D" w:rsidP="00C7631D">
            <w:pPr>
              <w:shd w:val="clear" w:color="auto" w:fill="FFFFFF" w:themeFill="background1"/>
              <w:spacing w:after="0" w:line="240" w:lineRule="auto"/>
              <w:jc w:val="both"/>
              <w:rPr>
                <w:color w:val="auto"/>
                <w:sz w:val="22"/>
                <w:szCs w:val="22"/>
                <w:lang w:val="en-US"/>
              </w:rPr>
            </w:pPr>
          </w:p>
          <w:p w14:paraId="4EF8B7E8" w14:textId="77777777" w:rsidR="00C7631D" w:rsidRPr="0044121A" w:rsidRDefault="00C7631D" w:rsidP="007E1DE4">
            <w:pPr>
              <w:numPr>
                <w:ilvl w:val="0"/>
                <w:numId w:val="16"/>
              </w:numPr>
              <w:shd w:val="clear" w:color="auto" w:fill="FFFFFF" w:themeFill="background1"/>
              <w:spacing w:after="0" w:line="240" w:lineRule="auto"/>
              <w:contextualSpacing/>
              <w:jc w:val="both"/>
              <w:rPr>
                <w:rFonts w:eastAsia="Times New Roman"/>
                <w:color w:val="auto"/>
                <w:sz w:val="22"/>
                <w:szCs w:val="22"/>
                <w:lang w:val="en-US"/>
              </w:rPr>
            </w:pPr>
            <w:r w:rsidRPr="0044121A">
              <w:rPr>
                <w:color w:val="auto"/>
                <w:sz w:val="22"/>
                <w:szCs w:val="22"/>
                <w:lang w:val="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36B414A0"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58813B2"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 xml:space="preserve">It, its affiliates and subsidiaries, owners, officers, directors and key employees have not and do not engage in weapons or drugs manufacture, transport, sale or distribution.  </w:t>
            </w:r>
          </w:p>
          <w:p w14:paraId="406857C6"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7DFC2509"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 xml:space="preserve">It is has not been determined to be in breach of a material contract by any legal body anytime within the past 2 years. </w:t>
            </w:r>
          </w:p>
          <w:p w14:paraId="4D25CFDE"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 xml:space="preserve">It pays taxes as and when due and is not currently the subject of any investigation or proceeding related to back-owed taxes. </w:t>
            </w:r>
          </w:p>
          <w:p w14:paraId="3EA44C65"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It provides workers compensation insurance to its workers in accordance with the laws of the countries where it operates.</w:t>
            </w:r>
          </w:p>
          <w:p w14:paraId="401382E0"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It pays social security obligations as required in the countries where it operates.</w:t>
            </w:r>
          </w:p>
          <w:p w14:paraId="4790B074"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It, its owners, officers and directors have not been convicted of an offense concerning its professional conduct and  has not engaged in grave professional misconduct.</w:t>
            </w:r>
          </w:p>
          <w:p w14:paraId="14CE2D42"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lastRenderedPageBreak/>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44AAEBA8"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6C1F6C16"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0C8282F4"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05E680F8"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76EE51A7"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It understands that Mercy Corps prohibits any of its partners or suppliers  from bribing public officials and certifies that it does not do so.</w:t>
            </w:r>
          </w:p>
          <w:p w14:paraId="2FBF7046" w14:textId="77777777" w:rsidR="00C7631D" w:rsidRPr="0044121A" w:rsidRDefault="00C7631D" w:rsidP="007E1DE4">
            <w:pPr>
              <w:numPr>
                <w:ilvl w:val="0"/>
                <w:numId w:val="16"/>
              </w:numPr>
              <w:shd w:val="clear" w:color="auto" w:fill="FFFFFF" w:themeFill="background1"/>
              <w:spacing w:after="0" w:line="240" w:lineRule="auto"/>
              <w:contextualSpacing/>
              <w:jc w:val="both"/>
              <w:rPr>
                <w:color w:val="auto"/>
                <w:sz w:val="22"/>
                <w:szCs w:val="22"/>
                <w:lang w:val="en-US"/>
              </w:rPr>
            </w:pPr>
            <w:r w:rsidRPr="0044121A">
              <w:rPr>
                <w:color w:val="auto"/>
                <w:sz w:val="22"/>
                <w:szCs w:val="22"/>
                <w:lang w:val="en-US"/>
              </w:rPr>
              <w:t>It is not conducting business under other names or aliases that have not been declared to Mercy Corps.</w:t>
            </w:r>
          </w:p>
          <w:p w14:paraId="5E4309F7" w14:textId="77777777" w:rsidR="00C7631D" w:rsidRPr="0044121A" w:rsidRDefault="00C7631D" w:rsidP="00C7631D">
            <w:pPr>
              <w:shd w:val="clear" w:color="auto" w:fill="FFFFFF" w:themeFill="background1"/>
              <w:spacing w:after="0" w:line="259" w:lineRule="auto"/>
              <w:jc w:val="both"/>
              <w:rPr>
                <w:color w:val="auto"/>
                <w:sz w:val="22"/>
                <w:szCs w:val="22"/>
                <w:lang w:val="en-US"/>
              </w:rPr>
            </w:pPr>
          </w:p>
          <w:p w14:paraId="4CE22F15" w14:textId="77777777" w:rsidR="00C7631D" w:rsidRPr="0044121A" w:rsidRDefault="00C7631D" w:rsidP="00C7631D">
            <w:pPr>
              <w:shd w:val="clear" w:color="auto" w:fill="FFFFFF" w:themeFill="background1"/>
              <w:spacing w:after="160" w:line="259" w:lineRule="auto"/>
              <w:jc w:val="both"/>
              <w:rPr>
                <w:color w:val="auto"/>
                <w:sz w:val="22"/>
                <w:szCs w:val="22"/>
                <w:lang w:val="en-US"/>
              </w:rPr>
            </w:pPr>
            <w:r w:rsidRPr="0044121A">
              <w:rPr>
                <w:color w:val="auto"/>
                <w:sz w:val="22"/>
                <w:szCs w:val="22"/>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1C35171E"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p w14:paraId="3BC48F3F"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 xml:space="preserve">By signing the Supplier Information Form you certify that your Company is eligible to supply goods and services to major donor funded organizations and that all of the above statements are accurate and factual. </w:t>
            </w:r>
          </w:p>
          <w:p w14:paraId="7EB84A4F" w14:textId="77777777" w:rsidR="00C7631D" w:rsidRPr="0044121A" w:rsidRDefault="00C7631D" w:rsidP="00C7631D">
            <w:pPr>
              <w:shd w:val="clear" w:color="auto" w:fill="FFFFFF" w:themeFill="background1"/>
              <w:spacing w:after="0" w:line="240" w:lineRule="auto"/>
              <w:rPr>
                <w:color w:val="auto"/>
                <w:sz w:val="22"/>
                <w:szCs w:val="22"/>
                <w:lang w:val="en-US"/>
              </w:rPr>
            </w:pPr>
          </w:p>
          <w:p w14:paraId="7F07C483" w14:textId="77777777" w:rsidR="00C7631D" w:rsidRPr="0044121A" w:rsidRDefault="00C7631D" w:rsidP="00C7631D">
            <w:pPr>
              <w:shd w:val="clear" w:color="auto" w:fill="FFFFFF" w:themeFill="background1"/>
              <w:spacing w:after="0" w:line="240" w:lineRule="auto"/>
              <w:rPr>
                <w:color w:val="auto"/>
                <w:sz w:val="22"/>
                <w:szCs w:val="22"/>
                <w:lang w:val="en-US"/>
              </w:rPr>
            </w:pPr>
          </w:p>
          <w:p w14:paraId="680AD3B1"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Company Name:</w:t>
            </w:r>
            <w:r w:rsidRPr="0044121A">
              <w:rPr>
                <w:color w:val="auto"/>
                <w:sz w:val="22"/>
                <w:szCs w:val="22"/>
                <w:lang w:val="en-US"/>
              </w:rPr>
              <w:tab/>
            </w:r>
            <w:r w:rsidRPr="0044121A">
              <w:rPr>
                <w:color w:val="auto"/>
                <w:sz w:val="22"/>
                <w:szCs w:val="22"/>
                <w:lang w:val="en-US"/>
              </w:rPr>
              <w:tab/>
            </w:r>
            <w:r w:rsidRPr="0044121A">
              <w:rPr>
                <w:color w:val="auto"/>
                <w:sz w:val="22"/>
                <w:szCs w:val="22"/>
                <w:lang w:val="en-US"/>
              </w:rPr>
              <w:tab/>
            </w:r>
            <w:r w:rsidRPr="0044121A">
              <w:rPr>
                <w:color w:val="auto"/>
                <w:sz w:val="22"/>
                <w:szCs w:val="22"/>
                <w:u w:val="single"/>
                <w:lang w:val="en-US"/>
              </w:rPr>
              <w:t xml:space="preserve">                   </w:t>
            </w:r>
            <w:r w:rsidRPr="0044121A">
              <w:rPr>
                <w:rFonts w:eastAsia="Times New Roman"/>
                <w:noProof/>
                <w:color w:val="auto"/>
                <w:sz w:val="22"/>
                <w:szCs w:val="22"/>
                <w:lang w:val="en-US"/>
              </w:rPr>
              <mc:AlternateContent>
                <mc:Choice Requires="wps">
                  <w:drawing>
                    <wp:anchor distT="0" distB="0" distL="114300" distR="114300" simplePos="0" relativeHeight="251660288" behindDoc="0" locked="0" layoutInCell="1" hidden="0" allowOverlap="1" wp14:anchorId="1ADA1E58" wp14:editId="3CCADCDA">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BF35A70"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0268221E" w14:textId="77777777" w:rsidR="00C7631D" w:rsidRPr="0044121A" w:rsidRDefault="00C7631D" w:rsidP="00C7631D">
            <w:pPr>
              <w:shd w:val="clear" w:color="auto" w:fill="FFFFFF" w:themeFill="background1"/>
              <w:spacing w:after="0" w:line="240" w:lineRule="auto"/>
              <w:rPr>
                <w:color w:val="auto"/>
                <w:sz w:val="22"/>
                <w:szCs w:val="22"/>
                <w:lang w:val="en-US"/>
              </w:rPr>
            </w:pPr>
          </w:p>
          <w:p w14:paraId="6FF19331" w14:textId="77777777" w:rsidR="00C7631D" w:rsidRPr="0044121A" w:rsidRDefault="00C7631D" w:rsidP="00C7631D">
            <w:pPr>
              <w:shd w:val="clear" w:color="auto" w:fill="FFFFFF" w:themeFill="background1"/>
              <w:spacing w:after="0" w:line="240" w:lineRule="auto"/>
              <w:rPr>
                <w:color w:val="auto"/>
                <w:sz w:val="22"/>
                <w:szCs w:val="22"/>
                <w:lang w:val="en-US"/>
              </w:rPr>
            </w:pPr>
          </w:p>
          <w:p w14:paraId="21A8A4C8"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Name of Representative:</w:t>
            </w:r>
            <w:r w:rsidRPr="0044121A">
              <w:rPr>
                <w:color w:val="auto"/>
                <w:sz w:val="22"/>
                <w:szCs w:val="22"/>
                <w:lang w:val="en-US"/>
              </w:rPr>
              <w:tab/>
            </w:r>
            <w:r w:rsidRPr="0044121A">
              <w:rPr>
                <w:color w:val="auto"/>
                <w:sz w:val="22"/>
                <w:szCs w:val="22"/>
                <w:lang w:val="en-US"/>
              </w:rPr>
              <w:tab/>
            </w:r>
            <w:r w:rsidRPr="0044121A">
              <w:rPr>
                <w:rFonts w:eastAsia="Times New Roman"/>
                <w:noProof/>
                <w:color w:val="auto"/>
                <w:sz w:val="22"/>
                <w:szCs w:val="22"/>
                <w:lang w:val="en-US"/>
              </w:rPr>
              <mc:AlternateContent>
                <mc:Choice Requires="wps">
                  <w:drawing>
                    <wp:anchor distT="0" distB="0" distL="114300" distR="114300" simplePos="0" relativeHeight="251661312" behindDoc="0" locked="0" layoutInCell="1" hidden="0" allowOverlap="1" wp14:anchorId="4D876A97" wp14:editId="5F110310">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AF8B468"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5DC65F4D" w14:textId="77777777" w:rsidR="00C7631D" w:rsidRPr="0044121A" w:rsidRDefault="00C7631D" w:rsidP="00C7631D">
            <w:pPr>
              <w:shd w:val="clear" w:color="auto" w:fill="FFFFFF" w:themeFill="background1"/>
              <w:spacing w:after="0" w:line="240" w:lineRule="auto"/>
              <w:rPr>
                <w:color w:val="auto"/>
                <w:sz w:val="22"/>
                <w:szCs w:val="22"/>
                <w:lang w:val="en-US"/>
              </w:rPr>
            </w:pPr>
          </w:p>
          <w:p w14:paraId="1E42F43A" w14:textId="77777777" w:rsidR="00C7631D" w:rsidRPr="0044121A" w:rsidRDefault="00C7631D" w:rsidP="00C7631D">
            <w:pPr>
              <w:shd w:val="clear" w:color="auto" w:fill="FFFFFF" w:themeFill="background1"/>
              <w:spacing w:after="0" w:line="240" w:lineRule="auto"/>
              <w:rPr>
                <w:color w:val="auto"/>
                <w:sz w:val="22"/>
                <w:szCs w:val="22"/>
                <w:lang w:val="en-US"/>
              </w:rPr>
            </w:pPr>
          </w:p>
          <w:p w14:paraId="09A01417"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Title:</w:t>
            </w:r>
            <w:r w:rsidRPr="0044121A">
              <w:rPr>
                <w:color w:val="auto"/>
                <w:sz w:val="22"/>
                <w:szCs w:val="22"/>
                <w:lang w:val="en-US"/>
              </w:rPr>
              <w:tab/>
            </w:r>
            <w:r w:rsidRPr="0044121A">
              <w:rPr>
                <w:color w:val="auto"/>
                <w:sz w:val="22"/>
                <w:szCs w:val="22"/>
                <w:lang w:val="en-US"/>
              </w:rPr>
              <w:tab/>
            </w:r>
            <w:r w:rsidRPr="0044121A">
              <w:rPr>
                <w:color w:val="auto"/>
                <w:sz w:val="22"/>
                <w:szCs w:val="22"/>
                <w:lang w:val="en-US"/>
              </w:rPr>
              <w:tab/>
            </w:r>
            <w:r w:rsidRPr="0044121A">
              <w:rPr>
                <w:color w:val="auto"/>
                <w:sz w:val="22"/>
                <w:szCs w:val="22"/>
                <w:lang w:val="en-US"/>
              </w:rPr>
              <w:tab/>
            </w:r>
            <w:r w:rsidRPr="0044121A">
              <w:rPr>
                <w:color w:val="auto"/>
                <w:sz w:val="22"/>
                <w:szCs w:val="22"/>
                <w:lang w:val="en-US"/>
              </w:rPr>
              <w:tab/>
            </w:r>
            <w:r w:rsidRPr="0044121A">
              <w:rPr>
                <w:color w:val="auto"/>
                <w:sz w:val="22"/>
                <w:szCs w:val="22"/>
                <w:lang w:val="en-US"/>
              </w:rPr>
              <w:tab/>
            </w:r>
            <w:r w:rsidRPr="0044121A">
              <w:rPr>
                <w:color w:val="auto"/>
                <w:sz w:val="22"/>
                <w:szCs w:val="22"/>
                <w:lang w:val="en-US"/>
              </w:rPr>
              <w:tab/>
            </w:r>
            <w:r w:rsidRPr="0044121A">
              <w:rPr>
                <w:color w:val="auto"/>
                <w:sz w:val="22"/>
                <w:szCs w:val="22"/>
                <w:lang w:val="en-US"/>
              </w:rPr>
              <w:tab/>
            </w:r>
            <w:r w:rsidRPr="0044121A">
              <w:rPr>
                <w:rFonts w:eastAsia="Times New Roman"/>
                <w:noProof/>
                <w:color w:val="auto"/>
                <w:sz w:val="22"/>
                <w:szCs w:val="22"/>
                <w:lang w:val="en-US"/>
              </w:rPr>
              <mc:AlternateContent>
                <mc:Choice Requires="wps">
                  <w:drawing>
                    <wp:anchor distT="0" distB="0" distL="114300" distR="114300" simplePos="0" relativeHeight="251662336" behindDoc="0" locked="0" layoutInCell="1" hidden="0" allowOverlap="1" wp14:anchorId="2AAF5F58" wp14:editId="24E98757">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B0BB03F"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5D2F609D" w14:textId="77777777" w:rsidR="00C7631D" w:rsidRPr="0044121A" w:rsidRDefault="00C7631D" w:rsidP="00C7631D">
            <w:pPr>
              <w:shd w:val="clear" w:color="auto" w:fill="FFFFFF" w:themeFill="background1"/>
              <w:spacing w:after="0" w:line="240" w:lineRule="auto"/>
              <w:rPr>
                <w:color w:val="auto"/>
                <w:sz w:val="22"/>
                <w:szCs w:val="22"/>
                <w:lang w:val="en-US"/>
              </w:rPr>
            </w:pPr>
          </w:p>
          <w:p w14:paraId="7D9A51F4" w14:textId="77777777" w:rsidR="00C7631D" w:rsidRPr="0044121A" w:rsidRDefault="00C7631D" w:rsidP="00C7631D">
            <w:pPr>
              <w:shd w:val="clear" w:color="auto" w:fill="FFFFFF" w:themeFill="background1"/>
              <w:spacing w:after="0" w:line="240" w:lineRule="auto"/>
              <w:rPr>
                <w:color w:val="auto"/>
                <w:sz w:val="22"/>
                <w:szCs w:val="22"/>
                <w:lang w:val="en-US"/>
              </w:rPr>
            </w:pPr>
          </w:p>
          <w:p w14:paraId="24470590"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Signature:</w:t>
            </w:r>
            <w:r w:rsidRPr="0044121A">
              <w:rPr>
                <w:color w:val="auto"/>
                <w:sz w:val="22"/>
                <w:szCs w:val="22"/>
                <w:lang w:val="en-US"/>
              </w:rPr>
              <w:tab/>
            </w:r>
            <w:r w:rsidRPr="0044121A">
              <w:rPr>
                <w:color w:val="auto"/>
                <w:sz w:val="22"/>
                <w:szCs w:val="22"/>
                <w:lang w:val="en-US"/>
              </w:rPr>
              <w:tab/>
            </w:r>
            <w:r w:rsidRPr="0044121A">
              <w:rPr>
                <w:color w:val="auto"/>
                <w:sz w:val="22"/>
                <w:szCs w:val="22"/>
                <w:lang w:val="en-US"/>
              </w:rPr>
              <w:tab/>
            </w:r>
            <w:r w:rsidRPr="0044121A">
              <w:rPr>
                <w:color w:val="auto"/>
                <w:sz w:val="22"/>
                <w:szCs w:val="22"/>
                <w:lang w:val="en-US"/>
              </w:rPr>
              <w:tab/>
            </w:r>
            <w:r w:rsidRPr="0044121A">
              <w:rPr>
                <w:rFonts w:eastAsia="Times New Roman"/>
                <w:noProof/>
                <w:color w:val="auto"/>
                <w:sz w:val="22"/>
                <w:szCs w:val="22"/>
                <w:lang w:val="en-US"/>
              </w:rPr>
              <mc:AlternateContent>
                <mc:Choice Requires="wps">
                  <w:drawing>
                    <wp:anchor distT="0" distB="0" distL="114300" distR="114300" simplePos="0" relativeHeight="251663360" behindDoc="0" locked="0" layoutInCell="1" hidden="0" allowOverlap="1" wp14:anchorId="2DF9DC50" wp14:editId="6585BC61">
                      <wp:simplePos x="0" y="0"/>
                      <wp:positionH relativeFrom="margin">
                        <wp:posOffset>2286000</wp:posOffset>
                      </wp:positionH>
                      <wp:positionV relativeFrom="paragraph">
                        <wp:posOffset>114300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6C020E2" id="Straight Arrow Connector 2"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">
                      <v:stroke joinstyle="miter"/>
                      <w10:wrap anchorx="margin"/>
                    </v:shape>
                  </w:pict>
                </mc:Fallback>
              </mc:AlternateContent>
            </w:r>
          </w:p>
          <w:p w14:paraId="53AD2BF8"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p w14:paraId="357CADF3"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p w14:paraId="0B2A097D"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Date:</w:t>
            </w:r>
            <w:r w:rsidRPr="0044121A">
              <w:rPr>
                <w:color w:val="auto"/>
                <w:sz w:val="22"/>
                <w:szCs w:val="22"/>
                <w:lang w:val="en-US"/>
              </w:rPr>
              <w:tab/>
            </w:r>
            <w:r w:rsidRPr="0044121A">
              <w:rPr>
                <w:color w:val="auto"/>
                <w:sz w:val="22"/>
                <w:szCs w:val="22"/>
                <w:lang w:val="en-US"/>
              </w:rPr>
              <w:tab/>
            </w:r>
            <w:r w:rsidRPr="0044121A">
              <w:rPr>
                <w:color w:val="auto"/>
                <w:sz w:val="22"/>
                <w:szCs w:val="22"/>
                <w:lang w:val="en-US"/>
              </w:rPr>
              <w:tab/>
            </w:r>
            <w:r w:rsidRPr="0044121A">
              <w:rPr>
                <w:color w:val="auto"/>
                <w:sz w:val="22"/>
                <w:szCs w:val="22"/>
                <w:lang w:val="en-US"/>
              </w:rPr>
              <w:tab/>
            </w:r>
            <w:r w:rsidRPr="0044121A">
              <w:rPr>
                <w:color w:val="auto"/>
                <w:sz w:val="22"/>
                <w:szCs w:val="22"/>
                <w:lang w:val="en-US"/>
              </w:rPr>
              <w:tab/>
            </w:r>
          </w:p>
          <w:p w14:paraId="66BABB74" w14:textId="77777777" w:rsidR="00C7631D" w:rsidRPr="0044121A" w:rsidRDefault="00C7631D" w:rsidP="00C7631D">
            <w:pPr>
              <w:shd w:val="clear" w:color="auto" w:fill="FFFFFF" w:themeFill="background1"/>
              <w:spacing w:after="0" w:line="240" w:lineRule="auto"/>
              <w:rPr>
                <w:color w:val="auto"/>
                <w:sz w:val="22"/>
                <w:szCs w:val="22"/>
                <w:u w:val="single"/>
                <w:lang w:val="en-US"/>
              </w:rPr>
            </w:pPr>
            <w:r w:rsidRPr="0044121A">
              <w:rPr>
                <w:rFonts w:eastAsia="Times New Roman"/>
                <w:noProof/>
                <w:color w:val="auto"/>
                <w:sz w:val="22"/>
                <w:szCs w:val="22"/>
                <w:lang w:val="en-US"/>
              </w:rPr>
              <w:lastRenderedPageBreak/>
              <mc:AlternateContent>
                <mc:Choice Requires="wps">
                  <w:drawing>
                    <wp:anchor distT="0" distB="0" distL="114300" distR="114300" simplePos="0" relativeHeight="251664384" behindDoc="0" locked="0" layoutInCell="1" hidden="0" allowOverlap="1" wp14:anchorId="5698D4D7" wp14:editId="402A22C2">
                      <wp:simplePos x="0" y="0"/>
                      <wp:positionH relativeFrom="margin">
                        <wp:posOffset>2286000</wp:posOffset>
                      </wp:positionH>
                      <wp:positionV relativeFrom="paragraph">
                        <wp:posOffset>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28891C4" id="Straight Arrow Connector 3"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">
                      <v:stroke joinstyle="miter"/>
                      <w10:wrap anchorx="margin"/>
                    </v:shape>
                  </w:pict>
                </mc:Fallback>
              </mc:AlternateContent>
            </w:r>
          </w:p>
          <w:p w14:paraId="24B63014"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tbl>
            <w:tblPr>
              <w:tblW w:w="10280" w:type="dxa"/>
              <w:tblLayout w:type="fixed"/>
              <w:tblLook w:val="04A0" w:firstRow="1" w:lastRow="0" w:firstColumn="1" w:lastColumn="0" w:noHBand="0" w:noVBand="1"/>
            </w:tblPr>
            <w:tblGrid>
              <w:gridCol w:w="5406"/>
              <w:gridCol w:w="1059"/>
              <w:gridCol w:w="1039"/>
              <w:gridCol w:w="1000"/>
              <w:gridCol w:w="1776"/>
            </w:tblGrid>
            <w:tr w:rsidR="00C7631D" w:rsidRPr="0044121A" w14:paraId="5035E170" w14:textId="77777777" w:rsidTr="00C7631D">
              <w:trPr>
                <w:trHeight w:val="945"/>
              </w:trPr>
              <w:tc>
                <w:tcPr>
                  <w:tcW w:w="5406" w:type="dxa"/>
                  <w:tcBorders>
                    <w:top w:val="single" w:sz="8" w:space="0" w:color="000000"/>
                    <w:left w:val="single" w:sz="8" w:space="0" w:color="000000"/>
                    <w:bottom w:val="single" w:sz="8" w:space="0" w:color="000000"/>
                    <w:right w:val="nil"/>
                  </w:tcBorders>
                  <w:shd w:val="clear" w:color="A5A5A5" w:fill="A5A5A5"/>
                  <w:vAlign w:val="center"/>
                  <w:hideMark/>
                </w:tcPr>
                <w:p w14:paraId="7C5F280F"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auto"/>
                      <w:sz w:val="22"/>
                      <w:szCs w:val="22"/>
                      <w:lang w:val="en-US"/>
                    </w:rPr>
                  </w:pPr>
                  <w:r w:rsidRPr="0044121A">
                    <w:rPr>
                      <w:rFonts w:eastAsia="Times New Roman"/>
                      <w:b/>
                      <w:bCs/>
                      <w:color w:val="auto"/>
                      <w:sz w:val="22"/>
                      <w:szCs w:val="22"/>
                      <w:lang w:val="en-US"/>
                    </w:rPr>
                    <w:t>Price Offer Sheet</w:t>
                  </w:r>
                </w:p>
              </w:tc>
              <w:tc>
                <w:tcPr>
                  <w:tcW w:w="1059" w:type="dxa"/>
                  <w:tcBorders>
                    <w:top w:val="single" w:sz="8" w:space="0" w:color="000000"/>
                    <w:left w:val="nil"/>
                    <w:bottom w:val="single" w:sz="8" w:space="0" w:color="000000"/>
                    <w:right w:val="nil"/>
                  </w:tcBorders>
                  <w:shd w:val="clear" w:color="A5A5A5" w:fill="A5A5A5"/>
                  <w:vAlign w:val="center"/>
                  <w:hideMark/>
                </w:tcPr>
                <w:p w14:paraId="6990BB83"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 </w:t>
                  </w:r>
                </w:p>
              </w:tc>
              <w:tc>
                <w:tcPr>
                  <w:tcW w:w="1039" w:type="dxa"/>
                  <w:tcBorders>
                    <w:top w:val="single" w:sz="8" w:space="0" w:color="000000"/>
                    <w:left w:val="nil"/>
                    <w:bottom w:val="single" w:sz="8" w:space="0" w:color="000000"/>
                    <w:right w:val="nil"/>
                  </w:tcBorders>
                  <w:shd w:val="clear" w:color="A5A5A5" w:fill="A5A5A5"/>
                  <w:vAlign w:val="center"/>
                  <w:hideMark/>
                </w:tcPr>
                <w:p w14:paraId="7076785D"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 </w:t>
                  </w:r>
                </w:p>
              </w:tc>
              <w:tc>
                <w:tcPr>
                  <w:tcW w:w="1000" w:type="dxa"/>
                  <w:tcBorders>
                    <w:top w:val="single" w:sz="8" w:space="0" w:color="000000"/>
                    <w:left w:val="nil"/>
                    <w:bottom w:val="single" w:sz="8" w:space="0" w:color="000000"/>
                    <w:right w:val="nil"/>
                  </w:tcBorders>
                  <w:shd w:val="clear" w:color="A5A5A5" w:fill="A5A5A5"/>
                  <w:vAlign w:val="center"/>
                  <w:hideMark/>
                </w:tcPr>
                <w:p w14:paraId="0BF47795"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 </w:t>
                  </w:r>
                </w:p>
              </w:tc>
              <w:tc>
                <w:tcPr>
                  <w:tcW w:w="1776" w:type="dxa"/>
                  <w:tcBorders>
                    <w:top w:val="nil"/>
                    <w:left w:val="nil"/>
                    <w:bottom w:val="nil"/>
                    <w:right w:val="nil"/>
                  </w:tcBorders>
                  <w:shd w:val="clear" w:color="auto" w:fill="auto"/>
                  <w:noWrap/>
                  <w:vAlign w:val="bottom"/>
                  <w:hideMark/>
                </w:tcPr>
                <w:tbl>
                  <w:tblPr>
                    <w:tblW w:w="1760" w:type="dxa"/>
                    <w:tblCellSpacing w:w="0" w:type="dxa"/>
                    <w:tblLayout w:type="fixed"/>
                    <w:tblCellMar>
                      <w:left w:w="0" w:type="dxa"/>
                      <w:right w:w="0" w:type="dxa"/>
                    </w:tblCellMar>
                    <w:tblLook w:val="04A0" w:firstRow="1" w:lastRow="0" w:firstColumn="1" w:lastColumn="0" w:noHBand="0" w:noVBand="1"/>
                  </w:tblPr>
                  <w:tblGrid>
                    <w:gridCol w:w="1760"/>
                  </w:tblGrid>
                  <w:tr w:rsidR="00C7631D" w:rsidRPr="0044121A" w14:paraId="51BF8576" w14:textId="77777777" w:rsidTr="00C7631D">
                    <w:trPr>
                      <w:trHeight w:val="945"/>
                      <w:tblCellSpacing w:w="0" w:type="dxa"/>
                    </w:trPr>
                    <w:tc>
                      <w:tcPr>
                        <w:tcW w:w="1760" w:type="dxa"/>
                        <w:tcBorders>
                          <w:top w:val="single" w:sz="8" w:space="0" w:color="000000"/>
                          <w:left w:val="nil"/>
                          <w:bottom w:val="single" w:sz="8" w:space="0" w:color="000000"/>
                          <w:right w:val="single" w:sz="8" w:space="0" w:color="000000"/>
                        </w:tcBorders>
                        <w:shd w:val="clear" w:color="A5A5A5" w:fill="A5A5A5"/>
                        <w:vAlign w:val="center"/>
                        <w:hideMark/>
                      </w:tcPr>
                      <w:p w14:paraId="3C9C42E8"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 </w:t>
                        </w:r>
                      </w:p>
                    </w:tc>
                  </w:tr>
                </w:tbl>
                <w:p w14:paraId="3B6FEF23"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r>
            <w:tr w:rsidR="00C7631D" w:rsidRPr="0044121A" w14:paraId="5F957E26" w14:textId="77777777" w:rsidTr="00C7631D">
              <w:trPr>
                <w:trHeight w:val="285"/>
              </w:trPr>
              <w:tc>
                <w:tcPr>
                  <w:tcW w:w="5406" w:type="dxa"/>
                  <w:tcBorders>
                    <w:top w:val="nil"/>
                    <w:left w:val="single" w:sz="8" w:space="0" w:color="000000"/>
                    <w:bottom w:val="single" w:sz="8" w:space="0" w:color="000000"/>
                    <w:right w:val="single" w:sz="4" w:space="0" w:color="000000"/>
                  </w:tcBorders>
                  <w:shd w:val="clear" w:color="auto" w:fill="auto"/>
                  <w:noWrap/>
                  <w:vAlign w:val="bottom"/>
                  <w:hideMark/>
                </w:tcPr>
                <w:p w14:paraId="3E1669B8"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Item Description</w:t>
                  </w:r>
                </w:p>
              </w:tc>
              <w:tc>
                <w:tcPr>
                  <w:tcW w:w="1059" w:type="dxa"/>
                  <w:tcBorders>
                    <w:top w:val="nil"/>
                    <w:left w:val="nil"/>
                    <w:bottom w:val="single" w:sz="8" w:space="0" w:color="000000"/>
                    <w:right w:val="single" w:sz="4" w:space="0" w:color="000000"/>
                  </w:tcBorders>
                  <w:shd w:val="clear" w:color="auto" w:fill="auto"/>
                  <w:noWrap/>
                  <w:vAlign w:val="bottom"/>
                  <w:hideMark/>
                </w:tcPr>
                <w:p w14:paraId="7CE27E20"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auto"/>
                      <w:sz w:val="22"/>
                      <w:szCs w:val="22"/>
                      <w:lang w:val="en-US"/>
                    </w:rPr>
                  </w:pPr>
                  <w:r w:rsidRPr="0044121A">
                    <w:rPr>
                      <w:rFonts w:eastAsia="Times New Roman"/>
                      <w:b/>
                      <w:bCs/>
                      <w:color w:val="auto"/>
                      <w:sz w:val="22"/>
                      <w:szCs w:val="22"/>
                      <w:lang w:val="en-US"/>
                    </w:rPr>
                    <w:t>Quantity</w:t>
                  </w:r>
                </w:p>
              </w:tc>
              <w:tc>
                <w:tcPr>
                  <w:tcW w:w="1039" w:type="dxa"/>
                  <w:tcBorders>
                    <w:top w:val="nil"/>
                    <w:left w:val="nil"/>
                    <w:bottom w:val="single" w:sz="8" w:space="0" w:color="000000"/>
                    <w:right w:val="single" w:sz="4" w:space="0" w:color="000000"/>
                  </w:tcBorders>
                  <w:shd w:val="clear" w:color="auto" w:fill="auto"/>
                  <w:vAlign w:val="bottom"/>
                  <w:hideMark/>
                </w:tcPr>
                <w:p w14:paraId="180D7A01"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auto"/>
                      <w:sz w:val="22"/>
                      <w:szCs w:val="22"/>
                      <w:lang w:val="en-US"/>
                    </w:rPr>
                  </w:pPr>
                  <w:r w:rsidRPr="0044121A">
                    <w:rPr>
                      <w:rFonts w:eastAsia="Times New Roman"/>
                      <w:b/>
                      <w:bCs/>
                      <w:color w:val="auto"/>
                      <w:sz w:val="22"/>
                      <w:szCs w:val="22"/>
                      <w:lang w:val="en-US"/>
                    </w:rPr>
                    <w:t>Unit of Measure</w:t>
                  </w:r>
                </w:p>
              </w:tc>
              <w:tc>
                <w:tcPr>
                  <w:tcW w:w="1000" w:type="dxa"/>
                  <w:tcBorders>
                    <w:top w:val="nil"/>
                    <w:left w:val="nil"/>
                    <w:bottom w:val="single" w:sz="8" w:space="0" w:color="000000"/>
                    <w:right w:val="single" w:sz="4" w:space="0" w:color="000000"/>
                  </w:tcBorders>
                  <w:shd w:val="clear" w:color="auto" w:fill="auto"/>
                  <w:noWrap/>
                  <w:vAlign w:val="bottom"/>
                  <w:hideMark/>
                </w:tcPr>
                <w:p w14:paraId="580E2CE3"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auto"/>
                      <w:sz w:val="22"/>
                      <w:szCs w:val="22"/>
                      <w:lang w:val="en-US"/>
                    </w:rPr>
                  </w:pPr>
                  <w:r w:rsidRPr="0044121A">
                    <w:rPr>
                      <w:rFonts w:eastAsia="Times New Roman"/>
                      <w:b/>
                      <w:bCs/>
                      <w:color w:val="auto"/>
                      <w:sz w:val="22"/>
                      <w:szCs w:val="22"/>
                      <w:lang w:val="en-US"/>
                    </w:rPr>
                    <w:t>Unit Price</w:t>
                  </w:r>
                </w:p>
              </w:tc>
              <w:tc>
                <w:tcPr>
                  <w:tcW w:w="1776" w:type="dxa"/>
                  <w:tcBorders>
                    <w:top w:val="nil"/>
                    <w:left w:val="nil"/>
                    <w:bottom w:val="single" w:sz="8" w:space="0" w:color="000000"/>
                    <w:right w:val="single" w:sz="8" w:space="0" w:color="000000"/>
                  </w:tcBorders>
                  <w:shd w:val="clear" w:color="auto" w:fill="auto"/>
                  <w:noWrap/>
                  <w:vAlign w:val="bottom"/>
                  <w:hideMark/>
                </w:tcPr>
                <w:p w14:paraId="32DCE6F8"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auto"/>
                      <w:sz w:val="22"/>
                      <w:szCs w:val="22"/>
                      <w:lang w:val="en-US"/>
                    </w:rPr>
                  </w:pPr>
                  <w:r w:rsidRPr="0044121A">
                    <w:rPr>
                      <w:rFonts w:eastAsia="Times New Roman"/>
                      <w:b/>
                      <w:bCs/>
                      <w:color w:val="auto"/>
                      <w:sz w:val="22"/>
                      <w:szCs w:val="22"/>
                      <w:lang w:val="en-US"/>
                    </w:rPr>
                    <w:t>Total Price</w:t>
                  </w:r>
                </w:p>
              </w:tc>
            </w:tr>
            <w:tr w:rsidR="00C7631D" w:rsidRPr="0044121A" w14:paraId="5FC54FCF" w14:textId="77777777" w:rsidTr="00C7631D">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14:paraId="051571A4"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2B56165"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14:paraId="236617BD"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1EA98268"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14:paraId="67FC93F7"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63CFF1AC" w14:textId="77777777" w:rsidTr="00C7631D">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14:paraId="2F939350"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4B87391B"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14:paraId="1DA6A0DE"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1C76393F"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14:paraId="7E7EDC22"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1495F62D" w14:textId="77777777" w:rsidTr="00C7631D">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14:paraId="3B772DEC"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62999CA"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14:paraId="64FDB92A"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74B577D7"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14:paraId="70C36F69"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3D59E6F2" w14:textId="77777777" w:rsidTr="00C7631D">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14:paraId="5811C688"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3CFA335C"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14:paraId="65913619"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0ED54995"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14:paraId="27748D35"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75275C65" w14:textId="77777777" w:rsidTr="00C7631D">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14:paraId="3CFDB0B3"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B70943F"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14:paraId="58F43131"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2B100BD4"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14:paraId="21A2947E"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6347427D" w14:textId="77777777" w:rsidTr="00C7631D">
              <w:trPr>
                <w:trHeight w:val="285"/>
              </w:trPr>
              <w:tc>
                <w:tcPr>
                  <w:tcW w:w="5406" w:type="dxa"/>
                  <w:tcBorders>
                    <w:top w:val="nil"/>
                    <w:left w:val="single" w:sz="8" w:space="0" w:color="000000"/>
                    <w:bottom w:val="single" w:sz="4" w:space="0" w:color="000000"/>
                    <w:right w:val="single" w:sz="4" w:space="0" w:color="000000"/>
                  </w:tcBorders>
                  <w:shd w:val="clear" w:color="auto" w:fill="auto"/>
                  <w:noWrap/>
                  <w:vAlign w:val="bottom"/>
                  <w:hideMark/>
                </w:tcPr>
                <w:p w14:paraId="0210787F"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4CEB3F88"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39" w:type="dxa"/>
                  <w:tcBorders>
                    <w:top w:val="nil"/>
                    <w:left w:val="nil"/>
                    <w:bottom w:val="single" w:sz="4" w:space="0" w:color="000000"/>
                    <w:right w:val="single" w:sz="4" w:space="0" w:color="000000"/>
                  </w:tcBorders>
                  <w:shd w:val="clear" w:color="auto" w:fill="auto"/>
                  <w:noWrap/>
                  <w:vAlign w:val="bottom"/>
                  <w:hideMark/>
                </w:tcPr>
                <w:p w14:paraId="77F1225E"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78C05872"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776" w:type="dxa"/>
                  <w:tcBorders>
                    <w:top w:val="nil"/>
                    <w:left w:val="nil"/>
                    <w:bottom w:val="single" w:sz="4" w:space="0" w:color="000000"/>
                    <w:right w:val="single" w:sz="8" w:space="0" w:color="000000"/>
                  </w:tcBorders>
                  <w:shd w:val="clear" w:color="auto" w:fill="auto"/>
                  <w:noWrap/>
                  <w:vAlign w:val="bottom"/>
                  <w:hideMark/>
                </w:tcPr>
                <w:p w14:paraId="060E07A0"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527CA38B" w14:textId="77777777" w:rsidTr="00C7631D">
              <w:trPr>
                <w:trHeight w:val="285"/>
              </w:trPr>
              <w:tc>
                <w:tcPr>
                  <w:tcW w:w="5406" w:type="dxa"/>
                  <w:tcBorders>
                    <w:top w:val="nil"/>
                    <w:left w:val="single" w:sz="8" w:space="0" w:color="000000"/>
                    <w:bottom w:val="nil"/>
                    <w:right w:val="single" w:sz="4" w:space="0" w:color="000000"/>
                  </w:tcBorders>
                  <w:shd w:val="clear" w:color="auto" w:fill="auto"/>
                  <w:noWrap/>
                  <w:vAlign w:val="bottom"/>
                  <w:hideMark/>
                </w:tcPr>
                <w:p w14:paraId="3FCEAC8C"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c>
                <w:tcPr>
                  <w:tcW w:w="1059" w:type="dxa"/>
                  <w:tcBorders>
                    <w:top w:val="nil"/>
                    <w:left w:val="nil"/>
                    <w:bottom w:val="nil"/>
                    <w:right w:val="single" w:sz="4" w:space="0" w:color="000000"/>
                  </w:tcBorders>
                  <w:shd w:val="clear" w:color="auto" w:fill="auto"/>
                  <w:noWrap/>
                  <w:vAlign w:val="bottom"/>
                  <w:hideMark/>
                </w:tcPr>
                <w:p w14:paraId="76BE495A"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39" w:type="dxa"/>
                  <w:tcBorders>
                    <w:top w:val="nil"/>
                    <w:left w:val="nil"/>
                    <w:bottom w:val="nil"/>
                    <w:right w:val="single" w:sz="4" w:space="0" w:color="000000"/>
                  </w:tcBorders>
                  <w:shd w:val="clear" w:color="auto" w:fill="auto"/>
                  <w:noWrap/>
                  <w:vAlign w:val="bottom"/>
                  <w:hideMark/>
                </w:tcPr>
                <w:p w14:paraId="7D11015F"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00" w:type="dxa"/>
                  <w:tcBorders>
                    <w:top w:val="nil"/>
                    <w:left w:val="nil"/>
                    <w:bottom w:val="nil"/>
                    <w:right w:val="single" w:sz="4" w:space="0" w:color="000000"/>
                  </w:tcBorders>
                  <w:shd w:val="clear" w:color="auto" w:fill="auto"/>
                  <w:noWrap/>
                  <w:vAlign w:val="bottom"/>
                  <w:hideMark/>
                </w:tcPr>
                <w:p w14:paraId="106E8723"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776" w:type="dxa"/>
                  <w:tcBorders>
                    <w:top w:val="nil"/>
                    <w:left w:val="nil"/>
                    <w:bottom w:val="nil"/>
                    <w:right w:val="single" w:sz="8" w:space="0" w:color="000000"/>
                  </w:tcBorders>
                  <w:shd w:val="clear" w:color="auto" w:fill="auto"/>
                  <w:noWrap/>
                  <w:vAlign w:val="bottom"/>
                  <w:hideMark/>
                </w:tcPr>
                <w:p w14:paraId="7B42F34C"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70C86D63" w14:textId="77777777" w:rsidTr="00C7631D">
              <w:trPr>
                <w:trHeight w:val="285"/>
              </w:trPr>
              <w:tc>
                <w:tcPr>
                  <w:tcW w:w="5406"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129AEBEF"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Total before tax:</w:t>
                  </w:r>
                </w:p>
              </w:tc>
              <w:tc>
                <w:tcPr>
                  <w:tcW w:w="1059" w:type="dxa"/>
                  <w:tcBorders>
                    <w:top w:val="single" w:sz="8" w:space="0" w:color="000000"/>
                    <w:left w:val="nil"/>
                    <w:bottom w:val="single" w:sz="8" w:space="0" w:color="000000"/>
                    <w:right w:val="single" w:sz="4" w:space="0" w:color="000000"/>
                  </w:tcBorders>
                  <w:shd w:val="clear" w:color="auto" w:fill="auto"/>
                  <w:noWrap/>
                  <w:vAlign w:val="bottom"/>
                  <w:hideMark/>
                </w:tcPr>
                <w:p w14:paraId="5C59DA88"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39" w:type="dxa"/>
                  <w:tcBorders>
                    <w:top w:val="single" w:sz="8" w:space="0" w:color="000000"/>
                    <w:left w:val="nil"/>
                    <w:bottom w:val="single" w:sz="8" w:space="0" w:color="000000"/>
                    <w:right w:val="single" w:sz="4" w:space="0" w:color="000000"/>
                  </w:tcBorders>
                  <w:shd w:val="clear" w:color="auto" w:fill="auto"/>
                  <w:noWrap/>
                  <w:vAlign w:val="bottom"/>
                  <w:hideMark/>
                </w:tcPr>
                <w:p w14:paraId="7E2181C6"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00" w:type="dxa"/>
                  <w:tcBorders>
                    <w:top w:val="single" w:sz="8" w:space="0" w:color="000000"/>
                    <w:left w:val="nil"/>
                    <w:bottom w:val="single" w:sz="8" w:space="0" w:color="000000"/>
                    <w:right w:val="single" w:sz="4" w:space="0" w:color="000000"/>
                  </w:tcBorders>
                  <w:shd w:val="clear" w:color="auto" w:fill="auto"/>
                  <w:noWrap/>
                  <w:vAlign w:val="bottom"/>
                  <w:hideMark/>
                </w:tcPr>
                <w:p w14:paraId="667C781F"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776" w:type="dxa"/>
                  <w:tcBorders>
                    <w:top w:val="single" w:sz="8" w:space="0" w:color="000000"/>
                    <w:left w:val="nil"/>
                    <w:bottom w:val="single" w:sz="8" w:space="0" w:color="000000"/>
                    <w:right w:val="single" w:sz="8" w:space="0" w:color="000000"/>
                  </w:tcBorders>
                  <w:shd w:val="clear" w:color="auto" w:fill="auto"/>
                  <w:noWrap/>
                  <w:vAlign w:val="bottom"/>
                  <w:hideMark/>
                </w:tcPr>
                <w:p w14:paraId="50192C61"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2D24C638" w14:textId="77777777" w:rsidTr="00C7631D">
              <w:trPr>
                <w:trHeight w:val="285"/>
              </w:trPr>
              <w:tc>
                <w:tcPr>
                  <w:tcW w:w="5406" w:type="dxa"/>
                  <w:tcBorders>
                    <w:top w:val="nil"/>
                    <w:left w:val="single" w:sz="8" w:space="0" w:color="000000"/>
                    <w:bottom w:val="single" w:sz="8" w:space="0" w:color="000000"/>
                    <w:right w:val="single" w:sz="4" w:space="0" w:color="000000"/>
                  </w:tcBorders>
                  <w:shd w:val="clear" w:color="auto" w:fill="auto"/>
                  <w:noWrap/>
                  <w:vAlign w:val="bottom"/>
                  <w:hideMark/>
                </w:tcPr>
                <w:p w14:paraId="54195B3C"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VAT (if applicable)</w:t>
                  </w:r>
                </w:p>
              </w:tc>
              <w:tc>
                <w:tcPr>
                  <w:tcW w:w="1059" w:type="dxa"/>
                  <w:tcBorders>
                    <w:top w:val="nil"/>
                    <w:left w:val="nil"/>
                    <w:bottom w:val="single" w:sz="8" w:space="0" w:color="000000"/>
                    <w:right w:val="single" w:sz="4" w:space="0" w:color="000000"/>
                  </w:tcBorders>
                  <w:shd w:val="clear" w:color="auto" w:fill="auto"/>
                  <w:noWrap/>
                  <w:vAlign w:val="bottom"/>
                  <w:hideMark/>
                </w:tcPr>
                <w:p w14:paraId="6BCDF8C4"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39" w:type="dxa"/>
                  <w:tcBorders>
                    <w:top w:val="nil"/>
                    <w:left w:val="nil"/>
                    <w:bottom w:val="single" w:sz="8" w:space="0" w:color="000000"/>
                    <w:right w:val="single" w:sz="4" w:space="0" w:color="000000"/>
                  </w:tcBorders>
                  <w:shd w:val="clear" w:color="auto" w:fill="auto"/>
                  <w:noWrap/>
                  <w:vAlign w:val="bottom"/>
                  <w:hideMark/>
                </w:tcPr>
                <w:p w14:paraId="57CD6D97"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00" w:type="dxa"/>
                  <w:tcBorders>
                    <w:top w:val="nil"/>
                    <w:left w:val="nil"/>
                    <w:bottom w:val="single" w:sz="8" w:space="0" w:color="000000"/>
                    <w:right w:val="single" w:sz="4" w:space="0" w:color="000000"/>
                  </w:tcBorders>
                  <w:shd w:val="clear" w:color="auto" w:fill="auto"/>
                  <w:noWrap/>
                  <w:vAlign w:val="bottom"/>
                  <w:hideMark/>
                </w:tcPr>
                <w:p w14:paraId="7EF21364"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776" w:type="dxa"/>
                  <w:tcBorders>
                    <w:top w:val="nil"/>
                    <w:left w:val="nil"/>
                    <w:bottom w:val="single" w:sz="8" w:space="0" w:color="000000"/>
                    <w:right w:val="single" w:sz="8" w:space="0" w:color="000000"/>
                  </w:tcBorders>
                  <w:shd w:val="clear" w:color="auto" w:fill="auto"/>
                  <w:noWrap/>
                  <w:vAlign w:val="bottom"/>
                  <w:hideMark/>
                </w:tcPr>
                <w:p w14:paraId="27DEE5DB"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7211FA94" w14:textId="77777777" w:rsidTr="00C7631D">
              <w:trPr>
                <w:trHeight w:val="285"/>
              </w:trPr>
              <w:tc>
                <w:tcPr>
                  <w:tcW w:w="5406" w:type="dxa"/>
                  <w:tcBorders>
                    <w:top w:val="nil"/>
                    <w:left w:val="single" w:sz="8" w:space="0" w:color="000000"/>
                    <w:bottom w:val="single" w:sz="8" w:space="0" w:color="000000"/>
                    <w:right w:val="single" w:sz="4" w:space="0" w:color="000000"/>
                  </w:tcBorders>
                  <w:shd w:val="clear" w:color="auto" w:fill="auto"/>
                  <w:noWrap/>
                  <w:vAlign w:val="bottom"/>
                  <w:hideMark/>
                </w:tcPr>
                <w:p w14:paraId="76D52D01"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Total:</w:t>
                  </w:r>
                </w:p>
              </w:tc>
              <w:tc>
                <w:tcPr>
                  <w:tcW w:w="1059" w:type="dxa"/>
                  <w:tcBorders>
                    <w:top w:val="nil"/>
                    <w:left w:val="nil"/>
                    <w:bottom w:val="single" w:sz="8" w:space="0" w:color="000000"/>
                    <w:right w:val="single" w:sz="4" w:space="0" w:color="000000"/>
                  </w:tcBorders>
                  <w:shd w:val="clear" w:color="auto" w:fill="auto"/>
                  <w:noWrap/>
                  <w:vAlign w:val="bottom"/>
                  <w:hideMark/>
                </w:tcPr>
                <w:p w14:paraId="6B2C7752"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39" w:type="dxa"/>
                  <w:tcBorders>
                    <w:top w:val="nil"/>
                    <w:left w:val="nil"/>
                    <w:bottom w:val="single" w:sz="8" w:space="0" w:color="000000"/>
                    <w:right w:val="single" w:sz="4" w:space="0" w:color="000000"/>
                  </w:tcBorders>
                  <w:shd w:val="clear" w:color="auto" w:fill="auto"/>
                  <w:noWrap/>
                  <w:vAlign w:val="bottom"/>
                  <w:hideMark/>
                </w:tcPr>
                <w:p w14:paraId="23EA7DA7"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000" w:type="dxa"/>
                  <w:tcBorders>
                    <w:top w:val="nil"/>
                    <w:left w:val="nil"/>
                    <w:bottom w:val="single" w:sz="8" w:space="0" w:color="000000"/>
                    <w:right w:val="single" w:sz="4" w:space="0" w:color="000000"/>
                  </w:tcBorders>
                  <w:shd w:val="clear" w:color="auto" w:fill="auto"/>
                  <w:noWrap/>
                  <w:vAlign w:val="bottom"/>
                  <w:hideMark/>
                </w:tcPr>
                <w:p w14:paraId="75E322B1"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c>
                <w:tcPr>
                  <w:tcW w:w="1776" w:type="dxa"/>
                  <w:tcBorders>
                    <w:top w:val="nil"/>
                    <w:left w:val="nil"/>
                    <w:bottom w:val="single" w:sz="8" w:space="0" w:color="000000"/>
                    <w:right w:val="single" w:sz="8" w:space="0" w:color="000000"/>
                  </w:tcBorders>
                  <w:shd w:val="clear" w:color="auto" w:fill="auto"/>
                  <w:noWrap/>
                  <w:vAlign w:val="bottom"/>
                  <w:hideMark/>
                </w:tcPr>
                <w:p w14:paraId="25B6D4E4"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657C62A5" w14:textId="77777777" w:rsidTr="00C7631D">
              <w:trPr>
                <w:trHeight w:val="285"/>
              </w:trPr>
              <w:tc>
                <w:tcPr>
                  <w:tcW w:w="5406" w:type="dxa"/>
                  <w:tcBorders>
                    <w:top w:val="nil"/>
                    <w:left w:val="single" w:sz="8" w:space="0" w:color="000000"/>
                    <w:bottom w:val="nil"/>
                    <w:right w:val="nil"/>
                  </w:tcBorders>
                  <w:shd w:val="clear" w:color="auto" w:fill="auto"/>
                  <w:noWrap/>
                  <w:vAlign w:val="bottom"/>
                  <w:hideMark/>
                </w:tcPr>
                <w:p w14:paraId="36C6F21B"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c>
                <w:tcPr>
                  <w:tcW w:w="1059" w:type="dxa"/>
                  <w:tcBorders>
                    <w:top w:val="nil"/>
                    <w:left w:val="nil"/>
                    <w:bottom w:val="nil"/>
                    <w:right w:val="nil"/>
                  </w:tcBorders>
                  <w:shd w:val="clear" w:color="auto" w:fill="auto"/>
                  <w:noWrap/>
                  <w:vAlign w:val="bottom"/>
                  <w:hideMark/>
                </w:tcPr>
                <w:p w14:paraId="0942D6D8"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c>
                <w:tcPr>
                  <w:tcW w:w="1039" w:type="dxa"/>
                  <w:tcBorders>
                    <w:top w:val="nil"/>
                    <w:left w:val="nil"/>
                    <w:bottom w:val="nil"/>
                    <w:right w:val="nil"/>
                  </w:tcBorders>
                  <w:shd w:val="clear" w:color="auto" w:fill="auto"/>
                  <w:noWrap/>
                  <w:vAlign w:val="bottom"/>
                  <w:hideMark/>
                </w:tcPr>
                <w:p w14:paraId="6438D88F"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c>
                <w:tcPr>
                  <w:tcW w:w="1000" w:type="dxa"/>
                  <w:tcBorders>
                    <w:top w:val="nil"/>
                    <w:left w:val="nil"/>
                    <w:bottom w:val="nil"/>
                    <w:right w:val="nil"/>
                  </w:tcBorders>
                  <w:shd w:val="clear" w:color="auto" w:fill="auto"/>
                  <w:noWrap/>
                  <w:vAlign w:val="bottom"/>
                  <w:hideMark/>
                </w:tcPr>
                <w:p w14:paraId="73D8D9B6"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c>
                <w:tcPr>
                  <w:tcW w:w="1776" w:type="dxa"/>
                  <w:tcBorders>
                    <w:top w:val="nil"/>
                    <w:left w:val="nil"/>
                    <w:bottom w:val="nil"/>
                    <w:right w:val="single" w:sz="8" w:space="0" w:color="000000"/>
                  </w:tcBorders>
                  <w:shd w:val="clear" w:color="auto" w:fill="auto"/>
                  <w:noWrap/>
                  <w:vAlign w:val="bottom"/>
                  <w:hideMark/>
                </w:tcPr>
                <w:p w14:paraId="61250D4E"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496048B7" w14:textId="77777777" w:rsidTr="00C7631D">
              <w:trPr>
                <w:trHeight w:val="375"/>
              </w:trPr>
              <w:tc>
                <w:tcPr>
                  <w:tcW w:w="5406"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6FE130B3"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Company Name:</w:t>
                  </w:r>
                </w:p>
              </w:tc>
              <w:tc>
                <w:tcPr>
                  <w:tcW w:w="4874" w:type="dxa"/>
                  <w:gridSpan w:val="4"/>
                  <w:tcBorders>
                    <w:top w:val="single" w:sz="8" w:space="0" w:color="000000"/>
                    <w:left w:val="nil"/>
                    <w:bottom w:val="single" w:sz="4" w:space="0" w:color="000000"/>
                    <w:right w:val="single" w:sz="8" w:space="0" w:color="000000"/>
                  </w:tcBorders>
                  <w:shd w:val="clear" w:color="auto" w:fill="auto"/>
                  <w:vAlign w:val="bottom"/>
                  <w:hideMark/>
                </w:tcPr>
                <w:p w14:paraId="2D163E49"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3F42B8B7" w14:textId="77777777" w:rsidTr="00C7631D">
              <w:trPr>
                <w:trHeight w:val="390"/>
              </w:trPr>
              <w:tc>
                <w:tcPr>
                  <w:tcW w:w="5406" w:type="dxa"/>
                  <w:tcBorders>
                    <w:top w:val="nil"/>
                    <w:left w:val="single" w:sz="8" w:space="0" w:color="000000"/>
                    <w:bottom w:val="single" w:sz="4" w:space="0" w:color="000000"/>
                    <w:right w:val="single" w:sz="4" w:space="0" w:color="000000"/>
                  </w:tcBorders>
                  <w:shd w:val="clear" w:color="DAEEF3" w:fill="DAEEF3"/>
                  <w:noWrap/>
                  <w:vAlign w:val="bottom"/>
                  <w:hideMark/>
                </w:tcPr>
                <w:p w14:paraId="0DD2784A"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Name of Representative:</w:t>
                  </w:r>
                </w:p>
              </w:tc>
              <w:tc>
                <w:tcPr>
                  <w:tcW w:w="4874" w:type="dxa"/>
                  <w:gridSpan w:val="4"/>
                  <w:tcBorders>
                    <w:top w:val="single" w:sz="4" w:space="0" w:color="000000"/>
                    <w:left w:val="nil"/>
                    <w:bottom w:val="single" w:sz="4" w:space="0" w:color="000000"/>
                    <w:right w:val="single" w:sz="8" w:space="0" w:color="000000"/>
                  </w:tcBorders>
                  <w:shd w:val="clear" w:color="auto" w:fill="auto"/>
                  <w:vAlign w:val="bottom"/>
                  <w:hideMark/>
                </w:tcPr>
                <w:p w14:paraId="5E5D6042"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1D0D117A" w14:textId="77777777" w:rsidTr="00C7631D">
              <w:trPr>
                <w:trHeight w:val="420"/>
              </w:trPr>
              <w:tc>
                <w:tcPr>
                  <w:tcW w:w="5406" w:type="dxa"/>
                  <w:tcBorders>
                    <w:top w:val="nil"/>
                    <w:left w:val="single" w:sz="8" w:space="0" w:color="000000"/>
                    <w:bottom w:val="single" w:sz="4" w:space="0" w:color="000000"/>
                    <w:right w:val="single" w:sz="4" w:space="0" w:color="000000"/>
                  </w:tcBorders>
                  <w:shd w:val="clear" w:color="DAEEF3" w:fill="DAEEF3"/>
                  <w:noWrap/>
                  <w:vAlign w:val="bottom"/>
                  <w:hideMark/>
                </w:tcPr>
                <w:p w14:paraId="7DB51E2B"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Title:</w:t>
                  </w:r>
                </w:p>
              </w:tc>
              <w:tc>
                <w:tcPr>
                  <w:tcW w:w="4874" w:type="dxa"/>
                  <w:gridSpan w:val="4"/>
                  <w:tcBorders>
                    <w:top w:val="single" w:sz="4" w:space="0" w:color="000000"/>
                    <w:left w:val="nil"/>
                    <w:bottom w:val="single" w:sz="4" w:space="0" w:color="000000"/>
                    <w:right w:val="single" w:sz="8" w:space="0" w:color="000000"/>
                  </w:tcBorders>
                  <w:shd w:val="clear" w:color="auto" w:fill="auto"/>
                  <w:vAlign w:val="bottom"/>
                  <w:hideMark/>
                </w:tcPr>
                <w:p w14:paraId="285341B9"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1D3CB91C" w14:textId="77777777" w:rsidTr="00C7631D">
              <w:trPr>
                <w:trHeight w:val="420"/>
              </w:trPr>
              <w:tc>
                <w:tcPr>
                  <w:tcW w:w="5406" w:type="dxa"/>
                  <w:tcBorders>
                    <w:top w:val="nil"/>
                    <w:left w:val="single" w:sz="8" w:space="0" w:color="000000"/>
                    <w:bottom w:val="single" w:sz="4" w:space="0" w:color="000000"/>
                    <w:right w:val="single" w:sz="4" w:space="0" w:color="000000"/>
                  </w:tcBorders>
                  <w:shd w:val="clear" w:color="DAEEF3" w:fill="DAEEF3"/>
                  <w:noWrap/>
                  <w:vAlign w:val="bottom"/>
                  <w:hideMark/>
                </w:tcPr>
                <w:p w14:paraId="196442CD"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Signature:</w:t>
                  </w:r>
                </w:p>
              </w:tc>
              <w:tc>
                <w:tcPr>
                  <w:tcW w:w="4874" w:type="dxa"/>
                  <w:gridSpan w:val="4"/>
                  <w:tcBorders>
                    <w:top w:val="single" w:sz="4" w:space="0" w:color="000000"/>
                    <w:left w:val="nil"/>
                    <w:bottom w:val="single" w:sz="4" w:space="0" w:color="000000"/>
                    <w:right w:val="single" w:sz="8" w:space="0" w:color="000000"/>
                  </w:tcBorders>
                  <w:shd w:val="clear" w:color="auto" w:fill="auto"/>
                  <w:vAlign w:val="bottom"/>
                  <w:hideMark/>
                </w:tcPr>
                <w:p w14:paraId="36635EE8"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16503A67" w14:textId="77777777" w:rsidTr="00C7631D">
              <w:trPr>
                <w:trHeight w:val="450"/>
              </w:trPr>
              <w:tc>
                <w:tcPr>
                  <w:tcW w:w="5406" w:type="dxa"/>
                  <w:tcBorders>
                    <w:top w:val="nil"/>
                    <w:left w:val="single" w:sz="8" w:space="0" w:color="000000"/>
                    <w:bottom w:val="single" w:sz="8" w:space="0" w:color="000000"/>
                    <w:right w:val="single" w:sz="4" w:space="0" w:color="000000"/>
                  </w:tcBorders>
                  <w:shd w:val="clear" w:color="DAEEF3" w:fill="DAEEF3"/>
                  <w:noWrap/>
                  <w:vAlign w:val="bottom"/>
                  <w:hideMark/>
                </w:tcPr>
                <w:p w14:paraId="3D961DF2"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Date:</w:t>
                  </w:r>
                </w:p>
              </w:tc>
              <w:tc>
                <w:tcPr>
                  <w:tcW w:w="4874" w:type="dxa"/>
                  <w:gridSpan w:val="4"/>
                  <w:tcBorders>
                    <w:top w:val="single" w:sz="4" w:space="0" w:color="000000"/>
                    <w:left w:val="nil"/>
                    <w:bottom w:val="single" w:sz="8" w:space="0" w:color="000000"/>
                    <w:right w:val="single" w:sz="8" w:space="0" w:color="000000"/>
                  </w:tcBorders>
                  <w:shd w:val="clear" w:color="auto" w:fill="auto"/>
                  <w:vAlign w:val="bottom"/>
                  <w:hideMark/>
                </w:tcPr>
                <w:p w14:paraId="43079E49"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5D9B15ED" w14:textId="77777777" w:rsidTr="00C7631D">
              <w:trPr>
                <w:trHeight w:val="285"/>
              </w:trPr>
              <w:tc>
                <w:tcPr>
                  <w:tcW w:w="5406" w:type="dxa"/>
                  <w:tcBorders>
                    <w:top w:val="nil"/>
                    <w:left w:val="nil"/>
                    <w:bottom w:val="nil"/>
                    <w:right w:val="nil"/>
                  </w:tcBorders>
                  <w:shd w:val="clear" w:color="auto" w:fill="auto"/>
                  <w:noWrap/>
                  <w:vAlign w:val="bottom"/>
                  <w:hideMark/>
                </w:tcPr>
                <w:p w14:paraId="1EDD39C4"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c>
                <w:tcPr>
                  <w:tcW w:w="1059" w:type="dxa"/>
                  <w:tcBorders>
                    <w:top w:val="nil"/>
                    <w:left w:val="nil"/>
                    <w:bottom w:val="nil"/>
                    <w:right w:val="nil"/>
                  </w:tcBorders>
                  <w:shd w:val="clear" w:color="auto" w:fill="auto"/>
                  <w:noWrap/>
                  <w:vAlign w:val="bottom"/>
                  <w:hideMark/>
                </w:tcPr>
                <w:p w14:paraId="27FDDE75"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c>
                <w:tcPr>
                  <w:tcW w:w="1039" w:type="dxa"/>
                  <w:tcBorders>
                    <w:top w:val="nil"/>
                    <w:left w:val="nil"/>
                    <w:bottom w:val="nil"/>
                    <w:right w:val="nil"/>
                  </w:tcBorders>
                  <w:shd w:val="clear" w:color="auto" w:fill="auto"/>
                  <w:noWrap/>
                  <w:vAlign w:val="bottom"/>
                  <w:hideMark/>
                </w:tcPr>
                <w:p w14:paraId="514C0891"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c>
                <w:tcPr>
                  <w:tcW w:w="1000" w:type="dxa"/>
                  <w:tcBorders>
                    <w:top w:val="nil"/>
                    <w:left w:val="nil"/>
                    <w:bottom w:val="nil"/>
                    <w:right w:val="nil"/>
                  </w:tcBorders>
                  <w:shd w:val="clear" w:color="auto" w:fill="auto"/>
                  <w:noWrap/>
                  <w:vAlign w:val="bottom"/>
                  <w:hideMark/>
                </w:tcPr>
                <w:p w14:paraId="6CF18940"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c>
                <w:tcPr>
                  <w:tcW w:w="1776" w:type="dxa"/>
                  <w:tcBorders>
                    <w:top w:val="nil"/>
                    <w:left w:val="nil"/>
                    <w:bottom w:val="nil"/>
                    <w:right w:val="nil"/>
                  </w:tcBorders>
                  <w:shd w:val="clear" w:color="auto" w:fill="auto"/>
                  <w:noWrap/>
                  <w:vAlign w:val="bottom"/>
                  <w:hideMark/>
                </w:tcPr>
                <w:p w14:paraId="092B4FA5"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r>
            <w:tr w:rsidR="00C7631D" w:rsidRPr="0044121A" w14:paraId="49FD994D" w14:textId="77777777" w:rsidTr="00C7631D">
              <w:trPr>
                <w:trHeight w:val="285"/>
              </w:trPr>
              <w:tc>
                <w:tcPr>
                  <w:tcW w:w="5406"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21A50CA7"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2"/>
                      <w:szCs w:val="22"/>
                      <w:lang w:val="en-US"/>
                    </w:rPr>
                  </w:pPr>
                  <w:r w:rsidRPr="0044121A">
                    <w:rPr>
                      <w:rFonts w:eastAsia="Times New Roman"/>
                      <w:b/>
                      <w:bCs/>
                      <w:color w:val="auto"/>
                      <w:sz w:val="22"/>
                      <w:szCs w:val="22"/>
                      <w:lang w:val="en-US"/>
                    </w:rPr>
                    <w:t>Tender #:</w:t>
                  </w:r>
                </w:p>
              </w:tc>
              <w:tc>
                <w:tcPr>
                  <w:tcW w:w="4874" w:type="dxa"/>
                  <w:gridSpan w:val="4"/>
                  <w:tcBorders>
                    <w:top w:val="single" w:sz="4" w:space="0" w:color="000000"/>
                    <w:left w:val="nil"/>
                    <w:bottom w:val="single" w:sz="8" w:space="0" w:color="000000"/>
                    <w:right w:val="single" w:sz="8" w:space="0" w:color="000000"/>
                  </w:tcBorders>
                  <w:shd w:val="clear" w:color="auto" w:fill="auto"/>
                  <w:vAlign w:val="bottom"/>
                  <w:hideMark/>
                </w:tcPr>
                <w:p w14:paraId="53E31731"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r w:rsidRPr="0044121A">
                    <w:rPr>
                      <w:rFonts w:eastAsia="Times New Roman"/>
                      <w:color w:val="auto"/>
                      <w:sz w:val="22"/>
                      <w:szCs w:val="22"/>
                      <w:lang w:val="en-US"/>
                    </w:rPr>
                    <w:t> </w:t>
                  </w:r>
                </w:p>
              </w:tc>
            </w:tr>
            <w:tr w:rsidR="00C7631D" w:rsidRPr="0044121A" w14:paraId="1A1301AD" w14:textId="77777777" w:rsidTr="00C7631D">
              <w:trPr>
                <w:trHeight w:val="285"/>
              </w:trPr>
              <w:tc>
                <w:tcPr>
                  <w:tcW w:w="5406" w:type="dxa"/>
                  <w:tcBorders>
                    <w:top w:val="nil"/>
                    <w:left w:val="nil"/>
                    <w:bottom w:val="nil"/>
                    <w:right w:val="nil"/>
                  </w:tcBorders>
                  <w:shd w:val="clear" w:color="auto" w:fill="auto"/>
                  <w:noWrap/>
                  <w:vAlign w:val="bottom"/>
                  <w:hideMark/>
                </w:tcPr>
                <w:p w14:paraId="20EF0B65"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p w14:paraId="0D94F52A" w14:textId="77777777" w:rsidR="00CD47FE" w:rsidRPr="0044121A" w:rsidRDefault="00CD47FE"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p w14:paraId="268E0D13" w14:textId="77777777" w:rsidR="00CD47FE" w:rsidRPr="0044121A" w:rsidRDefault="00CD47FE"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p w14:paraId="329849F3" w14:textId="77777777" w:rsidR="00CD47FE" w:rsidRPr="0044121A" w:rsidRDefault="00CD47FE"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p w14:paraId="1759C406" w14:textId="77777777" w:rsidR="00CD47FE" w:rsidRPr="0044121A" w:rsidRDefault="00CD47FE"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p w14:paraId="69C1DE5D" w14:textId="77777777" w:rsidR="00CD47FE" w:rsidRPr="0044121A" w:rsidRDefault="00CD47FE"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c>
                <w:tcPr>
                  <w:tcW w:w="1059" w:type="dxa"/>
                  <w:tcBorders>
                    <w:top w:val="nil"/>
                    <w:left w:val="nil"/>
                    <w:bottom w:val="nil"/>
                    <w:right w:val="nil"/>
                  </w:tcBorders>
                  <w:shd w:val="clear" w:color="auto" w:fill="auto"/>
                  <w:noWrap/>
                  <w:vAlign w:val="bottom"/>
                  <w:hideMark/>
                </w:tcPr>
                <w:p w14:paraId="4D7C7ADD"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c>
                <w:tcPr>
                  <w:tcW w:w="1039" w:type="dxa"/>
                  <w:tcBorders>
                    <w:top w:val="nil"/>
                    <w:left w:val="nil"/>
                    <w:bottom w:val="nil"/>
                    <w:right w:val="nil"/>
                  </w:tcBorders>
                  <w:shd w:val="clear" w:color="auto" w:fill="auto"/>
                  <w:noWrap/>
                  <w:vAlign w:val="bottom"/>
                  <w:hideMark/>
                </w:tcPr>
                <w:p w14:paraId="3B824B66"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c>
                <w:tcPr>
                  <w:tcW w:w="1000" w:type="dxa"/>
                  <w:tcBorders>
                    <w:top w:val="nil"/>
                    <w:left w:val="nil"/>
                    <w:bottom w:val="nil"/>
                    <w:right w:val="nil"/>
                  </w:tcBorders>
                  <w:shd w:val="clear" w:color="auto" w:fill="auto"/>
                  <w:noWrap/>
                  <w:vAlign w:val="bottom"/>
                  <w:hideMark/>
                </w:tcPr>
                <w:p w14:paraId="10935D1A"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c>
                <w:tcPr>
                  <w:tcW w:w="1776" w:type="dxa"/>
                  <w:tcBorders>
                    <w:top w:val="nil"/>
                    <w:left w:val="nil"/>
                    <w:bottom w:val="nil"/>
                    <w:right w:val="nil"/>
                  </w:tcBorders>
                  <w:shd w:val="clear" w:color="auto" w:fill="auto"/>
                  <w:noWrap/>
                  <w:vAlign w:val="bottom"/>
                  <w:hideMark/>
                </w:tcPr>
                <w:p w14:paraId="00676825" w14:textId="77777777" w:rsidR="00C7631D" w:rsidRPr="0044121A" w:rsidRDefault="00C7631D" w:rsidP="00C7631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2"/>
                      <w:szCs w:val="22"/>
                      <w:lang w:val="en-US"/>
                    </w:rPr>
                  </w:pPr>
                </w:p>
              </w:tc>
            </w:tr>
          </w:tbl>
          <w:p w14:paraId="66340018"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p w14:paraId="73F49467" w14:textId="77777777" w:rsidR="00C7631D" w:rsidRPr="0044121A" w:rsidRDefault="00C7631D" w:rsidP="00C7631D">
            <w:pPr>
              <w:shd w:val="clear" w:color="auto" w:fill="FFFFFF" w:themeFill="background1"/>
              <w:spacing w:after="0" w:line="240" w:lineRule="auto"/>
              <w:rPr>
                <w:i/>
                <w:color w:val="auto"/>
                <w:sz w:val="22"/>
                <w:szCs w:val="22"/>
                <w:u w:val="single"/>
                <w:lang w:val="en-US"/>
              </w:rPr>
            </w:pPr>
            <w:r w:rsidRPr="0044121A">
              <w:rPr>
                <w:b/>
                <w:i/>
                <w:color w:val="auto"/>
                <w:sz w:val="22"/>
                <w:szCs w:val="22"/>
                <w:u w:val="single"/>
                <w:lang w:val="en-US"/>
              </w:rPr>
              <w:t>FOR MERCY CORPS USE ONLY</w:t>
            </w:r>
          </w:p>
          <w:p w14:paraId="08EE3738"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p w14:paraId="35C9264D"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b/>
                <w:color w:val="auto"/>
                <w:sz w:val="22"/>
                <w:szCs w:val="22"/>
                <w:lang w:val="en-US"/>
              </w:rPr>
              <w:t>Following documents have been provided [Update according to sections 3.3 and 4 of the Tender Package]:</w:t>
            </w:r>
          </w:p>
          <w:p w14:paraId="00CF3257"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C7631D" w:rsidRPr="0044121A" w14:paraId="2E661E6C" w14:textId="77777777" w:rsidTr="00C7631D">
              <w:trPr>
                <w:trHeight w:val="200"/>
              </w:trPr>
              <w:tc>
                <w:tcPr>
                  <w:tcW w:w="7545" w:type="dxa"/>
                  <w:gridSpan w:val="2"/>
                  <w:shd w:val="clear" w:color="auto" w:fill="CFE2F3"/>
                </w:tcPr>
                <w:p w14:paraId="27CAE955" w14:textId="77777777" w:rsidR="00C7631D" w:rsidRPr="0044121A" w:rsidRDefault="00C7631D" w:rsidP="00C7631D">
                  <w:pPr>
                    <w:shd w:val="clear" w:color="auto" w:fill="FFFFFF" w:themeFill="background1"/>
                    <w:spacing w:after="0" w:line="240" w:lineRule="auto"/>
                    <w:rPr>
                      <w:b/>
                      <w:color w:val="auto"/>
                      <w:sz w:val="22"/>
                      <w:szCs w:val="22"/>
                      <w:lang w:val="en-US"/>
                    </w:rPr>
                  </w:pPr>
                  <w:r w:rsidRPr="0044121A">
                    <w:rPr>
                      <w:b/>
                      <w:color w:val="auto"/>
                      <w:sz w:val="22"/>
                      <w:szCs w:val="22"/>
                      <w:lang w:val="en-US"/>
                    </w:rPr>
                    <w:t>Documents</w:t>
                  </w:r>
                </w:p>
              </w:tc>
            </w:tr>
            <w:tr w:rsidR="00C7631D" w:rsidRPr="0044121A" w14:paraId="0B262522" w14:textId="77777777" w:rsidTr="00C7631D">
              <w:tc>
                <w:tcPr>
                  <w:tcW w:w="6300" w:type="dxa"/>
                </w:tcPr>
                <w:p w14:paraId="1EA9F196"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Legal Business Registration</w:t>
                  </w:r>
                </w:p>
              </w:tc>
              <w:tc>
                <w:tcPr>
                  <w:tcW w:w="1245" w:type="dxa"/>
                </w:tcPr>
                <w:p w14:paraId="78A5C93D"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tc>
            </w:tr>
            <w:tr w:rsidR="00C7631D" w:rsidRPr="0044121A" w14:paraId="7CF59DCB" w14:textId="77777777" w:rsidTr="00C7631D">
              <w:tc>
                <w:tcPr>
                  <w:tcW w:w="6300" w:type="dxa"/>
                </w:tcPr>
                <w:p w14:paraId="516B3DE0"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Latest Tax Registration Certificate</w:t>
                  </w:r>
                </w:p>
              </w:tc>
              <w:tc>
                <w:tcPr>
                  <w:tcW w:w="1245" w:type="dxa"/>
                </w:tcPr>
                <w:p w14:paraId="1A31A0E1"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tc>
            </w:tr>
            <w:tr w:rsidR="00C7631D" w:rsidRPr="0044121A" w14:paraId="20045DC7" w14:textId="77777777" w:rsidTr="00C7631D">
              <w:tc>
                <w:tcPr>
                  <w:tcW w:w="6300" w:type="dxa"/>
                </w:tcPr>
                <w:p w14:paraId="75B36E94" w14:textId="77777777" w:rsidR="00C7631D" w:rsidRPr="0044121A" w:rsidRDefault="00C7631D" w:rsidP="00C7631D">
                  <w:pPr>
                    <w:shd w:val="clear" w:color="auto" w:fill="FFFFFF" w:themeFill="background1"/>
                    <w:spacing w:after="0" w:line="240" w:lineRule="auto"/>
                    <w:rPr>
                      <w:i/>
                      <w:color w:val="auto"/>
                      <w:sz w:val="22"/>
                      <w:szCs w:val="22"/>
                      <w:lang w:val="en-US"/>
                    </w:rPr>
                  </w:pPr>
                  <w:r w:rsidRPr="0044121A">
                    <w:rPr>
                      <w:i/>
                      <w:color w:val="auto"/>
                      <w:sz w:val="22"/>
                      <w:szCs w:val="22"/>
                      <w:lang w:val="en-US"/>
                    </w:rPr>
                    <w:t>[Insert other supporting document as per Tender Package]</w:t>
                  </w:r>
                </w:p>
              </w:tc>
              <w:tc>
                <w:tcPr>
                  <w:tcW w:w="1245" w:type="dxa"/>
                </w:tcPr>
                <w:p w14:paraId="7FA60B17"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tc>
            </w:tr>
            <w:tr w:rsidR="00C7631D" w:rsidRPr="0044121A" w14:paraId="436BDFC1" w14:textId="77777777" w:rsidTr="00C7631D">
              <w:tc>
                <w:tcPr>
                  <w:tcW w:w="6300" w:type="dxa"/>
                </w:tcPr>
                <w:p w14:paraId="628E6ED6"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i/>
                      <w:color w:val="auto"/>
                      <w:sz w:val="22"/>
                      <w:szCs w:val="22"/>
                      <w:lang w:val="en-US"/>
                    </w:rPr>
                    <w:t>[Insert other supporting document as per Tender Package]</w:t>
                  </w:r>
                </w:p>
              </w:tc>
              <w:tc>
                <w:tcPr>
                  <w:tcW w:w="1245" w:type="dxa"/>
                </w:tcPr>
                <w:p w14:paraId="0D3EF5E4"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tc>
            </w:tr>
            <w:tr w:rsidR="00C7631D" w:rsidRPr="0044121A" w14:paraId="36D16957" w14:textId="77777777" w:rsidTr="00C7631D">
              <w:tc>
                <w:tcPr>
                  <w:tcW w:w="6300" w:type="dxa"/>
                </w:tcPr>
                <w:p w14:paraId="1C73C43C"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Company Profile</w:t>
                  </w:r>
                </w:p>
              </w:tc>
              <w:tc>
                <w:tcPr>
                  <w:tcW w:w="1245" w:type="dxa"/>
                </w:tcPr>
                <w:p w14:paraId="203BF276"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tc>
            </w:tr>
            <w:tr w:rsidR="00C7631D" w:rsidRPr="0044121A" w14:paraId="74CDB7C9" w14:textId="77777777" w:rsidTr="00C7631D">
              <w:tc>
                <w:tcPr>
                  <w:tcW w:w="6300" w:type="dxa"/>
                </w:tcPr>
                <w:p w14:paraId="1AC30B98"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lastRenderedPageBreak/>
                    <w:t>References from previous work projects</w:t>
                  </w:r>
                </w:p>
              </w:tc>
              <w:tc>
                <w:tcPr>
                  <w:tcW w:w="1245" w:type="dxa"/>
                </w:tcPr>
                <w:p w14:paraId="47A089A7"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tc>
            </w:tr>
            <w:tr w:rsidR="00C7631D" w:rsidRPr="0044121A" w14:paraId="6E67385A" w14:textId="77777777" w:rsidTr="00C7631D">
              <w:tc>
                <w:tcPr>
                  <w:tcW w:w="6300" w:type="dxa"/>
                </w:tcPr>
                <w:p w14:paraId="13109E59"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i/>
                      <w:color w:val="auto"/>
                      <w:sz w:val="22"/>
                      <w:szCs w:val="22"/>
                      <w:lang w:val="en-US"/>
                    </w:rPr>
                    <w:t>[Insert other supporting document as per Tender Package]</w:t>
                  </w:r>
                </w:p>
              </w:tc>
              <w:tc>
                <w:tcPr>
                  <w:tcW w:w="1245" w:type="dxa"/>
                </w:tcPr>
                <w:p w14:paraId="7F97676A"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tc>
            </w:tr>
            <w:tr w:rsidR="00C7631D" w:rsidRPr="0044121A" w14:paraId="78845A04" w14:textId="77777777" w:rsidTr="00C7631D">
              <w:tc>
                <w:tcPr>
                  <w:tcW w:w="6300" w:type="dxa"/>
                </w:tcPr>
                <w:p w14:paraId="08E9D5CD"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i/>
                      <w:color w:val="auto"/>
                      <w:sz w:val="22"/>
                      <w:szCs w:val="22"/>
                      <w:lang w:val="en-US"/>
                    </w:rPr>
                    <w:t>[Insert other supporting document as per Tender Package]</w:t>
                  </w:r>
                </w:p>
              </w:tc>
              <w:tc>
                <w:tcPr>
                  <w:tcW w:w="1245" w:type="dxa"/>
                </w:tcPr>
                <w:p w14:paraId="0DBBCBC1"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tc>
            </w:tr>
            <w:tr w:rsidR="00C7631D" w:rsidRPr="0044121A" w14:paraId="5BF1D00D" w14:textId="77777777" w:rsidTr="00C7631D">
              <w:tc>
                <w:tcPr>
                  <w:tcW w:w="6300" w:type="dxa"/>
                </w:tcPr>
                <w:p w14:paraId="087E406B"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i/>
                      <w:color w:val="auto"/>
                      <w:sz w:val="22"/>
                      <w:szCs w:val="22"/>
                      <w:lang w:val="en-US"/>
                    </w:rPr>
                    <w:t>[Insert other supporting document as per Tender Package]</w:t>
                  </w:r>
                </w:p>
              </w:tc>
              <w:tc>
                <w:tcPr>
                  <w:tcW w:w="1245" w:type="dxa"/>
                </w:tcPr>
                <w:p w14:paraId="6E7A112D"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tc>
            </w:tr>
            <w:tr w:rsidR="00C7631D" w:rsidRPr="0044121A" w14:paraId="28BD02F1" w14:textId="77777777" w:rsidTr="00C7631D">
              <w:tc>
                <w:tcPr>
                  <w:tcW w:w="6300" w:type="dxa"/>
                </w:tcPr>
                <w:p w14:paraId="66C7615B"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i/>
                      <w:color w:val="auto"/>
                      <w:sz w:val="22"/>
                      <w:szCs w:val="22"/>
                      <w:lang w:val="en-US"/>
                    </w:rPr>
                    <w:t>[Insert other supporting document as per Tender Package]</w:t>
                  </w:r>
                </w:p>
              </w:tc>
              <w:tc>
                <w:tcPr>
                  <w:tcW w:w="1245" w:type="dxa"/>
                </w:tcPr>
                <w:p w14:paraId="09EEC9B6"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tc>
            </w:tr>
            <w:tr w:rsidR="00C7631D" w:rsidRPr="0044121A" w14:paraId="7F572067" w14:textId="77777777" w:rsidTr="00C7631D">
              <w:tc>
                <w:tcPr>
                  <w:tcW w:w="6300" w:type="dxa"/>
                </w:tcPr>
                <w:p w14:paraId="76269763"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i/>
                      <w:color w:val="auto"/>
                      <w:sz w:val="22"/>
                      <w:szCs w:val="22"/>
                      <w:lang w:val="en-US"/>
                    </w:rPr>
                    <w:t>[Insert other supporting document as per Tender Package]</w:t>
                  </w:r>
                </w:p>
              </w:tc>
              <w:tc>
                <w:tcPr>
                  <w:tcW w:w="1245" w:type="dxa"/>
                </w:tcPr>
                <w:p w14:paraId="418AA7E0"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tc>
            </w:tr>
          </w:tbl>
          <w:p w14:paraId="4C82FC10"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p w14:paraId="580CDA56"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b/>
                <w:color w:val="auto"/>
                <w:sz w:val="22"/>
                <w:szCs w:val="22"/>
                <w:lang w:val="en-US"/>
              </w:rPr>
              <w:t>I ________________________ an employee of Mercy Corps having completed and reviewed this form confirm the accuracy of information provided:</w:t>
            </w:r>
          </w:p>
          <w:p w14:paraId="0020FDFF" w14:textId="77777777" w:rsidR="00C7631D" w:rsidRPr="0044121A" w:rsidRDefault="00C7631D" w:rsidP="00C7631D">
            <w:pPr>
              <w:shd w:val="clear" w:color="auto" w:fill="FFFFFF" w:themeFill="background1"/>
              <w:spacing w:after="0" w:line="240" w:lineRule="auto"/>
              <w:rPr>
                <w:color w:val="auto"/>
                <w:sz w:val="22"/>
                <w:szCs w:val="22"/>
                <w:lang w:val="en-US"/>
              </w:rPr>
            </w:pPr>
          </w:p>
          <w:p w14:paraId="0CBCD091"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Name</w:t>
            </w:r>
            <w:r w:rsidRPr="0044121A">
              <w:rPr>
                <w:color w:val="auto"/>
                <w:sz w:val="22"/>
                <w:szCs w:val="22"/>
                <w:lang w:val="en-US"/>
              </w:rPr>
              <w:tab/>
            </w:r>
            <w:r w:rsidRPr="0044121A">
              <w:rPr>
                <w:color w:val="auto"/>
                <w:sz w:val="22"/>
                <w:szCs w:val="22"/>
                <w:lang w:val="en-US"/>
              </w:rPr>
              <w:tab/>
              <w:t>______________________________</w:t>
            </w:r>
          </w:p>
          <w:p w14:paraId="429A159B" w14:textId="77777777" w:rsidR="00C7631D" w:rsidRPr="0044121A" w:rsidRDefault="00C7631D" w:rsidP="00C7631D">
            <w:pPr>
              <w:shd w:val="clear" w:color="auto" w:fill="FFFFFF" w:themeFill="background1"/>
              <w:spacing w:after="0" w:line="240" w:lineRule="auto"/>
              <w:rPr>
                <w:color w:val="auto"/>
                <w:sz w:val="22"/>
                <w:szCs w:val="22"/>
                <w:lang w:val="en-US"/>
              </w:rPr>
            </w:pPr>
          </w:p>
          <w:p w14:paraId="2C3BB5BD"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Title</w:t>
            </w:r>
            <w:r w:rsidRPr="0044121A">
              <w:rPr>
                <w:color w:val="auto"/>
                <w:sz w:val="22"/>
                <w:szCs w:val="22"/>
                <w:lang w:val="en-US"/>
              </w:rPr>
              <w:tab/>
            </w:r>
            <w:r w:rsidRPr="0044121A">
              <w:rPr>
                <w:color w:val="auto"/>
                <w:sz w:val="22"/>
                <w:szCs w:val="22"/>
                <w:lang w:val="en-US"/>
              </w:rPr>
              <w:tab/>
              <w:t>______________________________</w:t>
            </w:r>
          </w:p>
          <w:p w14:paraId="09B7E76F" w14:textId="77777777" w:rsidR="00C7631D" w:rsidRPr="0044121A" w:rsidRDefault="00C7631D" w:rsidP="00C7631D">
            <w:pPr>
              <w:shd w:val="clear" w:color="auto" w:fill="FFFFFF" w:themeFill="background1"/>
              <w:spacing w:after="0" w:line="240" w:lineRule="auto"/>
              <w:rPr>
                <w:color w:val="auto"/>
                <w:sz w:val="22"/>
                <w:szCs w:val="22"/>
                <w:lang w:val="en-US"/>
              </w:rPr>
            </w:pPr>
          </w:p>
          <w:p w14:paraId="6F3643A5"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Signature</w:t>
            </w:r>
            <w:r w:rsidRPr="0044121A">
              <w:rPr>
                <w:color w:val="auto"/>
                <w:sz w:val="22"/>
                <w:szCs w:val="22"/>
                <w:lang w:val="en-US"/>
              </w:rPr>
              <w:tab/>
              <w:t>______________________________</w:t>
            </w:r>
          </w:p>
          <w:p w14:paraId="0FCE053C" w14:textId="77777777" w:rsidR="00C7631D" w:rsidRPr="0044121A" w:rsidRDefault="00C7631D" w:rsidP="00C7631D">
            <w:pPr>
              <w:shd w:val="clear" w:color="auto" w:fill="FFFFFF" w:themeFill="background1"/>
              <w:spacing w:after="0" w:line="240" w:lineRule="auto"/>
              <w:rPr>
                <w:color w:val="auto"/>
                <w:sz w:val="22"/>
                <w:szCs w:val="22"/>
                <w:lang w:val="en-US"/>
              </w:rPr>
            </w:pPr>
          </w:p>
          <w:p w14:paraId="6DAB7EAC"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Date*</w:t>
            </w:r>
            <w:r w:rsidRPr="0044121A">
              <w:rPr>
                <w:color w:val="auto"/>
                <w:sz w:val="22"/>
                <w:szCs w:val="22"/>
                <w:lang w:val="en-US"/>
              </w:rPr>
              <w:tab/>
            </w:r>
            <w:r w:rsidRPr="0044121A">
              <w:rPr>
                <w:color w:val="auto"/>
                <w:sz w:val="22"/>
                <w:szCs w:val="22"/>
                <w:lang w:val="en-US"/>
              </w:rPr>
              <w:tab/>
              <w:t>______________________________</w:t>
            </w:r>
          </w:p>
          <w:p w14:paraId="67278F4F" w14:textId="77777777" w:rsidR="00C7631D" w:rsidRPr="0044121A" w:rsidRDefault="00C7631D" w:rsidP="00C7631D">
            <w:pPr>
              <w:shd w:val="clear" w:color="auto" w:fill="FFFFFF" w:themeFill="background1"/>
              <w:spacing w:after="0" w:line="240" w:lineRule="auto"/>
              <w:rPr>
                <w:color w:val="auto"/>
                <w:sz w:val="22"/>
                <w:szCs w:val="22"/>
                <w:lang w:val="en-US"/>
              </w:rPr>
            </w:pPr>
          </w:p>
          <w:p w14:paraId="73B1A93B" w14:textId="77777777" w:rsidR="00C7631D" w:rsidRPr="0044121A" w:rsidRDefault="00C7631D" w:rsidP="00C7631D">
            <w:pPr>
              <w:shd w:val="clear" w:color="auto" w:fill="FFFFFF" w:themeFill="background1"/>
              <w:spacing w:after="0" w:line="240" w:lineRule="auto"/>
              <w:rPr>
                <w:color w:val="auto"/>
                <w:sz w:val="22"/>
                <w:szCs w:val="22"/>
                <w:lang w:val="en-US"/>
              </w:rPr>
            </w:pPr>
          </w:p>
          <w:p w14:paraId="01B62CFB" w14:textId="77777777" w:rsidR="00C7631D" w:rsidRPr="0044121A" w:rsidRDefault="00C7631D" w:rsidP="00C7631D">
            <w:pPr>
              <w:shd w:val="clear" w:color="auto" w:fill="FFFFFF" w:themeFill="background1"/>
              <w:spacing w:after="0" w:line="240" w:lineRule="auto"/>
              <w:rPr>
                <w:color w:val="auto"/>
                <w:sz w:val="22"/>
                <w:szCs w:val="22"/>
                <w:lang w:val="en-US"/>
              </w:rPr>
            </w:pPr>
            <w:r w:rsidRPr="0044121A">
              <w:rPr>
                <w:color w:val="auto"/>
                <w:sz w:val="22"/>
                <w:szCs w:val="22"/>
                <w:lang w:val="en-US"/>
              </w:rPr>
              <w:t>*Supplier to be re-authorized one year from this date.</w:t>
            </w:r>
          </w:p>
          <w:p w14:paraId="44E84611" w14:textId="77777777" w:rsidR="00C7631D" w:rsidRPr="0044121A" w:rsidRDefault="00C7631D" w:rsidP="00C7631D">
            <w:pPr>
              <w:shd w:val="clear" w:color="auto" w:fill="FFFFFF" w:themeFill="background1"/>
              <w:spacing w:after="0" w:line="240" w:lineRule="auto"/>
              <w:rPr>
                <w:color w:val="auto"/>
                <w:sz w:val="22"/>
                <w:szCs w:val="22"/>
                <w:u w:val="single"/>
                <w:lang w:val="en-US"/>
              </w:rPr>
            </w:pPr>
          </w:p>
          <w:p w14:paraId="1DD4CC74" w14:textId="77777777" w:rsidR="00C7631D" w:rsidRPr="0044121A" w:rsidRDefault="00C7631D" w:rsidP="00C7631D">
            <w:pPr>
              <w:shd w:val="clear" w:color="auto" w:fill="FFFFFF" w:themeFill="background1"/>
              <w:spacing w:after="0" w:line="240" w:lineRule="auto"/>
              <w:jc w:val="center"/>
              <w:rPr>
                <w:color w:val="auto"/>
                <w:sz w:val="22"/>
                <w:szCs w:val="22"/>
              </w:rPr>
            </w:pPr>
            <w:r w:rsidRPr="0044121A">
              <w:rPr>
                <w:b/>
                <w:color w:val="auto"/>
                <w:sz w:val="22"/>
                <w:szCs w:val="22"/>
                <w:lang w:val="en-US"/>
              </w:rPr>
              <w:t>---------------------------------------------------------------------------------------------------------------------------------</w:t>
            </w:r>
          </w:p>
        </w:tc>
      </w:tr>
    </w:tbl>
    <w:p w14:paraId="271CA95B" w14:textId="77777777" w:rsidR="00C7631D" w:rsidRPr="0044121A" w:rsidRDefault="00C7631D" w:rsidP="00C7631D">
      <w:pPr>
        <w:widowControl w:val="0"/>
        <w:shd w:val="clear" w:color="auto" w:fill="FFFFFF" w:themeFill="background1"/>
        <w:spacing w:after="160" w:line="240" w:lineRule="auto"/>
        <w:rPr>
          <w:color w:val="auto"/>
          <w:sz w:val="22"/>
          <w:szCs w:val="22"/>
        </w:rPr>
      </w:pPr>
    </w:p>
    <w:p w14:paraId="1199D7A3" w14:textId="77777777" w:rsidR="00B11F8B" w:rsidRPr="0044121A" w:rsidRDefault="00B11F8B" w:rsidP="008D5444">
      <w:pPr>
        <w:widowControl w:val="0"/>
        <w:spacing w:after="0" w:line="240" w:lineRule="auto"/>
        <w:jc w:val="both"/>
        <w:rPr>
          <w:color w:val="000000" w:themeColor="text1"/>
          <w:sz w:val="22"/>
          <w:szCs w:val="22"/>
        </w:rPr>
      </w:pPr>
    </w:p>
    <w:sectPr w:rsidR="00B11F8B" w:rsidRPr="0044121A" w:rsidSect="00F13D50">
      <w:headerReference w:type="default" r:id="rId20"/>
      <w:footerReference w:type="default" r:id="rId21"/>
      <w:pgSz w:w="12240" w:h="15840"/>
      <w:pgMar w:top="81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88974" w14:textId="77777777" w:rsidR="004E181D" w:rsidRDefault="004E181D">
      <w:pPr>
        <w:spacing w:after="0" w:line="240" w:lineRule="auto"/>
      </w:pPr>
      <w:r>
        <w:separator/>
      </w:r>
    </w:p>
  </w:endnote>
  <w:endnote w:type="continuationSeparator" w:id="0">
    <w:p w14:paraId="361CAD29" w14:textId="77777777" w:rsidR="004E181D" w:rsidRDefault="004E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5EF25" w14:textId="5C3E4D84" w:rsidR="00C7631D" w:rsidRDefault="00F8337F">
    <w:pPr>
      <w:tabs>
        <w:tab w:val="right" w:pos="9000"/>
      </w:tabs>
      <w:rPr>
        <w:color w:val="0000FF"/>
        <w:sz w:val="16"/>
        <w:szCs w:val="16"/>
      </w:rPr>
    </w:pPr>
    <w:r>
      <w:t>Tender No</w:t>
    </w:r>
    <w:r w:rsidR="00C7631D" w:rsidRPr="00F8337F">
      <w:rPr>
        <w:i/>
        <w:sz w:val="20"/>
        <w:szCs w:val="20"/>
      </w:rPr>
      <w:t>: [</w:t>
    </w:r>
    <w:r w:rsidR="00FF4DEC" w:rsidRPr="00F8337F">
      <w:rPr>
        <w:i/>
        <w:sz w:val="20"/>
        <w:szCs w:val="20"/>
      </w:rPr>
      <w:t>A</w:t>
    </w:r>
    <w:r w:rsidR="00C7631D" w:rsidRPr="00F8337F">
      <w:rPr>
        <w:i/>
        <w:sz w:val="20"/>
        <w:szCs w:val="20"/>
      </w:rPr>
      <w:t>DD</w:t>
    </w:r>
    <w:r w:rsidR="00FF4DEC" w:rsidRPr="00F8337F">
      <w:rPr>
        <w:i/>
        <w:sz w:val="20"/>
        <w:szCs w:val="20"/>
      </w:rPr>
      <w:t xml:space="preserve"> 0999</w:t>
    </w:r>
    <w:r w:rsidR="00C7631D" w:rsidRPr="00F8337F">
      <w:rPr>
        <w:i/>
        <w:sz w:val="20"/>
        <w:szCs w:val="20"/>
      </w:rPr>
      <w:t>]</w:t>
    </w:r>
    <w:r w:rsidR="00C7631D" w:rsidRPr="00692EAB">
      <w:rPr>
        <w:i/>
        <w:sz w:val="20"/>
        <w:szCs w:val="20"/>
      </w:rPr>
      <w:tab/>
    </w:r>
    <w:r w:rsidR="00C7631D">
      <w:rPr>
        <w:color w:val="0000FF"/>
        <w:sz w:val="16"/>
        <w:szCs w:val="16"/>
      </w:rPr>
      <w:t xml:space="preserve">PAGE </w:t>
    </w:r>
    <w:r w:rsidR="00C7631D">
      <w:rPr>
        <w:color w:val="0000FF"/>
        <w:sz w:val="16"/>
        <w:szCs w:val="16"/>
      </w:rPr>
      <w:fldChar w:fldCharType="begin"/>
    </w:r>
    <w:r w:rsidR="00C7631D">
      <w:rPr>
        <w:color w:val="0000FF"/>
        <w:sz w:val="16"/>
        <w:szCs w:val="16"/>
      </w:rPr>
      <w:instrText>PAGE</w:instrText>
    </w:r>
    <w:r w:rsidR="00C7631D">
      <w:rPr>
        <w:color w:val="0000FF"/>
        <w:sz w:val="16"/>
        <w:szCs w:val="16"/>
      </w:rPr>
      <w:fldChar w:fldCharType="separate"/>
    </w:r>
    <w:r>
      <w:rPr>
        <w:noProof/>
        <w:color w:val="0000FF"/>
        <w:sz w:val="16"/>
        <w:szCs w:val="16"/>
      </w:rPr>
      <w:t>17</w:t>
    </w:r>
    <w:r w:rsidR="00C7631D">
      <w:rPr>
        <w:color w:val="0000FF"/>
        <w:sz w:val="16"/>
        <w:szCs w:val="16"/>
      </w:rPr>
      <w:fldChar w:fldCharType="end"/>
    </w:r>
    <w:r w:rsidR="00C7631D">
      <w:rPr>
        <w:color w:val="0000FF"/>
        <w:sz w:val="16"/>
        <w:szCs w:val="16"/>
      </w:rPr>
      <w:t xml:space="preserve"> of </w:t>
    </w:r>
    <w:r w:rsidR="00C7631D">
      <w:rPr>
        <w:color w:val="0000FF"/>
        <w:sz w:val="16"/>
        <w:szCs w:val="16"/>
      </w:rPr>
      <w:fldChar w:fldCharType="begin"/>
    </w:r>
    <w:r w:rsidR="00C7631D">
      <w:rPr>
        <w:color w:val="0000FF"/>
        <w:sz w:val="16"/>
        <w:szCs w:val="16"/>
      </w:rPr>
      <w:instrText>NUMPAGES</w:instrText>
    </w:r>
    <w:r w:rsidR="00C7631D">
      <w:rPr>
        <w:color w:val="0000FF"/>
        <w:sz w:val="16"/>
        <w:szCs w:val="16"/>
      </w:rPr>
      <w:fldChar w:fldCharType="separate"/>
    </w:r>
    <w:r>
      <w:rPr>
        <w:noProof/>
        <w:color w:val="0000FF"/>
        <w:sz w:val="16"/>
        <w:szCs w:val="16"/>
      </w:rPr>
      <w:t>24</w:t>
    </w:r>
    <w:r w:rsidR="00C7631D">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4ED5C" w14:textId="77777777" w:rsidR="00FF4DEC" w:rsidRDefault="00FF4DEC">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4DF2A3E9" w14:textId="77777777" w:rsidR="00FF4DEC" w:rsidRDefault="00FF4DEC">
    <w:pPr>
      <w:tabs>
        <w:tab w:val="right" w:pos="9000"/>
      </w:tabs>
      <w:spacing w:after="1440"/>
      <w:rPr>
        <w:color w:val="0000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C8270" w14:textId="28E89B3E" w:rsidR="00FF4DEC" w:rsidRDefault="00FF4DEC">
    <w:r>
      <w:t xml:space="preserve">Tender No: </w:t>
    </w:r>
    <w:r>
      <w:rPr>
        <w:color w:val="0000FF"/>
      </w:rPr>
      <w:t>[ADD NUMBER]</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F8337F">
      <w:rPr>
        <w:noProof/>
      </w:rPr>
      <w:t>5</w:t>
    </w:r>
    <w:r>
      <w:fldChar w:fldCharType="end"/>
    </w:r>
    <w:r>
      <w:t xml:space="preserve"> of </w:t>
    </w:r>
    <w:r>
      <w:fldChar w:fldCharType="begin"/>
    </w:r>
    <w:r>
      <w:instrText>NUMPAGES</w:instrText>
    </w:r>
    <w:r>
      <w:fldChar w:fldCharType="separate"/>
    </w:r>
    <w:r w:rsidR="00F8337F">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3BC8E" w14:textId="77777777" w:rsidR="004E181D" w:rsidRDefault="004E181D">
      <w:pPr>
        <w:spacing w:after="0" w:line="240" w:lineRule="auto"/>
      </w:pPr>
      <w:r>
        <w:separator/>
      </w:r>
    </w:p>
  </w:footnote>
  <w:footnote w:type="continuationSeparator" w:id="0">
    <w:p w14:paraId="0D1F143F" w14:textId="77777777" w:rsidR="004E181D" w:rsidRDefault="004E1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AAC1C" w14:textId="77777777" w:rsidR="00FF4DEC" w:rsidRDefault="00FF4DEC">
    <w:pPr>
      <w:tabs>
        <w:tab w:val="center" w:pos="4507"/>
        <w:tab w:val="right" w:pos="9000"/>
      </w:tabs>
      <w:spacing w:before="720"/>
      <w:ind w:left="54"/>
    </w:pPr>
    <w:r>
      <w:rPr>
        <w:noProof/>
        <w:lang w:val="en-US"/>
      </w:rPr>
      <w:drawing>
        <wp:anchor distT="114300" distB="114300" distL="114300" distR="114300" simplePos="0" relativeHeight="251660288" behindDoc="0" locked="0" layoutInCell="1" hidden="0" allowOverlap="1" wp14:anchorId="6A7D245C" wp14:editId="5DE8BD8E">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FA17" w14:textId="77777777" w:rsidR="00FF4DEC" w:rsidRDefault="00FF4DEC">
    <w:pPr>
      <w:tabs>
        <w:tab w:val="center" w:pos="4507"/>
        <w:tab w:val="right" w:pos="900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6605" w14:textId="77777777" w:rsidR="00FF4DEC" w:rsidRDefault="00FF4DEC">
    <w:pPr>
      <w:pStyle w:val="Title"/>
      <w:spacing w:before="0" w:after="0"/>
      <w:rPr>
        <w:sz w:val="36"/>
        <w:szCs w:val="36"/>
      </w:rPr>
    </w:pPr>
    <w:bookmarkStart w:id="16" w:name="_fxpprzt9v65c" w:colFirst="0" w:colLast="0"/>
    <w:bookmarkEnd w:id="16"/>
    <w:r>
      <w:rPr>
        <w:noProof/>
        <w:lang w:val="en-US"/>
      </w:rPr>
      <w:drawing>
        <wp:anchor distT="114300" distB="114300" distL="114300" distR="114300" simplePos="0" relativeHeight="251658240" behindDoc="0" locked="0" layoutInCell="1" hidden="0" allowOverlap="1" wp14:anchorId="2D1EF3B1" wp14:editId="177798D5">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5"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1E566F03" w14:textId="77777777" w:rsidR="00FF4DEC" w:rsidRDefault="00FF4DEC">
    <w:pPr>
      <w:pStyle w:val="Title"/>
      <w:spacing w:before="0" w:after="0" w:line="240" w:lineRule="auto"/>
      <w:rPr>
        <w:sz w:val="36"/>
        <w:szCs w:val="36"/>
      </w:rPr>
    </w:pPr>
    <w:bookmarkStart w:id="17" w:name="_j8ygr4y4rt81" w:colFirst="0" w:colLast="0"/>
    <w:bookmarkEnd w:id="17"/>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1DA"/>
    <w:multiLevelType w:val="multilevel"/>
    <w:tmpl w:val="05C631D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83E7F"/>
    <w:multiLevelType w:val="multilevel"/>
    <w:tmpl w:val="8A44CF2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AA3DDA"/>
    <w:multiLevelType w:val="multilevel"/>
    <w:tmpl w:val="2A9C16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40056CE"/>
    <w:multiLevelType w:val="multilevel"/>
    <w:tmpl w:val="C74C5CB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80197B"/>
    <w:multiLevelType w:val="multilevel"/>
    <w:tmpl w:val="771CE7D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3ECA169A"/>
    <w:multiLevelType w:val="multilevel"/>
    <w:tmpl w:val="3ECA16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FCA78CD"/>
    <w:multiLevelType w:val="multilevel"/>
    <w:tmpl w:val="2BDAD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8F3886"/>
    <w:multiLevelType w:val="multilevel"/>
    <w:tmpl w:val="6D468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E8716F"/>
    <w:multiLevelType w:val="multilevel"/>
    <w:tmpl w:val="0608B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8E52B82"/>
    <w:multiLevelType w:val="multilevel"/>
    <w:tmpl w:val="97E2674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1" w15:restartNumberingAfterBreak="0">
    <w:nsid w:val="4AB551B2"/>
    <w:multiLevelType w:val="multilevel"/>
    <w:tmpl w:val="BB24E42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0732AA"/>
    <w:multiLevelType w:val="multilevel"/>
    <w:tmpl w:val="9CA63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0F59D2"/>
    <w:multiLevelType w:val="multilevel"/>
    <w:tmpl w:val="47002D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55E73B17"/>
    <w:multiLevelType w:val="multilevel"/>
    <w:tmpl w:val="2D7A049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3A3A66"/>
    <w:multiLevelType w:val="multilevel"/>
    <w:tmpl w:val="2662FE2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6" w15:restartNumberingAfterBreak="0">
    <w:nsid w:val="60DF0821"/>
    <w:multiLevelType w:val="multilevel"/>
    <w:tmpl w:val="05C631D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87A0E"/>
    <w:multiLevelType w:val="multilevel"/>
    <w:tmpl w:val="6AA6D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9BD32F8"/>
    <w:multiLevelType w:val="multilevel"/>
    <w:tmpl w:val="3828C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C31C63"/>
    <w:multiLevelType w:val="multilevel"/>
    <w:tmpl w:val="74C31C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DF6C5A"/>
    <w:multiLevelType w:val="multilevel"/>
    <w:tmpl w:val="1ED890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1" w15:restartNumberingAfterBreak="0">
    <w:nsid w:val="7D323894"/>
    <w:multiLevelType w:val="multilevel"/>
    <w:tmpl w:val="9F8E897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4"/>
  </w:num>
  <w:num w:numId="3">
    <w:abstractNumId w:val="13"/>
  </w:num>
  <w:num w:numId="4">
    <w:abstractNumId w:val="7"/>
  </w:num>
  <w:num w:numId="5">
    <w:abstractNumId w:val="12"/>
  </w:num>
  <w:num w:numId="6">
    <w:abstractNumId w:val="15"/>
  </w:num>
  <w:num w:numId="7">
    <w:abstractNumId w:val="10"/>
  </w:num>
  <w:num w:numId="8">
    <w:abstractNumId w:val="20"/>
  </w:num>
  <w:num w:numId="9">
    <w:abstractNumId w:val="4"/>
  </w:num>
  <w:num w:numId="10">
    <w:abstractNumId w:val="2"/>
  </w:num>
  <w:num w:numId="11">
    <w:abstractNumId w:val="21"/>
  </w:num>
  <w:num w:numId="12">
    <w:abstractNumId w:val="3"/>
  </w:num>
  <w:num w:numId="13">
    <w:abstractNumId w:val="1"/>
  </w:num>
  <w:num w:numId="14">
    <w:abstractNumId w:val="11"/>
  </w:num>
  <w:num w:numId="15">
    <w:abstractNumId w:val="5"/>
  </w:num>
  <w:num w:numId="16">
    <w:abstractNumId w:val="17"/>
  </w:num>
  <w:num w:numId="17">
    <w:abstractNumId w:val="0"/>
  </w:num>
  <w:num w:numId="18">
    <w:abstractNumId w:val="16"/>
  </w:num>
  <w:num w:numId="19">
    <w:abstractNumId w:val="6"/>
  </w:num>
  <w:num w:numId="20">
    <w:abstractNumId w:val="19"/>
  </w:num>
  <w:num w:numId="21">
    <w:abstractNumId w:val="18"/>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8B"/>
    <w:rsid w:val="00062A0A"/>
    <w:rsid w:val="000862EA"/>
    <w:rsid w:val="00090C42"/>
    <w:rsid w:val="000924DF"/>
    <w:rsid w:val="000B7D37"/>
    <w:rsid w:val="001213ED"/>
    <w:rsid w:val="00133779"/>
    <w:rsid w:val="001E27AE"/>
    <w:rsid w:val="001F2B2A"/>
    <w:rsid w:val="002000F0"/>
    <w:rsid w:val="00246938"/>
    <w:rsid w:val="0028366A"/>
    <w:rsid w:val="002A240D"/>
    <w:rsid w:val="002A2503"/>
    <w:rsid w:val="002D1DA2"/>
    <w:rsid w:val="002D2D84"/>
    <w:rsid w:val="003334CE"/>
    <w:rsid w:val="00355A01"/>
    <w:rsid w:val="003C4497"/>
    <w:rsid w:val="003E6BD9"/>
    <w:rsid w:val="003E7545"/>
    <w:rsid w:val="0044121A"/>
    <w:rsid w:val="004E181D"/>
    <w:rsid w:val="0053381A"/>
    <w:rsid w:val="00590DAD"/>
    <w:rsid w:val="005E31A6"/>
    <w:rsid w:val="006115BE"/>
    <w:rsid w:val="00631D1A"/>
    <w:rsid w:val="00713156"/>
    <w:rsid w:val="00727F50"/>
    <w:rsid w:val="00745C85"/>
    <w:rsid w:val="00753668"/>
    <w:rsid w:val="007C16B2"/>
    <w:rsid w:val="007C417C"/>
    <w:rsid w:val="007E1DE4"/>
    <w:rsid w:val="007E7757"/>
    <w:rsid w:val="007F70F3"/>
    <w:rsid w:val="008426E4"/>
    <w:rsid w:val="00863D4B"/>
    <w:rsid w:val="00884A85"/>
    <w:rsid w:val="008B5720"/>
    <w:rsid w:val="008D158E"/>
    <w:rsid w:val="008D5444"/>
    <w:rsid w:val="008E4CF0"/>
    <w:rsid w:val="00931179"/>
    <w:rsid w:val="009473F5"/>
    <w:rsid w:val="00995EA0"/>
    <w:rsid w:val="009C2474"/>
    <w:rsid w:val="00A06C32"/>
    <w:rsid w:val="00A3081B"/>
    <w:rsid w:val="00A46F86"/>
    <w:rsid w:val="00AA0CF6"/>
    <w:rsid w:val="00AA532A"/>
    <w:rsid w:val="00AA6B58"/>
    <w:rsid w:val="00AC724D"/>
    <w:rsid w:val="00AD10D6"/>
    <w:rsid w:val="00B11F8B"/>
    <w:rsid w:val="00B30744"/>
    <w:rsid w:val="00B5407D"/>
    <w:rsid w:val="00BB0A68"/>
    <w:rsid w:val="00BE714C"/>
    <w:rsid w:val="00C05FCA"/>
    <w:rsid w:val="00C67A65"/>
    <w:rsid w:val="00C67C62"/>
    <w:rsid w:val="00C7631D"/>
    <w:rsid w:val="00CD47FE"/>
    <w:rsid w:val="00D201E0"/>
    <w:rsid w:val="00D204C3"/>
    <w:rsid w:val="00D31034"/>
    <w:rsid w:val="00DA6B41"/>
    <w:rsid w:val="00DB16E6"/>
    <w:rsid w:val="00DC5E7A"/>
    <w:rsid w:val="00DC65B1"/>
    <w:rsid w:val="00DD7EC0"/>
    <w:rsid w:val="00E10712"/>
    <w:rsid w:val="00E31890"/>
    <w:rsid w:val="00E514BC"/>
    <w:rsid w:val="00E6503F"/>
    <w:rsid w:val="00E741A5"/>
    <w:rsid w:val="00ED0A85"/>
    <w:rsid w:val="00EF4299"/>
    <w:rsid w:val="00F13D50"/>
    <w:rsid w:val="00F672A6"/>
    <w:rsid w:val="00F74B08"/>
    <w:rsid w:val="00F8337F"/>
    <w:rsid w:val="00FA4B41"/>
    <w:rsid w:val="00FA4C7E"/>
    <w:rsid w:val="00FE0BBF"/>
    <w:rsid w:val="00FF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9C85D"/>
  <w15:docId w15:val="{54D8D74D-A678-4B15-BAF4-0AA84ED0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D3103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eastAsiaTheme="minorHAnsi"/>
      <w:color w:val="000000"/>
      <w:sz w:val="24"/>
      <w:szCs w:val="24"/>
      <w:lang w:val="en-US"/>
    </w:rPr>
  </w:style>
  <w:style w:type="paragraph" w:styleId="ListParagraph">
    <w:name w:val="List Paragraph"/>
    <w:basedOn w:val="Normal"/>
    <w:uiPriority w:val="34"/>
    <w:qFormat/>
    <w:rsid w:val="00D31034"/>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Theme="minorHAnsi" w:eastAsiaTheme="minorEastAsia" w:hAnsiTheme="minorHAnsi" w:cstheme="minorBidi"/>
      <w:color w:val="auto"/>
      <w:sz w:val="22"/>
      <w:szCs w:val="22"/>
      <w:lang w:val="en-US"/>
    </w:rPr>
  </w:style>
  <w:style w:type="table" w:styleId="TableGrid">
    <w:name w:val="Table Grid"/>
    <w:basedOn w:val="TableNormal"/>
    <w:uiPriority w:val="39"/>
    <w:rsid w:val="00E3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189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3ED"/>
    <w:rPr>
      <w:color w:val="0563C1" w:themeColor="hyperlink"/>
      <w:u w:val="single"/>
    </w:rPr>
  </w:style>
  <w:style w:type="table" w:customStyle="1" w:styleId="TableGrid2">
    <w:name w:val="Table Grid2"/>
    <w:basedOn w:val="TableNormal"/>
    <w:next w:val="TableGrid"/>
    <w:uiPriority w:val="39"/>
    <w:rsid w:val="007C16B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693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CommentReference">
    <w:name w:val="annotation reference"/>
    <w:basedOn w:val="DefaultParagraphFont"/>
    <w:uiPriority w:val="99"/>
    <w:semiHidden/>
    <w:unhideWhenUsed/>
    <w:rsid w:val="00090C42"/>
    <w:rPr>
      <w:sz w:val="16"/>
      <w:szCs w:val="16"/>
    </w:rPr>
  </w:style>
  <w:style w:type="paragraph" w:styleId="CommentText">
    <w:name w:val="annotation text"/>
    <w:basedOn w:val="Normal"/>
    <w:link w:val="CommentTextChar"/>
    <w:uiPriority w:val="99"/>
    <w:semiHidden/>
    <w:unhideWhenUsed/>
    <w:rsid w:val="00090C42"/>
    <w:pPr>
      <w:spacing w:line="240" w:lineRule="auto"/>
    </w:pPr>
    <w:rPr>
      <w:sz w:val="20"/>
      <w:szCs w:val="20"/>
    </w:rPr>
  </w:style>
  <w:style w:type="character" w:customStyle="1" w:styleId="CommentTextChar">
    <w:name w:val="Comment Text Char"/>
    <w:basedOn w:val="DefaultParagraphFont"/>
    <w:link w:val="CommentText"/>
    <w:uiPriority w:val="99"/>
    <w:semiHidden/>
    <w:rsid w:val="00090C42"/>
    <w:rPr>
      <w:sz w:val="20"/>
      <w:szCs w:val="20"/>
    </w:rPr>
  </w:style>
  <w:style w:type="paragraph" w:styleId="CommentSubject">
    <w:name w:val="annotation subject"/>
    <w:basedOn w:val="CommentText"/>
    <w:next w:val="CommentText"/>
    <w:link w:val="CommentSubjectChar"/>
    <w:uiPriority w:val="99"/>
    <w:semiHidden/>
    <w:unhideWhenUsed/>
    <w:rsid w:val="00090C42"/>
    <w:rPr>
      <w:b/>
      <w:bCs/>
    </w:rPr>
  </w:style>
  <w:style w:type="character" w:customStyle="1" w:styleId="CommentSubjectChar">
    <w:name w:val="Comment Subject Char"/>
    <w:basedOn w:val="CommentTextChar"/>
    <w:link w:val="CommentSubject"/>
    <w:uiPriority w:val="99"/>
    <w:semiHidden/>
    <w:rsid w:val="00090C42"/>
    <w:rPr>
      <w:b/>
      <w:bCs/>
      <w:sz w:val="20"/>
      <w:szCs w:val="20"/>
    </w:rPr>
  </w:style>
  <w:style w:type="paragraph" w:styleId="BalloonText">
    <w:name w:val="Balloon Text"/>
    <w:basedOn w:val="Normal"/>
    <w:link w:val="BalloonTextChar"/>
    <w:uiPriority w:val="99"/>
    <w:semiHidden/>
    <w:unhideWhenUsed/>
    <w:rsid w:val="00090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C42"/>
    <w:rPr>
      <w:rFonts w:ascii="Segoe UI" w:hAnsi="Segoe UI" w:cs="Segoe UI"/>
      <w:sz w:val="18"/>
      <w:szCs w:val="18"/>
    </w:rPr>
  </w:style>
  <w:style w:type="paragraph" w:styleId="Header">
    <w:name w:val="header"/>
    <w:basedOn w:val="Normal"/>
    <w:link w:val="HeaderChar"/>
    <w:uiPriority w:val="99"/>
    <w:unhideWhenUsed/>
    <w:rsid w:val="00441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21A"/>
  </w:style>
  <w:style w:type="paragraph" w:styleId="Footer">
    <w:name w:val="footer"/>
    <w:basedOn w:val="Normal"/>
    <w:link w:val="FooterChar"/>
    <w:uiPriority w:val="99"/>
    <w:unhideWhenUsed/>
    <w:rsid w:val="00441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2458">
      <w:bodyDiv w:val="1"/>
      <w:marLeft w:val="0"/>
      <w:marRight w:val="0"/>
      <w:marTop w:val="0"/>
      <w:marBottom w:val="0"/>
      <w:divBdr>
        <w:top w:val="none" w:sz="0" w:space="0" w:color="auto"/>
        <w:left w:val="none" w:sz="0" w:space="0" w:color="auto"/>
        <w:bottom w:val="none" w:sz="0" w:space="0" w:color="auto"/>
        <w:right w:val="none" w:sz="0" w:space="0" w:color="auto"/>
      </w:divBdr>
    </w:div>
    <w:div w:id="811597939">
      <w:bodyDiv w:val="1"/>
      <w:marLeft w:val="0"/>
      <w:marRight w:val="0"/>
      <w:marTop w:val="0"/>
      <w:marBottom w:val="0"/>
      <w:divBdr>
        <w:top w:val="none" w:sz="0" w:space="0" w:color="auto"/>
        <w:left w:val="none" w:sz="0" w:space="0" w:color="auto"/>
        <w:bottom w:val="none" w:sz="0" w:space="0" w:color="auto"/>
        <w:right w:val="none" w:sz="0" w:space="0" w:color="auto"/>
      </w:divBdr>
    </w:div>
    <w:div w:id="1053965133">
      <w:bodyDiv w:val="1"/>
      <w:marLeft w:val="0"/>
      <w:marRight w:val="0"/>
      <w:marTop w:val="0"/>
      <w:marBottom w:val="0"/>
      <w:divBdr>
        <w:top w:val="none" w:sz="0" w:space="0" w:color="auto"/>
        <w:left w:val="none" w:sz="0" w:space="0" w:color="auto"/>
        <w:bottom w:val="none" w:sz="0" w:space="0" w:color="auto"/>
        <w:right w:val="none" w:sz="0" w:space="0" w:color="auto"/>
      </w:divBdr>
    </w:div>
    <w:div w:id="1206529617">
      <w:bodyDiv w:val="1"/>
      <w:marLeft w:val="0"/>
      <w:marRight w:val="0"/>
      <w:marTop w:val="0"/>
      <w:marBottom w:val="0"/>
      <w:divBdr>
        <w:top w:val="none" w:sz="0" w:space="0" w:color="auto"/>
        <w:left w:val="none" w:sz="0" w:space="0" w:color="auto"/>
        <w:bottom w:val="none" w:sz="0" w:space="0" w:color="auto"/>
        <w:right w:val="none" w:sz="0" w:space="0" w:color="auto"/>
      </w:divBdr>
    </w:div>
    <w:div w:id="2116317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hyperlink" Target="http://www.mercycorps.org/tender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ercycorps.org/tenders" TargetMode="External"/><Relationship Id="rId12" Type="http://schemas.openxmlformats.org/officeDocument/2006/relationships/hyperlink" Target="mailto:tenders@mercycorps.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grityhotline@mercycorps.org"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ateshome@mercycorps.org"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nabdulhamid@mercycorps.org" TargetMode="External"/><Relationship Id="rId14" Type="http://schemas.openxmlformats.org/officeDocument/2006/relationships/hyperlink" Target="http://www.un.org/sc/committees/1267/aq_sanctions_list.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24</Pages>
  <Words>8416</Words>
  <Characters>47976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mercy corps</dc:creator>
  <cp:lastModifiedBy>Mercy Corps</cp:lastModifiedBy>
  <cp:revision>17</cp:revision>
  <dcterms:created xsi:type="dcterms:W3CDTF">2020-09-18T15:59:00Z</dcterms:created>
  <dcterms:modified xsi:type="dcterms:W3CDTF">2020-09-18T18:58:00Z</dcterms:modified>
</cp:coreProperties>
</file>