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5E749" w14:textId="77777777" w:rsidR="00D60E85" w:rsidRDefault="00C85AB6">
      <w:pPr>
        <w:spacing w:after="160" w:line="310" w:lineRule="auto"/>
        <w:jc w:val="center"/>
        <w:rPr>
          <w:b/>
          <w:color w:val="D01D2B"/>
          <w:sz w:val="32"/>
          <w:szCs w:val="32"/>
        </w:rPr>
      </w:pPr>
      <w:bookmarkStart w:id="0" w:name="_gjdgxs" w:colFirst="0" w:colLast="0"/>
      <w:bookmarkEnd w:id="0"/>
      <w:r>
        <w:rPr>
          <w:b/>
          <w:color w:val="D01D2B"/>
          <w:sz w:val="32"/>
          <w:szCs w:val="32"/>
        </w:rPr>
        <w:t>QUALITY CONTROL PLAN</w:t>
      </w:r>
    </w:p>
    <w:p w14:paraId="08869179" w14:textId="0219196C" w:rsidR="00D60E85" w:rsidRDefault="00C85AB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This QC Plan is designed mainly as a guide for the inspection and acceptance of all the deliverables that will be implemented by the </w:t>
      </w:r>
      <w:r w:rsidR="00590EE1">
        <w:rPr>
          <w:rFonts w:ascii="Times New Roman" w:eastAsia="Times New Roman" w:hAnsi="Times New Roman" w:cs="Times New Roman"/>
          <w:b/>
          <w:i/>
          <w:sz w:val="22"/>
          <w:szCs w:val="22"/>
        </w:rPr>
        <w:t xml:space="preserve">data collection firm </w:t>
      </w:r>
      <w:r>
        <w:rPr>
          <w:rFonts w:ascii="Times New Roman" w:eastAsia="Times New Roman" w:hAnsi="Times New Roman" w:cs="Times New Roman"/>
          <w:b/>
          <w:i/>
          <w:sz w:val="22"/>
          <w:szCs w:val="22"/>
        </w:rPr>
        <w:t>selected for the BHAKARI Program in Nepal for the</w:t>
      </w:r>
      <w:r w:rsidR="00590EE1">
        <w:rPr>
          <w:rFonts w:ascii="Times New Roman" w:eastAsia="Times New Roman" w:hAnsi="Times New Roman" w:cs="Times New Roman"/>
          <w:b/>
          <w:i/>
          <w:sz w:val="22"/>
          <w:szCs w:val="22"/>
        </w:rPr>
        <w:t xml:space="preserve"> different types of assessments and evaluations</w:t>
      </w:r>
      <w:r>
        <w:rPr>
          <w:rFonts w:ascii="Times New Roman" w:eastAsia="Times New Roman" w:hAnsi="Times New Roman" w:cs="Times New Roman"/>
          <w:b/>
          <w:i/>
          <w:sz w:val="22"/>
          <w:szCs w:val="22"/>
        </w:rPr>
        <w:t>.</w:t>
      </w:r>
    </w:p>
    <w:p w14:paraId="2D877A0B" w14:textId="77777777" w:rsidR="00D60E85" w:rsidRDefault="00D60E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sz w:val="22"/>
          <w:szCs w:val="22"/>
        </w:rPr>
      </w:pPr>
    </w:p>
    <w:tbl>
      <w:tblPr>
        <w:tblStyle w:val="a"/>
        <w:tblW w:w="9300" w:type="dxa"/>
        <w:tblLayout w:type="fixed"/>
        <w:tblLook w:val="0600" w:firstRow="0" w:lastRow="0" w:firstColumn="0" w:lastColumn="0" w:noHBand="1" w:noVBand="1"/>
      </w:tblPr>
      <w:tblGrid>
        <w:gridCol w:w="4635"/>
        <w:gridCol w:w="4665"/>
      </w:tblGrid>
      <w:tr w:rsidR="00D60E85" w14:paraId="5BD3690F" w14:textId="77777777">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161BC7B" w14:textId="7B8288A8" w:rsidR="00D60E85" w:rsidRPr="0082447D" w:rsidRDefault="00C85AB6" w:rsidP="0082447D">
            <w:pPr>
              <w:jc w:val="center"/>
              <w:rPr>
                <w:rFonts w:ascii="Times New Roman" w:hAnsi="Times New Roman" w:cs="Times New Roman"/>
                <w:b/>
                <w:bCs/>
                <w:color w:val="auto"/>
              </w:rPr>
            </w:pPr>
            <w:r>
              <w:rPr>
                <w:b/>
              </w:rPr>
              <w:t xml:space="preserve">PR/MAR # </w:t>
            </w:r>
            <w:r w:rsidR="0082447D">
              <w:rPr>
                <w:rFonts w:ascii="Times New Roman" w:hAnsi="Times New Roman" w:cs="Times New Roman"/>
                <w:b/>
                <w:bCs/>
                <w:color w:val="auto"/>
                <w:lang w:bidi="ne-NP"/>
              </w:rPr>
              <w:t>MCN/MAR</w:t>
            </w:r>
            <w:r w:rsidR="0082447D" w:rsidRPr="00697D13">
              <w:rPr>
                <w:rFonts w:ascii="Times New Roman" w:hAnsi="Times New Roman" w:cs="Times New Roman"/>
                <w:b/>
                <w:bCs/>
                <w:color w:val="auto"/>
                <w:lang w:bidi="ne-NP"/>
              </w:rPr>
              <w:t>/2020/</w:t>
            </w:r>
            <w:r w:rsidR="0082447D">
              <w:rPr>
                <w:rFonts w:ascii="Times New Roman" w:hAnsi="Times New Roman" w:cs="Times New Roman"/>
                <w:b/>
                <w:bCs/>
                <w:color w:val="auto"/>
                <w:lang w:bidi="ne-NP"/>
              </w:rPr>
              <w:t>18</w:t>
            </w:r>
            <w:r w:rsidR="0082447D" w:rsidRPr="00697D13">
              <w:rPr>
                <w:rFonts w:ascii="Times New Roman" w:hAnsi="Times New Roman" w:cs="Times New Roman"/>
                <w:b/>
                <w:bCs/>
                <w:color w:val="auto"/>
                <w:lang w:bidi="ne-NP"/>
              </w:rPr>
              <w:t>/NEPAL</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D889545" w14:textId="3BB9FCA1" w:rsidR="00D60E85" w:rsidRPr="0082447D" w:rsidRDefault="00C85AB6" w:rsidP="0082447D">
            <w:pPr>
              <w:jc w:val="center"/>
              <w:rPr>
                <w:rFonts w:ascii="Times New Roman" w:hAnsi="Times New Roman" w:cs="Times New Roman"/>
                <w:b/>
                <w:bCs/>
                <w:color w:val="auto"/>
              </w:rPr>
            </w:pPr>
            <w:r>
              <w:rPr>
                <w:b/>
              </w:rPr>
              <w:t xml:space="preserve">Tender #: </w:t>
            </w:r>
            <w:r w:rsidR="0082447D">
              <w:rPr>
                <w:rFonts w:ascii="Times New Roman" w:hAnsi="Times New Roman" w:cs="Times New Roman"/>
                <w:b/>
                <w:bCs/>
                <w:color w:val="auto"/>
                <w:lang w:bidi="ne-NP"/>
              </w:rPr>
              <w:t>MCN/MAR</w:t>
            </w:r>
            <w:r w:rsidR="0082447D" w:rsidRPr="00697D13">
              <w:rPr>
                <w:rFonts w:ascii="Times New Roman" w:hAnsi="Times New Roman" w:cs="Times New Roman"/>
                <w:b/>
                <w:bCs/>
                <w:color w:val="auto"/>
                <w:lang w:bidi="ne-NP"/>
              </w:rPr>
              <w:t>/2020/</w:t>
            </w:r>
            <w:r w:rsidR="0082447D">
              <w:rPr>
                <w:rFonts w:ascii="Times New Roman" w:hAnsi="Times New Roman" w:cs="Times New Roman"/>
                <w:b/>
                <w:bCs/>
                <w:color w:val="auto"/>
                <w:lang w:bidi="ne-NP"/>
              </w:rPr>
              <w:t>18</w:t>
            </w:r>
            <w:r w:rsidR="0082447D" w:rsidRPr="00697D13">
              <w:rPr>
                <w:rFonts w:ascii="Times New Roman" w:hAnsi="Times New Roman" w:cs="Times New Roman"/>
                <w:b/>
                <w:bCs/>
                <w:color w:val="auto"/>
                <w:lang w:bidi="ne-NP"/>
              </w:rPr>
              <w:t>/NEPAL</w:t>
            </w:r>
            <w:r w:rsidR="001A00E0">
              <w:rPr>
                <w:rFonts w:ascii="Times New Roman" w:hAnsi="Times New Roman" w:cs="Times New Roman"/>
                <w:b/>
                <w:bCs/>
                <w:color w:val="auto"/>
                <w:lang w:bidi="ne-NP"/>
              </w:rPr>
              <w:t xml:space="preserve"> </w:t>
            </w:r>
            <w:r w:rsidR="001A00E0" w:rsidRPr="006A22CE">
              <w:rPr>
                <w:b/>
              </w:rPr>
              <w:t>Consultancy Service for Conducting Baseline, End line and Final Evaluation Survey – BHAKARI Project</w:t>
            </w:r>
          </w:p>
        </w:tc>
      </w:tr>
      <w:tr w:rsidR="00D60E85" w14:paraId="314DF43F" w14:textId="77777777">
        <w:trPr>
          <w:trHeight w:val="899"/>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802A829" w14:textId="08F50EB8" w:rsidR="00590EE1" w:rsidRDefault="00C85AB6" w:rsidP="00590EE1">
            <w:pPr>
              <w:spacing w:after="0" w:line="288" w:lineRule="auto"/>
              <w:jc w:val="both"/>
              <w:rPr>
                <w:b/>
              </w:rPr>
            </w:pPr>
            <w:r>
              <w:rPr>
                <w:b/>
              </w:rPr>
              <w:t xml:space="preserve">PR/MAR Description: </w:t>
            </w:r>
            <w:r w:rsidR="00590EE1" w:rsidRPr="00590EE1">
              <w:rPr>
                <w:b/>
              </w:rPr>
              <w:t xml:space="preserve">Mercy Corps is </w:t>
            </w:r>
            <w:r w:rsidR="00590EE1">
              <w:rPr>
                <w:b/>
              </w:rPr>
              <w:t>expected to begin a new program (</w:t>
            </w:r>
            <w:proofErr w:type="spellStart"/>
            <w:r w:rsidR="00590EE1">
              <w:rPr>
                <w:b/>
              </w:rPr>
              <w:t>Bhakari</w:t>
            </w:r>
            <w:proofErr w:type="spellEnd"/>
            <w:r w:rsidR="00590EE1">
              <w:rPr>
                <w:b/>
              </w:rPr>
              <w:t xml:space="preserve">) </w:t>
            </w:r>
            <w:r w:rsidR="00590EE1" w:rsidRPr="00590EE1">
              <w:rPr>
                <w:b/>
              </w:rPr>
              <w:t xml:space="preserve">to enhance food and nutrition security, reduce future humanitarian caseload and improve the resilience of communities to recurrent shocks in the </w:t>
            </w:r>
            <w:proofErr w:type="spellStart"/>
            <w:r w:rsidR="00590EE1" w:rsidRPr="00590EE1">
              <w:rPr>
                <w:b/>
              </w:rPr>
              <w:t>Karnali</w:t>
            </w:r>
            <w:proofErr w:type="spellEnd"/>
            <w:r w:rsidR="00590EE1" w:rsidRPr="00590EE1">
              <w:rPr>
                <w:b/>
              </w:rPr>
              <w:t xml:space="preserve"> Province in Nepal, on or around October 1, 2020. The program will be a Multi-Year Emergency Food Security Activity funded by USAID's Bureau for Humanitarian Affairs, and implemented in 6 districts (Mugu, </w:t>
            </w:r>
            <w:proofErr w:type="spellStart"/>
            <w:r w:rsidR="00590EE1" w:rsidRPr="00590EE1">
              <w:rPr>
                <w:b/>
              </w:rPr>
              <w:t>Jumla</w:t>
            </w:r>
            <w:proofErr w:type="spellEnd"/>
            <w:r w:rsidR="00590EE1" w:rsidRPr="00590EE1">
              <w:rPr>
                <w:b/>
              </w:rPr>
              <w:t xml:space="preserve">, </w:t>
            </w:r>
            <w:proofErr w:type="spellStart"/>
            <w:r w:rsidR="00590EE1" w:rsidRPr="00590EE1">
              <w:rPr>
                <w:b/>
              </w:rPr>
              <w:t>Kalikot</w:t>
            </w:r>
            <w:proofErr w:type="spellEnd"/>
            <w:r w:rsidR="00590EE1" w:rsidRPr="00590EE1">
              <w:rPr>
                <w:b/>
              </w:rPr>
              <w:t xml:space="preserve">, </w:t>
            </w:r>
            <w:proofErr w:type="spellStart"/>
            <w:r w:rsidR="00590EE1" w:rsidRPr="00590EE1">
              <w:rPr>
                <w:b/>
              </w:rPr>
              <w:t>Surkhet</w:t>
            </w:r>
            <w:proofErr w:type="spellEnd"/>
            <w:r w:rsidR="00590EE1" w:rsidRPr="00590EE1">
              <w:rPr>
                <w:b/>
              </w:rPr>
              <w:t xml:space="preserve">, </w:t>
            </w:r>
            <w:proofErr w:type="spellStart"/>
            <w:r w:rsidR="00590EE1" w:rsidRPr="00590EE1">
              <w:rPr>
                <w:b/>
              </w:rPr>
              <w:t>Achham</w:t>
            </w:r>
            <w:proofErr w:type="spellEnd"/>
            <w:r w:rsidR="00590EE1" w:rsidRPr="00590EE1">
              <w:rPr>
                <w:b/>
              </w:rPr>
              <w:t xml:space="preserve">, and </w:t>
            </w:r>
            <w:proofErr w:type="spellStart"/>
            <w:r w:rsidR="00590EE1" w:rsidRPr="00590EE1">
              <w:rPr>
                <w:b/>
              </w:rPr>
              <w:t>Dailekh</w:t>
            </w:r>
            <w:proofErr w:type="spellEnd"/>
            <w:r w:rsidR="00590EE1" w:rsidRPr="00590EE1">
              <w:rPr>
                <w:b/>
              </w:rPr>
              <w:t xml:space="preserve">, with cluster hubs in </w:t>
            </w:r>
            <w:proofErr w:type="spellStart"/>
            <w:r w:rsidR="00590EE1" w:rsidRPr="00590EE1">
              <w:rPr>
                <w:b/>
              </w:rPr>
              <w:t>Surkhet</w:t>
            </w:r>
            <w:proofErr w:type="spellEnd"/>
            <w:r w:rsidR="00590EE1" w:rsidRPr="00590EE1">
              <w:rPr>
                <w:b/>
              </w:rPr>
              <w:t xml:space="preserve"> and </w:t>
            </w:r>
            <w:proofErr w:type="spellStart"/>
            <w:r w:rsidR="00590EE1" w:rsidRPr="00590EE1">
              <w:rPr>
                <w:b/>
              </w:rPr>
              <w:t>Jumla</w:t>
            </w:r>
            <w:proofErr w:type="spellEnd"/>
            <w:r w:rsidR="00590EE1" w:rsidRPr="00590EE1">
              <w:rPr>
                <w:b/>
              </w:rPr>
              <w:t xml:space="preserve">) in the </w:t>
            </w:r>
            <w:proofErr w:type="spellStart"/>
            <w:r w:rsidR="00590EE1" w:rsidRPr="00590EE1">
              <w:rPr>
                <w:b/>
              </w:rPr>
              <w:t>Karnali</w:t>
            </w:r>
            <w:proofErr w:type="spellEnd"/>
            <w:r w:rsidR="00590EE1" w:rsidRPr="00590EE1">
              <w:rPr>
                <w:b/>
              </w:rPr>
              <w:t xml:space="preserve"> River Basin area.  </w:t>
            </w:r>
            <w:proofErr w:type="spellStart"/>
            <w:r w:rsidR="00590EE1">
              <w:rPr>
                <w:b/>
              </w:rPr>
              <w:t>Bhakari</w:t>
            </w:r>
            <w:proofErr w:type="spellEnd"/>
            <w:r w:rsidR="00590EE1" w:rsidRPr="00590EE1">
              <w:rPr>
                <w:b/>
              </w:rPr>
              <w:t xml:space="preserve"> includes program components of agriculture and market systems, disaster risk reduction, water for productive use, natural resources management, and a large emphasis on a gender and social inclusion approach, all with a highly integrated multi-sectoral approach.</w:t>
            </w:r>
          </w:p>
          <w:p w14:paraId="1D3E4AEA" w14:textId="77777777" w:rsidR="00590EE1" w:rsidRDefault="00590EE1" w:rsidP="00590EE1">
            <w:pPr>
              <w:spacing w:after="0" w:line="288" w:lineRule="auto"/>
              <w:jc w:val="both"/>
              <w:rPr>
                <w:b/>
              </w:rPr>
            </w:pPr>
          </w:p>
          <w:p w14:paraId="68AF047D" w14:textId="267D323A" w:rsidR="00590EE1" w:rsidRDefault="00590EE1" w:rsidP="00590EE1">
            <w:pPr>
              <w:spacing w:after="0" w:line="288" w:lineRule="auto"/>
              <w:jc w:val="both"/>
              <w:rPr>
                <w:b/>
              </w:rPr>
            </w:pPr>
            <w:r>
              <w:rPr>
                <w:b/>
              </w:rPr>
              <w:t xml:space="preserve">As a part of MEL plan, </w:t>
            </w:r>
            <w:proofErr w:type="spellStart"/>
            <w:r>
              <w:rPr>
                <w:b/>
              </w:rPr>
              <w:t>Bhakari</w:t>
            </w:r>
            <w:proofErr w:type="spellEnd"/>
            <w:r>
              <w:rPr>
                <w:b/>
              </w:rPr>
              <w:t xml:space="preserve"> plans to conduct Baseline, </w:t>
            </w:r>
            <w:proofErr w:type="spellStart"/>
            <w:r>
              <w:rPr>
                <w:b/>
              </w:rPr>
              <w:t>Endline</w:t>
            </w:r>
            <w:proofErr w:type="spellEnd"/>
            <w:r>
              <w:rPr>
                <w:b/>
              </w:rPr>
              <w:t xml:space="preserve"> and Final evaluation survey at the beginning and towards the end of program through an external research/data collection firm. </w:t>
            </w:r>
          </w:p>
          <w:p w14:paraId="58723AFD" w14:textId="3B2617B4" w:rsidR="00D60E85" w:rsidRDefault="00D60E85" w:rsidP="00590EE1">
            <w:pPr>
              <w:spacing w:after="0" w:line="288" w:lineRule="auto"/>
              <w:jc w:val="both"/>
              <w:rPr>
                <w:b/>
              </w:rPr>
            </w:pPr>
          </w:p>
        </w:tc>
      </w:tr>
    </w:tbl>
    <w:p w14:paraId="169FE3CA" w14:textId="77777777" w:rsidR="00D60E85" w:rsidRDefault="00D60E85">
      <w:pPr>
        <w:spacing w:after="0"/>
        <w:jc w:val="both"/>
        <w:rPr>
          <w:b/>
          <w:color w:val="D01D2B"/>
          <w:sz w:val="22"/>
          <w:szCs w:val="22"/>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0E85" w14:paraId="0743EAE1" w14:textId="77777777">
        <w:trPr>
          <w:trHeight w:val="933"/>
        </w:trPr>
        <w:tc>
          <w:tcPr>
            <w:tcW w:w="9360" w:type="dxa"/>
            <w:shd w:val="clear" w:color="auto" w:fill="auto"/>
            <w:tcMar>
              <w:top w:w="100" w:type="dxa"/>
              <w:left w:w="100" w:type="dxa"/>
              <w:bottom w:w="100" w:type="dxa"/>
              <w:right w:w="100" w:type="dxa"/>
            </w:tcMar>
          </w:tcPr>
          <w:p w14:paraId="0EF27A21" w14:textId="77777777" w:rsidR="00D60E85" w:rsidRDefault="00C85AB6">
            <w:pPr>
              <w:spacing w:after="0"/>
              <w:jc w:val="both"/>
              <w:rPr>
                <w:b/>
                <w:i/>
              </w:rPr>
            </w:pPr>
            <w:r>
              <w:rPr>
                <w:b/>
                <w:i/>
              </w:rPr>
              <w:t xml:space="preserve">The QC Plan details the procedures to inspect and determine the acceptability of the deliverables for this assignment.                                </w:t>
            </w:r>
          </w:p>
        </w:tc>
      </w:tr>
    </w:tbl>
    <w:p w14:paraId="539677A1" w14:textId="77777777" w:rsidR="00D60E85" w:rsidRDefault="00D60E85">
      <w:pPr>
        <w:spacing w:after="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0E85" w14:paraId="5F4A9A61" w14:textId="77777777">
        <w:tc>
          <w:tcPr>
            <w:tcW w:w="9360" w:type="dxa"/>
            <w:shd w:val="clear" w:color="auto" w:fill="auto"/>
            <w:tcMar>
              <w:top w:w="100" w:type="dxa"/>
              <w:left w:w="100" w:type="dxa"/>
              <w:bottom w:w="100" w:type="dxa"/>
              <w:right w:w="100" w:type="dxa"/>
            </w:tcMar>
          </w:tcPr>
          <w:p w14:paraId="4E7836AD" w14:textId="77777777" w:rsidR="00D60E85" w:rsidRDefault="00C85AB6">
            <w:pPr>
              <w:pStyle w:val="Heading1"/>
              <w:widowControl w:val="0"/>
              <w:spacing w:before="0" w:after="0" w:line="240" w:lineRule="auto"/>
              <w:rPr>
                <w:sz w:val="28"/>
                <w:szCs w:val="28"/>
              </w:rPr>
            </w:pPr>
            <w:bookmarkStart w:id="1" w:name="_30j0zll" w:colFirst="0" w:colLast="0"/>
            <w:bookmarkEnd w:id="1"/>
            <w:r>
              <w:rPr>
                <w:sz w:val="28"/>
                <w:szCs w:val="28"/>
              </w:rPr>
              <w:lastRenderedPageBreak/>
              <w:t>Essential Specifications and Testing Requirements</w:t>
            </w:r>
          </w:p>
          <w:p w14:paraId="74D666DB" w14:textId="77777777" w:rsidR="00D60E85" w:rsidRDefault="00D60E85">
            <w:pPr>
              <w:widowControl w:val="0"/>
              <w:spacing w:after="0" w:line="240" w:lineRule="auto"/>
            </w:pPr>
          </w:p>
          <w:p w14:paraId="6034E1DB" w14:textId="114E7ADF" w:rsidR="00D60E85" w:rsidRDefault="00C85AB6">
            <w:pPr>
              <w:widowControl w:val="0"/>
              <w:spacing w:after="0" w:line="240" w:lineRule="auto"/>
            </w:pPr>
            <w:r>
              <w:t xml:space="preserve">Deliverable: </w:t>
            </w:r>
            <w:r w:rsidR="000F2379">
              <w:t>Proposed work plan and training plan</w:t>
            </w:r>
          </w:p>
          <w:tbl>
            <w:tblPr>
              <w:tblStyle w:val="a2"/>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885"/>
              <w:gridCol w:w="1665"/>
              <w:gridCol w:w="1845"/>
              <w:gridCol w:w="1575"/>
            </w:tblGrid>
            <w:tr w:rsidR="00D60E85" w14:paraId="6BD3A1FF" w14:textId="77777777">
              <w:trPr>
                <w:trHeight w:val="780"/>
              </w:trPr>
              <w:tc>
                <w:tcPr>
                  <w:tcW w:w="3180" w:type="dxa"/>
                  <w:shd w:val="clear" w:color="auto" w:fill="auto"/>
                  <w:tcMar>
                    <w:top w:w="100" w:type="dxa"/>
                    <w:left w:w="100" w:type="dxa"/>
                    <w:bottom w:w="100" w:type="dxa"/>
                    <w:right w:w="100" w:type="dxa"/>
                  </w:tcMar>
                </w:tcPr>
                <w:p w14:paraId="67C989F7" w14:textId="77777777" w:rsidR="00D60E85" w:rsidRDefault="00D60E85">
                  <w:pPr>
                    <w:widowControl w:val="0"/>
                    <w:spacing w:after="0" w:line="240" w:lineRule="auto"/>
                    <w:jc w:val="center"/>
                    <w:rPr>
                      <w:b/>
                    </w:rPr>
                  </w:pPr>
                </w:p>
                <w:p w14:paraId="39BEA8CA" w14:textId="77777777" w:rsidR="00D60E85" w:rsidRDefault="00C85AB6">
                  <w:pPr>
                    <w:widowControl w:val="0"/>
                    <w:spacing w:after="0" w:line="240" w:lineRule="auto"/>
                    <w:jc w:val="center"/>
                    <w:rPr>
                      <w:b/>
                    </w:rPr>
                  </w:pPr>
                  <w:r>
                    <w:rPr>
                      <w:b/>
                    </w:rPr>
                    <w:t>Parameter</w:t>
                  </w:r>
                </w:p>
              </w:tc>
              <w:tc>
                <w:tcPr>
                  <w:tcW w:w="885" w:type="dxa"/>
                  <w:shd w:val="clear" w:color="auto" w:fill="auto"/>
                  <w:tcMar>
                    <w:top w:w="100" w:type="dxa"/>
                    <w:left w:w="100" w:type="dxa"/>
                    <w:bottom w:w="100" w:type="dxa"/>
                    <w:right w:w="100" w:type="dxa"/>
                  </w:tcMar>
                </w:tcPr>
                <w:p w14:paraId="625E21FA" w14:textId="77777777" w:rsidR="00D60E85" w:rsidRDefault="00D60E85">
                  <w:pPr>
                    <w:widowControl w:val="0"/>
                    <w:spacing w:after="0" w:line="240" w:lineRule="auto"/>
                    <w:jc w:val="center"/>
                    <w:rPr>
                      <w:b/>
                    </w:rPr>
                  </w:pPr>
                </w:p>
                <w:p w14:paraId="504A506E" w14:textId="77777777" w:rsidR="00D60E85" w:rsidRDefault="00C85AB6">
                  <w:pPr>
                    <w:widowControl w:val="0"/>
                    <w:spacing w:after="0" w:line="240" w:lineRule="auto"/>
                    <w:jc w:val="center"/>
                    <w:rPr>
                      <w:b/>
                    </w:rPr>
                  </w:pPr>
                  <w:r>
                    <w:rPr>
                      <w:b/>
                    </w:rPr>
                    <w:t>Target Value</w:t>
                  </w:r>
                </w:p>
              </w:tc>
              <w:tc>
                <w:tcPr>
                  <w:tcW w:w="1665" w:type="dxa"/>
                  <w:shd w:val="clear" w:color="auto" w:fill="auto"/>
                  <w:tcMar>
                    <w:top w:w="100" w:type="dxa"/>
                    <w:left w:w="100" w:type="dxa"/>
                    <w:bottom w:w="100" w:type="dxa"/>
                    <w:right w:w="100" w:type="dxa"/>
                  </w:tcMar>
                </w:tcPr>
                <w:p w14:paraId="4DFC7948" w14:textId="77777777" w:rsidR="00D60E85" w:rsidRDefault="00C85AB6">
                  <w:pPr>
                    <w:widowControl w:val="0"/>
                    <w:spacing w:after="0" w:line="240" w:lineRule="auto"/>
                    <w:jc w:val="center"/>
                    <w:rPr>
                      <w:sz w:val="20"/>
                      <w:szCs w:val="20"/>
                    </w:rPr>
                  </w:pPr>
                  <w:r>
                    <w:rPr>
                      <w:b/>
                    </w:rPr>
                    <w:t xml:space="preserve">Margin of Error </w:t>
                  </w:r>
                  <w:r>
                    <w:rPr>
                      <w:sz w:val="20"/>
                      <w:szCs w:val="20"/>
                    </w:rPr>
                    <w:t>(Absolute or Relative)</w:t>
                  </w:r>
                  <w:r>
                    <w:rPr>
                      <w:sz w:val="20"/>
                      <w:szCs w:val="20"/>
                      <w:vertAlign w:val="superscript"/>
                    </w:rPr>
                    <w:footnoteReference w:id="1"/>
                  </w:r>
                  <w:r>
                    <w:rPr>
                      <w:sz w:val="20"/>
                      <w:szCs w:val="20"/>
                    </w:rPr>
                    <w:t xml:space="preserve"> </w:t>
                  </w:r>
                </w:p>
              </w:tc>
              <w:tc>
                <w:tcPr>
                  <w:tcW w:w="1845" w:type="dxa"/>
                  <w:shd w:val="clear" w:color="auto" w:fill="auto"/>
                  <w:tcMar>
                    <w:top w:w="100" w:type="dxa"/>
                    <w:left w:w="100" w:type="dxa"/>
                    <w:bottom w:w="100" w:type="dxa"/>
                    <w:right w:w="100" w:type="dxa"/>
                  </w:tcMar>
                </w:tcPr>
                <w:p w14:paraId="69C59984" w14:textId="77777777" w:rsidR="00D60E85" w:rsidRDefault="00C85AB6">
                  <w:pPr>
                    <w:widowControl w:val="0"/>
                    <w:spacing w:after="0" w:line="240" w:lineRule="auto"/>
                    <w:jc w:val="center"/>
                    <w:rPr>
                      <w:color w:val="D01D2B"/>
                      <w:sz w:val="18"/>
                      <w:szCs w:val="18"/>
                    </w:rPr>
                  </w:pPr>
                  <w:r>
                    <w:rPr>
                      <w:b/>
                      <w:color w:val="D01D2B"/>
                    </w:rPr>
                    <w:t>Testing Method</w:t>
                  </w:r>
                </w:p>
              </w:tc>
              <w:tc>
                <w:tcPr>
                  <w:tcW w:w="1575" w:type="dxa"/>
                  <w:shd w:val="clear" w:color="auto" w:fill="auto"/>
                  <w:tcMar>
                    <w:top w:w="100" w:type="dxa"/>
                    <w:left w:w="100" w:type="dxa"/>
                    <w:bottom w:w="100" w:type="dxa"/>
                    <w:right w:w="100" w:type="dxa"/>
                  </w:tcMar>
                </w:tcPr>
                <w:p w14:paraId="5C9F5F67" w14:textId="77777777" w:rsidR="00D60E85" w:rsidRDefault="00D60E85">
                  <w:pPr>
                    <w:widowControl w:val="0"/>
                    <w:spacing w:after="0" w:line="240" w:lineRule="auto"/>
                    <w:jc w:val="center"/>
                    <w:rPr>
                      <w:b/>
                      <w:color w:val="D01D2B"/>
                    </w:rPr>
                  </w:pPr>
                </w:p>
                <w:p w14:paraId="691BD552" w14:textId="77777777" w:rsidR="00D60E85" w:rsidRDefault="00C85AB6">
                  <w:pPr>
                    <w:widowControl w:val="0"/>
                    <w:spacing w:after="0" w:line="240" w:lineRule="auto"/>
                    <w:jc w:val="center"/>
                    <w:rPr>
                      <w:b/>
                      <w:color w:val="D01D2B"/>
                    </w:rPr>
                  </w:pPr>
                  <w:r>
                    <w:rPr>
                      <w:b/>
                      <w:color w:val="D01D2B"/>
                    </w:rPr>
                    <w:t xml:space="preserve">Performed / Reviewed by:  </w:t>
                  </w:r>
                </w:p>
              </w:tc>
            </w:tr>
            <w:tr w:rsidR="00D60E85" w14:paraId="47EAB741" w14:textId="77777777">
              <w:tc>
                <w:tcPr>
                  <w:tcW w:w="3180" w:type="dxa"/>
                  <w:shd w:val="clear" w:color="auto" w:fill="auto"/>
                  <w:tcMar>
                    <w:top w:w="100" w:type="dxa"/>
                    <w:left w:w="100" w:type="dxa"/>
                    <w:bottom w:w="100" w:type="dxa"/>
                    <w:right w:w="100" w:type="dxa"/>
                  </w:tcMar>
                </w:tcPr>
                <w:p w14:paraId="30FAB377" w14:textId="201B4FE6" w:rsidR="00D60E85" w:rsidRDefault="00D65DA4" w:rsidP="00D65DA4">
                  <w:pPr>
                    <w:widowControl w:val="0"/>
                    <w:spacing w:after="0" w:line="240" w:lineRule="auto"/>
                    <w:rPr>
                      <w:color w:val="2E75B5"/>
                      <w:sz w:val="20"/>
                      <w:szCs w:val="20"/>
                    </w:rPr>
                  </w:pPr>
                  <w:r>
                    <w:rPr>
                      <w:color w:val="2E75B5"/>
                      <w:sz w:val="20"/>
                      <w:szCs w:val="20"/>
                    </w:rPr>
                    <w:t>Provide proposed w</w:t>
                  </w:r>
                  <w:r w:rsidR="000F2379">
                    <w:rPr>
                      <w:color w:val="2E75B5"/>
                      <w:sz w:val="20"/>
                      <w:szCs w:val="20"/>
                    </w:rPr>
                    <w:t xml:space="preserve">ork plan based on SoW </w:t>
                  </w:r>
                </w:p>
              </w:tc>
              <w:tc>
                <w:tcPr>
                  <w:tcW w:w="885" w:type="dxa"/>
                  <w:shd w:val="clear" w:color="auto" w:fill="auto"/>
                  <w:tcMar>
                    <w:top w:w="100" w:type="dxa"/>
                    <w:left w:w="100" w:type="dxa"/>
                    <w:bottom w:w="100" w:type="dxa"/>
                    <w:right w:w="100" w:type="dxa"/>
                  </w:tcMar>
                </w:tcPr>
                <w:p w14:paraId="1CC3B194" w14:textId="5EE6B305" w:rsidR="00D60E85" w:rsidRDefault="000F2379">
                  <w:pPr>
                    <w:widowControl w:val="0"/>
                    <w:spacing w:after="0" w:line="240" w:lineRule="auto"/>
                    <w:rPr>
                      <w:color w:val="2E74B5"/>
                      <w:sz w:val="20"/>
                      <w:szCs w:val="20"/>
                    </w:rPr>
                  </w:pPr>
                  <w:r>
                    <w:rPr>
                      <w:color w:val="2E74B5"/>
                      <w:sz w:val="20"/>
                      <w:szCs w:val="20"/>
                    </w:rPr>
                    <w:t>1</w:t>
                  </w:r>
                </w:p>
              </w:tc>
              <w:tc>
                <w:tcPr>
                  <w:tcW w:w="1665" w:type="dxa"/>
                  <w:shd w:val="clear" w:color="auto" w:fill="auto"/>
                  <w:tcMar>
                    <w:top w:w="100" w:type="dxa"/>
                    <w:left w:w="100" w:type="dxa"/>
                    <w:bottom w:w="100" w:type="dxa"/>
                    <w:right w:w="100" w:type="dxa"/>
                  </w:tcMar>
                </w:tcPr>
                <w:p w14:paraId="1A8029F9" w14:textId="19E0EB5A" w:rsidR="00D60E85" w:rsidRDefault="000F2379">
                  <w:pPr>
                    <w:widowControl w:val="0"/>
                    <w:spacing w:after="0" w:line="240" w:lineRule="auto"/>
                    <w:rPr>
                      <w:color w:val="2E74B5"/>
                      <w:sz w:val="20"/>
                      <w:szCs w:val="20"/>
                    </w:rPr>
                  </w:pPr>
                  <w:r>
                    <w:rPr>
                      <w:color w:val="2E74B5"/>
                      <w:sz w:val="20"/>
                      <w:szCs w:val="20"/>
                    </w:rPr>
                    <w:t>+/- 10%</w:t>
                  </w:r>
                </w:p>
              </w:tc>
              <w:tc>
                <w:tcPr>
                  <w:tcW w:w="1845" w:type="dxa"/>
                  <w:shd w:val="clear" w:color="auto" w:fill="auto"/>
                  <w:tcMar>
                    <w:top w:w="100" w:type="dxa"/>
                    <w:left w:w="100" w:type="dxa"/>
                    <w:bottom w:w="100" w:type="dxa"/>
                    <w:right w:w="100" w:type="dxa"/>
                  </w:tcMar>
                </w:tcPr>
                <w:p w14:paraId="41D6F991" w14:textId="04AA7360" w:rsidR="00D60E85" w:rsidRDefault="000F2379">
                  <w:r w:rsidRPr="000F2379">
                    <w:rPr>
                      <w:color w:val="2E75B5"/>
                    </w:rPr>
                    <w:t>Reviewing work plan document</w:t>
                  </w:r>
                </w:p>
              </w:tc>
              <w:tc>
                <w:tcPr>
                  <w:tcW w:w="1575" w:type="dxa"/>
                  <w:shd w:val="clear" w:color="auto" w:fill="auto"/>
                  <w:tcMar>
                    <w:top w:w="100" w:type="dxa"/>
                    <w:left w:w="100" w:type="dxa"/>
                    <w:bottom w:w="100" w:type="dxa"/>
                    <w:right w:w="100" w:type="dxa"/>
                  </w:tcMar>
                </w:tcPr>
                <w:p w14:paraId="6F310DC8" w14:textId="449D17EA" w:rsidR="00D60E85" w:rsidRDefault="00C85AB6">
                  <w:pPr>
                    <w:widowControl w:val="0"/>
                    <w:spacing w:after="0" w:line="240" w:lineRule="auto"/>
                    <w:rPr>
                      <w:color w:val="2E74B5"/>
                      <w:sz w:val="20"/>
                      <w:szCs w:val="20"/>
                    </w:rPr>
                  </w:pPr>
                  <w:r>
                    <w:rPr>
                      <w:color w:val="2E74B5"/>
                      <w:sz w:val="20"/>
                      <w:szCs w:val="20"/>
                    </w:rPr>
                    <w:t xml:space="preserve"> MEL Team</w:t>
                  </w:r>
                  <w:r w:rsidR="00D65DA4">
                    <w:rPr>
                      <w:color w:val="2E74B5"/>
                      <w:sz w:val="20"/>
                      <w:szCs w:val="20"/>
                    </w:rPr>
                    <w:t xml:space="preserve"> and relevant program team </w:t>
                  </w:r>
                </w:p>
              </w:tc>
            </w:tr>
            <w:tr w:rsidR="000F2379" w14:paraId="1EC5FE2A" w14:textId="77777777">
              <w:tc>
                <w:tcPr>
                  <w:tcW w:w="3180" w:type="dxa"/>
                  <w:shd w:val="clear" w:color="auto" w:fill="auto"/>
                  <w:tcMar>
                    <w:top w:w="100" w:type="dxa"/>
                    <w:left w:w="100" w:type="dxa"/>
                    <w:bottom w:w="100" w:type="dxa"/>
                    <w:right w:w="100" w:type="dxa"/>
                  </w:tcMar>
                </w:tcPr>
                <w:p w14:paraId="5380E08D" w14:textId="7C6B9483" w:rsidR="000F2379" w:rsidRDefault="00D65DA4">
                  <w:pPr>
                    <w:widowControl w:val="0"/>
                    <w:spacing w:after="0" w:line="240" w:lineRule="auto"/>
                    <w:rPr>
                      <w:color w:val="2E75B5"/>
                      <w:sz w:val="20"/>
                      <w:szCs w:val="20"/>
                    </w:rPr>
                  </w:pPr>
                  <w:r>
                    <w:rPr>
                      <w:color w:val="2E75B5"/>
                      <w:sz w:val="20"/>
                      <w:szCs w:val="20"/>
                    </w:rPr>
                    <w:t xml:space="preserve">Provide </w:t>
                  </w:r>
                  <w:r w:rsidR="000F2379">
                    <w:rPr>
                      <w:color w:val="2E75B5"/>
                      <w:sz w:val="20"/>
                      <w:szCs w:val="20"/>
                    </w:rPr>
                    <w:t>Enumerators/Field team training plan</w:t>
                  </w:r>
                  <w:r>
                    <w:rPr>
                      <w:color w:val="2E75B5"/>
                      <w:sz w:val="20"/>
                      <w:szCs w:val="20"/>
                    </w:rPr>
                    <w:t xml:space="preserve"> </w:t>
                  </w:r>
                </w:p>
              </w:tc>
              <w:tc>
                <w:tcPr>
                  <w:tcW w:w="885" w:type="dxa"/>
                  <w:shd w:val="clear" w:color="auto" w:fill="auto"/>
                  <w:tcMar>
                    <w:top w:w="100" w:type="dxa"/>
                    <w:left w:w="100" w:type="dxa"/>
                    <w:bottom w:w="100" w:type="dxa"/>
                    <w:right w:w="100" w:type="dxa"/>
                  </w:tcMar>
                </w:tcPr>
                <w:p w14:paraId="12335572" w14:textId="591FFA5F" w:rsidR="000F2379" w:rsidRDefault="000F2379">
                  <w:pPr>
                    <w:widowControl w:val="0"/>
                    <w:spacing w:after="0" w:line="240" w:lineRule="auto"/>
                    <w:rPr>
                      <w:color w:val="2E74B5"/>
                      <w:sz w:val="20"/>
                      <w:szCs w:val="20"/>
                    </w:rPr>
                  </w:pPr>
                  <w:r>
                    <w:rPr>
                      <w:color w:val="2E74B5"/>
                      <w:sz w:val="20"/>
                      <w:szCs w:val="20"/>
                    </w:rPr>
                    <w:t>1</w:t>
                  </w:r>
                </w:p>
              </w:tc>
              <w:tc>
                <w:tcPr>
                  <w:tcW w:w="1665" w:type="dxa"/>
                  <w:shd w:val="clear" w:color="auto" w:fill="auto"/>
                  <w:tcMar>
                    <w:top w:w="100" w:type="dxa"/>
                    <w:left w:w="100" w:type="dxa"/>
                    <w:bottom w:w="100" w:type="dxa"/>
                    <w:right w:w="100" w:type="dxa"/>
                  </w:tcMar>
                </w:tcPr>
                <w:p w14:paraId="5661B02F" w14:textId="1A68EAD6" w:rsidR="000F2379" w:rsidRDefault="000F2379">
                  <w:pPr>
                    <w:widowControl w:val="0"/>
                    <w:spacing w:after="0" w:line="240" w:lineRule="auto"/>
                    <w:rPr>
                      <w:color w:val="2E74B5"/>
                      <w:sz w:val="20"/>
                      <w:szCs w:val="20"/>
                    </w:rPr>
                  </w:pPr>
                  <w:r w:rsidRPr="000F2379">
                    <w:rPr>
                      <w:color w:val="2E74B5"/>
                      <w:sz w:val="20"/>
                      <w:szCs w:val="20"/>
                    </w:rPr>
                    <w:t>+/- 10%</w:t>
                  </w:r>
                </w:p>
              </w:tc>
              <w:tc>
                <w:tcPr>
                  <w:tcW w:w="1845" w:type="dxa"/>
                  <w:shd w:val="clear" w:color="auto" w:fill="auto"/>
                  <w:tcMar>
                    <w:top w:w="100" w:type="dxa"/>
                    <w:left w:w="100" w:type="dxa"/>
                    <w:bottom w:w="100" w:type="dxa"/>
                    <w:right w:w="100" w:type="dxa"/>
                  </w:tcMar>
                </w:tcPr>
                <w:p w14:paraId="7CB0D6A2" w14:textId="3147E1F6" w:rsidR="000F2379" w:rsidRDefault="000F2379">
                  <w:pPr>
                    <w:rPr>
                      <w:color w:val="2E75B5"/>
                    </w:rPr>
                  </w:pPr>
                  <w:r>
                    <w:rPr>
                      <w:color w:val="2E75B5"/>
                    </w:rPr>
                    <w:t xml:space="preserve">Reviewing training plan document </w:t>
                  </w:r>
                </w:p>
              </w:tc>
              <w:tc>
                <w:tcPr>
                  <w:tcW w:w="1575" w:type="dxa"/>
                  <w:shd w:val="clear" w:color="auto" w:fill="auto"/>
                  <w:tcMar>
                    <w:top w:w="100" w:type="dxa"/>
                    <w:left w:w="100" w:type="dxa"/>
                    <w:bottom w:w="100" w:type="dxa"/>
                    <w:right w:w="100" w:type="dxa"/>
                  </w:tcMar>
                </w:tcPr>
                <w:p w14:paraId="272703B5" w14:textId="02039DF7" w:rsidR="000F2379" w:rsidRDefault="000F2379">
                  <w:pPr>
                    <w:widowControl w:val="0"/>
                    <w:spacing w:after="0" w:line="240" w:lineRule="auto"/>
                    <w:rPr>
                      <w:color w:val="2E74B5"/>
                      <w:sz w:val="20"/>
                      <w:szCs w:val="20"/>
                    </w:rPr>
                  </w:pPr>
                  <w:r>
                    <w:rPr>
                      <w:color w:val="2E74B5"/>
                      <w:sz w:val="20"/>
                      <w:szCs w:val="20"/>
                    </w:rPr>
                    <w:t>MEL Team</w:t>
                  </w:r>
                  <w:r w:rsidR="00D65DA4">
                    <w:rPr>
                      <w:color w:val="2E74B5"/>
                      <w:sz w:val="20"/>
                      <w:szCs w:val="20"/>
                    </w:rPr>
                    <w:t xml:space="preserve"> </w:t>
                  </w:r>
                  <w:r w:rsidR="00D65DA4" w:rsidRPr="00D65DA4">
                    <w:rPr>
                      <w:color w:val="2E74B5"/>
                      <w:sz w:val="20"/>
                      <w:szCs w:val="20"/>
                    </w:rPr>
                    <w:t>relevant program team</w:t>
                  </w:r>
                </w:p>
              </w:tc>
            </w:tr>
          </w:tbl>
          <w:p w14:paraId="6E93EB04" w14:textId="77777777" w:rsidR="00D60E85" w:rsidRDefault="00D60E85">
            <w:pPr>
              <w:widowControl w:val="0"/>
              <w:spacing w:after="0" w:line="240" w:lineRule="auto"/>
            </w:pPr>
          </w:p>
          <w:p w14:paraId="3BABD7FD" w14:textId="5BCDFE51" w:rsidR="00D60E85" w:rsidRDefault="00D60E85">
            <w:pPr>
              <w:widowControl w:val="0"/>
              <w:spacing w:after="0" w:line="240" w:lineRule="auto"/>
            </w:pPr>
          </w:p>
          <w:p w14:paraId="502BCF07" w14:textId="5BD19AD9" w:rsidR="00D60E85" w:rsidRDefault="00C85AB6">
            <w:pPr>
              <w:widowControl w:val="0"/>
              <w:spacing w:after="0" w:line="240" w:lineRule="auto"/>
            </w:pPr>
            <w:r>
              <w:t xml:space="preserve">Deliverable: </w:t>
            </w:r>
            <w:r w:rsidR="00D65DA4">
              <w:t>Final report</w:t>
            </w:r>
          </w:p>
          <w:tbl>
            <w:tblPr>
              <w:tblStyle w:val="a4"/>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900"/>
              <w:gridCol w:w="1649"/>
              <w:gridCol w:w="1890"/>
              <w:gridCol w:w="1501"/>
            </w:tblGrid>
            <w:tr w:rsidR="00D60E85" w14:paraId="1CB3582A" w14:textId="77777777">
              <w:tc>
                <w:tcPr>
                  <w:tcW w:w="3165" w:type="dxa"/>
                  <w:shd w:val="clear" w:color="auto" w:fill="auto"/>
                  <w:tcMar>
                    <w:top w:w="100" w:type="dxa"/>
                    <w:left w:w="100" w:type="dxa"/>
                    <w:bottom w:w="100" w:type="dxa"/>
                    <w:right w:w="100" w:type="dxa"/>
                  </w:tcMar>
                </w:tcPr>
                <w:p w14:paraId="3BB229CB" w14:textId="77777777" w:rsidR="00D60E85" w:rsidRDefault="00D60E85">
                  <w:pPr>
                    <w:widowControl w:val="0"/>
                    <w:spacing w:after="0" w:line="240" w:lineRule="auto"/>
                    <w:jc w:val="center"/>
                    <w:rPr>
                      <w:b/>
                    </w:rPr>
                  </w:pPr>
                </w:p>
                <w:p w14:paraId="3CFA19F4" w14:textId="77777777" w:rsidR="00D60E85" w:rsidRDefault="00C85AB6">
                  <w:pPr>
                    <w:widowControl w:val="0"/>
                    <w:spacing w:after="0" w:line="240" w:lineRule="auto"/>
                    <w:jc w:val="center"/>
                    <w:rPr>
                      <w:b/>
                    </w:rPr>
                  </w:pPr>
                  <w:r>
                    <w:rPr>
                      <w:b/>
                    </w:rPr>
                    <w:t>Parameter</w:t>
                  </w:r>
                </w:p>
              </w:tc>
              <w:tc>
                <w:tcPr>
                  <w:tcW w:w="900" w:type="dxa"/>
                  <w:shd w:val="clear" w:color="auto" w:fill="auto"/>
                  <w:tcMar>
                    <w:top w:w="100" w:type="dxa"/>
                    <w:left w:w="100" w:type="dxa"/>
                    <w:bottom w:w="100" w:type="dxa"/>
                    <w:right w:w="100" w:type="dxa"/>
                  </w:tcMar>
                </w:tcPr>
                <w:p w14:paraId="61C26ADF" w14:textId="77777777" w:rsidR="00D60E85" w:rsidRDefault="00D60E85">
                  <w:pPr>
                    <w:widowControl w:val="0"/>
                    <w:spacing w:after="0" w:line="240" w:lineRule="auto"/>
                    <w:jc w:val="center"/>
                    <w:rPr>
                      <w:b/>
                    </w:rPr>
                  </w:pPr>
                </w:p>
                <w:p w14:paraId="7A8AE6EB" w14:textId="77777777" w:rsidR="00D60E85" w:rsidRDefault="00C85AB6">
                  <w:pPr>
                    <w:widowControl w:val="0"/>
                    <w:spacing w:after="0" w:line="240" w:lineRule="auto"/>
                    <w:jc w:val="center"/>
                    <w:rPr>
                      <w:b/>
                    </w:rPr>
                  </w:pPr>
                  <w:r>
                    <w:rPr>
                      <w:b/>
                    </w:rPr>
                    <w:t>Target Value</w:t>
                  </w:r>
                </w:p>
              </w:tc>
              <w:tc>
                <w:tcPr>
                  <w:tcW w:w="1649" w:type="dxa"/>
                  <w:shd w:val="clear" w:color="auto" w:fill="auto"/>
                  <w:tcMar>
                    <w:top w:w="100" w:type="dxa"/>
                    <w:left w:w="100" w:type="dxa"/>
                    <w:bottom w:w="100" w:type="dxa"/>
                    <w:right w:w="100" w:type="dxa"/>
                  </w:tcMar>
                </w:tcPr>
                <w:p w14:paraId="3DC9B384" w14:textId="77777777" w:rsidR="00D60E85" w:rsidRDefault="00C85AB6">
                  <w:pPr>
                    <w:widowControl w:val="0"/>
                    <w:spacing w:after="0" w:line="240" w:lineRule="auto"/>
                    <w:jc w:val="center"/>
                    <w:rPr>
                      <w:sz w:val="20"/>
                      <w:szCs w:val="20"/>
                    </w:rPr>
                  </w:pPr>
                  <w:r>
                    <w:rPr>
                      <w:b/>
                    </w:rPr>
                    <w:t xml:space="preserve">Margin of Error </w:t>
                  </w:r>
                  <w:r>
                    <w:rPr>
                      <w:sz w:val="20"/>
                      <w:szCs w:val="20"/>
                    </w:rPr>
                    <w:t xml:space="preserve">(Absolute or Relative) </w:t>
                  </w:r>
                </w:p>
              </w:tc>
              <w:tc>
                <w:tcPr>
                  <w:tcW w:w="1890" w:type="dxa"/>
                  <w:shd w:val="clear" w:color="auto" w:fill="auto"/>
                  <w:tcMar>
                    <w:top w:w="100" w:type="dxa"/>
                    <w:left w:w="100" w:type="dxa"/>
                    <w:bottom w:w="100" w:type="dxa"/>
                    <w:right w:w="100" w:type="dxa"/>
                  </w:tcMar>
                </w:tcPr>
                <w:p w14:paraId="7DF8A963" w14:textId="3E368F5C" w:rsidR="00D60E85" w:rsidRDefault="00D65DA4">
                  <w:pPr>
                    <w:widowControl w:val="0"/>
                    <w:spacing w:after="0" w:line="240" w:lineRule="auto"/>
                    <w:jc w:val="center"/>
                    <w:rPr>
                      <w:b/>
                      <w:color w:val="D01D2B"/>
                    </w:rPr>
                  </w:pPr>
                  <w:r>
                    <w:rPr>
                      <w:b/>
                      <w:color w:val="D01D2B"/>
                    </w:rPr>
                    <w:t>Testing Method</w:t>
                  </w:r>
                </w:p>
                <w:p w14:paraId="47874462" w14:textId="77777777" w:rsidR="00D60E85" w:rsidRDefault="00D60E85">
                  <w:pPr>
                    <w:widowControl w:val="0"/>
                    <w:spacing w:after="0" w:line="240" w:lineRule="auto"/>
                    <w:jc w:val="center"/>
                    <w:rPr>
                      <w:color w:val="D01D2B"/>
                      <w:sz w:val="18"/>
                      <w:szCs w:val="18"/>
                    </w:rPr>
                  </w:pPr>
                </w:p>
              </w:tc>
              <w:tc>
                <w:tcPr>
                  <w:tcW w:w="1501" w:type="dxa"/>
                  <w:shd w:val="clear" w:color="auto" w:fill="auto"/>
                  <w:tcMar>
                    <w:top w:w="100" w:type="dxa"/>
                    <w:left w:w="100" w:type="dxa"/>
                    <w:bottom w:w="100" w:type="dxa"/>
                    <w:right w:w="100" w:type="dxa"/>
                  </w:tcMar>
                </w:tcPr>
                <w:p w14:paraId="2B57428A" w14:textId="77777777" w:rsidR="00D60E85" w:rsidRDefault="00D60E85">
                  <w:pPr>
                    <w:widowControl w:val="0"/>
                    <w:spacing w:after="0" w:line="240" w:lineRule="auto"/>
                    <w:jc w:val="center"/>
                    <w:rPr>
                      <w:b/>
                      <w:color w:val="D01D2B"/>
                    </w:rPr>
                  </w:pPr>
                </w:p>
                <w:p w14:paraId="4DA060EE" w14:textId="77777777" w:rsidR="00D60E85" w:rsidRDefault="00C85AB6">
                  <w:pPr>
                    <w:widowControl w:val="0"/>
                    <w:spacing w:after="0" w:line="240" w:lineRule="auto"/>
                    <w:jc w:val="center"/>
                    <w:rPr>
                      <w:b/>
                      <w:color w:val="D01D2B"/>
                    </w:rPr>
                  </w:pPr>
                  <w:r>
                    <w:rPr>
                      <w:b/>
                      <w:color w:val="D01D2B"/>
                    </w:rPr>
                    <w:t xml:space="preserve">Performed / Reviewed by: </w:t>
                  </w:r>
                </w:p>
              </w:tc>
            </w:tr>
            <w:tr w:rsidR="00D60E85" w14:paraId="4FB5CABE" w14:textId="77777777">
              <w:trPr>
                <w:trHeight w:val="618"/>
              </w:trPr>
              <w:tc>
                <w:tcPr>
                  <w:tcW w:w="3165" w:type="dxa"/>
                  <w:shd w:val="clear" w:color="auto" w:fill="auto"/>
                  <w:tcMar>
                    <w:top w:w="100" w:type="dxa"/>
                    <w:left w:w="100" w:type="dxa"/>
                    <w:bottom w:w="100" w:type="dxa"/>
                    <w:right w:w="100" w:type="dxa"/>
                  </w:tcMar>
                </w:tcPr>
                <w:p w14:paraId="274A0499" w14:textId="32CF0D34" w:rsidR="00D60E85" w:rsidRDefault="00C85AB6" w:rsidP="00D65DA4">
                  <w:pPr>
                    <w:widowControl w:val="0"/>
                    <w:spacing w:after="0" w:line="240" w:lineRule="auto"/>
                    <w:rPr>
                      <w:color w:val="2E74B5"/>
                      <w:sz w:val="20"/>
                      <w:szCs w:val="20"/>
                    </w:rPr>
                  </w:pPr>
                  <w:r>
                    <w:rPr>
                      <w:color w:val="2E74B5"/>
                      <w:sz w:val="20"/>
                      <w:szCs w:val="20"/>
                    </w:rPr>
                    <w:t xml:space="preserve">Provide </w:t>
                  </w:r>
                  <w:r w:rsidR="00D65DA4">
                    <w:rPr>
                      <w:color w:val="2E74B5"/>
                      <w:sz w:val="20"/>
                      <w:szCs w:val="20"/>
                    </w:rPr>
                    <w:t>final product (a sample of any report) from relevant previous work</w:t>
                  </w:r>
                </w:p>
              </w:tc>
              <w:tc>
                <w:tcPr>
                  <w:tcW w:w="900" w:type="dxa"/>
                  <w:shd w:val="clear" w:color="auto" w:fill="auto"/>
                  <w:tcMar>
                    <w:top w:w="100" w:type="dxa"/>
                    <w:left w:w="100" w:type="dxa"/>
                    <w:bottom w:w="100" w:type="dxa"/>
                    <w:right w:w="100" w:type="dxa"/>
                  </w:tcMar>
                </w:tcPr>
                <w:p w14:paraId="5D9F240B" w14:textId="77777777" w:rsidR="00D60E85" w:rsidRDefault="00C85AB6">
                  <w:pPr>
                    <w:widowControl w:val="0"/>
                    <w:spacing w:after="0" w:line="240" w:lineRule="auto"/>
                    <w:rPr>
                      <w:color w:val="2E74B5"/>
                      <w:sz w:val="20"/>
                      <w:szCs w:val="20"/>
                    </w:rPr>
                  </w:pPr>
                  <w:r>
                    <w:rPr>
                      <w:color w:val="2E74B5"/>
                      <w:sz w:val="20"/>
                      <w:szCs w:val="20"/>
                    </w:rPr>
                    <w:t>1</w:t>
                  </w:r>
                </w:p>
              </w:tc>
              <w:tc>
                <w:tcPr>
                  <w:tcW w:w="1649" w:type="dxa"/>
                  <w:shd w:val="clear" w:color="auto" w:fill="auto"/>
                  <w:tcMar>
                    <w:top w:w="100" w:type="dxa"/>
                    <w:left w:w="100" w:type="dxa"/>
                    <w:bottom w:w="100" w:type="dxa"/>
                    <w:right w:w="100" w:type="dxa"/>
                  </w:tcMar>
                </w:tcPr>
                <w:p w14:paraId="3D369842" w14:textId="12B56B0E" w:rsidR="00D60E85" w:rsidRDefault="00AB0B02">
                  <w:pPr>
                    <w:widowControl w:val="0"/>
                    <w:spacing w:after="0" w:line="240" w:lineRule="auto"/>
                    <w:rPr>
                      <w:color w:val="2E74B5"/>
                      <w:sz w:val="20"/>
                      <w:szCs w:val="20"/>
                    </w:rPr>
                  </w:pPr>
                  <w:r>
                    <w:rPr>
                      <w:color w:val="2E74B5"/>
                      <w:sz w:val="20"/>
                      <w:szCs w:val="20"/>
                    </w:rPr>
                    <w:t>+/- 10%</w:t>
                  </w:r>
                </w:p>
              </w:tc>
              <w:tc>
                <w:tcPr>
                  <w:tcW w:w="1890" w:type="dxa"/>
                  <w:shd w:val="clear" w:color="auto" w:fill="auto"/>
                  <w:tcMar>
                    <w:top w:w="100" w:type="dxa"/>
                    <w:left w:w="100" w:type="dxa"/>
                    <w:bottom w:w="100" w:type="dxa"/>
                    <w:right w:w="100" w:type="dxa"/>
                  </w:tcMar>
                </w:tcPr>
                <w:p w14:paraId="727BE2C8" w14:textId="54C96F2E" w:rsidR="00D60E85" w:rsidRDefault="00D65DA4">
                  <w:r>
                    <w:t>Reviewing final product/report</w:t>
                  </w:r>
                </w:p>
              </w:tc>
              <w:tc>
                <w:tcPr>
                  <w:tcW w:w="1501" w:type="dxa"/>
                  <w:shd w:val="clear" w:color="auto" w:fill="auto"/>
                  <w:tcMar>
                    <w:top w:w="100" w:type="dxa"/>
                    <w:left w:w="100" w:type="dxa"/>
                    <w:bottom w:w="100" w:type="dxa"/>
                    <w:right w:w="100" w:type="dxa"/>
                  </w:tcMar>
                </w:tcPr>
                <w:p w14:paraId="15B80573" w14:textId="2902C544" w:rsidR="00D60E85" w:rsidRDefault="00C85AB6" w:rsidP="00D65DA4">
                  <w:pPr>
                    <w:widowControl w:val="0"/>
                    <w:spacing w:after="0" w:line="240" w:lineRule="auto"/>
                    <w:rPr>
                      <w:color w:val="2E74B5"/>
                      <w:sz w:val="20"/>
                      <w:szCs w:val="20"/>
                    </w:rPr>
                  </w:pPr>
                  <w:r>
                    <w:rPr>
                      <w:color w:val="2E74B5"/>
                      <w:sz w:val="20"/>
                      <w:szCs w:val="20"/>
                    </w:rPr>
                    <w:t xml:space="preserve">MEL </w:t>
                  </w:r>
                  <w:r w:rsidR="00D65DA4">
                    <w:rPr>
                      <w:color w:val="2E74B5"/>
                      <w:sz w:val="20"/>
                      <w:szCs w:val="20"/>
                    </w:rPr>
                    <w:t xml:space="preserve">Team and </w:t>
                  </w:r>
                  <w:r w:rsidR="00D65DA4" w:rsidRPr="00D65DA4">
                    <w:rPr>
                      <w:color w:val="2E74B5"/>
                      <w:sz w:val="20"/>
                      <w:szCs w:val="20"/>
                    </w:rPr>
                    <w:t>relevant program team</w:t>
                  </w:r>
                </w:p>
              </w:tc>
            </w:tr>
          </w:tbl>
          <w:p w14:paraId="0C2FBD2F" w14:textId="77777777" w:rsidR="00D60E85" w:rsidRDefault="00D60E85">
            <w:pPr>
              <w:widowControl w:val="0"/>
              <w:spacing w:after="0" w:line="240" w:lineRule="auto"/>
              <w:jc w:val="both"/>
              <w:rPr>
                <w:color w:val="D01D2B"/>
              </w:rPr>
            </w:pPr>
          </w:p>
          <w:p w14:paraId="1E79659B" w14:textId="77777777" w:rsidR="00D60E85" w:rsidRDefault="00D60E85">
            <w:pPr>
              <w:widowControl w:val="0"/>
              <w:spacing w:after="0" w:line="240" w:lineRule="auto"/>
              <w:jc w:val="both"/>
              <w:rPr>
                <w:color w:val="D01D2B"/>
              </w:rPr>
            </w:pPr>
          </w:p>
          <w:p w14:paraId="34A6326D" w14:textId="77777777" w:rsidR="00D60E85" w:rsidRDefault="00D60E85">
            <w:pPr>
              <w:widowControl w:val="0"/>
              <w:spacing w:after="0" w:line="240" w:lineRule="auto"/>
            </w:pPr>
          </w:p>
          <w:p w14:paraId="5C52C681" w14:textId="758590A7" w:rsidR="00D60E85" w:rsidRDefault="00D60E85">
            <w:pPr>
              <w:widowControl w:val="0"/>
              <w:spacing w:after="0" w:line="240" w:lineRule="auto"/>
            </w:pPr>
          </w:p>
          <w:p w14:paraId="02CBCB80" w14:textId="77777777" w:rsidR="00D60E85" w:rsidRDefault="00D60E85">
            <w:pPr>
              <w:widowControl w:val="0"/>
              <w:spacing w:after="0" w:line="240" w:lineRule="auto"/>
              <w:jc w:val="both"/>
              <w:rPr>
                <w:color w:val="D01D2B"/>
              </w:rPr>
            </w:pPr>
          </w:p>
        </w:tc>
      </w:tr>
    </w:tbl>
    <w:p w14:paraId="4C1173E0" w14:textId="77777777" w:rsidR="00D60E85" w:rsidRDefault="00D60E85">
      <w:pPr>
        <w:spacing w:after="0"/>
      </w:pPr>
    </w:p>
    <w:p w14:paraId="549733C9" w14:textId="77777777" w:rsidR="00D60E85" w:rsidRDefault="00D60E85">
      <w:pPr>
        <w:spacing w:after="0"/>
      </w:pPr>
    </w:p>
    <w:p w14:paraId="47AA96F0" w14:textId="77777777" w:rsidR="00D60E85" w:rsidRDefault="00D60E85">
      <w:pPr>
        <w:spacing w:after="0"/>
      </w:pPr>
    </w:p>
    <w:p w14:paraId="766D44C2" w14:textId="77777777" w:rsidR="00D60E85" w:rsidRDefault="00D60E85">
      <w:pPr>
        <w:spacing w:after="0"/>
      </w:pPr>
    </w:p>
    <w:p w14:paraId="58F3C2EE" w14:textId="77777777" w:rsidR="00D60E85" w:rsidRDefault="00D60E85">
      <w:pPr>
        <w:spacing w:after="0"/>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0E85" w14:paraId="38F0CCC0" w14:textId="77777777">
        <w:tc>
          <w:tcPr>
            <w:tcW w:w="9360" w:type="dxa"/>
            <w:shd w:val="clear" w:color="auto" w:fill="auto"/>
            <w:tcMar>
              <w:top w:w="100" w:type="dxa"/>
              <w:left w:w="100" w:type="dxa"/>
              <w:bottom w:w="100" w:type="dxa"/>
              <w:right w:w="100" w:type="dxa"/>
            </w:tcMar>
          </w:tcPr>
          <w:p w14:paraId="1A8A196D" w14:textId="77777777" w:rsidR="00D60E85" w:rsidRDefault="00C85AB6">
            <w:pPr>
              <w:pStyle w:val="Heading1"/>
              <w:widowControl w:val="0"/>
              <w:spacing w:before="0" w:after="0" w:line="240" w:lineRule="auto"/>
              <w:rPr>
                <w:sz w:val="28"/>
                <w:szCs w:val="28"/>
              </w:rPr>
            </w:pPr>
            <w:bookmarkStart w:id="2" w:name="_1fob9te" w:colFirst="0" w:colLast="0"/>
            <w:bookmarkEnd w:id="2"/>
            <w:r>
              <w:rPr>
                <w:sz w:val="28"/>
                <w:szCs w:val="28"/>
              </w:rPr>
              <w:t>Contract Testing Requirements</w:t>
            </w:r>
          </w:p>
          <w:p w14:paraId="3EFE32D4" w14:textId="580B6C37" w:rsidR="00D60E85" w:rsidRDefault="00C85AB6" w:rsidP="00D65DA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line="240" w:lineRule="auto"/>
            </w:pPr>
            <w:r>
              <w:t>The BHAKARI MEL team t</w:t>
            </w:r>
            <w:r w:rsidR="00D65DA4">
              <w:t xml:space="preserve">o validate the various contents/documents </w:t>
            </w:r>
            <w:r>
              <w:t>to ensure that it meets the requirements and expectations of Mercy Corps. There will also be regular follow up</w:t>
            </w:r>
            <w:r w:rsidR="00D65DA4">
              <w:t>s</w:t>
            </w:r>
            <w:r>
              <w:t xml:space="preserve"> </w:t>
            </w:r>
            <w:r w:rsidR="00D65DA4">
              <w:t xml:space="preserve">during the training, data collection </w:t>
            </w:r>
            <w:r>
              <w:t>and reporting.</w:t>
            </w:r>
          </w:p>
        </w:tc>
      </w:tr>
    </w:tbl>
    <w:p w14:paraId="08EBC482" w14:textId="77777777" w:rsidR="00D60E85" w:rsidRDefault="00D60E85">
      <w:pPr>
        <w:spacing w:after="0"/>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0E85" w14:paraId="3C869DAA" w14:textId="77777777">
        <w:tc>
          <w:tcPr>
            <w:tcW w:w="9360" w:type="dxa"/>
            <w:shd w:val="clear" w:color="auto" w:fill="auto"/>
            <w:tcMar>
              <w:top w:w="100" w:type="dxa"/>
              <w:left w:w="100" w:type="dxa"/>
              <w:bottom w:w="100" w:type="dxa"/>
              <w:right w:w="100" w:type="dxa"/>
            </w:tcMar>
          </w:tcPr>
          <w:p w14:paraId="57DE7223" w14:textId="77777777" w:rsidR="00D60E85" w:rsidRPr="004A64B8" w:rsidRDefault="00C85AB6">
            <w:pPr>
              <w:pStyle w:val="Heading1"/>
              <w:widowControl w:val="0"/>
              <w:spacing w:before="0" w:after="0" w:line="240" w:lineRule="auto"/>
            </w:pPr>
            <w:bookmarkStart w:id="3" w:name="_3znysh7" w:colFirst="0" w:colLast="0"/>
            <w:bookmarkEnd w:id="3"/>
            <w:r w:rsidRPr="004A64B8">
              <w:rPr>
                <w:sz w:val="28"/>
                <w:szCs w:val="28"/>
              </w:rPr>
              <w:lastRenderedPageBreak/>
              <w:t>Non-Conformance</w:t>
            </w:r>
            <w:r w:rsidRPr="004A64B8">
              <w:t xml:space="preserve"> </w:t>
            </w:r>
          </w:p>
          <w:p w14:paraId="0BCD8A6D" w14:textId="77777777" w:rsidR="00D60E85" w:rsidRPr="004A64B8" w:rsidRDefault="00D60E85">
            <w:pPr>
              <w:widowControl w:val="0"/>
              <w:spacing w:after="0" w:line="240" w:lineRule="auto"/>
              <w:jc w:val="both"/>
              <w:rPr>
                <w:i/>
              </w:rPr>
            </w:pPr>
          </w:p>
          <w:p w14:paraId="674425AD" w14:textId="3CCF9B2F" w:rsidR="00D60E85" w:rsidRPr="004A64B8" w:rsidRDefault="00C85AB6">
            <w:pPr>
              <w:widowControl w:val="0"/>
              <w:spacing w:before="240" w:after="0"/>
              <w:jc w:val="both"/>
              <w:rPr>
                <w:sz w:val="22"/>
              </w:rPr>
            </w:pPr>
            <w:r w:rsidRPr="004A64B8">
              <w:rPr>
                <w:sz w:val="22"/>
              </w:rPr>
              <w:t>The quality control committee, as described above, will provide collective feedback on a product.  If the product does not meet required standards, the quality control committee will provide two rounds of feedback on any product that does not meet the required standards. On the third round of feedback, the quality control committee will inform the service provider that their deliverable does not meet the required standards, and that they are at risk of losing payment for that</w:t>
            </w:r>
            <w:r w:rsidR="004A64B8">
              <w:rPr>
                <w:sz w:val="22"/>
              </w:rPr>
              <w:t xml:space="preserve"> deliverables.  If the issues are</w:t>
            </w:r>
            <w:r w:rsidRPr="004A64B8">
              <w:rPr>
                <w:sz w:val="22"/>
              </w:rPr>
              <w:t xml:space="preserve"> still not corrected, the QC committee will meet with the COP, Country Director, Operations and an HQ representative to determine which portion of payment will be withheld, and make a rec</w:t>
            </w:r>
            <w:r w:rsidR="00C74470">
              <w:rPr>
                <w:sz w:val="22"/>
              </w:rPr>
              <w:t xml:space="preserve">ommendation. </w:t>
            </w:r>
            <w:r w:rsidR="004A64B8">
              <w:rPr>
                <w:sz w:val="22"/>
              </w:rPr>
              <w:t xml:space="preserve">The </w:t>
            </w:r>
            <w:r w:rsidR="00C74470">
              <w:rPr>
                <w:sz w:val="22"/>
              </w:rPr>
              <w:t xml:space="preserve">Finance and Compliance </w:t>
            </w:r>
            <w:r w:rsidR="004A64B8">
              <w:rPr>
                <w:sz w:val="22"/>
              </w:rPr>
              <w:t>Director</w:t>
            </w:r>
            <w:r w:rsidRPr="004A64B8">
              <w:rPr>
                <w:sz w:val="22"/>
              </w:rPr>
              <w:t xml:space="preserve"> will be responsible for communicatin</w:t>
            </w:r>
            <w:r w:rsidR="00C74470">
              <w:rPr>
                <w:sz w:val="22"/>
              </w:rPr>
              <w:t>g to the firm</w:t>
            </w:r>
            <w:r w:rsidRPr="004A64B8">
              <w:rPr>
                <w:sz w:val="22"/>
              </w:rPr>
              <w:t xml:space="preserve"> about modified payments due to incompletion/poor completion of deliverables.  </w:t>
            </w:r>
          </w:p>
          <w:p w14:paraId="3C6652E3" w14:textId="77777777" w:rsidR="00D60E85" w:rsidRPr="004A64B8" w:rsidRDefault="00D60E85">
            <w:pPr>
              <w:widowControl w:val="0"/>
              <w:spacing w:after="0" w:line="240" w:lineRule="auto"/>
              <w:jc w:val="both"/>
              <w:rPr>
                <w:i/>
              </w:rPr>
            </w:pPr>
          </w:p>
        </w:tc>
      </w:tr>
    </w:tbl>
    <w:p w14:paraId="135B5C60" w14:textId="77777777" w:rsidR="00D60E85" w:rsidRDefault="00D60E85"/>
    <w:sectPr w:rsidR="00D60E85">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9D822" w14:textId="77777777" w:rsidR="00290791" w:rsidRDefault="00290791">
      <w:pPr>
        <w:spacing w:after="0" w:line="240" w:lineRule="auto"/>
      </w:pPr>
      <w:r>
        <w:separator/>
      </w:r>
    </w:p>
  </w:endnote>
  <w:endnote w:type="continuationSeparator" w:id="0">
    <w:p w14:paraId="0B210388" w14:textId="77777777" w:rsidR="00290791" w:rsidRDefault="0029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B2B59" w14:textId="4B206195" w:rsidR="00D60E85" w:rsidRDefault="00C85AB6">
    <w:r>
      <w:tab/>
    </w:r>
    <w:r>
      <w:tab/>
    </w:r>
    <w:r>
      <w:tab/>
    </w:r>
    <w:r>
      <w:tab/>
    </w:r>
    <w:r>
      <w:tab/>
    </w:r>
    <w:r>
      <w:tab/>
    </w:r>
    <w:r>
      <w:tab/>
    </w:r>
    <w:r>
      <w:fldChar w:fldCharType="begin"/>
    </w:r>
    <w:r>
      <w:instrText>PAGE</w:instrText>
    </w:r>
    <w:r>
      <w:fldChar w:fldCharType="separate"/>
    </w:r>
    <w:r w:rsidR="00AB0B02">
      <w:rPr>
        <w:noProof/>
      </w:rPr>
      <w:t>3</w:t>
    </w:r>
    <w:r>
      <w:fldChar w:fldCharType="end"/>
    </w:r>
    <w:r>
      <w:t>/</w:t>
    </w:r>
    <w:r>
      <w:fldChar w:fldCharType="begin"/>
    </w:r>
    <w:r>
      <w:instrText>NUMPAGES</w:instrText>
    </w:r>
    <w:r>
      <w:fldChar w:fldCharType="separate"/>
    </w:r>
    <w:r w:rsidR="00AB0B0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3880F" w14:textId="77777777" w:rsidR="00290791" w:rsidRDefault="00290791">
      <w:pPr>
        <w:spacing w:after="0" w:line="240" w:lineRule="auto"/>
      </w:pPr>
      <w:r>
        <w:separator/>
      </w:r>
    </w:p>
  </w:footnote>
  <w:footnote w:type="continuationSeparator" w:id="0">
    <w:p w14:paraId="3153BB6B" w14:textId="77777777" w:rsidR="00290791" w:rsidRDefault="00290791">
      <w:pPr>
        <w:spacing w:after="0" w:line="240" w:lineRule="auto"/>
      </w:pPr>
      <w:r>
        <w:continuationSeparator/>
      </w:r>
    </w:p>
  </w:footnote>
  <w:footnote w:id="1">
    <w:p w14:paraId="6C27B0E3" w14:textId="77777777" w:rsidR="00D60E85" w:rsidRDefault="00C85AB6">
      <w:pPr>
        <w:spacing w:after="0" w:line="240" w:lineRule="auto"/>
        <w:rPr>
          <w:i/>
          <w:sz w:val="20"/>
          <w:szCs w:val="20"/>
        </w:rPr>
      </w:pPr>
      <w:r>
        <w:rPr>
          <w:vertAlign w:val="superscript"/>
        </w:rPr>
        <w:footnoteRef/>
      </w:r>
      <w:r>
        <w:rPr>
          <w:i/>
          <w:sz w:val="20"/>
          <w:szCs w:val="20"/>
        </w:rPr>
        <w:t xml:space="preserve"> A relative margin of error will be indicated as a percent (example: +-5%); an absolute margin of error will be indicated as a value (example: +- 5cm)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550B" w14:textId="77777777" w:rsidR="00D60E85" w:rsidRDefault="00C85AB6">
    <w:pPr>
      <w:pStyle w:val="Title"/>
      <w:spacing w:before="0" w:after="0"/>
      <w:rPr>
        <w:sz w:val="36"/>
        <w:szCs w:val="36"/>
      </w:rPr>
    </w:pPr>
    <w:bookmarkStart w:id="4" w:name="_2et92p0" w:colFirst="0" w:colLast="0"/>
    <w:bookmarkEnd w:id="4"/>
    <w:r>
      <w:rPr>
        <w:noProof/>
        <w:lang w:val="en-US"/>
      </w:rPr>
      <w:drawing>
        <wp:anchor distT="114300" distB="114300" distL="114300" distR="114300" simplePos="0" relativeHeight="251658240" behindDoc="0" locked="0" layoutInCell="1" hidden="0" allowOverlap="1" wp14:anchorId="07132B94" wp14:editId="057B7442">
          <wp:simplePos x="0" y="0"/>
          <wp:positionH relativeFrom="column">
            <wp:posOffset>5191125</wp:posOffset>
          </wp:positionH>
          <wp:positionV relativeFrom="paragraph">
            <wp:posOffset>-66673</wp:posOffset>
          </wp:positionV>
          <wp:extent cx="509588" cy="658544"/>
          <wp:effectExtent l="0" t="0" r="0" b="0"/>
          <wp:wrapSquare wrapText="bothSides" distT="114300" distB="114300" distL="114300" distR="114300"/>
          <wp:docPr id="1"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14:paraId="5BF55C6A" w14:textId="77777777" w:rsidR="00D60E85" w:rsidRDefault="00D60E85">
    <w:pPr>
      <w:pStyle w:val="Title"/>
      <w:spacing w:after="0"/>
      <w:rPr>
        <w:sz w:val="36"/>
        <w:szCs w:val="36"/>
      </w:rPr>
    </w:pPr>
    <w:bookmarkStart w:id="5" w:name="_tyjcwt" w:colFirst="0" w:colLast="0"/>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85"/>
    <w:rsid w:val="000F2379"/>
    <w:rsid w:val="001A00E0"/>
    <w:rsid w:val="00290791"/>
    <w:rsid w:val="00403848"/>
    <w:rsid w:val="004A64B8"/>
    <w:rsid w:val="00574A88"/>
    <w:rsid w:val="00590EE1"/>
    <w:rsid w:val="0082447D"/>
    <w:rsid w:val="00AB0B02"/>
    <w:rsid w:val="00C74470"/>
    <w:rsid w:val="00C85AB6"/>
    <w:rsid w:val="00D60E85"/>
    <w:rsid w:val="00D6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CF44"/>
  <w15:docId w15:val="{37A66F19-E762-44FF-A1EB-1CF7EACB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4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Sriju</dc:creator>
  <cp:lastModifiedBy>Microsoft Office User</cp:lastModifiedBy>
  <cp:revision>7</cp:revision>
  <dcterms:created xsi:type="dcterms:W3CDTF">2020-08-14T08:09:00Z</dcterms:created>
  <dcterms:modified xsi:type="dcterms:W3CDTF">2020-09-10T04:34:00Z</dcterms:modified>
</cp:coreProperties>
</file>