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70A47" w14:textId="77777777" w:rsidR="00B7562C" w:rsidRDefault="00B7562C" w:rsidP="00363C5E">
      <w:pPr>
        <w:pStyle w:val="NormalWeb"/>
        <w:bidi/>
        <w:spacing w:before="0" w:beforeAutospacing="0" w:after="0" w:afterAutospacing="0" w:line="324" w:lineRule="atLeast"/>
        <w:rPr>
          <w:color w:val="000000"/>
          <w:sz w:val="36"/>
          <w:szCs w:val="36"/>
        </w:rPr>
      </w:pPr>
      <w:bookmarkStart w:id="0" w:name="_heading_h.3znysh7"/>
      <w:r>
        <w:rPr>
          <w:rFonts w:ascii="Arial" w:hAnsi="Arial" w:cs="Arial"/>
          <w:b/>
          <w:bCs/>
          <w:color w:val="D01D2B"/>
          <w:sz w:val="36"/>
          <w:szCs w:val="36"/>
        </w:rPr>
        <w:t> </w:t>
      </w:r>
      <w:bookmarkEnd w:id="0"/>
    </w:p>
    <w:p w14:paraId="55423583" w14:textId="1EB05855" w:rsidR="00B7562C" w:rsidRDefault="00B7562C" w:rsidP="00363C5E">
      <w:pPr>
        <w:pStyle w:val="NormalWeb"/>
        <w:bidi/>
        <w:spacing w:before="0" w:beforeAutospacing="0" w:after="160" w:afterAutospacing="0" w:line="413" w:lineRule="atLeast"/>
        <w:jc w:val="center"/>
        <w:rPr>
          <w:color w:val="000000"/>
          <w:sz w:val="32"/>
          <w:szCs w:val="32"/>
        </w:rPr>
      </w:pPr>
      <w:bookmarkStart w:id="1" w:name="_heading_h.2et92p0"/>
      <w:r>
        <w:rPr>
          <w:b/>
          <w:bCs/>
          <w:color w:val="D01D2B"/>
          <w:sz w:val="32"/>
          <w:szCs w:val="32"/>
          <w:rtl/>
        </w:rPr>
        <w:t>خطة مراقبة الجودة</w:t>
      </w:r>
      <w:r>
        <w:rPr>
          <w:noProof/>
          <w:color w:val="000000"/>
          <w:sz w:val="32"/>
          <w:szCs w:val="32"/>
        </w:rPr>
        <mc:AlternateContent>
          <mc:Choice Requires="wps">
            <w:drawing>
              <wp:inline distT="0" distB="0" distL="0" distR="0" wp14:anchorId="36623B23" wp14:editId="73E120B3">
                <wp:extent cx="514350" cy="666750"/>
                <wp:effectExtent l="0" t="0" r="0" b="0"/>
                <wp:docPr id="3" name="Rectangle 3" descr="MC Logo Vertica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10467D" id="Rectangle 3" o:spid="_x0000_s1026" alt="MC Logo Vertical.jpg" style="width:40.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" filled="f" stroked="f">
                <o:lock v:ext="edit" aspectratio="t"/>
                <w10:anchorlock/>
              </v:rect>
            </w:pict>
          </mc:Fallback>
        </mc:AlternateContent>
      </w:r>
      <w:bookmarkEnd w:id="1"/>
    </w:p>
    <w:p w14:paraId="680BB5C2" w14:textId="77777777" w:rsidR="00B7562C" w:rsidRDefault="00B7562C" w:rsidP="00363C5E">
      <w:pPr>
        <w:pStyle w:val="NormalWeb"/>
        <w:bidi/>
        <w:spacing w:before="0" w:beforeAutospacing="0" w:after="0" w:afterAutospacing="0" w:line="242" w:lineRule="atLeast"/>
        <w:rPr>
          <w:color w:val="000000"/>
          <w:sz w:val="21"/>
          <w:szCs w:val="21"/>
        </w:rPr>
      </w:pPr>
      <w:r>
        <w:rPr>
          <w:b/>
          <w:bCs/>
          <w:color w:val="D01D2B"/>
          <w:sz w:val="21"/>
          <w:szCs w:val="21"/>
        </w:rPr>
        <w:t> </w:t>
      </w:r>
    </w:p>
    <w:tbl>
      <w:tblPr>
        <w:tblW w:w="9427" w:type="dxa"/>
        <w:tblCellMar>
          <w:left w:w="0" w:type="dxa"/>
          <w:right w:w="0" w:type="dxa"/>
        </w:tblCellMar>
        <w:tblLook w:val="04A0" w:firstRow="1" w:lastRow="0" w:firstColumn="1" w:lastColumn="0" w:noHBand="0" w:noVBand="1"/>
      </w:tblPr>
      <w:tblGrid>
        <w:gridCol w:w="4635"/>
        <w:gridCol w:w="4792"/>
      </w:tblGrid>
      <w:tr w:rsidR="00067056" w14:paraId="5ABFF7B3" w14:textId="77777777" w:rsidTr="00B7562C">
        <w:trPr>
          <w:trHeight w:val="480"/>
        </w:trPr>
        <w:tc>
          <w:tcPr>
            <w:tcW w:w="463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2448C525" w14:textId="62069ED7" w:rsidR="00067056" w:rsidRDefault="00067056" w:rsidP="00067056">
            <w:pPr>
              <w:pStyle w:val="NormalWeb"/>
              <w:bidi/>
              <w:spacing w:before="0" w:beforeAutospacing="0" w:after="0" w:afterAutospacing="0" w:line="242" w:lineRule="atLeast"/>
              <w:rPr>
                <w:sz w:val="21"/>
                <w:szCs w:val="21"/>
              </w:rPr>
            </w:pPr>
            <w:r w:rsidRPr="00595DB3">
              <w:rPr>
                <w:rFonts w:asciiTheme="majorBidi" w:hAnsiTheme="majorBidi" w:cstheme="majorBidi"/>
                <w:b/>
              </w:rPr>
              <w:t>PR/MAR #: MAR 014</w:t>
            </w:r>
          </w:p>
        </w:tc>
        <w:tc>
          <w:tcPr>
            <w:tcW w:w="4792"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16BFE4FA" w14:textId="6B973AEA" w:rsidR="00067056" w:rsidRDefault="00067056" w:rsidP="00067056">
            <w:pPr>
              <w:pStyle w:val="NormalWeb"/>
              <w:bidi/>
              <w:spacing w:before="0" w:beforeAutospacing="0" w:after="0" w:afterAutospacing="0" w:line="242" w:lineRule="atLeast"/>
              <w:rPr>
                <w:sz w:val="21"/>
                <w:szCs w:val="21"/>
              </w:rPr>
            </w:pPr>
            <w:r w:rsidRPr="00595DB3">
              <w:rPr>
                <w:rFonts w:asciiTheme="majorBidi" w:hAnsiTheme="majorBidi" w:cstheme="majorBidi"/>
                <w:b/>
              </w:rPr>
              <w:t xml:space="preserve">Tender #: </w:t>
            </w:r>
            <w:r w:rsidRPr="00595DB3">
              <w:rPr>
                <w:rFonts w:asciiTheme="majorBidi" w:hAnsiTheme="majorBidi" w:cstheme="majorBidi"/>
              </w:rPr>
              <w:t>SYD/2020/Tender/14</w:t>
            </w:r>
          </w:p>
        </w:tc>
      </w:tr>
      <w:tr w:rsidR="00B7562C" w14:paraId="23D0EC2B" w14:textId="77777777" w:rsidTr="00B7562C">
        <w:trPr>
          <w:trHeight w:val="480"/>
        </w:trPr>
        <w:tc>
          <w:tcPr>
            <w:tcW w:w="9427" w:type="dxa"/>
            <w:gridSpan w:val="2"/>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118E86AA" w14:textId="6294860A" w:rsidR="00B7562C" w:rsidRDefault="00B7562C" w:rsidP="00363C5E">
            <w:pPr>
              <w:pStyle w:val="NormalWeb"/>
              <w:bidi/>
              <w:spacing w:before="0" w:beforeAutospacing="0" w:after="0" w:afterAutospacing="0" w:line="242" w:lineRule="atLeast"/>
              <w:rPr>
                <w:sz w:val="21"/>
                <w:szCs w:val="21"/>
              </w:rPr>
            </w:pPr>
            <w:bookmarkStart w:id="2" w:name="_heading_h.gjdgxs"/>
            <w:r>
              <w:rPr>
                <w:b/>
                <w:bCs/>
                <w:color w:val="4C515A"/>
                <w:sz w:val="21"/>
                <w:szCs w:val="21"/>
                <w:rtl/>
              </w:rPr>
              <w:t>وصف</w:t>
            </w:r>
            <w:r>
              <w:rPr>
                <w:b/>
                <w:bCs/>
                <w:color w:val="4C515A"/>
                <w:sz w:val="21"/>
                <w:szCs w:val="21"/>
              </w:rPr>
              <w:t xml:space="preserve"> PR / MAR: </w:t>
            </w:r>
            <w:r>
              <w:rPr>
                <w:color w:val="4C515A"/>
                <w:sz w:val="21"/>
                <w:szCs w:val="21"/>
                <w:rtl/>
              </w:rPr>
              <w:t>توريد اتفاقية الشراء الرئ</w:t>
            </w:r>
            <w:r w:rsidR="00067056">
              <w:rPr>
                <w:color w:val="4C515A"/>
                <w:sz w:val="21"/>
                <w:szCs w:val="21"/>
                <w:rtl/>
              </w:rPr>
              <w:t xml:space="preserve">يسية ومناولة ونقل </w:t>
            </w:r>
            <w:r w:rsidR="00067056">
              <w:rPr>
                <w:rFonts w:hint="cs"/>
                <w:color w:val="4C515A"/>
                <w:sz w:val="21"/>
                <w:szCs w:val="21"/>
                <w:rtl/>
              </w:rPr>
              <w:t>سلات غذلئية</w:t>
            </w:r>
            <w:r>
              <w:rPr>
                <w:color w:val="4C515A"/>
                <w:sz w:val="21"/>
                <w:szCs w:val="21"/>
                <w:rtl/>
              </w:rPr>
              <w:t xml:space="preserve"> العادية</w:t>
            </w:r>
            <w:r>
              <w:rPr>
                <w:color w:val="4C515A"/>
                <w:sz w:val="21"/>
                <w:szCs w:val="21"/>
              </w:rPr>
              <w:t xml:space="preserve"> (RFKs) </w:t>
            </w:r>
            <w:r>
              <w:rPr>
                <w:color w:val="4C515A"/>
                <w:sz w:val="21"/>
                <w:szCs w:val="21"/>
                <w:rtl/>
              </w:rPr>
              <w:t>والحصص الغذائية الجاهزة</w:t>
            </w:r>
            <w:r>
              <w:rPr>
                <w:color w:val="4C515A"/>
                <w:sz w:val="21"/>
                <w:szCs w:val="21"/>
              </w:rPr>
              <w:t xml:space="preserve"> (RTERs)</w:t>
            </w:r>
            <w:bookmarkEnd w:id="2"/>
          </w:p>
        </w:tc>
      </w:tr>
    </w:tbl>
    <w:p w14:paraId="2101013E" w14:textId="77777777" w:rsidR="00B7562C" w:rsidRDefault="00B7562C" w:rsidP="00363C5E">
      <w:pPr>
        <w:pStyle w:val="NormalWeb"/>
        <w:bidi/>
        <w:spacing w:before="0" w:beforeAutospacing="0" w:after="280" w:afterAutospacing="0" w:line="242" w:lineRule="atLeast"/>
        <w:rPr>
          <w:color w:val="000000"/>
          <w:sz w:val="21"/>
          <w:szCs w:val="21"/>
        </w:rPr>
      </w:pPr>
      <w:r>
        <w:rPr>
          <w:color w:val="4C515A"/>
          <w:sz w:val="21"/>
          <w:szCs w:val="21"/>
        </w:rPr>
        <w:t> </w:t>
      </w:r>
    </w:p>
    <w:p w14:paraId="3E997646" w14:textId="77777777" w:rsidR="00B7562C" w:rsidRDefault="00B7562C" w:rsidP="00363C5E">
      <w:pPr>
        <w:pStyle w:val="NormalWeb"/>
        <w:bidi/>
        <w:spacing w:before="0" w:beforeAutospacing="0" w:after="280" w:afterAutospacing="0" w:line="242" w:lineRule="atLeast"/>
        <w:rPr>
          <w:color w:val="000000"/>
          <w:sz w:val="21"/>
          <w:szCs w:val="21"/>
        </w:rPr>
      </w:pPr>
      <w:r>
        <w:rPr>
          <w:color w:val="4C515A"/>
          <w:sz w:val="21"/>
          <w:szCs w:val="21"/>
        </w:rPr>
        <w:t> </w:t>
      </w:r>
    </w:p>
    <w:p w14:paraId="205B3199" w14:textId="77777777" w:rsidR="00B7562C" w:rsidRDefault="00B7562C" w:rsidP="00363C5E">
      <w:pPr>
        <w:pStyle w:val="NormalWeb"/>
        <w:bidi/>
        <w:spacing w:before="0" w:beforeAutospacing="0" w:after="280" w:afterAutospacing="0" w:line="242" w:lineRule="atLeast"/>
        <w:rPr>
          <w:color w:val="000000"/>
          <w:sz w:val="21"/>
          <w:szCs w:val="21"/>
        </w:rPr>
      </w:pPr>
      <w:r>
        <w:rPr>
          <w:color w:val="4C515A"/>
          <w:sz w:val="21"/>
          <w:szCs w:val="21"/>
        </w:rPr>
        <w:t> </w:t>
      </w:r>
    </w:p>
    <w:p w14:paraId="658A9013" w14:textId="77777777" w:rsidR="00B7562C" w:rsidRDefault="00B7562C" w:rsidP="00363C5E">
      <w:pPr>
        <w:pStyle w:val="NormalWeb"/>
        <w:bidi/>
        <w:spacing w:before="0" w:beforeAutospacing="0" w:after="280" w:afterAutospacing="0" w:line="242" w:lineRule="atLeast"/>
        <w:rPr>
          <w:color w:val="000000"/>
          <w:sz w:val="21"/>
          <w:szCs w:val="21"/>
        </w:rPr>
      </w:pPr>
      <w:r>
        <w:rPr>
          <w:color w:val="4C515A"/>
          <w:sz w:val="21"/>
          <w:szCs w:val="21"/>
        </w:rPr>
        <w:t> </w:t>
      </w:r>
    </w:p>
    <w:p w14:paraId="0FC60C69" w14:textId="77777777" w:rsidR="00B7562C" w:rsidRDefault="00B7562C" w:rsidP="00363C5E">
      <w:pPr>
        <w:pStyle w:val="NormalWeb"/>
        <w:bidi/>
        <w:spacing w:before="0" w:beforeAutospacing="0" w:after="280" w:afterAutospacing="0" w:line="242" w:lineRule="atLeast"/>
        <w:rPr>
          <w:color w:val="000000"/>
          <w:sz w:val="21"/>
          <w:szCs w:val="21"/>
        </w:rPr>
      </w:pPr>
      <w:r>
        <w:rPr>
          <w:color w:val="4C515A"/>
          <w:sz w:val="21"/>
          <w:szCs w:val="21"/>
        </w:rPr>
        <w:t> </w:t>
      </w:r>
    </w:p>
    <w:p w14:paraId="3BD6D403" w14:textId="77777777" w:rsidR="00B7562C" w:rsidRDefault="00B7562C" w:rsidP="00363C5E">
      <w:pPr>
        <w:pStyle w:val="NormalWeb"/>
        <w:bidi/>
        <w:spacing w:before="0" w:beforeAutospacing="0" w:after="280" w:afterAutospacing="0" w:line="242" w:lineRule="atLeast"/>
        <w:rPr>
          <w:color w:val="000000"/>
          <w:sz w:val="21"/>
          <w:szCs w:val="21"/>
        </w:rPr>
      </w:pPr>
      <w:r>
        <w:rPr>
          <w:color w:val="4C515A"/>
          <w:sz w:val="21"/>
          <w:szCs w:val="21"/>
        </w:rPr>
        <w:t> </w:t>
      </w:r>
    </w:p>
    <w:p w14:paraId="3B9055F3" w14:textId="77777777" w:rsidR="00B7562C" w:rsidRDefault="00B7562C" w:rsidP="00363C5E">
      <w:pPr>
        <w:pStyle w:val="NormalWeb"/>
        <w:bidi/>
        <w:spacing w:before="0" w:beforeAutospacing="0" w:after="280" w:afterAutospacing="0" w:line="242" w:lineRule="atLeast"/>
        <w:rPr>
          <w:color w:val="000000"/>
          <w:sz w:val="21"/>
          <w:szCs w:val="21"/>
        </w:rPr>
      </w:pPr>
      <w:r>
        <w:rPr>
          <w:color w:val="4C515A"/>
          <w:sz w:val="21"/>
          <w:szCs w:val="21"/>
        </w:rPr>
        <w:t> </w:t>
      </w:r>
    </w:p>
    <w:p w14:paraId="2B3E2378" w14:textId="77777777" w:rsidR="00B7562C" w:rsidRDefault="00B7562C" w:rsidP="00363C5E">
      <w:pPr>
        <w:pStyle w:val="NormalWeb"/>
        <w:bidi/>
        <w:spacing w:before="0" w:beforeAutospacing="0" w:after="280" w:afterAutospacing="0" w:line="242" w:lineRule="atLeast"/>
        <w:rPr>
          <w:color w:val="000000"/>
          <w:sz w:val="21"/>
          <w:szCs w:val="21"/>
        </w:rPr>
      </w:pPr>
      <w:r>
        <w:rPr>
          <w:color w:val="4C515A"/>
          <w:sz w:val="21"/>
          <w:szCs w:val="21"/>
        </w:rPr>
        <w:t> </w:t>
      </w:r>
    </w:p>
    <w:p w14:paraId="09E3846B" w14:textId="77777777" w:rsidR="00B7562C" w:rsidRDefault="00B7562C" w:rsidP="00363C5E">
      <w:pPr>
        <w:pStyle w:val="NormalWeb"/>
        <w:bidi/>
        <w:spacing w:before="0" w:beforeAutospacing="0" w:after="280" w:afterAutospacing="0" w:line="242" w:lineRule="atLeast"/>
        <w:rPr>
          <w:color w:val="000000"/>
          <w:sz w:val="21"/>
          <w:szCs w:val="21"/>
        </w:rPr>
      </w:pPr>
      <w:r>
        <w:rPr>
          <w:color w:val="4C515A"/>
          <w:sz w:val="21"/>
          <w:szCs w:val="21"/>
        </w:rPr>
        <w:t> </w:t>
      </w:r>
    </w:p>
    <w:p w14:paraId="785BBDD5" w14:textId="77777777" w:rsidR="00B7562C" w:rsidRDefault="00B7562C" w:rsidP="00363C5E">
      <w:pPr>
        <w:pStyle w:val="NormalWeb"/>
        <w:bidi/>
        <w:spacing w:before="0" w:beforeAutospacing="0" w:after="280" w:afterAutospacing="0" w:line="242" w:lineRule="atLeast"/>
        <w:rPr>
          <w:color w:val="000000"/>
          <w:sz w:val="21"/>
          <w:szCs w:val="21"/>
        </w:rPr>
      </w:pPr>
      <w:r>
        <w:rPr>
          <w:color w:val="4C515A"/>
          <w:sz w:val="21"/>
          <w:szCs w:val="21"/>
        </w:rPr>
        <w:t> </w:t>
      </w:r>
    </w:p>
    <w:p w14:paraId="728E80B9" w14:textId="77777777" w:rsidR="00B7562C" w:rsidRDefault="00B7562C" w:rsidP="00363C5E">
      <w:pPr>
        <w:pStyle w:val="NormalWeb"/>
        <w:bidi/>
        <w:spacing w:before="0" w:beforeAutospacing="0" w:after="280" w:afterAutospacing="0" w:line="242" w:lineRule="atLeast"/>
        <w:rPr>
          <w:color w:val="000000"/>
          <w:sz w:val="21"/>
          <w:szCs w:val="21"/>
        </w:rPr>
      </w:pPr>
      <w:r>
        <w:rPr>
          <w:color w:val="4C515A"/>
          <w:sz w:val="21"/>
          <w:szCs w:val="21"/>
        </w:rPr>
        <w:t> </w:t>
      </w:r>
    </w:p>
    <w:p w14:paraId="5FED2C38" w14:textId="77777777" w:rsidR="00B7562C" w:rsidRDefault="00B7562C" w:rsidP="00363C5E">
      <w:pPr>
        <w:pStyle w:val="NormalWeb"/>
        <w:bidi/>
        <w:spacing w:before="0" w:beforeAutospacing="0" w:after="280" w:afterAutospacing="0" w:line="242" w:lineRule="atLeast"/>
        <w:rPr>
          <w:color w:val="000000"/>
          <w:sz w:val="21"/>
          <w:szCs w:val="21"/>
        </w:rPr>
      </w:pPr>
      <w:r>
        <w:rPr>
          <w:color w:val="4C515A"/>
          <w:sz w:val="21"/>
          <w:szCs w:val="21"/>
        </w:rPr>
        <w:t> </w:t>
      </w:r>
    </w:p>
    <w:p w14:paraId="28C659A8" w14:textId="77777777" w:rsidR="00B7562C" w:rsidRDefault="00B7562C" w:rsidP="00363C5E">
      <w:pPr>
        <w:pStyle w:val="NormalWeb"/>
        <w:bidi/>
        <w:spacing w:before="0" w:beforeAutospacing="0" w:after="280" w:afterAutospacing="0" w:line="242" w:lineRule="atLeast"/>
        <w:rPr>
          <w:color w:val="000000"/>
          <w:sz w:val="21"/>
          <w:szCs w:val="21"/>
        </w:rPr>
      </w:pPr>
      <w:r>
        <w:rPr>
          <w:color w:val="4C515A"/>
          <w:sz w:val="21"/>
          <w:szCs w:val="21"/>
        </w:rPr>
        <w:t> </w:t>
      </w:r>
    </w:p>
    <w:p w14:paraId="5C6A386E" w14:textId="77777777" w:rsidR="00B7562C" w:rsidRDefault="00B7562C" w:rsidP="00363C5E">
      <w:pPr>
        <w:pStyle w:val="NormalWeb"/>
        <w:bidi/>
        <w:spacing w:before="0" w:beforeAutospacing="0" w:after="280" w:afterAutospacing="0" w:line="242" w:lineRule="atLeast"/>
        <w:rPr>
          <w:color w:val="000000"/>
          <w:sz w:val="21"/>
          <w:szCs w:val="21"/>
        </w:rPr>
      </w:pPr>
      <w:r>
        <w:rPr>
          <w:color w:val="4C515A"/>
          <w:sz w:val="21"/>
          <w:szCs w:val="21"/>
        </w:rPr>
        <w:t> </w:t>
      </w:r>
    </w:p>
    <w:p w14:paraId="7203A8DA" w14:textId="77777777" w:rsidR="00B7562C" w:rsidRDefault="00B7562C" w:rsidP="00363C5E">
      <w:pPr>
        <w:pStyle w:val="NormalWeb"/>
        <w:bidi/>
        <w:spacing w:before="0" w:beforeAutospacing="0" w:after="280" w:afterAutospacing="0" w:line="242" w:lineRule="atLeast"/>
        <w:rPr>
          <w:color w:val="000000"/>
          <w:sz w:val="21"/>
          <w:szCs w:val="21"/>
        </w:rPr>
      </w:pPr>
      <w:r>
        <w:rPr>
          <w:color w:val="4C515A"/>
          <w:sz w:val="21"/>
          <w:szCs w:val="21"/>
        </w:rPr>
        <w:t> </w:t>
      </w:r>
    </w:p>
    <w:p w14:paraId="1171ABAF" w14:textId="77777777" w:rsidR="00B7562C" w:rsidRDefault="00B7562C" w:rsidP="00363C5E">
      <w:pPr>
        <w:pStyle w:val="NormalWeb"/>
        <w:bidi/>
        <w:spacing w:before="0" w:beforeAutospacing="0" w:after="280" w:afterAutospacing="0" w:line="242" w:lineRule="atLeast"/>
        <w:rPr>
          <w:color w:val="000000"/>
          <w:sz w:val="21"/>
          <w:szCs w:val="21"/>
        </w:rPr>
      </w:pPr>
      <w:r>
        <w:rPr>
          <w:color w:val="4C515A"/>
          <w:sz w:val="21"/>
          <w:szCs w:val="21"/>
        </w:rPr>
        <w:t> </w:t>
      </w:r>
    </w:p>
    <w:p w14:paraId="50D40F0C" w14:textId="77777777" w:rsidR="00B7562C" w:rsidRDefault="00B7562C" w:rsidP="00363C5E">
      <w:pPr>
        <w:pStyle w:val="NormalWeb"/>
        <w:bidi/>
        <w:spacing w:before="0" w:beforeAutospacing="0" w:after="280" w:afterAutospacing="0" w:line="242" w:lineRule="atLeast"/>
        <w:rPr>
          <w:color w:val="000000"/>
          <w:sz w:val="21"/>
          <w:szCs w:val="21"/>
        </w:rPr>
      </w:pPr>
      <w:r>
        <w:rPr>
          <w:color w:val="4C515A"/>
          <w:sz w:val="21"/>
          <w:szCs w:val="21"/>
        </w:rPr>
        <w:t> </w:t>
      </w:r>
    </w:p>
    <w:p w14:paraId="225F280B" w14:textId="520F1199" w:rsidR="00B7562C" w:rsidRDefault="00B7562C" w:rsidP="007E0F3C">
      <w:pPr>
        <w:pStyle w:val="NormalWeb"/>
        <w:bidi/>
        <w:spacing w:before="0" w:beforeAutospacing="0" w:after="280" w:afterAutospacing="0" w:line="242" w:lineRule="atLeast"/>
        <w:rPr>
          <w:color w:val="000000"/>
          <w:sz w:val="21"/>
          <w:szCs w:val="21"/>
        </w:rPr>
      </w:pPr>
      <w:bookmarkStart w:id="3" w:name="_GoBack"/>
      <w:bookmarkEnd w:id="3"/>
    </w:p>
    <w:tbl>
      <w:tblPr>
        <w:tblW w:w="9350" w:type="dxa"/>
        <w:tblCellMar>
          <w:left w:w="0" w:type="dxa"/>
          <w:right w:w="0" w:type="dxa"/>
        </w:tblCellMar>
        <w:tblLook w:val="04A0" w:firstRow="1" w:lastRow="0" w:firstColumn="1" w:lastColumn="0" w:noHBand="0" w:noVBand="1"/>
      </w:tblPr>
      <w:tblGrid>
        <w:gridCol w:w="9350"/>
      </w:tblGrid>
      <w:tr w:rsidR="00B7562C" w14:paraId="08BE7D4C" w14:textId="77777777" w:rsidTr="00B7562C">
        <w:tc>
          <w:tcPr>
            <w:tcW w:w="93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78FE6F1" w14:textId="77777777" w:rsidR="00B7562C" w:rsidRDefault="00B7562C" w:rsidP="00363C5E">
            <w:pPr>
              <w:pStyle w:val="Heading1"/>
              <w:bidi/>
              <w:spacing w:before="0" w:after="0" w:line="242" w:lineRule="atLeast"/>
              <w:rPr>
                <w:color w:val="auto"/>
                <w:sz w:val="21"/>
                <w:szCs w:val="21"/>
              </w:rPr>
            </w:pPr>
            <w:bookmarkStart w:id="4" w:name="_heading_h.30j0zll"/>
            <w:r>
              <w:rPr>
                <w:sz w:val="21"/>
                <w:szCs w:val="21"/>
                <w:rtl/>
              </w:rPr>
              <w:lastRenderedPageBreak/>
              <w:t>المواصفات الأساسية ومتطلبات الاختبار</w:t>
            </w:r>
            <w:bookmarkEnd w:id="4"/>
          </w:p>
          <w:p w14:paraId="269B8731" w14:textId="77777777" w:rsidR="00B7562C" w:rsidRDefault="00B7562C" w:rsidP="00363C5E">
            <w:pPr>
              <w:pStyle w:val="NormalWeb"/>
              <w:bidi/>
              <w:spacing w:before="0" w:beforeAutospacing="0" w:after="0" w:afterAutospacing="0" w:line="242" w:lineRule="atLeast"/>
              <w:rPr>
                <w:sz w:val="21"/>
                <w:szCs w:val="21"/>
              </w:rPr>
            </w:pPr>
            <w:r>
              <w:rPr>
                <w:color w:val="4C515A"/>
                <w:sz w:val="21"/>
                <w:szCs w:val="21"/>
              </w:rPr>
              <w:t xml:space="preserve">1- </w:t>
            </w:r>
            <w:r>
              <w:rPr>
                <w:color w:val="4C515A"/>
                <w:sz w:val="21"/>
                <w:szCs w:val="21"/>
                <w:rtl/>
              </w:rPr>
              <w:t>يتوقع من مقدمي العطاءات تقديم مستندات ضمان الجودة التالية</w:t>
            </w:r>
            <w:r>
              <w:rPr>
                <w:color w:val="4C515A"/>
                <w:sz w:val="21"/>
                <w:szCs w:val="21"/>
              </w:rPr>
              <w:t>:</w:t>
            </w:r>
          </w:p>
          <w:p w14:paraId="379E1BE6" w14:textId="77777777" w:rsidR="00B7562C" w:rsidRDefault="00B7562C" w:rsidP="00363C5E">
            <w:pPr>
              <w:numPr>
                <w:ilvl w:val="0"/>
                <w:numId w:val="10"/>
              </w:numPr>
              <w:bidi/>
              <w:spacing w:after="0" w:line="240" w:lineRule="auto"/>
              <w:ind w:left="633" w:firstLine="0"/>
            </w:pPr>
            <w:r>
              <w:rPr>
                <w:rtl/>
              </w:rPr>
              <w:t>شهادات</w:t>
            </w:r>
            <w:r>
              <w:t xml:space="preserve"> ISO (ISO 22000) </w:t>
            </w:r>
            <w:r>
              <w:rPr>
                <w:rtl/>
              </w:rPr>
              <w:t xml:space="preserve">، </w:t>
            </w:r>
            <w:r>
              <w:t xml:space="preserve">HACCP </w:t>
            </w:r>
            <w:r>
              <w:rPr>
                <w:rtl/>
              </w:rPr>
              <w:t>، إلخ</w:t>
            </w:r>
            <w:r>
              <w:t>.</w:t>
            </w:r>
          </w:p>
          <w:p w14:paraId="47A109C4" w14:textId="6917B2A9" w:rsidR="00B7562C" w:rsidRDefault="00067056" w:rsidP="00067056">
            <w:pPr>
              <w:pStyle w:val="NormalWeb"/>
              <w:bidi/>
              <w:spacing w:before="0" w:beforeAutospacing="0" w:after="0" w:afterAutospacing="0" w:line="242" w:lineRule="atLeast"/>
              <w:ind w:left="720"/>
              <w:rPr>
                <w:sz w:val="21"/>
                <w:szCs w:val="21"/>
              </w:rPr>
            </w:pPr>
            <w:r>
              <w:rPr>
                <w:color w:val="4C515A"/>
                <w:sz w:val="21"/>
                <w:szCs w:val="21"/>
                <w:rtl/>
              </w:rPr>
              <w:t>أو - ت</w:t>
            </w:r>
            <w:r>
              <w:rPr>
                <w:rFonts w:hint="cs"/>
                <w:color w:val="4C515A"/>
                <w:sz w:val="21"/>
                <w:szCs w:val="21"/>
                <w:rtl/>
              </w:rPr>
              <w:t>قديم</w:t>
            </w:r>
            <w:r>
              <w:rPr>
                <w:color w:val="4C515A"/>
                <w:sz w:val="21"/>
                <w:szCs w:val="21"/>
                <w:rtl/>
              </w:rPr>
              <w:t xml:space="preserve"> الاختبارات الم</w:t>
            </w:r>
            <w:r>
              <w:rPr>
                <w:rFonts w:hint="cs"/>
                <w:color w:val="4C515A"/>
                <w:sz w:val="21"/>
                <w:szCs w:val="21"/>
                <w:rtl/>
              </w:rPr>
              <w:t xml:space="preserve">خبرية </w:t>
            </w:r>
            <w:r w:rsidR="00B7562C">
              <w:rPr>
                <w:color w:val="4C515A"/>
                <w:sz w:val="21"/>
                <w:szCs w:val="21"/>
                <w:rtl/>
              </w:rPr>
              <w:t xml:space="preserve">لكل عينة غذاء وفق </w:t>
            </w:r>
            <w:r>
              <w:rPr>
                <w:rFonts w:hint="cs"/>
                <w:color w:val="4C515A"/>
                <w:sz w:val="21"/>
                <w:szCs w:val="21"/>
                <w:rtl/>
              </w:rPr>
              <w:t>معاير</w:t>
            </w:r>
            <w:r w:rsidR="00B7562C">
              <w:rPr>
                <w:color w:val="4C515A"/>
                <w:sz w:val="21"/>
                <w:szCs w:val="21"/>
                <w:rtl/>
              </w:rPr>
              <w:t xml:space="preserve"> الغذاء السوري وشهادة بلد المنشأ للعينات التي لم يتم طباعتها على العبوة</w:t>
            </w:r>
            <w:r w:rsidR="00B7562C">
              <w:rPr>
                <w:color w:val="4C515A"/>
                <w:sz w:val="21"/>
                <w:szCs w:val="21"/>
              </w:rPr>
              <w:t>. </w:t>
            </w:r>
          </w:p>
          <w:p w14:paraId="08007B6C" w14:textId="47754FF9" w:rsidR="00B7562C" w:rsidRDefault="00067056" w:rsidP="00067056">
            <w:pPr>
              <w:numPr>
                <w:ilvl w:val="0"/>
                <w:numId w:val="11"/>
              </w:numPr>
              <w:bidi/>
              <w:spacing w:after="0" w:line="242" w:lineRule="atLeast"/>
              <w:ind w:left="624" w:firstLine="0"/>
            </w:pPr>
            <w:r>
              <w:rPr>
                <w:rFonts w:hint="cs"/>
                <w:rtl/>
              </w:rPr>
              <w:t>كتيب ي</w:t>
            </w:r>
            <w:r w:rsidR="00B7562C">
              <w:rPr>
                <w:rtl/>
              </w:rPr>
              <w:t>ظهر أكبر قدر ممكن من</w:t>
            </w:r>
            <w:r w:rsidR="00B7562C">
              <w:t xml:space="preserve"> </w:t>
            </w:r>
            <w:r>
              <w:rPr>
                <w:rFonts w:hint="cs"/>
                <w:rtl/>
              </w:rPr>
              <w:t>موصفات</w:t>
            </w:r>
            <w:r w:rsidR="00B7562C">
              <w:t xml:space="preserve"> </w:t>
            </w:r>
            <w:r>
              <w:rPr>
                <w:rtl/>
              </w:rPr>
              <w:t>المطلوبة</w:t>
            </w:r>
            <w:r w:rsidR="00B7562C">
              <w:rPr>
                <w:rtl/>
              </w:rPr>
              <w:t>، ثم سيطلب من العينات ف</w:t>
            </w:r>
            <w:r>
              <w:rPr>
                <w:rtl/>
              </w:rPr>
              <w:t xml:space="preserve">ي وقت لاحق وفقا لاحتياجات </w:t>
            </w:r>
            <w:r w:rsidR="00B7562C">
              <w:rPr>
                <w:rtl/>
              </w:rPr>
              <w:t>ميرسي كور</w:t>
            </w:r>
            <w:r w:rsidR="00B7562C">
              <w:t>.</w:t>
            </w:r>
          </w:p>
          <w:p w14:paraId="158BA232" w14:textId="77777777" w:rsidR="00B7562C" w:rsidRDefault="00B7562C" w:rsidP="00363C5E">
            <w:pPr>
              <w:pStyle w:val="NormalWeb"/>
              <w:bidi/>
              <w:spacing w:before="0" w:beforeAutospacing="0" w:after="0" w:afterAutospacing="0" w:line="242" w:lineRule="atLeast"/>
              <w:rPr>
                <w:sz w:val="21"/>
                <w:szCs w:val="21"/>
              </w:rPr>
            </w:pPr>
            <w:r>
              <w:rPr>
                <w:color w:val="4C515A"/>
                <w:sz w:val="21"/>
                <w:szCs w:val="21"/>
              </w:rPr>
              <w:t> </w:t>
            </w:r>
          </w:p>
          <w:p w14:paraId="28DA2857" w14:textId="77777777" w:rsidR="00B7562C" w:rsidRDefault="00B7562C" w:rsidP="00363C5E">
            <w:pPr>
              <w:pStyle w:val="NormalWeb"/>
              <w:bidi/>
              <w:spacing w:before="0" w:beforeAutospacing="0" w:after="0" w:afterAutospacing="0" w:line="242" w:lineRule="atLeast"/>
              <w:rPr>
                <w:sz w:val="21"/>
                <w:szCs w:val="21"/>
              </w:rPr>
            </w:pPr>
            <w:r>
              <w:rPr>
                <w:color w:val="4C515A"/>
                <w:sz w:val="21"/>
                <w:szCs w:val="21"/>
              </w:rPr>
              <w:t xml:space="preserve">2- </w:t>
            </w:r>
            <w:r>
              <w:rPr>
                <w:color w:val="4C515A"/>
                <w:sz w:val="21"/>
                <w:szCs w:val="21"/>
                <w:rtl/>
              </w:rPr>
              <w:t>يجب أن يتم تقييم جودة عينات العطاء من قبل فريق تقييم الجودة الذي يجب أن يتم ترشيحه من قبل لجنة المناقصات (ييسرها أحد أعضاء فريق المشتريات) المكونة من أعضاء الفريق المختلفين</w:t>
            </w:r>
            <w:r>
              <w:rPr>
                <w:color w:val="4C515A"/>
                <w:sz w:val="21"/>
                <w:szCs w:val="21"/>
              </w:rPr>
              <w:t>.</w:t>
            </w:r>
          </w:p>
          <w:p w14:paraId="544A52B8" w14:textId="77777777" w:rsidR="00B7562C" w:rsidRDefault="00B7562C" w:rsidP="00363C5E">
            <w:pPr>
              <w:pStyle w:val="NormalWeb"/>
              <w:bidi/>
              <w:spacing w:before="0" w:beforeAutospacing="0" w:after="0" w:afterAutospacing="0" w:line="242" w:lineRule="atLeast"/>
              <w:ind w:left="720" w:hanging="360"/>
              <w:rPr>
                <w:sz w:val="21"/>
                <w:szCs w:val="21"/>
              </w:rPr>
            </w:pPr>
            <w:r>
              <w:rPr>
                <w:color w:val="4C515A"/>
                <w:sz w:val="21"/>
                <w:szCs w:val="21"/>
              </w:rPr>
              <w:t>- </w:t>
            </w:r>
            <w:r>
              <w:rPr>
                <w:color w:val="4C515A"/>
                <w:sz w:val="21"/>
                <w:szCs w:val="21"/>
                <w:rtl/>
              </w:rPr>
              <w:t>سيتم تلخيص تقييم جودة عينات مقدمي العطاءات في محاضر تقييم العطاء مع وصف موجز</w:t>
            </w:r>
            <w:r>
              <w:rPr>
                <w:color w:val="4C515A"/>
                <w:sz w:val="21"/>
                <w:szCs w:val="21"/>
              </w:rPr>
              <w:t>.</w:t>
            </w:r>
            <w:r>
              <w:rPr>
                <w:sz w:val="14"/>
                <w:szCs w:val="14"/>
              </w:rPr>
              <w:t>         </w:t>
            </w:r>
          </w:p>
          <w:p w14:paraId="425430C3" w14:textId="77777777" w:rsidR="00B7562C" w:rsidRDefault="00B7562C" w:rsidP="00363C5E">
            <w:pPr>
              <w:pStyle w:val="NormalWeb"/>
              <w:bidi/>
              <w:spacing w:before="0" w:beforeAutospacing="0" w:after="0" w:afterAutospacing="0" w:line="242" w:lineRule="atLeast"/>
              <w:ind w:left="720" w:hanging="360"/>
              <w:rPr>
                <w:sz w:val="21"/>
                <w:szCs w:val="21"/>
              </w:rPr>
            </w:pPr>
            <w:r>
              <w:rPr>
                <w:color w:val="4C515A"/>
                <w:sz w:val="21"/>
                <w:szCs w:val="21"/>
              </w:rPr>
              <w:t>- </w:t>
            </w:r>
            <w:r>
              <w:rPr>
                <w:color w:val="4C515A"/>
                <w:sz w:val="21"/>
                <w:szCs w:val="21"/>
                <w:rtl/>
              </w:rPr>
              <w:t>يجب تغطية شعار مقدمي العطاءات على العينات وإعطاء رموز بدلاً من ذلك لضمان شفافية العملية ، ويجب تحديد هذه العينات وحفظها في مكان آمن</w:t>
            </w:r>
            <w:r>
              <w:rPr>
                <w:color w:val="4C515A"/>
                <w:sz w:val="21"/>
                <w:szCs w:val="21"/>
              </w:rPr>
              <w:t>.</w:t>
            </w:r>
            <w:r>
              <w:rPr>
                <w:sz w:val="14"/>
                <w:szCs w:val="14"/>
              </w:rPr>
              <w:t>         </w:t>
            </w:r>
          </w:p>
          <w:p w14:paraId="32DF9377" w14:textId="77777777" w:rsidR="00B7562C" w:rsidRDefault="00B7562C" w:rsidP="00363C5E">
            <w:pPr>
              <w:pStyle w:val="NormalWeb"/>
              <w:bidi/>
              <w:spacing w:before="0" w:beforeAutospacing="0" w:after="0" w:afterAutospacing="0" w:line="242" w:lineRule="atLeast"/>
              <w:ind w:left="720" w:hanging="360"/>
              <w:rPr>
                <w:sz w:val="21"/>
                <w:szCs w:val="21"/>
              </w:rPr>
            </w:pPr>
            <w:r>
              <w:rPr>
                <w:color w:val="4C515A"/>
                <w:sz w:val="21"/>
                <w:szCs w:val="21"/>
              </w:rPr>
              <w:t>- </w:t>
            </w:r>
            <w:r>
              <w:rPr>
                <w:color w:val="4C515A"/>
                <w:sz w:val="21"/>
                <w:szCs w:val="21"/>
                <w:rtl/>
              </w:rPr>
              <w:t>يجب على لجنة العطاءات إنشاء فريق تقييم الجودة (عضوان على الأقل من لجنة العطاءات) لتقييم جودة عينات مقدمي العطاءات</w:t>
            </w:r>
            <w:r>
              <w:rPr>
                <w:color w:val="4C515A"/>
                <w:sz w:val="21"/>
                <w:szCs w:val="21"/>
              </w:rPr>
              <w:t>.  </w:t>
            </w:r>
            <w:r>
              <w:rPr>
                <w:sz w:val="14"/>
                <w:szCs w:val="14"/>
              </w:rPr>
              <w:t>         </w:t>
            </w:r>
          </w:p>
          <w:p w14:paraId="462901EA" w14:textId="77777777" w:rsidR="00B7562C" w:rsidRDefault="00B7562C" w:rsidP="00363C5E">
            <w:pPr>
              <w:pStyle w:val="NormalWeb"/>
              <w:bidi/>
              <w:spacing w:before="0" w:beforeAutospacing="0" w:after="0" w:afterAutospacing="0" w:line="242" w:lineRule="atLeast"/>
              <w:ind w:left="720" w:hanging="360"/>
              <w:rPr>
                <w:sz w:val="21"/>
                <w:szCs w:val="21"/>
              </w:rPr>
            </w:pPr>
            <w:r>
              <w:rPr>
                <w:color w:val="4C515A"/>
                <w:sz w:val="21"/>
                <w:szCs w:val="21"/>
              </w:rPr>
              <w:t>- </w:t>
            </w:r>
            <w:r>
              <w:rPr>
                <w:color w:val="4C515A"/>
                <w:sz w:val="21"/>
                <w:szCs w:val="21"/>
                <w:rtl/>
              </w:rPr>
              <w:t>يجب على فريق تقييم الجودة إنشاء استبيان تقييم الجودة لتقييم جودة عينات مقدمي العطاءات</w:t>
            </w:r>
            <w:r>
              <w:rPr>
                <w:color w:val="4C515A"/>
                <w:sz w:val="21"/>
                <w:szCs w:val="21"/>
              </w:rPr>
              <w:t>. </w:t>
            </w:r>
            <w:r>
              <w:rPr>
                <w:color w:val="4C515A"/>
                <w:sz w:val="21"/>
                <w:szCs w:val="21"/>
                <w:rtl/>
              </w:rPr>
              <w:t>يجب إنشاء هذا الاستبيان من مواصفات المناقصة وله خصائص كمية مثل أسئلة نعم / لا لكل عنصر على حدة وتسجيل النقاط مثل النسبة المئوية للإجابات بنعم والدرجة (تجاوز التوقعات ، جودة جيدة جدًا ، جودة جيدة ، جودة سيئة ، جودة سيئة للغاية إلخ </w:t>
            </w:r>
            <w:r>
              <w:rPr>
                <w:color w:val="4C515A"/>
                <w:sz w:val="21"/>
                <w:szCs w:val="21"/>
              </w:rPr>
              <w:t>).</w:t>
            </w:r>
            <w:r>
              <w:rPr>
                <w:sz w:val="14"/>
                <w:szCs w:val="14"/>
              </w:rPr>
              <w:t>         </w:t>
            </w:r>
          </w:p>
          <w:p w14:paraId="2E3B4500" w14:textId="77777777" w:rsidR="00B7562C" w:rsidRDefault="00B7562C" w:rsidP="00363C5E">
            <w:pPr>
              <w:pStyle w:val="NormalWeb"/>
              <w:bidi/>
              <w:spacing w:before="0" w:beforeAutospacing="0" w:after="0" w:afterAutospacing="0" w:line="242" w:lineRule="atLeast"/>
              <w:ind w:left="720" w:hanging="360"/>
              <w:rPr>
                <w:sz w:val="21"/>
                <w:szCs w:val="21"/>
              </w:rPr>
            </w:pPr>
            <w:r>
              <w:rPr>
                <w:color w:val="4C515A"/>
                <w:sz w:val="21"/>
                <w:szCs w:val="21"/>
              </w:rPr>
              <w:t>- </w:t>
            </w:r>
            <w:r>
              <w:rPr>
                <w:color w:val="4C515A"/>
                <w:sz w:val="21"/>
                <w:szCs w:val="21"/>
                <w:rtl/>
              </w:rPr>
              <w:t>يجب أن يكون للأصناف القابلة للتلف مدة صلاحية لا تقل عن 8 أشهر من تاريخ التسليم</w:t>
            </w:r>
            <w:r>
              <w:rPr>
                <w:color w:val="4C515A"/>
                <w:sz w:val="21"/>
                <w:szCs w:val="21"/>
              </w:rPr>
              <w:t>.</w:t>
            </w:r>
            <w:r>
              <w:rPr>
                <w:sz w:val="14"/>
                <w:szCs w:val="14"/>
              </w:rPr>
              <w:t>         </w:t>
            </w:r>
          </w:p>
          <w:p w14:paraId="32D2E66B" w14:textId="77777777" w:rsidR="00B7562C" w:rsidRDefault="00B7562C" w:rsidP="00363C5E">
            <w:pPr>
              <w:pStyle w:val="NormalWeb"/>
              <w:bidi/>
              <w:spacing w:before="0" w:beforeAutospacing="0" w:after="0" w:afterAutospacing="0" w:line="242" w:lineRule="atLeast"/>
              <w:rPr>
                <w:sz w:val="21"/>
                <w:szCs w:val="21"/>
              </w:rPr>
            </w:pPr>
            <w:r>
              <w:rPr>
                <w:color w:val="4C515A"/>
                <w:sz w:val="21"/>
                <w:szCs w:val="21"/>
              </w:rPr>
              <w:t> </w:t>
            </w:r>
          </w:p>
          <w:p w14:paraId="5FDE7368" w14:textId="77777777" w:rsidR="00B7562C" w:rsidRDefault="00B7562C" w:rsidP="00363C5E">
            <w:pPr>
              <w:pStyle w:val="NormalWeb"/>
              <w:bidi/>
              <w:spacing w:before="0" w:beforeAutospacing="0" w:after="0" w:afterAutospacing="0" w:line="242" w:lineRule="atLeast"/>
              <w:rPr>
                <w:sz w:val="21"/>
                <w:szCs w:val="21"/>
              </w:rPr>
            </w:pPr>
            <w:r>
              <w:rPr>
                <w:color w:val="4C515A"/>
                <w:sz w:val="21"/>
                <w:szCs w:val="21"/>
              </w:rPr>
              <w:t xml:space="preserve">3- </w:t>
            </w:r>
            <w:r>
              <w:rPr>
                <w:color w:val="4C515A"/>
                <w:sz w:val="21"/>
                <w:szCs w:val="21"/>
                <w:rtl/>
              </w:rPr>
              <w:t>يجب ألا يعرف فريق تقييم الجودة من هم مقدمي العطاءات المختلفين عند تقييم عيناتهم ، لذلك يجب تغطية / إخفاء أي ملصقات أو شعارات عارض على العينات</w:t>
            </w:r>
            <w:r>
              <w:rPr>
                <w:color w:val="4C515A"/>
                <w:sz w:val="21"/>
                <w:szCs w:val="21"/>
              </w:rPr>
              <w:t>. </w:t>
            </w:r>
          </w:p>
          <w:p w14:paraId="73FE4321" w14:textId="77777777" w:rsidR="00B7562C" w:rsidRDefault="00B7562C" w:rsidP="00363C5E">
            <w:pPr>
              <w:pStyle w:val="NormalWeb"/>
              <w:bidi/>
              <w:spacing w:before="0" w:beforeAutospacing="0" w:after="0" w:afterAutospacing="0" w:line="242" w:lineRule="atLeast"/>
              <w:ind w:left="720" w:hanging="360"/>
              <w:rPr>
                <w:sz w:val="21"/>
                <w:szCs w:val="21"/>
              </w:rPr>
            </w:pPr>
            <w:r>
              <w:rPr>
                <w:color w:val="4C515A"/>
                <w:sz w:val="21"/>
                <w:szCs w:val="21"/>
              </w:rPr>
              <w:t>- </w:t>
            </w:r>
            <w:r>
              <w:rPr>
                <w:color w:val="4C515A"/>
                <w:sz w:val="21"/>
                <w:szCs w:val="21"/>
                <w:rtl/>
              </w:rPr>
              <w:t>بعد ذلك يقوم فريق تقييم الجودة بتقييم عينات العارضين حسب مواصفات العطاء مع استبيان التقييم</w:t>
            </w:r>
            <w:r>
              <w:rPr>
                <w:color w:val="4C515A"/>
                <w:sz w:val="21"/>
                <w:szCs w:val="21"/>
              </w:rPr>
              <w:t>. </w:t>
            </w:r>
            <w:r>
              <w:rPr>
                <w:color w:val="4C515A"/>
                <w:sz w:val="21"/>
                <w:szCs w:val="21"/>
                <w:rtl/>
              </w:rPr>
              <w:t>يجب على كل عضو في الفريق ملء نموذج الاستبيان هذا وتسجيله بشكل فردي</w:t>
            </w:r>
            <w:r>
              <w:rPr>
                <w:color w:val="4C515A"/>
                <w:sz w:val="21"/>
                <w:szCs w:val="21"/>
              </w:rPr>
              <w:t>. </w:t>
            </w:r>
            <w:r>
              <w:rPr>
                <w:color w:val="4C515A"/>
                <w:sz w:val="21"/>
                <w:szCs w:val="21"/>
                <w:rtl/>
              </w:rPr>
              <w:t>يجب حساب متوسط ​​الدرجات من قبل الفريق</w:t>
            </w:r>
            <w:r>
              <w:rPr>
                <w:color w:val="4C515A"/>
                <w:sz w:val="21"/>
                <w:szCs w:val="21"/>
              </w:rPr>
              <w:t>.</w:t>
            </w:r>
            <w:r>
              <w:rPr>
                <w:sz w:val="14"/>
                <w:szCs w:val="14"/>
              </w:rPr>
              <w:t>         </w:t>
            </w:r>
          </w:p>
          <w:p w14:paraId="7C624DD5" w14:textId="77777777" w:rsidR="00B7562C" w:rsidRDefault="00B7562C" w:rsidP="00363C5E">
            <w:pPr>
              <w:pStyle w:val="NormalWeb"/>
              <w:bidi/>
              <w:spacing w:before="0" w:beforeAutospacing="0" w:after="0" w:afterAutospacing="0" w:line="242" w:lineRule="atLeast"/>
              <w:ind w:left="720" w:hanging="360"/>
              <w:rPr>
                <w:sz w:val="21"/>
                <w:szCs w:val="21"/>
              </w:rPr>
            </w:pPr>
            <w:r>
              <w:rPr>
                <w:color w:val="4C515A"/>
                <w:sz w:val="21"/>
                <w:szCs w:val="21"/>
              </w:rPr>
              <w:t>- </w:t>
            </w:r>
            <w:r>
              <w:rPr>
                <w:color w:val="4C515A"/>
                <w:sz w:val="21"/>
                <w:szCs w:val="21"/>
                <w:rtl/>
              </w:rPr>
              <w:t>بعد ذلك ، يتم مشاركة نتائج تقييم الجودة مع لجنة العطاءات مع المستندات المدعومة (تقارير جودة مفصلة لكل مقدم عطاء وصور لكل عنصر فردي من عينات مقدم العطاء ، استبيان تقييم الجودة الذي يتم ملؤه وتوقيعه من قبل كل أعضاء فريق تقييم الجودة) من قبل فريق تقييم الجودة</w:t>
            </w:r>
            <w:r>
              <w:rPr>
                <w:color w:val="4C515A"/>
                <w:sz w:val="21"/>
                <w:szCs w:val="21"/>
              </w:rPr>
              <w:t>. </w:t>
            </w:r>
            <w:r>
              <w:rPr>
                <w:color w:val="4C515A"/>
                <w:sz w:val="21"/>
                <w:szCs w:val="21"/>
                <w:rtl/>
              </w:rPr>
              <w:t>يجب أن تكون النتائج المشتركة واضحة مثل مقدمي العطاءات الذين تم استبعادهم والمقدمين المؤهلين مع ذكر الأسباب التفصيلية</w:t>
            </w:r>
            <w:r>
              <w:rPr>
                <w:color w:val="4C515A"/>
                <w:sz w:val="21"/>
                <w:szCs w:val="21"/>
              </w:rPr>
              <w:t>. </w:t>
            </w:r>
            <w:r>
              <w:rPr>
                <w:color w:val="4C515A"/>
                <w:sz w:val="21"/>
                <w:szCs w:val="21"/>
                <w:rtl/>
              </w:rPr>
              <w:t>حتى عينات العطاءات المؤهلة (بعض العناصر) لم تكن مطابقة لمواصفات العطاء أو معايير</w:t>
            </w:r>
            <w:r>
              <w:rPr>
                <w:color w:val="4C515A"/>
                <w:sz w:val="21"/>
                <w:szCs w:val="21"/>
              </w:rPr>
              <w:t xml:space="preserve"> MC </w:t>
            </w:r>
            <w:r>
              <w:rPr>
                <w:color w:val="4C515A"/>
                <w:sz w:val="21"/>
                <w:szCs w:val="21"/>
                <w:rtl/>
              </w:rPr>
              <w:t>، يجب مشاركة هذا الوضع مع أعضاء لجنة المناقصات لمزيد من التفاوض مع مقدم العطاء أو مقدمي العطاءات المختارين للوصول إلى أفضل النتائج</w:t>
            </w:r>
            <w:r>
              <w:rPr>
                <w:color w:val="4C515A"/>
                <w:sz w:val="21"/>
                <w:szCs w:val="21"/>
              </w:rPr>
              <w:t>.</w:t>
            </w:r>
            <w:r>
              <w:rPr>
                <w:sz w:val="14"/>
                <w:szCs w:val="14"/>
              </w:rPr>
              <w:t>         </w:t>
            </w:r>
          </w:p>
          <w:p w14:paraId="6250E687" w14:textId="77777777" w:rsidR="00B7562C" w:rsidRDefault="00B7562C" w:rsidP="00363C5E">
            <w:pPr>
              <w:pStyle w:val="NormalWeb"/>
              <w:bidi/>
              <w:spacing w:before="0" w:beforeAutospacing="0" w:after="0" w:afterAutospacing="0" w:line="242" w:lineRule="atLeast"/>
              <w:rPr>
                <w:sz w:val="21"/>
                <w:szCs w:val="21"/>
              </w:rPr>
            </w:pPr>
            <w:r>
              <w:rPr>
                <w:color w:val="4C515A"/>
                <w:sz w:val="21"/>
                <w:szCs w:val="21"/>
              </w:rPr>
              <w:t> </w:t>
            </w:r>
          </w:p>
          <w:p w14:paraId="54A8B683" w14:textId="77777777" w:rsidR="00B7562C" w:rsidRDefault="00B7562C" w:rsidP="00363C5E">
            <w:pPr>
              <w:pStyle w:val="NormalWeb"/>
              <w:bidi/>
              <w:spacing w:before="0" w:beforeAutospacing="0" w:after="0" w:afterAutospacing="0" w:line="242" w:lineRule="atLeast"/>
              <w:rPr>
                <w:sz w:val="21"/>
                <w:szCs w:val="21"/>
              </w:rPr>
            </w:pPr>
            <w:r>
              <w:rPr>
                <w:color w:val="4C515A"/>
                <w:sz w:val="21"/>
                <w:szCs w:val="21"/>
              </w:rPr>
              <w:t xml:space="preserve">4- </w:t>
            </w:r>
            <w:r>
              <w:rPr>
                <w:color w:val="4C515A"/>
                <w:sz w:val="21"/>
                <w:szCs w:val="21"/>
                <w:rtl/>
              </w:rPr>
              <w:t>تقوم لجنة المناقصات بمراجعة تقارير تقييم الجودة لكل مقدم عطاء وتنتهي من عملية المناقصة مع تحليل أسعار مقدمي العطاءات وما إلى ذلك</w:t>
            </w:r>
            <w:r>
              <w:rPr>
                <w:color w:val="4C515A"/>
                <w:sz w:val="21"/>
                <w:szCs w:val="21"/>
              </w:rPr>
              <w:t>.</w:t>
            </w:r>
          </w:p>
          <w:p w14:paraId="676EA7E3" w14:textId="77777777" w:rsidR="00B7562C" w:rsidRDefault="00B7562C" w:rsidP="00363C5E">
            <w:pPr>
              <w:pStyle w:val="NormalWeb"/>
              <w:bidi/>
              <w:spacing w:before="0" w:beforeAutospacing="0" w:after="0" w:afterAutospacing="0" w:line="242" w:lineRule="atLeast"/>
              <w:ind w:left="720" w:hanging="360"/>
              <w:rPr>
                <w:sz w:val="21"/>
                <w:szCs w:val="21"/>
              </w:rPr>
            </w:pPr>
            <w:r>
              <w:rPr>
                <w:color w:val="4C515A"/>
                <w:sz w:val="21"/>
                <w:szCs w:val="21"/>
              </w:rPr>
              <w:t>- </w:t>
            </w:r>
            <w:r>
              <w:rPr>
                <w:color w:val="4C515A"/>
                <w:sz w:val="21"/>
                <w:szCs w:val="21"/>
                <w:rtl/>
              </w:rPr>
              <w:t>المقياس لتقييم جودة العينات هو</w:t>
            </w:r>
            <w:r>
              <w:rPr>
                <w:color w:val="4C515A"/>
                <w:sz w:val="21"/>
                <w:szCs w:val="21"/>
              </w:rPr>
              <w:t>:</w:t>
            </w:r>
            <w:r>
              <w:rPr>
                <w:sz w:val="14"/>
                <w:szCs w:val="14"/>
              </w:rPr>
              <w:t>         </w:t>
            </w:r>
          </w:p>
          <w:p w14:paraId="1B2BA9AD" w14:textId="77777777" w:rsidR="00B7562C" w:rsidRDefault="00B7562C" w:rsidP="00363C5E">
            <w:pPr>
              <w:pStyle w:val="NormalWeb"/>
              <w:bidi/>
              <w:spacing w:before="0" w:beforeAutospacing="0" w:after="0" w:afterAutospacing="0" w:line="242" w:lineRule="atLeast"/>
              <w:rPr>
                <w:sz w:val="21"/>
                <w:szCs w:val="21"/>
              </w:rPr>
            </w:pPr>
            <w:r>
              <w:rPr>
                <w:color w:val="4C515A"/>
                <w:sz w:val="21"/>
                <w:szCs w:val="21"/>
              </w:rPr>
              <w:t xml:space="preserve">                1- </w:t>
            </w:r>
            <w:r>
              <w:rPr>
                <w:color w:val="4C515A"/>
                <w:sz w:val="21"/>
                <w:szCs w:val="21"/>
                <w:rtl/>
              </w:rPr>
              <w:t>استيفاء المواصفات: استخدام استمارة الاستبيان النوعي</w:t>
            </w:r>
            <w:r>
              <w:rPr>
                <w:color w:val="4C515A"/>
                <w:sz w:val="21"/>
                <w:szCs w:val="21"/>
              </w:rPr>
              <w:t>.</w:t>
            </w:r>
          </w:p>
          <w:p w14:paraId="75190F23" w14:textId="77777777" w:rsidR="00B7562C" w:rsidRDefault="00B7562C" w:rsidP="00363C5E">
            <w:pPr>
              <w:pStyle w:val="NormalWeb"/>
              <w:bidi/>
              <w:spacing w:before="0" w:beforeAutospacing="0" w:after="0" w:afterAutospacing="0" w:line="242" w:lineRule="atLeast"/>
              <w:rPr>
                <w:sz w:val="21"/>
                <w:szCs w:val="21"/>
              </w:rPr>
            </w:pPr>
            <w:r>
              <w:rPr>
                <w:color w:val="4C515A"/>
                <w:sz w:val="21"/>
                <w:szCs w:val="21"/>
              </w:rPr>
              <w:t xml:space="preserve">                2- </w:t>
            </w:r>
            <w:r>
              <w:rPr>
                <w:color w:val="4C515A"/>
                <w:sz w:val="21"/>
                <w:szCs w:val="21"/>
                <w:rtl/>
              </w:rPr>
              <w:t>تقديم ما يثبت ضمان الجودة</w:t>
            </w:r>
            <w:r>
              <w:rPr>
                <w:color w:val="4C515A"/>
                <w:sz w:val="21"/>
                <w:szCs w:val="21"/>
              </w:rPr>
              <w:t>:</w:t>
            </w:r>
          </w:p>
          <w:p w14:paraId="5D66A1E2" w14:textId="77777777" w:rsidR="00B7562C" w:rsidRDefault="00B7562C" w:rsidP="00363C5E">
            <w:pPr>
              <w:pStyle w:val="NormalWeb"/>
              <w:bidi/>
              <w:spacing w:before="0" w:beforeAutospacing="0" w:after="0" w:afterAutospacing="0" w:line="242" w:lineRule="atLeast"/>
              <w:ind w:left="1800" w:hanging="360"/>
              <w:rPr>
                <w:sz w:val="21"/>
                <w:szCs w:val="21"/>
              </w:rPr>
            </w:pPr>
            <w:r>
              <w:rPr>
                <w:rFonts w:ascii="Segoe UI Symbol" w:hAnsi="Segoe UI Symbol" w:cs="Segoe UI Symbol"/>
                <w:color w:val="4C515A"/>
                <w:sz w:val="21"/>
                <w:szCs w:val="21"/>
              </w:rPr>
              <w:t>❏</w:t>
            </w:r>
            <w:r>
              <w:rPr>
                <w:color w:val="4C515A"/>
                <w:sz w:val="21"/>
                <w:szCs w:val="21"/>
              </w:rPr>
              <w:t> </w:t>
            </w:r>
            <w:r>
              <w:rPr>
                <w:color w:val="4C515A"/>
                <w:sz w:val="21"/>
                <w:szCs w:val="21"/>
                <w:rtl/>
              </w:rPr>
              <w:t>شهادات</w:t>
            </w:r>
            <w:r>
              <w:rPr>
                <w:color w:val="4C515A"/>
                <w:sz w:val="21"/>
                <w:szCs w:val="21"/>
              </w:rPr>
              <w:t xml:space="preserve"> ISO (ISO 22000) </w:t>
            </w:r>
            <w:r>
              <w:rPr>
                <w:color w:val="4C515A"/>
                <w:sz w:val="21"/>
                <w:szCs w:val="21"/>
                <w:rtl/>
              </w:rPr>
              <w:t xml:space="preserve">، </w:t>
            </w:r>
            <w:r>
              <w:rPr>
                <w:color w:val="4C515A"/>
                <w:sz w:val="21"/>
                <w:szCs w:val="21"/>
              </w:rPr>
              <w:t xml:space="preserve">HACCP </w:t>
            </w:r>
            <w:r>
              <w:rPr>
                <w:color w:val="4C515A"/>
                <w:sz w:val="21"/>
                <w:szCs w:val="21"/>
                <w:rtl/>
              </w:rPr>
              <w:t>، إلخ</w:t>
            </w:r>
            <w:r>
              <w:rPr>
                <w:color w:val="4C515A"/>
                <w:sz w:val="21"/>
                <w:szCs w:val="21"/>
              </w:rPr>
              <w:t>.</w:t>
            </w:r>
            <w:r>
              <w:rPr>
                <w:sz w:val="14"/>
                <w:szCs w:val="14"/>
              </w:rPr>
              <w:t>      </w:t>
            </w:r>
          </w:p>
          <w:p w14:paraId="455D31CB" w14:textId="4E7486DD" w:rsidR="00B7562C" w:rsidRDefault="00B7562C" w:rsidP="00F107F1">
            <w:pPr>
              <w:pStyle w:val="NormalWeb"/>
              <w:bidi/>
              <w:spacing w:before="0" w:beforeAutospacing="0" w:after="0" w:afterAutospacing="0" w:line="242" w:lineRule="atLeast"/>
              <w:ind w:left="1800" w:hanging="360"/>
              <w:rPr>
                <w:sz w:val="21"/>
                <w:szCs w:val="21"/>
              </w:rPr>
            </w:pPr>
            <w:r>
              <w:rPr>
                <w:rFonts w:ascii="Segoe UI Symbol" w:hAnsi="Segoe UI Symbol" w:cs="Segoe UI Symbol"/>
                <w:color w:val="4C515A"/>
                <w:sz w:val="21"/>
                <w:szCs w:val="21"/>
              </w:rPr>
              <w:t>❏</w:t>
            </w:r>
            <w:r>
              <w:rPr>
                <w:color w:val="4C515A"/>
                <w:sz w:val="21"/>
                <w:szCs w:val="21"/>
              </w:rPr>
              <w:t> </w:t>
            </w:r>
            <w:r w:rsidR="00F107F1">
              <w:rPr>
                <w:rFonts w:hint="cs"/>
                <w:color w:val="4C515A"/>
                <w:sz w:val="21"/>
                <w:szCs w:val="21"/>
                <w:rtl/>
              </w:rPr>
              <w:t xml:space="preserve">او </w:t>
            </w:r>
            <w:r w:rsidR="00F107F1">
              <w:rPr>
                <w:color w:val="4C515A"/>
                <w:sz w:val="21"/>
                <w:szCs w:val="21"/>
                <w:rtl/>
              </w:rPr>
              <w:t>–</w:t>
            </w:r>
            <w:r w:rsidR="00F107F1">
              <w:rPr>
                <w:rFonts w:hint="cs"/>
                <w:color w:val="4C515A"/>
                <w:sz w:val="21"/>
                <w:szCs w:val="21"/>
                <w:rtl/>
              </w:rPr>
              <w:t xml:space="preserve">كشف </w:t>
            </w:r>
            <w:proofErr w:type="gramStart"/>
            <w:r w:rsidR="00F107F1">
              <w:rPr>
                <w:rFonts w:hint="cs"/>
                <w:color w:val="4C515A"/>
                <w:sz w:val="21"/>
                <w:szCs w:val="21"/>
                <w:rtl/>
              </w:rPr>
              <w:t xml:space="preserve">مخبري </w:t>
            </w:r>
            <w:r>
              <w:rPr>
                <w:color w:val="4C515A"/>
                <w:sz w:val="21"/>
                <w:szCs w:val="21"/>
              </w:rPr>
              <w:t xml:space="preserve"> </w:t>
            </w:r>
            <w:r w:rsidR="00F107F1">
              <w:rPr>
                <w:rFonts w:hint="cs"/>
                <w:color w:val="4C515A"/>
                <w:sz w:val="21"/>
                <w:szCs w:val="21"/>
                <w:rtl/>
              </w:rPr>
              <w:t>ل</w:t>
            </w:r>
            <w:r>
              <w:rPr>
                <w:color w:val="4C515A"/>
                <w:sz w:val="21"/>
                <w:szCs w:val="21"/>
                <w:rtl/>
              </w:rPr>
              <w:t>كل</w:t>
            </w:r>
            <w:proofErr w:type="gramEnd"/>
            <w:r>
              <w:rPr>
                <w:color w:val="4C515A"/>
                <w:sz w:val="21"/>
                <w:szCs w:val="21"/>
                <w:rtl/>
              </w:rPr>
              <w:t xml:space="preserve"> عينة الغذاء وفقا </w:t>
            </w:r>
            <w:r w:rsidR="00F107F1">
              <w:rPr>
                <w:rFonts w:hint="cs"/>
                <w:color w:val="4C515A"/>
                <w:sz w:val="21"/>
                <w:szCs w:val="21"/>
                <w:rtl/>
              </w:rPr>
              <w:t>معايير</w:t>
            </w:r>
            <w:r>
              <w:rPr>
                <w:color w:val="4C515A"/>
                <w:sz w:val="21"/>
                <w:szCs w:val="21"/>
                <w:rtl/>
              </w:rPr>
              <w:t xml:space="preserve"> الغذاء السوري وبلد شهادة المنشأ للعينات التي أصلها لم يتم طباعتها على العبوة</w:t>
            </w:r>
            <w:r>
              <w:rPr>
                <w:color w:val="4C515A"/>
                <w:sz w:val="21"/>
                <w:szCs w:val="21"/>
              </w:rPr>
              <w:t>.</w:t>
            </w:r>
            <w:r>
              <w:rPr>
                <w:sz w:val="14"/>
                <w:szCs w:val="14"/>
              </w:rPr>
              <w:t>      </w:t>
            </w:r>
          </w:p>
          <w:p w14:paraId="234C18A8" w14:textId="7812C63C" w:rsidR="00B7562C" w:rsidRDefault="00B7562C" w:rsidP="00F107F1">
            <w:pPr>
              <w:pStyle w:val="NormalWeb"/>
              <w:bidi/>
              <w:spacing w:before="0" w:beforeAutospacing="0" w:after="0" w:afterAutospacing="0" w:line="242" w:lineRule="atLeast"/>
              <w:ind w:left="720" w:hanging="360"/>
              <w:rPr>
                <w:sz w:val="21"/>
                <w:szCs w:val="21"/>
              </w:rPr>
            </w:pPr>
            <w:r>
              <w:rPr>
                <w:color w:val="4C515A"/>
                <w:sz w:val="21"/>
                <w:szCs w:val="21"/>
              </w:rPr>
              <w:t>- </w:t>
            </w:r>
            <w:r>
              <w:rPr>
                <w:color w:val="4C515A"/>
                <w:sz w:val="21"/>
                <w:szCs w:val="21"/>
                <w:rtl/>
              </w:rPr>
              <w:t>لجنة المناقصات هي الجهة صاحبة القرار في اختيار مقدم العطاء</w:t>
            </w:r>
            <w:r>
              <w:rPr>
                <w:color w:val="4C515A"/>
                <w:sz w:val="21"/>
                <w:szCs w:val="21"/>
              </w:rPr>
              <w:t>. </w:t>
            </w:r>
            <w:r>
              <w:rPr>
                <w:color w:val="4C515A"/>
                <w:sz w:val="21"/>
                <w:szCs w:val="21"/>
                <w:rtl/>
              </w:rPr>
              <w:t>يمكن للجنة المناقصات أن تقرر اختيار مقدم العطاء مع التفاوض على عينات العطاء التي لا تتطابق مع مواصفات مناقصة</w:t>
            </w:r>
            <w:r>
              <w:rPr>
                <w:color w:val="4C515A"/>
                <w:sz w:val="21"/>
                <w:szCs w:val="21"/>
              </w:rPr>
              <w:t xml:space="preserve"> MC </w:t>
            </w:r>
            <w:r>
              <w:rPr>
                <w:color w:val="4C515A"/>
                <w:sz w:val="21"/>
                <w:szCs w:val="21"/>
                <w:rtl/>
              </w:rPr>
              <w:t>أو بدون مفاوضات</w:t>
            </w:r>
            <w:r>
              <w:rPr>
                <w:color w:val="4C515A"/>
                <w:sz w:val="21"/>
                <w:szCs w:val="21"/>
              </w:rPr>
              <w:t>. </w:t>
            </w:r>
            <w:r>
              <w:rPr>
                <w:color w:val="4C515A"/>
                <w:sz w:val="21"/>
                <w:szCs w:val="21"/>
                <w:rtl/>
              </w:rPr>
              <w:t>إذا قررت اللجنة التفاوض مع مقدم العطاء ، فسوف تطلب</w:t>
            </w:r>
            <w:r>
              <w:rPr>
                <w:color w:val="4C515A"/>
                <w:sz w:val="21"/>
                <w:szCs w:val="21"/>
              </w:rPr>
              <w:t xml:space="preserve"> MC </w:t>
            </w:r>
            <w:r>
              <w:rPr>
                <w:color w:val="4C515A"/>
                <w:sz w:val="21"/>
                <w:szCs w:val="21"/>
                <w:rtl/>
              </w:rPr>
              <w:t>عينات جديدة من مقدم العطاء على الفور</w:t>
            </w:r>
            <w:r>
              <w:rPr>
                <w:color w:val="4C515A"/>
                <w:sz w:val="21"/>
                <w:szCs w:val="21"/>
              </w:rPr>
              <w:t>. </w:t>
            </w:r>
            <w:r w:rsidR="00F107F1">
              <w:rPr>
                <w:rFonts w:hint="cs"/>
                <w:color w:val="4C515A"/>
                <w:sz w:val="21"/>
                <w:szCs w:val="21"/>
                <w:rtl/>
              </w:rPr>
              <w:t>في حال مقدم العطاءقام بتقديم عينات جديدة ,فإن لجنة تقيم الجودة  ستفوم بتقيم العنية وفقا متطلبات العطاء</w:t>
            </w:r>
            <w:r>
              <w:rPr>
                <w:color w:val="4C515A"/>
                <w:sz w:val="21"/>
                <w:szCs w:val="21"/>
                <w:rtl/>
              </w:rPr>
              <w:t xml:space="preserve"> وبإعلام لجنة المناقصات من أجل تحقيق النتائج</w:t>
            </w:r>
            <w:r>
              <w:rPr>
                <w:color w:val="4C515A"/>
                <w:sz w:val="21"/>
                <w:szCs w:val="21"/>
              </w:rPr>
              <w:t>.</w:t>
            </w:r>
            <w:r>
              <w:rPr>
                <w:sz w:val="14"/>
                <w:szCs w:val="14"/>
              </w:rPr>
              <w:t>         </w:t>
            </w:r>
          </w:p>
          <w:p w14:paraId="395AABB0" w14:textId="77777777" w:rsidR="00B7562C" w:rsidRDefault="00B7562C" w:rsidP="00363C5E">
            <w:pPr>
              <w:pStyle w:val="NormalWeb"/>
              <w:bidi/>
              <w:spacing w:before="0" w:beforeAutospacing="0" w:after="0" w:afterAutospacing="0" w:line="242" w:lineRule="atLeast"/>
              <w:ind w:left="720"/>
              <w:rPr>
                <w:sz w:val="21"/>
                <w:szCs w:val="21"/>
              </w:rPr>
            </w:pPr>
            <w:r>
              <w:rPr>
                <w:color w:val="4C515A"/>
                <w:sz w:val="21"/>
                <w:szCs w:val="21"/>
              </w:rPr>
              <w:t> </w:t>
            </w:r>
          </w:p>
          <w:p w14:paraId="667963CA" w14:textId="77777777" w:rsidR="00B7562C" w:rsidRDefault="00B7562C" w:rsidP="00363C5E">
            <w:pPr>
              <w:pStyle w:val="NormalWeb"/>
              <w:bidi/>
              <w:spacing w:before="0" w:beforeAutospacing="0" w:after="0" w:afterAutospacing="0" w:line="242" w:lineRule="atLeast"/>
              <w:rPr>
                <w:sz w:val="21"/>
                <w:szCs w:val="21"/>
              </w:rPr>
            </w:pPr>
            <w:r>
              <w:rPr>
                <w:color w:val="4C515A"/>
                <w:sz w:val="21"/>
                <w:szCs w:val="21"/>
              </w:rPr>
              <w:t>5- </w:t>
            </w:r>
            <w:r>
              <w:rPr>
                <w:color w:val="4C515A"/>
                <w:sz w:val="21"/>
                <w:szCs w:val="21"/>
                <w:rtl/>
              </w:rPr>
              <w:t>يجب حفظ عينات جميع مقدمي العطاءات في مكان آمن مغلق ومحدّد بصور واضحة لكل عارض</w:t>
            </w:r>
            <w:r>
              <w:rPr>
                <w:color w:val="4C515A"/>
                <w:sz w:val="21"/>
                <w:szCs w:val="21"/>
              </w:rPr>
              <w:t>. </w:t>
            </w:r>
            <w:r>
              <w:rPr>
                <w:color w:val="4C515A"/>
                <w:sz w:val="21"/>
                <w:szCs w:val="21"/>
                <w:rtl/>
              </w:rPr>
              <w:t>يجب حفظ العينات المعتمدة بشكل خاص من مقدمي العطاءات المختارين وفصلها عن الآخرين</w:t>
            </w:r>
            <w:r>
              <w:rPr>
                <w:color w:val="4C515A"/>
                <w:sz w:val="21"/>
                <w:szCs w:val="21"/>
              </w:rPr>
              <w:t>.</w:t>
            </w:r>
          </w:p>
          <w:p w14:paraId="59F628F4" w14:textId="77777777" w:rsidR="00B7562C" w:rsidRDefault="00B7562C" w:rsidP="00363C5E">
            <w:pPr>
              <w:pStyle w:val="NormalWeb"/>
              <w:bidi/>
              <w:spacing w:before="0" w:beforeAutospacing="0" w:after="0" w:afterAutospacing="0" w:line="242" w:lineRule="atLeast"/>
              <w:ind w:left="720"/>
              <w:rPr>
                <w:sz w:val="21"/>
                <w:szCs w:val="21"/>
              </w:rPr>
            </w:pPr>
            <w:r>
              <w:rPr>
                <w:color w:val="4C515A"/>
                <w:sz w:val="21"/>
                <w:szCs w:val="21"/>
              </w:rPr>
              <w:t> </w:t>
            </w:r>
          </w:p>
          <w:p w14:paraId="538DFA0C" w14:textId="77777777" w:rsidR="00B7562C" w:rsidRDefault="00B7562C" w:rsidP="00363C5E">
            <w:pPr>
              <w:pStyle w:val="NormalWeb"/>
              <w:bidi/>
              <w:spacing w:before="0" w:beforeAutospacing="0" w:after="0" w:afterAutospacing="0" w:line="242" w:lineRule="atLeast"/>
              <w:rPr>
                <w:sz w:val="21"/>
                <w:szCs w:val="21"/>
              </w:rPr>
            </w:pPr>
            <w:r>
              <w:rPr>
                <w:color w:val="4C515A"/>
                <w:sz w:val="21"/>
                <w:szCs w:val="21"/>
              </w:rPr>
              <w:t xml:space="preserve">6- </w:t>
            </w:r>
            <w:r>
              <w:rPr>
                <w:color w:val="4C515A"/>
                <w:sz w:val="21"/>
                <w:szCs w:val="21"/>
                <w:rtl/>
              </w:rPr>
              <w:t>يجب أن يتم توقيع نماذج الاستبيان الأصلية وتقارير الجودة وعينة من الصور لكل مقدم عطاء من قبل فريق تقييم الجودة وحفظها في ملفات العطاء</w:t>
            </w:r>
            <w:r>
              <w:rPr>
                <w:color w:val="4C515A"/>
                <w:sz w:val="21"/>
                <w:szCs w:val="21"/>
              </w:rPr>
              <w:t>.</w:t>
            </w:r>
          </w:p>
        </w:tc>
      </w:tr>
    </w:tbl>
    <w:p w14:paraId="0ED98569" w14:textId="77777777" w:rsidR="00B7562C" w:rsidRDefault="00B7562C" w:rsidP="00363C5E">
      <w:pPr>
        <w:pStyle w:val="NormalWeb"/>
        <w:bidi/>
        <w:spacing w:before="0" w:beforeAutospacing="0" w:after="0" w:afterAutospacing="0" w:line="242" w:lineRule="atLeast"/>
        <w:rPr>
          <w:color w:val="000000"/>
          <w:sz w:val="21"/>
          <w:szCs w:val="21"/>
        </w:rPr>
      </w:pPr>
      <w:r>
        <w:rPr>
          <w:color w:val="4C515A"/>
          <w:sz w:val="21"/>
          <w:szCs w:val="21"/>
        </w:rPr>
        <w:t> </w:t>
      </w:r>
    </w:p>
    <w:tbl>
      <w:tblPr>
        <w:tblW w:w="9360" w:type="dxa"/>
        <w:tblCellMar>
          <w:left w:w="0" w:type="dxa"/>
          <w:right w:w="0" w:type="dxa"/>
        </w:tblCellMar>
        <w:tblLook w:val="04A0" w:firstRow="1" w:lastRow="0" w:firstColumn="1" w:lastColumn="0" w:noHBand="0" w:noVBand="1"/>
      </w:tblPr>
      <w:tblGrid>
        <w:gridCol w:w="9370"/>
      </w:tblGrid>
      <w:tr w:rsidR="00B7562C" w14:paraId="17D8C48D" w14:textId="77777777" w:rsidTr="00B7562C">
        <w:trPr>
          <w:trHeight w:val="3795"/>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FB47B" w14:textId="77777777" w:rsidR="00B7562C" w:rsidRDefault="00B7562C" w:rsidP="00363C5E">
            <w:pPr>
              <w:pStyle w:val="Heading1"/>
              <w:bidi/>
              <w:spacing w:before="0" w:after="0" w:line="242" w:lineRule="atLeast"/>
              <w:rPr>
                <w:color w:val="auto"/>
                <w:sz w:val="21"/>
                <w:szCs w:val="21"/>
              </w:rPr>
            </w:pPr>
            <w:r>
              <w:rPr>
                <w:sz w:val="21"/>
                <w:szCs w:val="21"/>
                <w:rtl/>
              </w:rPr>
              <w:lastRenderedPageBreak/>
              <w:t>متطلبات اختبار العقد</w:t>
            </w:r>
          </w:p>
          <w:p w14:paraId="261BBA63" w14:textId="3BF0CD42" w:rsidR="00B7562C" w:rsidRDefault="00B7562C" w:rsidP="00F107F1">
            <w:pPr>
              <w:pStyle w:val="NormalWeb"/>
              <w:bidi/>
              <w:spacing w:before="0" w:beforeAutospacing="0" w:after="0" w:afterAutospacing="0" w:line="242" w:lineRule="atLeast"/>
              <w:ind w:left="720" w:hanging="360"/>
              <w:rPr>
                <w:sz w:val="21"/>
                <w:szCs w:val="21"/>
              </w:rPr>
            </w:pPr>
            <w:r>
              <w:rPr>
                <w:color w:val="4C515A"/>
                <w:sz w:val="21"/>
                <w:szCs w:val="21"/>
              </w:rPr>
              <w:t>- </w:t>
            </w:r>
            <w:r>
              <w:rPr>
                <w:color w:val="4C515A"/>
                <w:sz w:val="21"/>
                <w:szCs w:val="21"/>
                <w:rtl/>
              </w:rPr>
              <w:t>سيتم شراء سلع المواد الغذائية من قبل فريق مشتريات</w:t>
            </w:r>
            <w:r>
              <w:rPr>
                <w:color w:val="4C515A"/>
                <w:sz w:val="21"/>
                <w:szCs w:val="21"/>
              </w:rPr>
              <w:t xml:space="preserve"> Mercy Corps </w:t>
            </w:r>
            <w:r>
              <w:rPr>
                <w:color w:val="4C515A"/>
                <w:sz w:val="21"/>
                <w:szCs w:val="21"/>
                <w:rtl/>
              </w:rPr>
              <w:t>من الموردين بناءً على طلب فرق برنامج أو وحدة دعم البرنامج</w:t>
            </w:r>
            <w:r>
              <w:rPr>
                <w:color w:val="4C515A"/>
                <w:sz w:val="21"/>
                <w:szCs w:val="21"/>
              </w:rPr>
              <w:t xml:space="preserve"> (PSU).</w:t>
            </w:r>
            <w:r>
              <w:rPr>
                <w:sz w:val="14"/>
                <w:szCs w:val="14"/>
              </w:rPr>
              <w:t>         </w:t>
            </w:r>
          </w:p>
          <w:p w14:paraId="10CA2A6E" w14:textId="77777777" w:rsidR="00B7562C" w:rsidRDefault="00B7562C" w:rsidP="00363C5E">
            <w:pPr>
              <w:pStyle w:val="NormalWeb"/>
              <w:bidi/>
              <w:spacing w:before="0" w:beforeAutospacing="0" w:after="0" w:afterAutospacing="0" w:line="242" w:lineRule="atLeast"/>
              <w:ind w:left="720" w:hanging="360"/>
              <w:rPr>
                <w:sz w:val="21"/>
                <w:szCs w:val="21"/>
              </w:rPr>
            </w:pPr>
            <w:r>
              <w:rPr>
                <w:color w:val="4C515A"/>
                <w:sz w:val="21"/>
                <w:szCs w:val="21"/>
              </w:rPr>
              <w:t>- </w:t>
            </w:r>
            <w:r>
              <w:rPr>
                <w:color w:val="4C515A"/>
                <w:sz w:val="21"/>
                <w:szCs w:val="21"/>
                <w:rtl/>
              </w:rPr>
              <w:t>يجب إجراء الفحص المسبق للمخزون من قبل فريق مراقبة الجودة قبل توقيع أمر الشراء للتأكد مما إذا كانت المنتجات الحالية تفي بعطاءات معايير النوع / مواصفات الجودة المحددة التي يقدمها المورد وعقد الشراء</w:t>
            </w:r>
            <w:r>
              <w:rPr>
                <w:color w:val="4C515A"/>
                <w:sz w:val="21"/>
                <w:szCs w:val="21"/>
              </w:rPr>
              <w:t>.</w:t>
            </w:r>
            <w:r>
              <w:rPr>
                <w:sz w:val="14"/>
                <w:szCs w:val="14"/>
              </w:rPr>
              <w:t>         </w:t>
            </w:r>
          </w:p>
          <w:p w14:paraId="36CA75DC" w14:textId="698F8714" w:rsidR="00B7562C" w:rsidRDefault="00B7562C" w:rsidP="00BA351E">
            <w:pPr>
              <w:pStyle w:val="NormalWeb"/>
              <w:bidi/>
              <w:spacing w:before="0" w:beforeAutospacing="0" w:after="0" w:afterAutospacing="0" w:line="242" w:lineRule="atLeast"/>
              <w:ind w:left="720" w:hanging="360"/>
              <w:rPr>
                <w:sz w:val="21"/>
                <w:szCs w:val="21"/>
              </w:rPr>
            </w:pPr>
            <w:r>
              <w:rPr>
                <w:color w:val="4C515A"/>
                <w:sz w:val="21"/>
                <w:szCs w:val="21"/>
              </w:rPr>
              <w:t>- </w:t>
            </w:r>
            <w:r>
              <w:rPr>
                <w:color w:val="4C515A"/>
                <w:sz w:val="21"/>
                <w:szCs w:val="21"/>
                <w:rtl/>
              </w:rPr>
              <w:t>استنادًا إلى جداول التسليم ، يتم استلام البضائع في مستودعات</w:t>
            </w:r>
            <w:r>
              <w:rPr>
                <w:color w:val="4C515A"/>
                <w:sz w:val="21"/>
                <w:szCs w:val="21"/>
              </w:rPr>
              <w:t xml:space="preserve"> </w:t>
            </w:r>
            <w:r w:rsidR="00BA351E">
              <w:rPr>
                <w:rFonts w:hint="cs"/>
                <w:color w:val="4C515A"/>
                <w:sz w:val="21"/>
                <w:szCs w:val="21"/>
                <w:rtl/>
              </w:rPr>
              <w:t xml:space="preserve">ميرسي كور في شمال شرق سوريا </w:t>
            </w:r>
            <w:r>
              <w:rPr>
                <w:color w:val="4C515A"/>
                <w:sz w:val="21"/>
                <w:szCs w:val="21"/>
                <w:rtl/>
              </w:rPr>
              <w:t>وتفتي</w:t>
            </w:r>
            <w:r w:rsidR="00BA351E">
              <w:rPr>
                <w:color w:val="4C515A"/>
                <w:sz w:val="21"/>
                <w:szCs w:val="21"/>
                <w:rtl/>
              </w:rPr>
              <w:t>شها بواسطة قسم مراقبة الجودة في</w:t>
            </w:r>
            <w:r>
              <w:rPr>
                <w:color w:val="4C515A"/>
                <w:sz w:val="21"/>
                <w:szCs w:val="21"/>
              </w:rPr>
              <w:t> </w:t>
            </w:r>
            <w:r>
              <w:rPr>
                <w:color w:val="4C515A"/>
                <w:sz w:val="21"/>
                <w:szCs w:val="21"/>
                <w:rtl/>
              </w:rPr>
              <w:t>وفريق التشغيل باستثناء فريق المشتريات</w:t>
            </w:r>
            <w:r>
              <w:rPr>
                <w:color w:val="4C515A"/>
                <w:sz w:val="21"/>
                <w:szCs w:val="21"/>
              </w:rPr>
              <w:t>. </w:t>
            </w:r>
            <w:r>
              <w:rPr>
                <w:color w:val="4C515A"/>
                <w:sz w:val="21"/>
                <w:szCs w:val="21"/>
                <w:rtl/>
              </w:rPr>
              <w:t>أثناء استلام البضائع ، يقوم فريق مراقبة الجودة بفحص المجموعات باستخدام نموذج التفتيش</w:t>
            </w:r>
            <w:r>
              <w:rPr>
                <w:color w:val="4C515A"/>
                <w:sz w:val="21"/>
                <w:szCs w:val="21"/>
              </w:rPr>
              <w:t>. </w:t>
            </w:r>
            <w:r>
              <w:rPr>
                <w:color w:val="4C515A"/>
                <w:sz w:val="21"/>
                <w:szCs w:val="21"/>
                <w:rtl/>
              </w:rPr>
              <w:t>يجب إنشاء نموذج الفحص هذا من مواصفات العقد الحالية ويتضمن بعض المعلومات الخاصة بالعنصر (العناصر) التي تم شراؤها بواسطة</w:t>
            </w:r>
            <w:r>
              <w:rPr>
                <w:color w:val="4C515A"/>
                <w:sz w:val="21"/>
                <w:szCs w:val="21"/>
              </w:rPr>
              <w:t xml:space="preserve"> </w:t>
            </w:r>
            <w:r w:rsidR="00BA351E">
              <w:rPr>
                <w:rFonts w:hint="cs"/>
                <w:color w:val="4C515A"/>
                <w:sz w:val="21"/>
                <w:szCs w:val="21"/>
                <w:rtl/>
              </w:rPr>
              <w:t>ميرسي كور.</w:t>
            </w:r>
            <w:r>
              <w:rPr>
                <w:color w:val="4C515A"/>
                <w:sz w:val="21"/>
                <w:szCs w:val="21"/>
              </w:rPr>
              <w:t> </w:t>
            </w:r>
            <w:r>
              <w:rPr>
                <w:color w:val="4C515A"/>
                <w:sz w:val="21"/>
                <w:szCs w:val="21"/>
                <w:rtl/>
              </w:rPr>
              <w:t>بعد عمليات التفتيش هذه ، يجب تقديم النماذج في ملفات فريق مراقبة الجودة</w:t>
            </w:r>
            <w:r>
              <w:rPr>
                <w:color w:val="4C515A"/>
                <w:sz w:val="21"/>
                <w:szCs w:val="21"/>
              </w:rPr>
              <w:t>.</w:t>
            </w:r>
            <w:r>
              <w:rPr>
                <w:sz w:val="14"/>
                <w:szCs w:val="14"/>
              </w:rPr>
              <w:t>         </w:t>
            </w:r>
          </w:p>
          <w:p w14:paraId="10183FBB" w14:textId="77777777" w:rsidR="00B7562C" w:rsidRDefault="00B7562C" w:rsidP="00363C5E">
            <w:pPr>
              <w:pStyle w:val="NormalWeb"/>
              <w:bidi/>
              <w:spacing w:before="0" w:beforeAutospacing="0" w:after="0" w:afterAutospacing="0" w:line="242" w:lineRule="atLeast"/>
              <w:ind w:left="1440" w:hanging="360"/>
              <w:rPr>
                <w:sz w:val="21"/>
                <w:szCs w:val="21"/>
              </w:rPr>
            </w:pPr>
            <w:r>
              <w:rPr>
                <w:color w:val="4C515A"/>
                <w:sz w:val="21"/>
                <w:szCs w:val="21"/>
              </w:rPr>
              <w:t>- </w:t>
            </w:r>
            <w:r>
              <w:rPr>
                <w:color w:val="4C515A"/>
                <w:sz w:val="21"/>
                <w:szCs w:val="21"/>
                <w:rtl/>
              </w:rPr>
              <w:t>يجب أن تكون الخطوة الأولى هي مشاركة جدول محتوى البضائع المشتراة بواسطة فرق البرنامج أو</w:t>
            </w:r>
            <w:r>
              <w:rPr>
                <w:color w:val="4C515A"/>
                <w:sz w:val="21"/>
                <w:szCs w:val="21"/>
              </w:rPr>
              <w:t xml:space="preserve"> PSU. </w:t>
            </w:r>
            <w:r>
              <w:rPr>
                <w:color w:val="4C515A"/>
                <w:sz w:val="21"/>
                <w:szCs w:val="21"/>
                <w:rtl/>
              </w:rPr>
              <w:t>بعد ذلك ، يمكن إنشاء نموذج الاستقصاء بناءً على جدول المحتويات</w:t>
            </w:r>
            <w:r>
              <w:rPr>
                <w:color w:val="4C515A"/>
                <w:sz w:val="21"/>
                <w:szCs w:val="21"/>
              </w:rPr>
              <w:t>. </w:t>
            </w:r>
            <w:r>
              <w:rPr>
                <w:color w:val="4C515A"/>
                <w:sz w:val="21"/>
                <w:szCs w:val="21"/>
                <w:rtl/>
              </w:rPr>
              <w:t>يجب أن يشتمل نموذج الفحص هذا على تفاصيل مواصفات العقد التي يمكن التحكم فيها بصريًا وتقنيًا (القياس والوزن وما إلى ذلك) وتحديدها بناءً على رقم أمر الشراء واسم الجهة المانحة وتاريخ الفحص والموقع واسم المجموعة والكمية المستلمة والكمية التي تم التحقق منها والنسبة المئوية والمفتش الاسم والتوقيع واسم المراقب والتوقيع</w:t>
            </w:r>
            <w:r>
              <w:rPr>
                <w:color w:val="4C515A"/>
                <w:sz w:val="21"/>
                <w:szCs w:val="21"/>
              </w:rPr>
              <w:t>. </w:t>
            </w:r>
            <w:r>
              <w:rPr>
                <w:color w:val="4C515A"/>
                <w:sz w:val="21"/>
                <w:szCs w:val="21"/>
                <w:rtl/>
              </w:rPr>
              <w:t>يجب أن يكون المراقب واحدًا من فريق العملية أو البرنامج ، باستثناء المفتش</w:t>
            </w:r>
            <w:r>
              <w:rPr>
                <w:color w:val="4C515A"/>
                <w:sz w:val="21"/>
                <w:szCs w:val="21"/>
              </w:rPr>
              <w:t>.</w:t>
            </w:r>
            <w:r>
              <w:rPr>
                <w:sz w:val="14"/>
                <w:szCs w:val="14"/>
              </w:rPr>
              <w:t>         </w:t>
            </w:r>
          </w:p>
          <w:p w14:paraId="0D51B55D" w14:textId="77777777" w:rsidR="00B7562C" w:rsidRDefault="00B7562C" w:rsidP="00363C5E">
            <w:pPr>
              <w:pStyle w:val="NormalWeb"/>
              <w:bidi/>
              <w:spacing w:before="0" w:beforeAutospacing="0" w:after="0" w:afterAutospacing="0" w:line="242" w:lineRule="atLeast"/>
              <w:ind w:left="1440" w:hanging="360"/>
              <w:rPr>
                <w:sz w:val="21"/>
                <w:szCs w:val="21"/>
              </w:rPr>
            </w:pPr>
            <w:r>
              <w:rPr>
                <w:color w:val="4C515A"/>
                <w:sz w:val="21"/>
                <w:szCs w:val="21"/>
              </w:rPr>
              <w:t>- </w:t>
            </w:r>
            <w:r>
              <w:rPr>
                <w:color w:val="4C515A"/>
                <w:sz w:val="21"/>
                <w:szCs w:val="21"/>
                <w:rtl/>
              </w:rPr>
              <w:t>قبل التفتيش ، يحتاج المفتش إلى التأكد من أن الأدوات / المعدات المطلوبة يجب أن تكون جاهزة مع نموذج التفتيش</w:t>
            </w:r>
            <w:r>
              <w:rPr>
                <w:color w:val="4C515A"/>
                <w:sz w:val="21"/>
                <w:szCs w:val="21"/>
              </w:rPr>
              <w:t>.</w:t>
            </w:r>
            <w:r>
              <w:rPr>
                <w:sz w:val="14"/>
                <w:szCs w:val="14"/>
              </w:rPr>
              <w:t>         </w:t>
            </w:r>
          </w:p>
          <w:p w14:paraId="12A76EC1" w14:textId="44AA7CDF" w:rsidR="00B7562C" w:rsidRDefault="00B7562C" w:rsidP="00BA351E">
            <w:pPr>
              <w:pStyle w:val="NormalWeb"/>
              <w:bidi/>
              <w:spacing w:before="0" w:beforeAutospacing="0" w:after="0" w:afterAutospacing="0" w:line="242" w:lineRule="atLeast"/>
              <w:ind w:left="1440" w:hanging="360"/>
              <w:rPr>
                <w:sz w:val="21"/>
                <w:szCs w:val="21"/>
              </w:rPr>
            </w:pPr>
            <w:r>
              <w:rPr>
                <w:color w:val="4C515A"/>
                <w:sz w:val="21"/>
                <w:szCs w:val="21"/>
              </w:rPr>
              <w:t>- </w:t>
            </w:r>
            <w:r>
              <w:rPr>
                <w:color w:val="4C515A"/>
                <w:sz w:val="21"/>
                <w:szCs w:val="21"/>
                <w:rtl/>
              </w:rPr>
              <w:t>يجب على المفتش أن يملأ جميع المعلومات المطلوبة في نماذج وعلامات التفتيش ، ثم يشاركها مع الأشخاص المعنيين </w:t>
            </w:r>
            <w:r>
              <w:rPr>
                <w:i/>
                <w:iCs/>
                <w:color w:val="4C515A"/>
                <w:sz w:val="21"/>
                <w:szCs w:val="21"/>
                <w:rtl/>
              </w:rPr>
              <w:t>عبر </w:t>
            </w:r>
            <w:r>
              <w:rPr>
                <w:color w:val="4C515A"/>
                <w:sz w:val="21"/>
                <w:szCs w:val="21"/>
                <w:rtl/>
              </w:rPr>
              <w:t>البريد الإلكتروني</w:t>
            </w:r>
            <w:r>
              <w:rPr>
                <w:color w:val="4C515A"/>
                <w:sz w:val="21"/>
                <w:szCs w:val="21"/>
              </w:rPr>
              <w:t>. </w:t>
            </w:r>
            <w:r>
              <w:rPr>
                <w:color w:val="4C515A"/>
                <w:sz w:val="21"/>
                <w:szCs w:val="21"/>
                <w:rtl/>
              </w:rPr>
              <w:t>المفتش مسؤول عن الإبلاغ عن حالة جودة البضائع وشرحها ويجب أن يتأكد من أن جودة المجموعات المستلمة تتطابق مع مواصفات العقد</w:t>
            </w:r>
            <w:r>
              <w:rPr>
                <w:color w:val="4C515A"/>
                <w:sz w:val="21"/>
                <w:szCs w:val="21"/>
              </w:rPr>
              <w:t>. </w:t>
            </w:r>
            <w:r>
              <w:rPr>
                <w:color w:val="4C515A"/>
                <w:sz w:val="21"/>
                <w:szCs w:val="21"/>
                <w:rtl/>
              </w:rPr>
              <w:t xml:space="preserve">أيضًا ، يجب تقديم نماذج التفتيش وتحديدها وفقًا لاسم </w:t>
            </w:r>
            <w:r w:rsidR="00BA351E">
              <w:rPr>
                <w:rFonts w:hint="cs"/>
                <w:color w:val="4C515A"/>
                <w:sz w:val="21"/>
                <w:szCs w:val="21"/>
                <w:rtl/>
              </w:rPr>
              <w:t>المانح</w:t>
            </w:r>
            <w:r>
              <w:rPr>
                <w:color w:val="4C515A"/>
                <w:sz w:val="21"/>
                <w:szCs w:val="21"/>
                <w:rtl/>
              </w:rPr>
              <w:t xml:space="preserve"> ، رقم</w:t>
            </w:r>
            <w:r>
              <w:rPr>
                <w:color w:val="4C515A"/>
                <w:sz w:val="21"/>
                <w:szCs w:val="21"/>
              </w:rPr>
              <w:t xml:space="preserve"> PO </w:t>
            </w:r>
            <w:r>
              <w:rPr>
                <w:color w:val="4C515A"/>
                <w:sz w:val="21"/>
                <w:szCs w:val="21"/>
                <w:rtl/>
              </w:rPr>
              <w:t>، واسم المجموعة و</w:t>
            </w:r>
            <w:r>
              <w:rPr>
                <w:color w:val="4C515A"/>
                <w:sz w:val="21"/>
                <w:szCs w:val="21"/>
              </w:rPr>
              <w:t xml:space="preserve"> GRN (</w:t>
            </w:r>
            <w:r>
              <w:rPr>
                <w:color w:val="4C515A"/>
                <w:sz w:val="21"/>
                <w:szCs w:val="21"/>
                <w:rtl/>
              </w:rPr>
              <w:t>ملاحظة استلام البضائع</w:t>
            </w:r>
            <w:r>
              <w:rPr>
                <w:color w:val="4C515A"/>
                <w:sz w:val="21"/>
                <w:szCs w:val="21"/>
              </w:rPr>
              <w:t>). </w:t>
            </w:r>
            <w:r>
              <w:rPr>
                <w:color w:val="4C515A"/>
                <w:sz w:val="21"/>
                <w:szCs w:val="21"/>
                <w:rtl/>
              </w:rPr>
              <w:t>إذا واجه المفتش مشكلة (مشاكل) حول جودة المجموعات بناءً على المواصفات ، يكون المفتش مسؤولاً عن إبلاغ الموظفين المعنيين بشرح مفصل وواضح</w:t>
            </w:r>
            <w:r>
              <w:rPr>
                <w:color w:val="4C515A"/>
                <w:sz w:val="21"/>
                <w:szCs w:val="21"/>
              </w:rPr>
              <w:t>.</w:t>
            </w:r>
            <w:r>
              <w:rPr>
                <w:sz w:val="14"/>
                <w:szCs w:val="14"/>
              </w:rPr>
              <w:t>         </w:t>
            </w:r>
          </w:p>
          <w:p w14:paraId="3C509DE8" w14:textId="77777777" w:rsidR="00B7562C" w:rsidRDefault="00B7562C" w:rsidP="00363C5E">
            <w:pPr>
              <w:pStyle w:val="NormalWeb"/>
              <w:bidi/>
              <w:spacing w:before="0" w:beforeAutospacing="0" w:after="0" w:afterAutospacing="0" w:line="242" w:lineRule="atLeast"/>
              <w:ind w:left="1440" w:hanging="360"/>
              <w:rPr>
                <w:sz w:val="21"/>
                <w:szCs w:val="21"/>
              </w:rPr>
            </w:pPr>
            <w:r>
              <w:rPr>
                <w:color w:val="4C515A"/>
                <w:sz w:val="21"/>
                <w:szCs w:val="21"/>
              </w:rPr>
              <w:t xml:space="preserve">- </w:t>
            </w:r>
            <w:r>
              <w:rPr>
                <w:color w:val="4C515A"/>
                <w:sz w:val="21"/>
                <w:szCs w:val="21"/>
                <w:rtl/>
              </w:rPr>
              <w:t>في حالة إجراء أي تغييرات أو تعديل على مواصفات العقد ، يجب إبلاغ المفتش بالتغييرات</w:t>
            </w:r>
            <w:r>
              <w:rPr>
                <w:color w:val="4C515A"/>
                <w:sz w:val="21"/>
                <w:szCs w:val="21"/>
              </w:rPr>
              <w:t>.</w:t>
            </w:r>
            <w:r>
              <w:rPr>
                <w:sz w:val="14"/>
                <w:szCs w:val="14"/>
              </w:rPr>
              <w:t>         </w:t>
            </w:r>
          </w:p>
          <w:p w14:paraId="7BC6A52B" w14:textId="77777777" w:rsidR="00B7562C" w:rsidRDefault="00B7562C" w:rsidP="00363C5E">
            <w:pPr>
              <w:pStyle w:val="NormalWeb"/>
              <w:bidi/>
              <w:spacing w:before="0" w:beforeAutospacing="0" w:after="0" w:afterAutospacing="0" w:line="242" w:lineRule="atLeast"/>
              <w:rPr>
                <w:sz w:val="21"/>
                <w:szCs w:val="21"/>
              </w:rPr>
            </w:pPr>
            <w:r>
              <w:rPr>
                <w:color w:val="4C515A"/>
                <w:sz w:val="21"/>
                <w:szCs w:val="21"/>
                <w:rtl/>
              </w:rPr>
              <w:t>مثال</w:t>
            </w:r>
            <w:r>
              <w:rPr>
                <w:color w:val="4C515A"/>
                <w:sz w:val="21"/>
                <w:szCs w:val="21"/>
              </w:rPr>
              <w:t>: FI kit (</w:t>
            </w:r>
            <w:r>
              <w:rPr>
                <w:color w:val="4C515A"/>
                <w:sz w:val="21"/>
                <w:szCs w:val="21"/>
                <w:rtl/>
              </w:rPr>
              <w:t>البضائع</w:t>
            </w:r>
            <w:r>
              <w:rPr>
                <w:color w:val="4C515A"/>
                <w:sz w:val="21"/>
                <w:szCs w:val="21"/>
              </w:rPr>
              <w:t>)</w:t>
            </w:r>
          </w:p>
          <w:p w14:paraId="0EBB654D" w14:textId="77777777" w:rsidR="00B7562C" w:rsidRDefault="00B7562C" w:rsidP="00363C5E">
            <w:pPr>
              <w:pStyle w:val="NormalWeb"/>
              <w:bidi/>
              <w:spacing w:before="0" w:beforeAutospacing="0" w:after="0" w:afterAutospacing="0" w:line="242" w:lineRule="atLeast"/>
              <w:ind w:left="720"/>
              <w:rPr>
                <w:sz w:val="21"/>
                <w:szCs w:val="21"/>
              </w:rPr>
            </w:pPr>
            <w:r>
              <w:rPr>
                <w:color w:val="4C515A"/>
                <w:sz w:val="21"/>
                <w:szCs w:val="21"/>
              </w:rPr>
              <w:t> </w:t>
            </w:r>
          </w:p>
          <w:tbl>
            <w:tblPr>
              <w:tblW w:w="9150" w:type="dxa"/>
              <w:tblCellMar>
                <w:left w:w="0" w:type="dxa"/>
                <w:right w:w="0" w:type="dxa"/>
              </w:tblCellMar>
              <w:tblLook w:val="04A0" w:firstRow="1" w:lastRow="0" w:firstColumn="1" w:lastColumn="0" w:noHBand="0" w:noVBand="1"/>
            </w:tblPr>
            <w:tblGrid>
              <w:gridCol w:w="3075"/>
              <w:gridCol w:w="1965"/>
              <w:gridCol w:w="4110"/>
            </w:tblGrid>
            <w:tr w:rsidR="00B7562C" w14:paraId="35B6E406" w14:textId="77777777" w:rsidTr="00BA351E">
              <w:trPr>
                <w:cantSplit/>
                <w:trHeight w:val="1134"/>
              </w:trPr>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9E60E" w14:textId="77777777" w:rsidR="00B7562C" w:rsidRDefault="00B7562C" w:rsidP="00BA351E">
                  <w:pPr>
                    <w:pStyle w:val="NormalWeb"/>
                    <w:bidi/>
                    <w:spacing w:before="0" w:beforeAutospacing="0" w:after="0" w:afterAutospacing="0" w:line="242" w:lineRule="atLeast"/>
                    <w:rPr>
                      <w:sz w:val="21"/>
                      <w:szCs w:val="21"/>
                    </w:rPr>
                  </w:pPr>
                  <w:r>
                    <w:rPr>
                      <w:color w:val="4C515A"/>
                      <w:sz w:val="21"/>
                      <w:szCs w:val="21"/>
                      <w:rtl/>
                    </w:rPr>
                    <w:t>النسبة المئوية للأطقم التي سيتم فحصها مقابل المواصفات المتعاقد عليها</w:t>
                  </w:r>
                </w:p>
                <w:p w14:paraId="506B91EF" w14:textId="77777777" w:rsidR="00B7562C" w:rsidRDefault="00B7562C" w:rsidP="00BA351E">
                  <w:pPr>
                    <w:pStyle w:val="NormalWeb"/>
                    <w:bidi/>
                    <w:spacing w:before="0" w:beforeAutospacing="0" w:after="0" w:afterAutospacing="0" w:line="242" w:lineRule="atLeast"/>
                    <w:rPr>
                      <w:sz w:val="21"/>
                      <w:szCs w:val="21"/>
                    </w:rPr>
                  </w:pPr>
                  <w:r>
                    <w:rPr>
                      <w:color w:val="4C515A"/>
                      <w:sz w:val="21"/>
                      <w:szCs w:val="21"/>
                    </w:rPr>
                    <w:t>(</w:t>
                  </w:r>
                  <w:r>
                    <w:rPr>
                      <w:color w:val="4C515A"/>
                      <w:sz w:val="21"/>
                      <w:szCs w:val="21"/>
                      <w:rtl/>
                    </w:rPr>
                    <w:t>٪</w:t>
                  </w:r>
                  <w:r>
                    <w:rPr>
                      <w:color w:val="4C515A"/>
                      <w:sz w:val="21"/>
                      <w:szCs w:val="21"/>
                    </w:rPr>
                    <w:t>)</w:t>
                  </w:r>
                </w:p>
              </w:tc>
              <w:tc>
                <w:tcPr>
                  <w:tcW w:w="1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A586A" w14:textId="77777777" w:rsidR="00B7562C" w:rsidRDefault="00B7562C" w:rsidP="00BA351E">
                  <w:pPr>
                    <w:pStyle w:val="NormalWeb"/>
                    <w:bidi/>
                    <w:spacing w:before="0" w:beforeAutospacing="0" w:after="0" w:afterAutospacing="0" w:line="242" w:lineRule="atLeast"/>
                    <w:rPr>
                      <w:sz w:val="21"/>
                      <w:szCs w:val="21"/>
                    </w:rPr>
                  </w:pPr>
                  <w:r>
                    <w:rPr>
                      <w:color w:val="4C515A"/>
                      <w:sz w:val="21"/>
                      <w:szCs w:val="21"/>
                      <w:rtl/>
                    </w:rPr>
                    <w:t>تكرر</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EA522" w14:textId="77777777" w:rsidR="00B7562C" w:rsidRDefault="00B7562C" w:rsidP="00BA351E">
                  <w:pPr>
                    <w:pStyle w:val="NormalWeb"/>
                    <w:bidi/>
                    <w:spacing w:before="0" w:beforeAutospacing="0" w:after="0" w:afterAutospacing="0" w:line="242" w:lineRule="atLeast"/>
                    <w:rPr>
                      <w:sz w:val="21"/>
                      <w:szCs w:val="21"/>
                    </w:rPr>
                  </w:pPr>
                  <w:r>
                    <w:rPr>
                      <w:color w:val="4C515A"/>
                      <w:sz w:val="21"/>
                      <w:szCs w:val="21"/>
                      <w:rtl/>
                    </w:rPr>
                    <w:t>النسبة المئوية لأخذ العينات المختبرة التي يجب أن تفشل حتى يتم اعتبار الطلب بأكمله غير مطابق</w:t>
                  </w:r>
                </w:p>
                <w:p w14:paraId="31020642" w14:textId="77777777" w:rsidR="00B7562C" w:rsidRDefault="00B7562C" w:rsidP="00BA351E">
                  <w:pPr>
                    <w:pStyle w:val="NormalWeb"/>
                    <w:bidi/>
                    <w:spacing w:before="0" w:beforeAutospacing="0" w:after="0" w:afterAutospacing="0" w:line="242" w:lineRule="atLeast"/>
                    <w:rPr>
                      <w:sz w:val="21"/>
                      <w:szCs w:val="21"/>
                    </w:rPr>
                  </w:pPr>
                  <w:r>
                    <w:rPr>
                      <w:color w:val="4C515A"/>
                      <w:sz w:val="21"/>
                      <w:szCs w:val="21"/>
                    </w:rPr>
                    <w:t>(</w:t>
                  </w:r>
                  <w:r>
                    <w:rPr>
                      <w:color w:val="4C515A"/>
                      <w:sz w:val="21"/>
                      <w:szCs w:val="21"/>
                      <w:rtl/>
                    </w:rPr>
                    <w:t>٪</w:t>
                  </w:r>
                  <w:r>
                    <w:rPr>
                      <w:color w:val="4C515A"/>
                      <w:sz w:val="21"/>
                      <w:szCs w:val="21"/>
                    </w:rPr>
                    <w:t>)</w:t>
                  </w:r>
                </w:p>
              </w:tc>
            </w:tr>
            <w:tr w:rsidR="00B7562C" w14:paraId="5CD46CF3" w14:textId="77777777" w:rsidTr="00BA351E">
              <w:trPr>
                <w:cantSplit/>
                <w:trHeight w:val="1134"/>
              </w:trPr>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6900C" w14:textId="77777777" w:rsidR="00B7562C" w:rsidRDefault="00B7562C" w:rsidP="00BA351E">
                  <w:pPr>
                    <w:pStyle w:val="NormalWeb"/>
                    <w:bidi/>
                    <w:spacing w:before="0" w:beforeAutospacing="0" w:after="0" w:afterAutospacing="0" w:line="242" w:lineRule="atLeast"/>
                    <w:rPr>
                      <w:sz w:val="21"/>
                      <w:szCs w:val="21"/>
                    </w:rPr>
                  </w:pPr>
                  <w:r>
                    <w:rPr>
                      <w:color w:val="4C515A"/>
                      <w:sz w:val="21"/>
                      <w:szCs w:val="21"/>
                    </w:rPr>
                    <w:t>5</w:t>
                  </w:r>
                  <w:r>
                    <w:rPr>
                      <w:color w:val="4C515A"/>
                      <w:sz w:val="21"/>
                      <w:szCs w:val="21"/>
                      <w:rtl/>
                    </w:rPr>
                    <w:t>٪</w:t>
                  </w:r>
                </w:p>
              </w:tc>
              <w:tc>
                <w:tcPr>
                  <w:tcW w:w="1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0FC58" w14:textId="77777777" w:rsidR="00B7562C" w:rsidRDefault="00B7562C" w:rsidP="00BA351E">
                  <w:pPr>
                    <w:pStyle w:val="NormalWeb"/>
                    <w:bidi/>
                    <w:spacing w:before="0" w:beforeAutospacing="0" w:after="0" w:afterAutospacing="0" w:line="242" w:lineRule="atLeast"/>
                    <w:rPr>
                      <w:sz w:val="21"/>
                      <w:szCs w:val="21"/>
                    </w:rPr>
                  </w:pPr>
                  <w:r>
                    <w:rPr>
                      <w:color w:val="4C515A"/>
                      <w:sz w:val="21"/>
                      <w:szCs w:val="21"/>
                      <w:rtl/>
                    </w:rPr>
                    <w:t>لكل طلب</w:t>
                  </w:r>
                  <w:r>
                    <w:rPr>
                      <w:color w:val="4C515A"/>
                      <w:sz w:val="21"/>
                      <w:szCs w:val="21"/>
                    </w:rPr>
                    <w:t xml:space="preserve"> (PO)</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D8999" w14:textId="77777777" w:rsidR="00B7562C" w:rsidRDefault="00B7562C" w:rsidP="00BA351E">
                  <w:pPr>
                    <w:pStyle w:val="NormalWeb"/>
                    <w:bidi/>
                    <w:spacing w:before="0" w:beforeAutospacing="0" w:after="0" w:afterAutospacing="0" w:line="242" w:lineRule="atLeast"/>
                    <w:rPr>
                      <w:sz w:val="21"/>
                      <w:szCs w:val="21"/>
                    </w:rPr>
                  </w:pPr>
                  <w:r>
                    <w:rPr>
                      <w:color w:val="4C515A"/>
                      <w:sz w:val="21"/>
                      <w:szCs w:val="21"/>
                    </w:rPr>
                    <w:t>5</w:t>
                  </w:r>
                  <w:r>
                    <w:rPr>
                      <w:color w:val="4C515A"/>
                      <w:sz w:val="21"/>
                      <w:szCs w:val="21"/>
                      <w:rtl/>
                    </w:rPr>
                    <w:t>٪ لا تشمل العناصر غير الصحية (تاريخ انتهاء الصلاحية منتهية أو قريبة ، علب صدئة ، أشياء تالفة ، إلخ.)</w:t>
                  </w:r>
                </w:p>
              </w:tc>
            </w:tr>
          </w:tbl>
          <w:p w14:paraId="5C649339" w14:textId="77777777" w:rsidR="00B7562C" w:rsidRDefault="00B7562C" w:rsidP="00363C5E">
            <w:pPr>
              <w:pStyle w:val="NormalWeb"/>
              <w:bidi/>
              <w:spacing w:before="0" w:beforeAutospacing="0" w:after="0" w:afterAutospacing="0" w:line="242" w:lineRule="atLeast"/>
              <w:ind w:left="720"/>
              <w:rPr>
                <w:sz w:val="21"/>
                <w:szCs w:val="21"/>
              </w:rPr>
            </w:pPr>
            <w:r>
              <w:rPr>
                <w:color w:val="4C515A"/>
                <w:sz w:val="21"/>
                <w:szCs w:val="21"/>
              </w:rPr>
              <w:t> </w:t>
            </w:r>
          </w:p>
          <w:p w14:paraId="1970CF98" w14:textId="77777777" w:rsidR="00B7562C" w:rsidRDefault="00B7562C" w:rsidP="00363C5E">
            <w:pPr>
              <w:pStyle w:val="NormalWeb"/>
              <w:bidi/>
              <w:spacing w:before="0" w:beforeAutospacing="0" w:after="0" w:afterAutospacing="0" w:line="242" w:lineRule="atLeast"/>
              <w:rPr>
                <w:sz w:val="21"/>
                <w:szCs w:val="21"/>
              </w:rPr>
            </w:pPr>
            <w:r>
              <w:rPr>
                <w:color w:val="4C515A"/>
                <w:sz w:val="21"/>
                <w:szCs w:val="21"/>
                <w:rtl/>
              </w:rPr>
              <w:t>سيتم إعداد "نموذج فحص مراقبة الجودة" من قبل موظفي مراقبة الجودة في وقت لاحق بناءً على مواصفات العناصر المعتمدة</w:t>
            </w:r>
          </w:p>
        </w:tc>
      </w:tr>
    </w:tbl>
    <w:p w14:paraId="71F90FE4" w14:textId="77777777" w:rsidR="00B7562C" w:rsidRDefault="00B7562C" w:rsidP="00363C5E">
      <w:pPr>
        <w:pStyle w:val="NormalWeb"/>
        <w:bidi/>
        <w:spacing w:before="0" w:beforeAutospacing="0" w:after="0" w:afterAutospacing="0" w:line="242" w:lineRule="atLeast"/>
        <w:rPr>
          <w:color w:val="000000"/>
          <w:sz w:val="21"/>
          <w:szCs w:val="21"/>
        </w:rPr>
      </w:pPr>
      <w:bookmarkStart w:id="5" w:name="_heading_h.1fob9te"/>
      <w:r>
        <w:rPr>
          <w:color w:val="4C515A"/>
          <w:sz w:val="21"/>
          <w:szCs w:val="21"/>
        </w:rPr>
        <w:t> </w:t>
      </w:r>
      <w:bookmarkEnd w:id="5"/>
    </w:p>
    <w:p w14:paraId="7AE38048" w14:textId="77777777" w:rsidR="00B7562C" w:rsidRDefault="00B7562C" w:rsidP="00363C5E">
      <w:pPr>
        <w:pStyle w:val="Heading1"/>
        <w:bidi/>
        <w:spacing w:before="0" w:after="0" w:line="242" w:lineRule="atLeast"/>
        <w:rPr>
          <w:color w:val="000000"/>
          <w:sz w:val="21"/>
          <w:szCs w:val="21"/>
        </w:rPr>
      </w:pPr>
      <w:r>
        <w:rPr>
          <w:sz w:val="21"/>
          <w:szCs w:val="21"/>
          <w:rtl/>
        </w:rPr>
        <w:t>غير مطابقة</w:t>
      </w:r>
    </w:p>
    <w:p w14:paraId="04BD3E13" w14:textId="77777777" w:rsidR="00B7562C" w:rsidRDefault="00B7562C" w:rsidP="00363C5E">
      <w:pPr>
        <w:pStyle w:val="NormalWeb"/>
        <w:bidi/>
        <w:spacing w:before="0" w:beforeAutospacing="0" w:after="0" w:afterAutospacing="0" w:line="242" w:lineRule="atLeast"/>
        <w:ind w:left="720"/>
        <w:rPr>
          <w:color w:val="000000"/>
          <w:sz w:val="21"/>
          <w:szCs w:val="21"/>
        </w:rPr>
      </w:pPr>
      <w:r>
        <w:rPr>
          <w:color w:val="4C515A"/>
          <w:sz w:val="21"/>
          <w:szCs w:val="21"/>
        </w:rPr>
        <w:t> </w:t>
      </w:r>
    </w:p>
    <w:p w14:paraId="6B031260" w14:textId="77777777" w:rsidR="00B7562C" w:rsidRDefault="00B7562C" w:rsidP="00363C5E">
      <w:pPr>
        <w:pStyle w:val="NormalWeb"/>
        <w:bidi/>
        <w:spacing w:before="0" w:beforeAutospacing="0" w:after="0" w:afterAutospacing="0" w:line="242" w:lineRule="atLeast"/>
        <w:rPr>
          <w:color w:val="000000"/>
          <w:sz w:val="21"/>
          <w:szCs w:val="21"/>
        </w:rPr>
      </w:pPr>
      <w:r>
        <w:rPr>
          <w:color w:val="4C515A"/>
          <w:sz w:val="21"/>
          <w:szCs w:val="21"/>
        </w:rPr>
        <w:t xml:space="preserve">1- </w:t>
      </w:r>
      <w:r>
        <w:rPr>
          <w:color w:val="4C515A"/>
          <w:sz w:val="21"/>
          <w:szCs w:val="21"/>
          <w:rtl/>
        </w:rPr>
        <w:t>البدائل المصرح بها</w:t>
      </w:r>
    </w:p>
    <w:p w14:paraId="6FE4E4E8" w14:textId="77777777" w:rsidR="00B7562C" w:rsidRDefault="00B7562C" w:rsidP="00363C5E">
      <w:pPr>
        <w:pStyle w:val="NormalWeb"/>
        <w:bidi/>
        <w:spacing w:before="0" w:beforeAutospacing="0" w:after="0" w:afterAutospacing="0" w:line="242" w:lineRule="atLeast"/>
        <w:rPr>
          <w:color w:val="000000"/>
          <w:sz w:val="21"/>
          <w:szCs w:val="21"/>
        </w:rPr>
      </w:pPr>
      <w:r>
        <w:rPr>
          <w:color w:val="4C515A"/>
          <w:sz w:val="21"/>
          <w:szCs w:val="21"/>
          <w:rtl/>
        </w:rPr>
        <w:t>الاستبدال المؤقت</w:t>
      </w:r>
      <w:r>
        <w:rPr>
          <w:color w:val="4C515A"/>
          <w:sz w:val="21"/>
          <w:szCs w:val="21"/>
        </w:rPr>
        <w:t>:</w:t>
      </w:r>
    </w:p>
    <w:p w14:paraId="3B2E982F" w14:textId="2F31CE3D" w:rsidR="00B7562C" w:rsidRDefault="00B7562C" w:rsidP="00BA351E">
      <w:pPr>
        <w:pStyle w:val="NormalWeb"/>
        <w:shd w:val="clear" w:color="auto" w:fill="FFFFFF" w:themeFill="background1"/>
        <w:bidi/>
        <w:spacing w:before="0" w:beforeAutospacing="0" w:after="0" w:afterAutospacing="0" w:line="242" w:lineRule="atLeast"/>
        <w:ind w:left="720" w:hanging="360"/>
        <w:rPr>
          <w:color w:val="000000"/>
          <w:sz w:val="21"/>
          <w:szCs w:val="21"/>
        </w:rPr>
      </w:pPr>
      <w:r>
        <w:rPr>
          <w:color w:val="4C515A"/>
          <w:sz w:val="21"/>
          <w:szCs w:val="21"/>
        </w:rPr>
        <w:t>- </w:t>
      </w:r>
      <w:r>
        <w:rPr>
          <w:color w:val="4C515A"/>
          <w:sz w:val="21"/>
          <w:szCs w:val="21"/>
          <w:rtl/>
        </w:rPr>
        <w:t>يجب على المورد إخطار</w:t>
      </w:r>
      <w:r>
        <w:rPr>
          <w:color w:val="4C515A"/>
          <w:sz w:val="21"/>
          <w:szCs w:val="21"/>
        </w:rPr>
        <w:t xml:space="preserve"> Mercy Corps </w:t>
      </w:r>
      <w:r>
        <w:rPr>
          <w:color w:val="4C515A"/>
          <w:sz w:val="21"/>
          <w:szCs w:val="21"/>
          <w:rtl/>
        </w:rPr>
        <w:t>قبل التوقيع على طلب الشراء إذا كان يرغب في تسليم بضائع تختلف عن البضائع المحددة الواردة في المواصفات ولكنها متكافئة في السعر والجودة</w:t>
      </w:r>
      <w:r>
        <w:rPr>
          <w:color w:val="4C515A"/>
          <w:sz w:val="21"/>
          <w:szCs w:val="21"/>
        </w:rPr>
        <w:t>. </w:t>
      </w:r>
      <w:r w:rsidRPr="00BA351E">
        <w:rPr>
          <w:color w:val="4C515A"/>
          <w:sz w:val="21"/>
          <w:szCs w:val="21"/>
          <w:rtl/>
        </w:rPr>
        <w:t>قد تختار</w:t>
      </w:r>
      <w:r w:rsidRPr="00BA351E">
        <w:rPr>
          <w:color w:val="4C515A"/>
          <w:sz w:val="21"/>
          <w:szCs w:val="21"/>
        </w:rPr>
        <w:t xml:space="preserve"> Mercy Corps </w:t>
      </w:r>
      <w:r w:rsidRPr="00BA351E">
        <w:rPr>
          <w:color w:val="4C515A"/>
          <w:sz w:val="21"/>
          <w:szCs w:val="21"/>
          <w:rtl/>
        </w:rPr>
        <w:t>، وفقًا لتقديرها الخاص ، قبول هذه السلع من خلال تزويد المورد بإشعار خطي موقع من الممثل المعتمد لـ</w:t>
      </w:r>
      <w:r w:rsidRPr="00BA351E">
        <w:rPr>
          <w:color w:val="4C515A"/>
          <w:sz w:val="21"/>
          <w:szCs w:val="21"/>
        </w:rPr>
        <w:t xml:space="preserve"> Mercy Corps </w:t>
      </w:r>
      <w:r w:rsidRPr="00BA351E">
        <w:rPr>
          <w:color w:val="4C515A"/>
          <w:sz w:val="21"/>
          <w:szCs w:val="21"/>
          <w:rtl/>
        </w:rPr>
        <w:t>، بأنه سيقبل السلع البديلة المكافئة</w:t>
      </w:r>
      <w:r w:rsidRPr="00BA351E">
        <w:rPr>
          <w:color w:val="4C515A"/>
          <w:sz w:val="21"/>
          <w:szCs w:val="21"/>
        </w:rPr>
        <w:t>. </w:t>
      </w:r>
      <w:r w:rsidRPr="00BA351E">
        <w:rPr>
          <w:color w:val="4C515A"/>
          <w:sz w:val="21"/>
          <w:szCs w:val="21"/>
          <w:rtl/>
        </w:rPr>
        <w:t>البضائع</w:t>
      </w:r>
      <w:r>
        <w:rPr>
          <w:color w:val="4C515A"/>
          <w:sz w:val="21"/>
          <w:szCs w:val="21"/>
          <w:rtl/>
        </w:rPr>
        <w:t xml:space="preserve"> البديلة غير مقبولة ما لم تقر بخلاف ذلك وتقبلها </w:t>
      </w:r>
      <w:r w:rsidR="00BA351E">
        <w:rPr>
          <w:color w:val="4C515A"/>
          <w:sz w:val="21"/>
          <w:szCs w:val="21"/>
        </w:rPr>
        <w:t xml:space="preserve"> MC</w:t>
      </w:r>
      <w:r>
        <w:rPr>
          <w:color w:val="4C515A"/>
          <w:sz w:val="21"/>
          <w:szCs w:val="21"/>
          <w:rtl/>
        </w:rPr>
        <w:t>كتابةً قبل التسليم</w:t>
      </w:r>
      <w:r>
        <w:rPr>
          <w:color w:val="4C515A"/>
          <w:sz w:val="21"/>
          <w:szCs w:val="21"/>
        </w:rPr>
        <w:t>.</w:t>
      </w:r>
      <w:r>
        <w:rPr>
          <w:color w:val="000000"/>
          <w:sz w:val="14"/>
          <w:szCs w:val="14"/>
        </w:rPr>
        <w:t>         </w:t>
      </w:r>
    </w:p>
    <w:p w14:paraId="05911F51" w14:textId="77777777" w:rsidR="00B7562C" w:rsidRDefault="00B7562C" w:rsidP="00363C5E">
      <w:pPr>
        <w:pStyle w:val="NormalWeb"/>
        <w:bidi/>
        <w:spacing w:before="0" w:beforeAutospacing="0" w:after="0" w:afterAutospacing="0" w:line="242" w:lineRule="atLeast"/>
        <w:ind w:left="720" w:hanging="360"/>
        <w:rPr>
          <w:color w:val="000000"/>
          <w:sz w:val="21"/>
          <w:szCs w:val="21"/>
        </w:rPr>
      </w:pPr>
      <w:r>
        <w:rPr>
          <w:color w:val="4C515A"/>
          <w:sz w:val="21"/>
          <w:szCs w:val="21"/>
        </w:rPr>
        <w:t>- </w:t>
      </w:r>
      <w:r>
        <w:rPr>
          <w:color w:val="4C515A"/>
          <w:sz w:val="21"/>
          <w:szCs w:val="21"/>
          <w:rtl/>
        </w:rPr>
        <w:t>إذا طلب المورد مثل هذا الاستبدال ، فإن طلب الشراء الموقع من</w:t>
      </w:r>
      <w:r>
        <w:rPr>
          <w:color w:val="4C515A"/>
          <w:sz w:val="21"/>
          <w:szCs w:val="21"/>
        </w:rPr>
        <w:t xml:space="preserve"> Mercy Corps </w:t>
      </w:r>
      <w:r>
        <w:rPr>
          <w:color w:val="4C515A"/>
          <w:sz w:val="21"/>
          <w:szCs w:val="21"/>
          <w:rtl/>
        </w:rPr>
        <w:t>يفقد صلاحيته ما لم يكن مصحوبًا بإذن بديل صادر عن</w:t>
      </w:r>
      <w:r>
        <w:rPr>
          <w:color w:val="4C515A"/>
          <w:sz w:val="21"/>
          <w:szCs w:val="21"/>
        </w:rPr>
        <w:t xml:space="preserve"> Mercy Corps.</w:t>
      </w:r>
      <w:r>
        <w:rPr>
          <w:color w:val="000000"/>
          <w:sz w:val="14"/>
          <w:szCs w:val="14"/>
        </w:rPr>
        <w:t>         </w:t>
      </w:r>
    </w:p>
    <w:p w14:paraId="2B6B0A8B" w14:textId="77777777" w:rsidR="00B7562C" w:rsidRDefault="00B7562C" w:rsidP="00363C5E">
      <w:pPr>
        <w:pStyle w:val="NormalWeb"/>
        <w:bidi/>
        <w:spacing w:before="0" w:beforeAutospacing="0" w:after="0" w:afterAutospacing="0" w:line="242" w:lineRule="atLeast"/>
        <w:ind w:left="720" w:hanging="360"/>
        <w:rPr>
          <w:color w:val="000000"/>
          <w:sz w:val="21"/>
          <w:szCs w:val="21"/>
        </w:rPr>
      </w:pPr>
      <w:r>
        <w:rPr>
          <w:color w:val="4C515A"/>
          <w:sz w:val="21"/>
          <w:szCs w:val="21"/>
        </w:rPr>
        <w:t>- </w:t>
      </w:r>
      <w:r>
        <w:rPr>
          <w:color w:val="4C515A"/>
          <w:sz w:val="21"/>
          <w:szCs w:val="21"/>
          <w:rtl/>
        </w:rPr>
        <w:t>إذا اختارت</w:t>
      </w:r>
      <w:r>
        <w:rPr>
          <w:color w:val="4C515A"/>
          <w:sz w:val="21"/>
          <w:szCs w:val="21"/>
        </w:rPr>
        <w:t xml:space="preserve"> Mercy Corps </w:t>
      </w:r>
      <w:r>
        <w:rPr>
          <w:color w:val="4C515A"/>
          <w:sz w:val="21"/>
          <w:szCs w:val="21"/>
          <w:rtl/>
        </w:rPr>
        <w:t>قبول السلع البديلة ، ستحدد</w:t>
      </w:r>
      <w:r>
        <w:rPr>
          <w:color w:val="4C515A"/>
          <w:sz w:val="21"/>
          <w:szCs w:val="21"/>
        </w:rPr>
        <w:t xml:space="preserve"> Mercy Corps </w:t>
      </w:r>
      <w:r>
        <w:rPr>
          <w:color w:val="4C515A"/>
          <w:sz w:val="21"/>
          <w:szCs w:val="21"/>
          <w:rtl/>
        </w:rPr>
        <w:t>القيمة السوقية للسلع البديلة ولن تدفع أكثر من القيمة السوقية التي حددتها</w:t>
      </w:r>
      <w:r>
        <w:rPr>
          <w:color w:val="4C515A"/>
          <w:sz w:val="21"/>
          <w:szCs w:val="21"/>
        </w:rPr>
        <w:t xml:space="preserve"> Mercy Corps </w:t>
      </w:r>
      <w:r>
        <w:rPr>
          <w:color w:val="4C515A"/>
          <w:sz w:val="21"/>
          <w:szCs w:val="21"/>
          <w:rtl/>
        </w:rPr>
        <w:t>لتلك السلع</w:t>
      </w:r>
      <w:r>
        <w:rPr>
          <w:color w:val="4C515A"/>
          <w:sz w:val="21"/>
          <w:szCs w:val="21"/>
        </w:rPr>
        <w:t>.</w:t>
      </w:r>
      <w:r>
        <w:rPr>
          <w:color w:val="000000"/>
          <w:sz w:val="14"/>
          <w:szCs w:val="14"/>
        </w:rPr>
        <w:t>         </w:t>
      </w:r>
    </w:p>
    <w:p w14:paraId="41EB399E" w14:textId="19A5A760" w:rsidR="00BA351E" w:rsidRDefault="00BA351E" w:rsidP="00363C5E">
      <w:pPr>
        <w:pStyle w:val="NormalWeb"/>
        <w:bidi/>
        <w:spacing w:before="0" w:beforeAutospacing="0" w:after="0" w:afterAutospacing="0" w:line="242" w:lineRule="atLeast"/>
        <w:ind w:left="720" w:hanging="360"/>
        <w:rPr>
          <w:color w:val="4C515A"/>
          <w:sz w:val="21"/>
          <w:szCs w:val="21"/>
        </w:rPr>
      </w:pPr>
    </w:p>
    <w:p w14:paraId="5EDFCD3D" w14:textId="77777777" w:rsidR="00BA351E" w:rsidRDefault="00BA351E" w:rsidP="00BA351E">
      <w:pPr>
        <w:pStyle w:val="NormalWeb"/>
        <w:bidi/>
        <w:spacing w:before="0" w:beforeAutospacing="0" w:after="0" w:afterAutospacing="0" w:line="242" w:lineRule="atLeast"/>
        <w:ind w:left="720" w:hanging="360"/>
        <w:rPr>
          <w:color w:val="4C515A"/>
          <w:sz w:val="21"/>
          <w:szCs w:val="21"/>
        </w:rPr>
      </w:pPr>
    </w:p>
    <w:p w14:paraId="44803F1A" w14:textId="443C3244" w:rsidR="00B7562C" w:rsidRDefault="00BA351E" w:rsidP="00BA351E">
      <w:pPr>
        <w:pStyle w:val="NormalWeb"/>
        <w:bidi/>
        <w:spacing w:before="0" w:beforeAutospacing="0" w:after="0" w:afterAutospacing="0" w:line="242" w:lineRule="atLeast"/>
        <w:ind w:left="720" w:hanging="360"/>
        <w:rPr>
          <w:color w:val="000000"/>
          <w:sz w:val="21"/>
          <w:szCs w:val="21"/>
        </w:rPr>
      </w:pPr>
      <w:r>
        <w:rPr>
          <w:color w:val="4C515A"/>
          <w:sz w:val="21"/>
          <w:szCs w:val="21"/>
        </w:rPr>
        <w:t>-</w:t>
      </w:r>
      <w:r w:rsidR="00B7562C">
        <w:rPr>
          <w:color w:val="4C515A"/>
          <w:sz w:val="21"/>
          <w:szCs w:val="21"/>
          <w:rtl/>
        </w:rPr>
        <w:t>في حال كانت القيمة السوقية التي تحددها</w:t>
      </w:r>
      <w:r w:rsidR="00B7562C">
        <w:rPr>
          <w:color w:val="4C515A"/>
          <w:sz w:val="21"/>
          <w:szCs w:val="21"/>
        </w:rPr>
        <w:t xml:space="preserve"> Mercy Corps </w:t>
      </w:r>
      <w:r w:rsidR="00B7562C">
        <w:rPr>
          <w:color w:val="4C515A"/>
          <w:sz w:val="21"/>
          <w:szCs w:val="21"/>
          <w:rtl/>
        </w:rPr>
        <w:t>أعلى من عرض المورد للعنصر الذي تم التعاقد عليه في الأصل ، لن تدفع</w:t>
      </w:r>
      <w:r w:rsidR="00B7562C">
        <w:rPr>
          <w:color w:val="4C515A"/>
          <w:sz w:val="21"/>
          <w:szCs w:val="21"/>
        </w:rPr>
        <w:t xml:space="preserve"> Mercy Corps </w:t>
      </w:r>
      <w:r w:rsidR="00B7562C">
        <w:rPr>
          <w:color w:val="4C515A"/>
          <w:sz w:val="21"/>
          <w:szCs w:val="21"/>
          <w:rtl/>
        </w:rPr>
        <w:t>أكثر من السعر الذي قدمه المورد في عطاءه الأصلي</w:t>
      </w:r>
      <w:r w:rsidR="00B7562C">
        <w:rPr>
          <w:color w:val="4C515A"/>
          <w:sz w:val="21"/>
          <w:szCs w:val="21"/>
        </w:rPr>
        <w:t>.    </w:t>
      </w:r>
      <w:r w:rsidR="00B7562C">
        <w:rPr>
          <w:color w:val="000000"/>
          <w:sz w:val="14"/>
          <w:szCs w:val="14"/>
        </w:rPr>
        <w:t>         </w:t>
      </w:r>
    </w:p>
    <w:p w14:paraId="0701A2AA" w14:textId="77777777" w:rsidR="00B7562C" w:rsidRDefault="00B7562C" w:rsidP="00363C5E">
      <w:pPr>
        <w:pStyle w:val="NormalWeb"/>
        <w:bidi/>
        <w:spacing w:before="0" w:beforeAutospacing="0" w:after="0" w:afterAutospacing="0" w:line="242" w:lineRule="atLeast"/>
        <w:ind w:left="720" w:hanging="360"/>
        <w:rPr>
          <w:color w:val="000000"/>
          <w:sz w:val="21"/>
          <w:szCs w:val="21"/>
        </w:rPr>
      </w:pPr>
      <w:r>
        <w:rPr>
          <w:color w:val="4C515A"/>
          <w:sz w:val="21"/>
          <w:szCs w:val="21"/>
        </w:rPr>
        <w:t>- </w:t>
      </w:r>
      <w:r>
        <w:rPr>
          <w:color w:val="4C515A"/>
          <w:sz w:val="21"/>
          <w:szCs w:val="21"/>
          <w:rtl/>
        </w:rPr>
        <w:t>بالإضافة إلى ذلك ، نظرًا للاضطراب الذي حدث في سلسلة التوريد الخاصة بـ</w:t>
      </w:r>
      <w:r>
        <w:rPr>
          <w:color w:val="4C515A"/>
          <w:sz w:val="21"/>
          <w:szCs w:val="21"/>
        </w:rPr>
        <w:t xml:space="preserve"> Mercy Corps </w:t>
      </w:r>
      <w:r>
        <w:rPr>
          <w:color w:val="4C515A"/>
          <w:sz w:val="21"/>
          <w:szCs w:val="21"/>
          <w:rtl/>
        </w:rPr>
        <w:t>والعمل الإضافي المطلوب لتحديد القيمة السوقية للعناصر المستبدلة ، ستفرض</w:t>
      </w:r>
      <w:r>
        <w:rPr>
          <w:color w:val="4C515A"/>
          <w:sz w:val="21"/>
          <w:szCs w:val="21"/>
        </w:rPr>
        <w:t xml:space="preserve"> Mercy Corps </w:t>
      </w:r>
      <w:r>
        <w:rPr>
          <w:color w:val="4C515A"/>
          <w:sz w:val="21"/>
          <w:szCs w:val="21"/>
          <w:rtl/>
        </w:rPr>
        <w:t>غرامة قدرها </w:t>
      </w:r>
      <w:r>
        <w:rPr>
          <w:color w:val="4C515A"/>
          <w:sz w:val="21"/>
          <w:szCs w:val="21"/>
        </w:rPr>
        <w:t>1 </w:t>
      </w:r>
      <w:r>
        <w:rPr>
          <w:color w:val="4C515A"/>
          <w:sz w:val="21"/>
          <w:szCs w:val="21"/>
          <w:rtl/>
        </w:rPr>
        <w:t>٪ من قيمة العناصر التي يحاول المورد ليحل محل</w:t>
      </w:r>
      <w:r>
        <w:rPr>
          <w:color w:val="4C515A"/>
          <w:sz w:val="21"/>
          <w:szCs w:val="21"/>
        </w:rPr>
        <w:t>. </w:t>
      </w:r>
      <w:r>
        <w:rPr>
          <w:color w:val="4C515A"/>
          <w:sz w:val="21"/>
          <w:szCs w:val="21"/>
          <w:rtl/>
        </w:rPr>
        <w:t>سيتم استخدام القيمة المدرجة في هذه الاتفاقية كأساس لحساب العقوبات</w:t>
      </w:r>
      <w:r>
        <w:rPr>
          <w:color w:val="4C515A"/>
          <w:sz w:val="21"/>
          <w:szCs w:val="21"/>
        </w:rPr>
        <w:t>.</w:t>
      </w:r>
      <w:r>
        <w:rPr>
          <w:color w:val="000000"/>
          <w:sz w:val="14"/>
          <w:szCs w:val="14"/>
        </w:rPr>
        <w:t>         </w:t>
      </w:r>
    </w:p>
    <w:p w14:paraId="64C9FB8B" w14:textId="77777777" w:rsidR="00B7562C" w:rsidRDefault="00B7562C" w:rsidP="00363C5E">
      <w:pPr>
        <w:pStyle w:val="NormalWeb"/>
        <w:bidi/>
        <w:spacing w:before="0" w:beforeAutospacing="0" w:after="0" w:afterAutospacing="0" w:line="242" w:lineRule="atLeast"/>
        <w:rPr>
          <w:color w:val="000000"/>
          <w:sz w:val="21"/>
          <w:szCs w:val="21"/>
        </w:rPr>
      </w:pPr>
      <w:r>
        <w:rPr>
          <w:color w:val="4C515A"/>
          <w:sz w:val="21"/>
          <w:szCs w:val="21"/>
        </w:rPr>
        <w:t> </w:t>
      </w:r>
    </w:p>
    <w:p w14:paraId="33C3EEA5" w14:textId="77777777" w:rsidR="00B7562C" w:rsidRDefault="00B7562C" w:rsidP="00363C5E">
      <w:pPr>
        <w:pStyle w:val="NormalWeb"/>
        <w:bidi/>
        <w:spacing w:before="0" w:beforeAutospacing="0" w:after="0" w:afterAutospacing="0" w:line="242" w:lineRule="atLeast"/>
        <w:rPr>
          <w:color w:val="000000"/>
          <w:sz w:val="21"/>
          <w:szCs w:val="21"/>
        </w:rPr>
      </w:pPr>
      <w:r>
        <w:rPr>
          <w:color w:val="4C515A"/>
          <w:sz w:val="21"/>
          <w:szCs w:val="21"/>
          <w:rtl/>
        </w:rPr>
        <w:t>الاستبدال</w:t>
      </w:r>
      <w:r>
        <w:rPr>
          <w:color w:val="4C515A"/>
          <w:sz w:val="21"/>
          <w:szCs w:val="21"/>
        </w:rPr>
        <w:t>:</w:t>
      </w:r>
    </w:p>
    <w:p w14:paraId="7EA70009" w14:textId="6FEB25D6" w:rsidR="00B7562C" w:rsidRDefault="00B7562C" w:rsidP="005175E2">
      <w:pPr>
        <w:pStyle w:val="NormalWeb"/>
        <w:bidi/>
        <w:spacing w:before="0" w:beforeAutospacing="0" w:after="0" w:afterAutospacing="0" w:line="242" w:lineRule="atLeast"/>
        <w:ind w:left="720" w:hanging="360"/>
        <w:rPr>
          <w:color w:val="000000"/>
          <w:sz w:val="21"/>
          <w:szCs w:val="21"/>
        </w:rPr>
      </w:pPr>
      <w:r>
        <w:rPr>
          <w:color w:val="4C515A"/>
          <w:sz w:val="21"/>
          <w:szCs w:val="21"/>
        </w:rPr>
        <w:t>- </w:t>
      </w:r>
      <w:r>
        <w:rPr>
          <w:color w:val="4C515A"/>
          <w:sz w:val="21"/>
          <w:szCs w:val="21"/>
          <w:rtl/>
        </w:rPr>
        <w:t>في حالة رغبة المورد في أن يصبح العنصر البديل هو العنصر المتعاقد عليه بشكل دائم حتى نهاية الاتفاقية الحالية ، يجوز للمورد أن يطلب صياغة تعديل على الملحق ج: المحتويات والمواصفات وقائمة التغليف</w:t>
      </w:r>
      <w:r>
        <w:rPr>
          <w:color w:val="4C515A"/>
          <w:sz w:val="21"/>
          <w:szCs w:val="21"/>
        </w:rPr>
        <w:t>. </w:t>
      </w:r>
      <w:r>
        <w:rPr>
          <w:color w:val="4C515A"/>
          <w:sz w:val="21"/>
          <w:szCs w:val="21"/>
          <w:rtl/>
        </w:rPr>
        <w:t xml:space="preserve">يجوز </w:t>
      </w:r>
      <w:r>
        <w:rPr>
          <w:color w:val="4C515A"/>
          <w:sz w:val="21"/>
          <w:szCs w:val="21"/>
        </w:rPr>
        <w:t xml:space="preserve">Mercy Corps </w:t>
      </w:r>
      <w:r>
        <w:rPr>
          <w:color w:val="4C515A"/>
          <w:sz w:val="21"/>
          <w:szCs w:val="21"/>
          <w:rtl/>
        </w:rPr>
        <w:t>، وفقًا لتقديرها الخاص ، الموافقة أو عدم الموافقة على طلب المورد</w:t>
      </w:r>
      <w:r>
        <w:rPr>
          <w:color w:val="4C515A"/>
          <w:sz w:val="21"/>
          <w:szCs w:val="21"/>
        </w:rPr>
        <w:t>.</w:t>
      </w:r>
      <w:r>
        <w:rPr>
          <w:color w:val="000000"/>
          <w:sz w:val="14"/>
          <w:szCs w:val="14"/>
        </w:rPr>
        <w:t>         </w:t>
      </w:r>
    </w:p>
    <w:p w14:paraId="67B96023" w14:textId="77777777" w:rsidR="00B7562C" w:rsidRDefault="00B7562C" w:rsidP="00363C5E">
      <w:pPr>
        <w:pStyle w:val="NormalWeb"/>
        <w:bidi/>
        <w:spacing w:before="0" w:beforeAutospacing="0" w:after="0" w:afterAutospacing="0" w:line="242" w:lineRule="atLeast"/>
        <w:ind w:left="720" w:hanging="360"/>
        <w:rPr>
          <w:color w:val="000000"/>
          <w:sz w:val="21"/>
          <w:szCs w:val="21"/>
        </w:rPr>
      </w:pPr>
      <w:r>
        <w:rPr>
          <w:color w:val="4C515A"/>
          <w:sz w:val="21"/>
          <w:szCs w:val="21"/>
        </w:rPr>
        <w:t>- </w:t>
      </w:r>
      <w:r>
        <w:rPr>
          <w:color w:val="4C515A"/>
          <w:sz w:val="21"/>
          <w:szCs w:val="21"/>
          <w:rtl/>
        </w:rPr>
        <w:t>أي استبدال للمنتج لم يتم إخطار</w:t>
      </w:r>
      <w:r>
        <w:rPr>
          <w:color w:val="4C515A"/>
          <w:sz w:val="21"/>
          <w:szCs w:val="21"/>
        </w:rPr>
        <w:t xml:space="preserve"> Mercy Corps </w:t>
      </w:r>
      <w:r>
        <w:rPr>
          <w:color w:val="4C515A"/>
          <w:sz w:val="21"/>
          <w:szCs w:val="21"/>
          <w:rtl/>
        </w:rPr>
        <w:t>بعد توقيع أمر الشراء ذي الصلة ، سيؤدي إلى إلغاء طلب الشراء بالكامل ما لم تقرر</w:t>
      </w:r>
      <w:r>
        <w:rPr>
          <w:color w:val="4C515A"/>
          <w:sz w:val="21"/>
          <w:szCs w:val="21"/>
        </w:rPr>
        <w:t xml:space="preserve"> Mercy Corps </w:t>
      </w:r>
      <w:r>
        <w:rPr>
          <w:color w:val="4C515A"/>
          <w:sz w:val="21"/>
          <w:szCs w:val="21"/>
          <w:rtl/>
        </w:rPr>
        <w:t>، وفقًا لتقديرها الخاص ، غير ذلك</w:t>
      </w:r>
      <w:r>
        <w:rPr>
          <w:color w:val="4C515A"/>
          <w:sz w:val="21"/>
          <w:szCs w:val="21"/>
        </w:rPr>
        <w:t>. </w:t>
      </w:r>
      <w:r>
        <w:rPr>
          <w:color w:val="4C515A"/>
          <w:sz w:val="21"/>
          <w:szCs w:val="21"/>
          <w:rtl/>
        </w:rPr>
        <w:t>في حالة قبول</w:t>
      </w:r>
      <w:r>
        <w:rPr>
          <w:color w:val="4C515A"/>
          <w:sz w:val="21"/>
          <w:szCs w:val="21"/>
        </w:rPr>
        <w:t xml:space="preserve"> Mercy Corps </w:t>
      </w:r>
      <w:r>
        <w:rPr>
          <w:color w:val="4C515A"/>
          <w:sz w:val="21"/>
          <w:szCs w:val="21"/>
          <w:rtl/>
        </w:rPr>
        <w:t>بالاستبدال</w:t>
      </w:r>
      <w:r>
        <w:rPr>
          <w:color w:val="4C515A"/>
          <w:sz w:val="21"/>
          <w:szCs w:val="21"/>
        </w:rPr>
        <w:t>. </w:t>
      </w:r>
      <w:r>
        <w:rPr>
          <w:color w:val="4C515A"/>
          <w:sz w:val="21"/>
          <w:szCs w:val="21"/>
          <w:rtl/>
        </w:rPr>
        <w:t>بالإضافة إلى ذلك ، باستثناء العقوبة ، ستتم زيادتها إلى 2 ٪ ويتم احتسابها على نفس الأساس ، من أجل حساب التأخير الإضافي الذي يسببه المورد</w:t>
      </w:r>
      <w:r>
        <w:rPr>
          <w:color w:val="4C515A"/>
          <w:sz w:val="21"/>
          <w:szCs w:val="21"/>
        </w:rPr>
        <w:t>.</w:t>
      </w:r>
      <w:r>
        <w:rPr>
          <w:color w:val="000000"/>
          <w:sz w:val="14"/>
          <w:szCs w:val="14"/>
        </w:rPr>
        <w:t>         </w:t>
      </w:r>
    </w:p>
    <w:p w14:paraId="4DAA1D1E" w14:textId="77777777" w:rsidR="00B7562C" w:rsidRDefault="00B7562C" w:rsidP="00363C5E">
      <w:pPr>
        <w:pStyle w:val="NormalWeb"/>
        <w:bidi/>
        <w:spacing w:before="0" w:beforeAutospacing="0" w:after="0" w:afterAutospacing="0" w:line="242" w:lineRule="atLeast"/>
        <w:ind w:left="720"/>
        <w:rPr>
          <w:color w:val="000000"/>
          <w:sz w:val="21"/>
          <w:szCs w:val="21"/>
        </w:rPr>
      </w:pPr>
      <w:r>
        <w:rPr>
          <w:rFonts w:ascii="Arial" w:hAnsi="Arial" w:cs="Arial"/>
          <w:color w:val="4C515A"/>
          <w:sz w:val="21"/>
          <w:szCs w:val="21"/>
        </w:rPr>
        <w:t> </w:t>
      </w:r>
    </w:p>
    <w:p w14:paraId="122BF226" w14:textId="77777777" w:rsidR="00B7562C" w:rsidRDefault="00B7562C" w:rsidP="00363C5E">
      <w:pPr>
        <w:pStyle w:val="NormalWeb"/>
        <w:bidi/>
        <w:spacing w:before="0" w:beforeAutospacing="0" w:after="0" w:afterAutospacing="0" w:line="242" w:lineRule="atLeast"/>
        <w:rPr>
          <w:color w:val="000000"/>
          <w:sz w:val="21"/>
          <w:szCs w:val="21"/>
        </w:rPr>
      </w:pPr>
      <w:r>
        <w:rPr>
          <w:color w:val="4C515A"/>
          <w:sz w:val="21"/>
          <w:szCs w:val="21"/>
        </w:rPr>
        <w:t xml:space="preserve">2- </w:t>
      </w:r>
      <w:r>
        <w:rPr>
          <w:color w:val="4C515A"/>
          <w:sz w:val="21"/>
          <w:szCs w:val="21"/>
          <w:rtl/>
        </w:rPr>
        <w:t>بدائل غير مصرح بها</w:t>
      </w:r>
    </w:p>
    <w:p w14:paraId="3AF56503" w14:textId="77777777" w:rsidR="00B7562C" w:rsidRDefault="00B7562C" w:rsidP="00363C5E">
      <w:pPr>
        <w:pStyle w:val="NormalWeb"/>
        <w:bidi/>
        <w:spacing w:before="0" w:beforeAutospacing="0" w:after="0" w:afterAutospacing="0" w:line="242" w:lineRule="atLeast"/>
        <w:rPr>
          <w:color w:val="000000"/>
          <w:sz w:val="21"/>
          <w:szCs w:val="21"/>
        </w:rPr>
      </w:pPr>
      <w:r>
        <w:rPr>
          <w:color w:val="4C515A"/>
          <w:sz w:val="21"/>
          <w:szCs w:val="21"/>
          <w:rtl/>
        </w:rPr>
        <w:t>أي استبدال للمنتج ، الذي لم يتم إبلاغ</w:t>
      </w:r>
      <w:r>
        <w:rPr>
          <w:color w:val="4C515A"/>
          <w:sz w:val="21"/>
          <w:szCs w:val="21"/>
        </w:rPr>
        <w:t xml:space="preserve"> Mercy Corps </w:t>
      </w:r>
      <w:r>
        <w:rPr>
          <w:color w:val="4C515A"/>
          <w:sz w:val="21"/>
          <w:szCs w:val="21"/>
          <w:rtl/>
        </w:rPr>
        <w:t>من قبل المورد قبل التسليم ، سيؤدي إلى إلغاء طلب الشراء بالكامل ما لم تقرر</w:t>
      </w:r>
      <w:r>
        <w:rPr>
          <w:color w:val="4C515A"/>
          <w:sz w:val="21"/>
          <w:szCs w:val="21"/>
        </w:rPr>
        <w:t xml:space="preserve"> Mercy Corps </w:t>
      </w:r>
      <w:r>
        <w:rPr>
          <w:color w:val="4C515A"/>
          <w:sz w:val="21"/>
          <w:szCs w:val="21"/>
          <w:rtl/>
        </w:rPr>
        <w:t>، وفقًا لتقديرها الخاص ، خلاف ذلك</w:t>
      </w:r>
      <w:r>
        <w:rPr>
          <w:color w:val="4C515A"/>
          <w:sz w:val="21"/>
          <w:szCs w:val="21"/>
        </w:rPr>
        <w:t>. </w:t>
      </w:r>
      <w:r>
        <w:rPr>
          <w:color w:val="4C515A"/>
          <w:sz w:val="21"/>
          <w:szCs w:val="21"/>
          <w:rtl/>
        </w:rPr>
        <w:t>في حالة قبول</w:t>
      </w:r>
      <w:r>
        <w:rPr>
          <w:color w:val="4C515A"/>
          <w:sz w:val="21"/>
          <w:szCs w:val="21"/>
        </w:rPr>
        <w:t xml:space="preserve"> Mercy Corps </w:t>
      </w:r>
      <w:r>
        <w:rPr>
          <w:color w:val="4C515A"/>
          <w:sz w:val="21"/>
          <w:szCs w:val="21"/>
          <w:rtl/>
        </w:rPr>
        <w:t>بالاستبدال ، قد تقرر</w:t>
      </w:r>
      <w:r>
        <w:rPr>
          <w:color w:val="4C515A"/>
          <w:sz w:val="21"/>
          <w:szCs w:val="21"/>
        </w:rPr>
        <w:t xml:space="preserve"> Mercy Corps </w:t>
      </w:r>
      <w:r>
        <w:rPr>
          <w:color w:val="4C515A"/>
          <w:sz w:val="21"/>
          <w:szCs w:val="21"/>
          <w:rtl/>
        </w:rPr>
        <w:t>بدلاً من ذلك ما يلي</w:t>
      </w:r>
      <w:r>
        <w:rPr>
          <w:color w:val="4C515A"/>
          <w:sz w:val="21"/>
          <w:szCs w:val="21"/>
        </w:rPr>
        <w:t>:</w:t>
      </w:r>
    </w:p>
    <w:p w14:paraId="7330E952" w14:textId="77777777" w:rsidR="00B7562C" w:rsidRDefault="00B7562C" w:rsidP="00363C5E">
      <w:pPr>
        <w:pStyle w:val="NormalWeb"/>
        <w:bidi/>
        <w:spacing w:before="0" w:beforeAutospacing="0" w:after="0" w:afterAutospacing="0" w:line="242" w:lineRule="atLeast"/>
        <w:ind w:left="720" w:hanging="360"/>
        <w:rPr>
          <w:color w:val="000000"/>
          <w:sz w:val="21"/>
          <w:szCs w:val="21"/>
        </w:rPr>
      </w:pPr>
      <w:r>
        <w:rPr>
          <w:color w:val="4C515A"/>
          <w:sz w:val="21"/>
          <w:szCs w:val="21"/>
        </w:rPr>
        <w:t>- </w:t>
      </w:r>
      <w:r>
        <w:rPr>
          <w:color w:val="4C515A"/>
          <w:sz w:val="21"/>
          <w:szCs w:val="21"/>
          <w:rtl/>
        </w:rPr>
        <w:t>رفض الشحنة كاملة</w:t>
      </w:r>
      <w:r>
        <w:rPr>
          <w:color w:val="4C515A"/>
          <w:sz w:val="21"/>
          <w:szCs w:val="21"/>
        </w:rPr>
        <w:t>.</w:t>
      </w:r>
      <w:r>
        <w:rPr>
          <w:color w:val="000000"/>
          <w:sz w:val="14"/>
          <w:szCs w:val="14"/>
        </w:rPr>
        <w:t>         </w:t>
      </w:r>
    </w:p>
    <w:p w14:paraId="3673E8B3" w14:textId="77777777" w:rsidR="00B7562C" w:rsidRDefault="00B7562C" w:rsidP="00363C5E">
      <w:pPr>
        <w:pStyle w:val="NormalWeb"/>
        <w:bidi/>
        <w:spacing w:before="0" w:beforeAutospacing="0" w:after="0" w:afterAutospacing="0" w:line="242" w:lineRule="atLeast"/>
        <w:ind w:left="720" w:hanging="360"/>
        <w:rPr>
          <w:color w:val="000000"/>
          <w:sz w:val="21"/>
          <w:szCs w:val="21"/>
        </w:rPr>
      </w:pPr>
      <w:r>
        <w:rPr>
          <w:color w:val="4C515A"/>
          <w:sz w:val="21"/>
          <w:szCs w:val="21"/>
        </w:rPr>
        <w:t>- </w:t>
      </w:r>
      <w:r>
        <w:rPr>
          <w:color w:val="4C515A"/>
          <w:sz w:val="21"/>
          <w:szCs w:val="21"/>
          <w:rtl/>
        </w:rPr>
        <w:t>رفض البضائع المستبدلة</w:t>
      </w:r>
      <w:r>
        <w:rPr>
          <w:color w:val="4C515A"/>
          <w:sz w:val="21"/>
          <w:szCs w:val="21"/>
        </w:rPr>
        <w:t>.</w:t>
      </w:r>
      <w:r>
        <w:rPr>
          <w:color w:val="000000"/>
          <w:sz w:val="14"/>
          <w:szCs w:val="14"/>
        </w:rPr>
        <w:t>         </w:t>
      </w:r>
      <w:r>
        <w:rPr>
          <w:color w:val="000000"/>
          <w:sz w:val="21"/>
          <w:szCs w:val="21"/>
        </w:rPr>
        <w:br/>
      </w:r>
      <w:r>
        <w:rPr>
          <w:color w:val="4C515A"/>
          <w:sz w:val="21"/>
          <w:szCs w:val="21"/>
        </w:rPr>
        <w:t> </w:t>
      </w:r>
    </w:p>
    <w:p w14:paraId="44B6D95C" w14:textId="64D7AD4A" w:rsidR="00B7562C" w:rsidRDefault="00B7562C" w:rsidP="005175E2">
      <w:pPr>
        <w:pStyle w:val="NormalWeb"/>
        <w:bidi/>
        <w:spacing w:before="0" w:beforeAutospacing="0" w:after="0" w:afterAutospacing="0" w:line="242" w:lineRule="atLeast"/>
        <w:ind w:left="720"/>
        <w:rPr>
          <w:color w:val="000000"/>
          <w:sz w:val="21"/>
          <w:szCs w:val="21"/>
        </w:rPr>
      </w:pPr>
      <w:r>
        <w:rPr>
          <w:rFonts w:ascii="Arial" w:hAnsi="Arial" w:cs="Arial"/>
          <w:color w:val="4C515A"/>
          <w:sz w:val="21"/>
          <w:szCs w:val="21"/>
        </w:rPr>
        <w:t> </w:t>
      </w:r>
    </w:p>
    <w:p w14:paraId="0000004D" w14:textId="77777777" w:rsidR="000209A4" w:rsidRPr="00B7562C" w:rsidRDefault="000209A4" w:rsidP="00363C5E">
      <w:pPr>
        <w:bidi/>
      </w:pPr>
    </w:p>
    <w:sectPr w:rsidR="000209A4" w:rsidRPr="00B7562C">
      <w:headerReference w:type="default" r:id="rId8"/>
      <w:footerReference w:type="default" r:id="rId9"/>
      <w:pgSz w:w="12240" w:h="15840"/>
      <w:pgMar w:top="1080" w:right="1440" w:bottom="1170" w:left="1440" w:header="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ACC0" w16cex:dateUtc="2020-09-02T02:31:00Z"/>
  <w16cex:commentExtensible w16cex:durableId="22F9ACF9" w16cex:dateUtc="2020-09-02T02:32:00Z"/>
  <w16cex:commentExtensible w16cex:durableId="22F9AD78" w16cex:dateUtc="2020-09-02T02:34:00Z"/>
  <w16cex:commentExtensible w16cex:durableId="22F9AF0D" w16cex:dateUtc="2020-09-02T02:41:00Z"/>
  <w16cex:commentExtensible w16cex:durableId="22F9AE8F" w16cex:dateUtc="2020-09-02T0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B6B36F" w16cid:durableId="22F9ACC0"/>
  <w16cid:commentId w16cid:paraId="022D5E8E" w16cid:durableId="22F9ACF9"/>
  <w16cid:commentId w16cid:paraId="0510B949" w16cid:durableId="22F9AD78"/>
  <w16cid:commentId w16cid:paraId="00000053" w16cid:durableId="22F9ACA5"/>
  <w16cid:commentId w16cid:paraId="00000057" w16cid:durableId="22F9ACA4"/>
  <w16cid:commentId w16cid:paraId="00000055" w16cid:durableId="22F9ACA3"/>
  <w16cid:commentId w16cid:paraId="00000051" w16cid:durableId="22F9ACA2"/>
  <w16cid:commentId w16cid:paraId="00000052" w16cid:durableId="22F9ACA1"/>
  <w16cid:commentId w16cid:paraId="54B119B8" w16cid:durableId="22F9AF0D"/>
  <w16cid:commentId w16cid:paraId="6C94C9ED" w16cid:durableId="22F9AE8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82815" w14:textId="77777777" w:rsidR="00B46D33" w:rsidRDefault="00B46D33">
      <w:pPr>
        <w:spacing w:after="0" w:line="240" w:lineRule="auto"/>
      </w:pPr>
      <w:r>
        <w:separator/>
      </w:r>
    </w:p>
  </w:endnote>
  <w:endnote w:type="continuationSeparator" w:id="0">
    <w:p w14:paraId="5CD492B8" w14:textId="77777777" w:rsidR="00B46D33" w:rsidRDefault="00B46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0" w14:textId="0B87232E" w:rsidR="00B7562C" w:rsidRPr="00595DB3" w:rsidRDefault="00B7562C" w:rsidP="001D354B">
    <w:pPr>
      <w:rPr>
        <w:rFonts w:asciiTheme="majorBidi" w:hAnsiTheme="majorBidi" w:cstheme="majorBidi"/>
      </w:rPr>
    </w:pPr>
    <w:r>
      <w:rPr>
        <w:rFonts w:asciiTheme="majorBidi" w:hAnsiTheme="majorBidi" w:cstheme="majorBidi"/>
        <w:b/>
        <w:color w:val="D01D2B"/>
      </w:rPr>
      <w:t xml:space="preserve">Attachment 3 </w:t>
    </w:r>
    <w:r w:rsidRPr="00595DB3">
      <w:rPr>
        <w:rFonts w:asciiTheme="majorBidi" w:hAnsiTheme="majorBidi" w:cstheme="majorBidi"/>
      </w:rPr>
      <w:t xml:space="preserve">Quality Control Plan, Tender: </w:t>
    </w:r>
    <w:sdt>
      <w:sdtPr>
        <w:rPr>
          <w:rFonts w:asciiTheme="majorBidi" w:hAnsiTheme="majorBidi" w:cstheme="majorBidi"/>
        </w:rPr>
        <w:tag w:val="goog_rdk_5"/>
        <w:id w:val="-1941672719"/>
      </w:sdtPr>
      <w:sdtEndPr/>
      <w:sdtContent/>
    </w:sdt>
    <w:r w:rsidRPr="00595DB3">
      <w:rPr>
        <w:rFonts w:asciiTheme="majorBidi" w:hAnsiTheme="majorBidi" w:cstheme="majorBidi"/>
      </w:rPr>
      <w:t xml:space="preserve">SYD/2020/Tender/14, MPA#: SYD/2020/MPA/14, Master Purchase Agreement supply, handling and transportation of Regular Food Kits (RFKs) and Ready To Eat Rations (RTERs) </w:t>
    </w:r>
    <w:r w:rsidRPr="00595DB3">
      <w:rPr>
        <w:rFonts w:asciiTheme="majorBidi" w:hAnsiTheme="majorBidi" w:cstheme="majorBidi"/>
      </w:rPr>
      <w:fldChar w:fldCharType="begin"/>
    </w:r>
    <w:r w:rsidRPr="00595DB3">
      <w:rPr>
        <w:rFonts w:asciiTheme="majorBidi" w:hAnsiTheme="majorBidi" w:cstheme="majorBidi"/>
      </w:rPr>
      <w:instrText>PAGE</w:instrText>
    </w:r>
    <w:r w:rsidRPr="00595DB3">
      <w:rPr>
        <w:rFonts w:asciiTheme="majorBidi" w:hAnsiTheme="majorBidi" w:cstheme="majorBidi"/>
      </w:rPr>
      <w:fldChar w:fldCharType="separate"/>
    </w:r>
    <w:r w:rsidR="007E0F3C">
      <w:rPr>
        <w:rFonts w:asciiTheme="majorBidi" w:hAnsiTheme="majorBidi" w:cstheme="majorBidi"/>
        <w:noProof/>
      </w:rPr>
      <w:t>4</w:t>
    </w:r>
    <w:r w:rsidRPr="00595DB3">
      <w:rPr>
        <w:rFonts w:asciiTheme="majorBidi" w:hAnsiTheme="majorBidi" w:cstheme="majorBidi"/>
      </w:rPr>
      <w:fldChar w:fldCharType="end"/>
    </w:r>
    <w:r w:rsidRPr="00595DB3">
      <w:rPr>
        <w:rFonts w:asciiTheme="majorBidi" w:hAnsiTheme="majorBidi" w:cstheme="majorBidi"/>
      </w:rPr>
      <w:t>/</w:t>
    </w:r>
    <w:r w:rsidRPr="00595DB3">
      <w:rPr>
        <w:rFonts w:asciiTheme="majorBidi" w:hAnsiTheme="majorBidi" w:cstheme="majorBidi"/>
      </w:rPr>
      <w:fldChar w:fldCharType="begin"/>
    </w:r>
    <w:r w:rsidRPr="00595DB3">
      <w:rPr>
        <w:rFonts w:asciiTheme="majorBidi" w:hAnsiTheme="majorBidi" w:cstheme="majorBidi"/>
      </w:rPr>
      <w:instrText>NUMPAGES</w:instrText>
    </w:r>
    <w:r w:rsidRPr="00595DB3">
      <w:rPr>
        <w:rFonts w:asciiTheme="majorBidi" w:hAnsiTheme="majorBidi" w:cstheme="majorBidi"/>
      </w:rPr>
      <w:fldChar w:fldCharType="separate"/>
    </w:r>
    <w:r w:rsidR="007E0F3C">
      <w:rPr>
        <w:rFonts w:asciiTheme="majorBidi" w:hAnsiTheme="majorBidi" w:cstheme="majorBidi"/>
        <w:noProof/>
      </w:rPr>
      <w:t>4</w:t>
    </w:r>
    <w:r w:rsidRPr="00595DB3">
      <w:rPr>
        <w:rFonts w:asciiTheme="majorBidi" w:hAnsiTheme="majorBidi" w:cstheme="majorBid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DA574" w14:textId="77777777" w:rsidR="00B46D33" w:rsidRDefault="00B46D33">
      <w:pPr>
        <w:spacing w:after="0" w:line="240" w:lineRule="auto"/>
      </w:pPr>
      <w:r>
        <w:separator/>
      </w:r>
    </w:p>
  </w:footnote>
  <w:footnote w:type="continuationSeparator" w:id="0">
    <w:p w14:paraId="7BFE9B7B" w14:textId="77777777" w:rsidR="00B46D33" w:rsidRDefault="00B46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E" w14:textId="77777777" w:rsidR="00B7562C" w:rsidRDefault="00B7562C">
    <w:pPr>
      <w:pStyle w:val="Title"/>
      <w:spacing w:before="0" w:after="0"/>
      <w:rPr>
        <w:sz w:val="36"/>
        <w:szCs w:val="36"/>
      </w:rPr>
    </w:pPr>
    <w:bookmarkStart w:id="6" w:name="_heading=h.3znysh7" w:colFirst="0" w:colLast="0"/>
    <w:bookmarkEnd w:id="6"/>
  </w:p>
  <w:p w14:paraId="0000004F" w14:textId="4C80D7EA" w:rsidR="00B7562C" w:rsidRPr="00595DB3" w:rsidRDefault="00B7562C" w:rsidP="0051180D">
    <w:pPr>
      <w:spacing w:after="160" w:line="310" w:lineRule="auto"/>
      <w:jc w:val="center"/>
      <w:rPr>
        <w:rFonts w:asciiTheme="majorBidi" w:hAnsiTheme="majorBidi" w:cstheme="majorBidi"/>
        <w:b/>
        <w:color w:val="D01D2B"/>
        <w:sz w:val="32"/>
        <w:szCs w:val="32"/>
      </w:rPr>
    </w:pPr>
    <w:bookmarkStart w:id="7" w:name="_heading=h.2et92p0" w:colFirst="0" w:colLast="0"/>
    <w:bookmarkEnd w:id="7"/>
    <w:r w:rsidRPr="00595DB3">
      <w:rPr>
        <w:rFonts w:asciiTheme="majorBidi" w:hAnsiTheme="majorBidi" w:cstheme="majorBidi"/>
        <w:b/>
        <w:color w:val="D01D2B"/>
        <w:sz w:val="32"/>
        <w:szCs w:val="32"/>
      </w:rPr>
      <w:t>QUALITY CONTROL PLAN</w:t>
    </w:r>
    <w:r w:rsidRPr="00595DB3">
      <w:rPr>
        <w:rFonts w:asciiTheme="majorBidi" w:hAnsiTheme="majorBidi" w:cstheme="majorBidi"/>
        <w:noProof/>
        <w:lang w:val="en-US" w:eastAsia="en-US"/>
      </w:rPr>
      <w:drawing>
        <wp:anchor distT="114300" distB="114300" distL="114300" distR="114300" simplePos="0" relativeHeight="251658240" behindDoc="0" locked="0" layoutInCell="1" hidden="0" allowOverlap="1" wp14:anchorId="19B8DF07" wp14:editId="6450BE4C">
          <wp:simplePos x="0" y="0"/>
          <wp:positionH relativeFrom="column">
            <wp:posOffset>5191125</wp:posOffset>
          </wp:positionH>
          <wp:positionV relativeFrom="paragraph">
            <wp:posOffset>-66673</wp:posOffset>
          </wp:positionV>
          <wp:extent cx="509588" cy="658544"/>
          <wp:effectExtent l="0" t="0" r="0" b="0"/>
          <wp:wrapSquare wrapText="bothSides" distT="114300" distB="114300" distL="114300" distR="114300"/>
          <wp:docPr id="2" name="image1.jpg" descr="MC Logo Vertical.jpg"/>
          <wp:cNvGraphicFramePr/>
          <a:graphic xmlns:a="http://schemas.openxmlformats.org/drawingml/2006/main">
            <a:graphicData uri="http://schemas.openxmlformats.org/drawingml/2006/picture">
              <pic:pic xmlns:pic="http://schemas.openxmlformats.org/drawingml/2006/picture">
                <pic:nvPicPr>
                  <pic:cNvPr id="0" name="image1.jpg" descr="MC Logo Vertical.jpg"/>
                  <pic:cNvPicPr preferRelativeResize="0"/>
                </pic:nvPicPr>
                <pic:blipFill>
                  <a:blip r:embed="rId1"/>
                  <a:srcRect/>
                  <a:stretch>
                    <a:fillRect/>
                  </a:stretch>
                </pic:blipFill>
                <pic:spPr>
                  <a:xfrm>
                    <a:off x="0" y="0"/>
                    <a:ext cx="509588" cy="65854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13D6"/>
    <w:multiLevelType w:val="multilevel"/>
    <w:tmpl w:val="3FE00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834551"/>
    <w:multiLevelType w:val="multilevel"/>
    <w:tmpl w:val="DB40D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AF5874"/>
    <w:multiLevelType w:val="multilevel"/>
    <w:tmpl w:val="5D1A0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000FB1"/>
    <w:multiLevelType w:val="multilevel"/>
    <w:tmpl w:val="68423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3B4C1F"/>
    <w:multiLevelType w:val="multilevel"/>
    <w:tmpl w:val="12EC2DD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D96469"/>
    <w:multiLevelType w:val="multilevel"/>
    <w:tmpl w:val="C2C805A0"/>
    <w:lvl w:ilvl="0">
      <w:start w:val="1"/>
      <w:numFmt w:val="bullet"/>
      <w:pStyle w:val="SheadingR1"/>
      <w:lvlText w:val="-"/>
      <w:lvlJc w:val="left"/>
      <w:pPr>
        <w:ind w:left="720" w:hanging="360"/>
      </w:pPr>
      <w:rPr>
        <w:u w:val="none"/>
      </w:rPr>
    </w:lvl>
    <w:lvl w:ilvl="1">
      <w:start w:val="1"/>
      <w:numFmt w:val="bullet"/>
      <w:pStyle w:val="SheadingR2"/>
      <w:lvlText w:val="-"/>
      <w:lvlJc w:val="left"/>
      <w:pPr>
        <w:ind w:left="1440" w:hanging="360"/>
      </w:pPr>
      <w:rPr>
        <w:u w:val="none"/>
      </w:rPr>
    </w:lvl>
    <w:lvl w:ilvl="2">
      <w:start w:val="1"/>
      <w:numFmt w:val="bullet"/>
      <w:pStyle w:val="SheadingR3"/>
      <w:lvlText w:val="-"/>
      <w:lvlJc w:val="left"/>
      <w:pPr>
        <w:ind w:left="2160" w:hanging="360"/>
      </w:pPr>
      <w:rPr>
        <w:u w:val="none"/>
      </w:rPr>
    </w:lvl>
    <w:lvl w:ilvl="3">
      <w:start w:val="1"/>
      <w:numFmt w:val="bullet"/>
      <w:pStyle w:val="SheadingR4"/>
      <w:lvlText w:val="-"/>
      <w:lvlJc w:val="left"/>
      <w:pPr>
        <w:ind w:left="2880" w:hanging="360"/>
      </w:pPr>
      <w:rPr>
        <w:u w:val="none"/>
      </w:rPr>
    </w:lvl>
    <w:lvl w:ilvl="4">
      <w:start w:val="1"/>
      <w:numFmt w:val="bullet"/>
      <w:pStyle w:val="SheadingR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2B7F50"/>
    <w:multiLevelType w:val="multilevel"/>
    <w:tmpl w:val="ED86B974"/>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9E5384"/>
    <w:multiLevelType w:val="multilevel"/>
    <w:tmpl w:val="7DB4D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767991"/>
    <w:multiLevelType w:val="multilevel"/>
    <w:tmpl w:val="23F23BD0"/>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9" w15:restartNumberingAfterBreak="0">
    <w:nsid w:val="76475EC5"/>
    <w:multiLevelType w:val="multilevel"/>
    <w:tmpl w:val="EB54BB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7945219F"/>
    <w:multiLevelType w:val="multilevel"/>
    <w:tmpl w:val="0C8E2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0"/>
  </w:num>
  <w:num w:numId="3">
    <w:abstractNumId w:val="7"/>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A4"/>
    <w:rsid w:val="000209A4"/>
    <w:rsid w:val="00043683"/>
    <w:rsid w:val="00067056"/>
    <w:rsid w:val="00190613"/>
    <w:rsid w:val="001C494C"/>
    <w:rsid w:val="001D354B"/>
    <w:rsid w:val="00363C5E"/>
    <w:rsid w:val="003C3ACE"/>
    <w:rsid w:val="003C6255"/>
    <w:rsid w:val="0051180D"/>
    <w:rsid w:val="005175E2"/>
    <w:rsid w:val="00594B58"/>
    <w:rsid w:val="00595DB3"/>
    <w:rsid w:val="00602E03"/>
    <w:rsid w:val="007A7AA1"/>
    <w:rsid w:val="007E0F3C"/>
    <w:rsid w:val="00904551"/>
    <w:rsid w:val="009319A7"/>
    <w:rsid w:val="00B46D33"/>
    <w:rsid w:val="00B7562C"/>
    <w:rsid w:val="00BA351E"/>
    <w:rsid w:val="00BA584B"/>
    <w:rsid w:val="00C10FCA"/>
    <w:rsid w:val="00C8069D"/>
    <w:rsid w:val="00E442F8"/>
    <w:rsid w:val="00F0176E"/>
    <w:rsid w:val="00F107F1"/>
    <w:rsid w:val="00F75C29"/>
    <w:rsid w:val="00FE3D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34C9"/>
  <w15:docId w15:val="{C5278694-A68C-484F-BF7E-7A5DD019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GB"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55C75"/>
    <w:pPr>
      <w:spacing w:after="200"/>
      <w:ind w:left="720"/>
      <w:contextualSpacing/>
    </w:pPr>
    <w:rPr>
      <w:rFonts w:asciiTheme="minorHAnsi" w:eastAsiaTheme="minorHAnsi" w:hAnsiTheme="minorHAnsi" w:cstheme="minorBidi"/>
      <w:color w:val="auto"/>
      <w:sz w:val="22"/>
      <w:szCs w:val="22"/>
      <w:lang w:val="en-US"/>
    </w:rPr>
  </w:style>
  <w:style w:type="paragraph" w:customStyle="1" w:styleId="SheadingR1">
    <w:name w:val="S_headingR1"/>
    <w:next w:val="Normal"/>
    <w:qFormat/>
    <w:rsid w:val="00093869"/>
    <w:pPr>
      <w:numPr>
        <w:numId w:val="4"/>
      </w:numPr>
      <w:spacing w:before="120" w:after="60" w:line="280" w:lineRule="atLeast"/>
    </w:pPr>
    <w:rPr>
      <w:rFonts w:ascii="Times New Roman" w:eastAsia="Times New Roman" w:hAnsi="Times New Roman" w:cs="Times New Roman"/>
      <w:b/>
      <w:color w:val="auto"/>
      <w:sz w:val="22"/>
      <w:szCs w:val="20"/>
      <w:lang w:val="de-AT"/>
    </w:rPr>
  </w:style>
  <w:style w:type="paragraph" w:customStyle="1" w:styleId="SheadingR2">
    <w:name w:val="S_headingR2"/>
    <w:next w:val="Normal"/>
    <w:qFormat/>
    <w:rsid w:val="00093869"/>
    <w:pPr>
      <w:numPr>
        <w:ilvl w:val="1"/>
        <w:numId w:val="4"/>
      </w:numPr>
      <w:spacing w:before="120" w:after="60" w:line="280" w:lineRule="atLeast"/>
      <w:jc w:val="both"/>
    </w:pPr>
    <w:rPr>
      <w:rFonts w:ascii="Times New Roman" w:eastAsia="Times New Roman" w:hAnsi="Times New Roman" w:cs="Times New Roman"/>
      <w:color w:val="auto"/>
      <w:sz w:val="22"/>
      <w:szCs w:val="20"/>
      <w:lang w:val="de-AT"/>
    </w:rPr>
  </w:style>
  <w:style w:type="paragraph" w:customStyle="1" w:styleId="SheadingR3">
    <w:name w:val="S_headingR3"/>
    <w:next w:val="Normal"/>
    <w:qFormat/>
    <w:rsid w:val="00093869"/>
    <w:pPr>
      <w:numPr>
        <w:ilvl w:val="2"/>
        <w:numId w:val="4"/>
      </w:numPr>
      <w:spacing w:before="120" w:after="60" w:line="280" w:lineRule="atLeast"/>
      <w:jc w:val="both"/>
    </w:pPr>
    <w:rPr>
      <w:rFonts w:ascii="Times New Roman" w:eastAsia="Times New Roman" w:hAnsi="Times New Roman" w:cs="Times New Roman"/>
      <w:color w:val="auto"/>
      <w:sz w:val="22"/>
      <w:szCs w:val="20"/>
      <w:lang w:val="de-AT"/>
    </w:rPr>
  </w:style>
  <w:style w:type="paragraph" w:customStyle="1" w:styleId="SheadingR4">
    <w:name w:val="S_headingR4"/>
    <w:next w:val="Normal"/>
    <w:qFormat/>
    <w:rsid w:val="00093869"/>
    <w:pPr>
      <w:numPr>
        <w:ilvl w:val="3"/>
        <w:numId w:val="4"/>
      </w:numPr>
      <w:spacing w:before="120" w:after="60" w:line="280" w:lineRule="atLeast"/>
      <w:jc w:val="both"/>
    </w:pPr>
    <w:rPr>
      <w:rFonts w:ascii="Verdana" w:eastAsia="Times New Roman" w:hAnsi="Verdana" w:cs="Times New Roman"/>
      <w:color w:val="auto"/>
      <w:sz w:val="20"/>
      <w:szCs w:val="20"/>
      <w:lang w:val="de-AT"/>
    </w:rPr>
  </w:style>
  <w:style w:type="paragraph" w:customStyle="1" w:styleId="SheadingR5">
    <w:name w:val="S_headingR5"/>
    <w:next w:val="Normal"/>
    <w:qFormat/>
    <w:rsid w:val="00093869"/>
    <w:pPr>
      <w:numPr>
        <w:ilvl w:val="4"/>
        <w:numId w:val="4"/>
      </w:numPr>
      <w:spacing w:before="120" w:after="60" w:line="280" w:lineRule="atLeast"/>
      <w:jc w:val="both"/>
    </w:pPr>
    <w:rPr>
      <w:rFonts w:ascii="Verdana" w:eastAsia="Times New Roman" w:hAnsi="Verdana" w:cs="Times New Roman"/>
      <w:color w:val="auto"/>
      <w:sz w:val="20"/>
      <w:szCs w:val="20"/>
      <w:lang w:val="de-AT"/>
    </w:rPr>
  </w:style>
  <w:style w:type="paragraph" w:styleId="Header">
    <w:name w:val="header"/>
    <w:basedOn w:val="Normal"/>
    <w:link w:val="HeaderChar"/>
    <w:uiPriority w:val="99"/>
    <w:unhideWhenUsed/>
    <w:rsid w:val="000243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43F4"/>
  </w:style>
  <w:style w:type="paragraph" w:styleId="Footer">
    <w:name w:val="footer"/>
    <w:basedOn w:val="Normal"/>
    <w:link w:val="FooterChar"/>
    <w:uiPriority w:val="99"/>
    <w:unhideWhenUsed/>
    <w:rsid w:val="000243F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43F4"/>
  </w:style>
  <w:style w:type="table" w:styleId="TableGrid">
    <w:name w:val="Table Grid"/>
    <w:basedOn w:val="TableNormal"/>
    <w:uiPriority w:val="59"/>
    <w:rsid w:val="00534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C3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AC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442F8"/>
    <w:rPr>
      <w:b/>
      <w:bCs/>
    </w:rPr>
  </w:style>
  <w:style w:type="character" w:customStyle="1" w:styleId="CommentSubjectChar">
    <w:name w:val="Comment Subject Char"/>
    <w:basedOn w:val="CommentTextChar"/>
    <w:link w:val="CommentSubject"/>
    <w:uiPriority w:val="99"/>
    <w:semiHidden/>
    <w:rsid w:val="00E442F8"/>
    <w:rPr>
      <w:b/>
      <w:bCs/>
      <w:sz w:val="20"/>
      <w:szCs w:val="20"/>
    </w:rPr>
  </w:style>
  <w:style w:type="paragraph" w:styleId="NormalWeb">
    <w:name w:val="Normal (Web)"/>
    <w:basedOn w:val="Normal"/>
    <w:uiPriority w:val="99"/>
    <w:unhideWhenUsed/>
    <w:rsid w:val="00B7562C"/>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activity-link">
    <w:name w:val="activity-link"/>
    <w:basedOn w:val="DefaultParagraphFont"/>
    <w:rsid w:val="00B75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68170">
      <w:bodyDiv w:val="1"/>
      <w:marLeft w:val="0"/>
      <w:marRight w:val="0"/>
      <w:marTop w:val="0"/>
      <w:marBottom w:val="0"/>
      <w:divBdr>
        <w:top w:val="none" w:sz="0" w:space="0" w:color="auto"/>
        <w:left w:val="none" w:sz="0" w:space="0" w:color="auto"/>
        <w:bottom w:val="none" w:sz="0" w:space="0" w:color="auto"/>
        <w:right w:val="none" w:sz="0" w:space="0" w:color="auto"/>
      </w:divBdr>
      <w:divsChild>
        <w:div w:id="494957660">
          <w:marLeft w:val="0"/>
          <w:marRight w:val="0"/>
          <w:marTop w:val="0"/>
          <w:marBottom w:val="0"/>
          <w:divBdr>
            <w:top w:val="none" w:sz="0" w:space="0" w:color="auto"/>
            <w:left w:val="none" w:sz="0" w:space="0" w:color="auto"/>
            <w:bottom w:val="none" w:sz="0" w:space="0" w:color="auto"/>
            <w:right w:val="none" w:sz="0" w:space="0" w:color="auto"/>
          </w:divBdr>
        </w:div>
        <w:div w:id="100228487">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0VwK44FYQ13u6W5MPkvbNbRdMQ==">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Masoud Ammouka</dc:creator>
  <cp:lastModifiedBy>1</cp:lastModifiedBy>
  <cp:revision>14</cp:revision>
  <dcterms:created xsi:type="dcterms:W3CDTF">2020-07-06T16:41:00Z</dcterms:created>
  <dcterms:modified xsi:type="dcterms:W3CDTF">2020-09-17T10:19:00Z</dcterms:modified>
</cp:coreProperties>
</file>